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131CC" w14:textId="77777777" w:rsidR="00BF106E" w:rsidRDefault="007A0AF8" w:rsidP="003A6341">
      <w:pPr>
        <w:pStyle w:val="Titre1"/>
      </w:pPr>
      <w:bookmarkStart w:id="62" w:name="_Toc100287325"/>
      <w:r>
        <w:lastRenderedPageBreak/>
        <w:t>HEMATOME INTRA-CEREBRAL ET CONTUSIONS</w:t>
      </w:r>
      <w:bookmarkEnd w:id="62"/>
    </w:p>
    <w:p w14:paraId="42F02099" w14:textId="77777777" w:rsidR="00BF106E" w:rsidRDefault="007A0AF8" w:rsidP="00C94F84">
      <w:pPr>
        <w:pStyle w:val="Titre2"/>
      </w:pPr>
      <w:r>
        <w:t>Objectifs :</w:t>
      </w:r>
    </w:p>
    <w:p w14:paraId="111F5DFC" w14:textId="77777777" w:rsidR="00BF106E" w:rsidRDefault="007A0AF8">
      <w:proofErr w:type="spellStart"/>
      <w:r>
        <w:t>Définitr</w:t>
      </w:r>
      <w:proofErr w:type="spellEnd"/>
      <w:r>
        <w:t xml:space="preserve"> un hématome </w:t>
      </w:r>
      <w:proofErr w:type="spellStart"/>
      <w:r>
        <w:t>intra-cérébral</w:t>
      </w:r>
      <w:proofErr w:type="spellEnd"/>
    </w:p>
    <w:p w14:paraId="7B653C33" w14:textId="77777777" w:rsidR="00BF106E" w:rsidRDefault="007A0AF8">
      <w:r>
        <w:t>Poser le diagnostic</w:t>
      </w:r>
    </w:p>
    <w:p w14:paraId="75C35E72" w14:textId="77777777" w:rsidR="00BF106E" w:rsidRDefault="007A0AF8">
      <w:r>
        <w:t>Enumérer le principe du traitement</w:t>
      </w:r>
    </w:p>
    <w:p w14:paraId="630B273C" w14:textId="77777777" w:rsidR="00BF106E" w:rsidRDefault="00BF106E">
      <w:pPr>
        <w:numPr>
          <w:ilvl w:val="0"/>
          <w:numId w:val="0"/>
        </w:numPr>
      </w:pPr>
    </w:p>
    <w:p w14:paraId="3DED1153" w14:textId="77777777" w:rsidR="00BF106E" w:rsidRDefault="007A0AF8">
      <w:pPr>
        <w:pStyle w:val="Titre2"/>
      </w:pPr>
      <w:bookmarkStart w:id="63" w:name="_Toc100287326"/>
      <w:r>
        <w:t>INTRODUCTION</w:t>
      </w:r>
      <w:bookmarkEnd w:id="63"/>
    </w:p>
    <w:p w14:paraId="4ABE5F8A" w14:textId="77777777" w:rsidR="00BF106E" w:rsidRDefault="007A0AF8">
      <w:pPr>
        <w:pStyle w:val="Titre3"/>
      </w:pPr>
      <w:bookmarkStart w:id="64" w:name="_Toc100287327"/>
      <w:r>
        <w:t>Définition</w:t>
      </w:r>
      <w:bookmarkEnd w:id="64"/>
    </w:p>
    <w:p w14:paraId="0464086E" w14:textId="77777777" w:rsidR="00BF106E" w:rsidRDefault="007A0AF8">
      <w:r>
        <w:t xml:space="preserve">Collection sanguine </w:t>
      </w:r>
      <w:proofErr w:type="spellStart"/>
      <w:r>
        <w:t>intraparenchymateuse</w:t>
      </w:r>
      <w:proofErr w:type="spellEnd"/>
    </w:p>
    <w:p w14:paraId="0CA40888" w14:textId="77777777" w:rsidR="00BF106E" w:rsidRDefault="007A0AF8">
      <w:r>
        <w:t>Provenance :</w:t>
      </w:r>
    </w:p>
    <w:p w14:paraId="0BE7EF19" w14:textId="77777777" w:rsidR="00BF106E" w:rsidRDefault="007A0AF8">
      <w:pPr>
        <w:numPr>
          <w:ilvl w:val="1"/>
          <w:numId w:val="32"/>
        </w:numPr>
      </w:pPr>
      <w:r>
        <w:t xml:space="preserve">Foyer de contusion (destruction cellulaire, </w:t>
      </w:r>
      <w:proofErr w:type="spellStart"/>
      <w:r>
        <w:t>oedème</w:t>
      </w:r>
      <w:proofErr w:type="spellEnd"/>
      <w:r>
        <w:t>, suffusion hémorragique)</w:t>
      </w:r>
    </w:p>
    <w:p w14:paraId="5BCC5391" w14:textId="77777777" w:rsidR="00BF106E" w:rsidRDefault="007A0AF8">
      <w:pPr>
        <w:numPr>
          <w:ilvl w:val="1"/>
          <w:numId w:val="32"/>
        </w:numPr>
      </w:pPr>
      <w:r>
        <w:t>Attrition corticale</w:t>
      </w:r>
      <w:r>
        <w:br/>
      </w:r>
    </w:p>
    <w:p w14:paraId="48AED870" w14:textId="77777777" w:rsidR="00BF106E" w:rsidRDefault="007A0AF8">
      <w:pPr>
        <w:pStyle w:val="Titre3"/>
      </w:pPr>
      <w:bookmarkStart w:id="65" w:name="_Toc100287328"/>
      <w:r>
        <w:t>Intérêts</w:t>
      </w:r>
      <w:bookmarkEnd w:id="65"/>
    </w:p>
    <w:p w14:paraId="76B216B4" w14:textId="77777777" w:rsidR="00BF106E" w:rsidRDefault="007A0AF8">
      <w:r>
        <w:t>Fréquente : association souvent avec HSDA</w:t>
      </w:r>
    </w:p>
    <w:p w14:paraId="7AF2F385" w14:textId="6E7F8656" w:rsidR="00BF106E" w:rsidRDefault="007A0AF8" w:rsidP="00C94F84">
      <w:r>
        <w:t xml:space="preserve">Pronostic vital en fonction de l’étendue de </w:t>
      </w:r>
      <w:proofErr w:type="spellStart"/>
      <w:r>
        <w:t>l’HIC</w:t>
      </w:r>
      <w:proofErr w:type="spellEnd"/>
    </w:p>
    <w:p w14:paraId="55751DC4" w14:textId="77777777" w:rsidR="00BF106E" w:rsidRDefault="007A0AF8">
      <w:pPr>
        <w:pStyle w:val="Titre3"/>
      </w:pPr>
      <w:bookmarkStart w:id="66" w:name="_Toc100287329"/>
      <w:r>
        <w:t>Epidémiologie</w:t>
      </w:r>
      <w:bookmarkEnd w:id="66"/>
    </w:p>
    <w:p w14:paraId="0903CA23" w14:textId="77777777" w:rsidR="00BF106E" w:rsidRDefault="007A0AF8">
      <w:r>
        <w:t>Sexe : prédominance masculine +++</w:t>
      </w:r>
    </w:p>
    <w:p w14:paraId="716E63B3" w14:textId="77777777" w:rsidR="00BF106E" w:rsidRDefault="007A0AF8">
      <w:r>
        <w:t>Age : adulte jeune de 15 à 45 ans</w:t>
      </w:r>
    </w:p>
    <w:p w14:paraId="4A1B73CA" w14:textId="56575735" w:rsidR="00BF106E" w:rsidRDefault="007A0AF8" w:rsidP="00C94F84">
      <w:r>
        <w:t>Facteurs de risques : drogue, alcool, délinquance</w:t>
      </w:r>
    </w:p>
    <w:p w14:paraId="1A35E267" w14:textId="77777777" w:rsidR="00BF106E" w:rsidRDefault="007A0AF8">
      <w:pPr>
        <w:pStyle w:val="Titre3"/>
      </w:pPr>
      <w:bookmarkStart w:id="67" w:name="_Toc100287330"/>
      <w:r>
        <w:t>Etiologie</w:t>
      </w:r>
      <w:bookmarkEnd w:id="67"/>
    </w:p>
    <w:p w14:paraId="203B50FA" w14:textId="77777777" w:rsidR="00BF106E" w:rsidRDefault="007A0AF8">
      <w:r>
        <w:t>Accident de la circulation (70%) : auto, moto...</w:t>
      </w:r>
    </w:p>
    <w:p w14:paraId="1E9E4C35" w14:textId="77777777" w:rsidR="00BF106E" w:rsidRDefault="007A0AF8">
      <w:r>
        <w:t>Chute (professionnel, sportif, domestique, ...), chute d’un arbre, puits, échafaudage</w:t>
      </w:r>
    </w:p>
    <w:p w14:paraId="39DE485F" w14:textId="77777777" w:rsidR="00BF106E" w:rsidRDefault="00BF106E">
      <w:pPr>
        <w:numPr>
          <w:ilvl w:val="0"/>
          <w:numId w:val="0"/>
        </w:numPr>
      </w:pPr>
    </w:p>
    <w:p w14:paraId="1F8B4A6B" w14:textId="77777777" w:rsidR="00BF106E" w:rsidRDefault="007A0AF8">
      <w:pPr>
        <w:pStyle w:val="Titre3"/>
      </w:pPr>
      <w:bookmarkStart w:id="68" w:name="_Toc100287331"/>
      <w:r>
        <w:t>Rappel anatomo-physiologique</w:t>
      </w:r>
      <w:bookmarkEnd w:id="68"/>
    </w:p>
    <w:p w14:paraId="3DB29F8C" w14:textId="77777777" w:rsidR="00BF106E" w:rsidRDefault="007A0AF8">
      <w:r>
        <w:t xml:space="preserve">Mécanisme : </w:t>
      </w:r>
    </w:p>
    <w:p w14:paraId="089F8BF0" w14:textId="3AA1E972" w:rsidR="00BF106E" w:rsidRDefault="00C94F84">
      <w:pPr>
        <w:numPr>
          <w:ilvl w:val="1"/>
          <w:numId w:val="32"/>
        </w:numPr>
      </w:pPr>
      <w:r>
        <w:t>Souvent</w:t>
      </w:r>
      <w:r w:rsidR="007A0AF8">
        <w:t xml:space="preserve"> DIRECT (impact sur le </w:t>
      </w:r>
      <w:proofErr w:type="spellStart"/>
      <w:r w:rsidR="007A0AF8">
        <w:t>crane</w:t>
      </w:r>
      <w:proofErr w:type="spellEnd"/>
      <w:r w:rsidR="007A0AF8">
        <w:t>)</w:t>
      </w:r>
    </w:p>
    <w:p w14:paraId="6BC83400" w14:textId="77777777" w:rsidR="00BF106E" w:rsidRDefault="007A0AF8">
      <w:pPr>
        <w:numPr>
          <w:ilvl w:val="1"/>
          <w:numId w:val="32"/>
        </w:numPr>
      </w:pPr>
      <w:r>
        <w:lastRenderedPageBreak/>
        <w:t>Par contre coup</w:t>
      </w:r>
    </w:p>
    <w:p w14:paraId="7A7FDE94" w14:textId="521C1D20" w:rsidR="00BF106E" w:rsidRDefault="007A0AF8">
      <w:pPr>
        <w:numPr>
          <w:ilvl w:val="1"/>
          <w:numId w:val="32"/>
        </w:numPr>
      </w:pPr>
      <w:r>
        <w:t>Par phénomène d’accélération, de décélération ou d’ébranlement</w:t>
      </w:r>
    </w:p>
    <w:p w14:paraId="168ADA44" w14:textId="77777777" w:rsidR="00BF106E" w:rsidRDefault="007A0AF8">
      <w:r>
        <w:t>Les lésions sont :</w:t>
      </w:r>
    </w:p>
    <w:p w14:paraId="67E417FA" w14:textId="77777777" w:rsidR="00BF106E" w:rsidRDefault="007A0AF8">
      <w:pPr>
        <w:numPr>
          <w:ilvl w:val="1"/>
          <w:numId w:val="32"/>
        </w:numPr>
      </w:pPr>
      <w:r>
        <w:t>Lésions focales</w:t>
      </w:r>
    </w:p>
    <w:p w14:paraId="3478B148" w14:textId="4F8F938B" w:rsidR="00BF106E" w:rsidRDefault="007A0AF8">
      <w:pPr>
        <w:numPr>
          <w:ilvl w:val="1"/>
          <w:numId w:val="32"/>
        </w:numPr>
      </w:pPr>
      <w:r>
        <w:t>Lésions axonales diffuses</w:t>
      </w:r>
    </w:p>
    <w:p w14:paraId="4E071F5D" w14:textId="20030DB6" w:rsidR="00BF106E" w:rsidRPr="00C94F84" w:rsidRDefault="007A0AF8" w:rsidP="00C94F84">
      <w:pPr>
        <w:rPr>
          <w:i/>
          <w:iCs/>
        </w:rPr>
      </w:pPr>
      <w:r>
        <w:rPr>
          <w:i/>
          <w:iCs/>
        </w:rPr>
        <w:t>Peuvent faire effraction dans les ventricules -&gt; sang dans les ventricules</w:t>
      </w:r>
    </w:p>
    <w:p w14:paraId="024B1D1D" w14:textId="77777777" w:rsidR="00BF106E" w:rsidRDefault="007A0AF8">
      <w:pPr>
        <w:pStyle w:val="Titre2"/>
      </w:pPr>
      <w:bookmarkStart w:id="69" w:name="_Toc100287332"/>
      <w:r>
        <w:t>DIAGNOSTIC</w:t>
      </w:r>
      <w:bookmarkEnd w:id="69"/>
    </w:p>
    <w:p w14:paraId="16A88B59" w14:textId="77777777" w:rsidR="00BF106E" w:rsidRDefault="007A0AF8">
      <w:pPr>
        <w:pStyle w:val="Titre3"/>
      </w:pPr>
      <w:bookmarkStart w:id="70" w:name="_Toc100287333"/>
      <w:r>
        <w:t>DIAGNOSTIC POSITIF</w:t>
      </w:r>
      <w:bookmarkEnd w:id="70"/>
    </w:p>
    <w:p w14:paraId="5AF69672" w14:textId="77777777" w:rsidR="00BF106E" w:rsidRDefault="007A0AF8">
      <w:pPr>
        <w:pStyle w:val="Titre4"/>
      </w:pPr>
      <w:r>
        <w:t>TDD : HIC FRONTAL</w:t>
      </w:r>
      <w:commentRangeStart w:id="71"/>
      <w:commentRangeEnd w:id="71"/>
      <w:r>
        <w:rPr>
          <w:rStyle w:val="Marquedecommentaire"/>
        </w:rPr>
        <w:commentReference w:id="71"/>
      </w:r>
    </w:p>
    <w:p w14:paraId="40F67E56" w14:textId="77777777" w:rsidR="00BF106E" w:rsidRDefault="00A431C4">
      <w:pPr>
        <w:pStyle w:val="Titre5"/>
      </w:pPr>
      <w:sdt>
        <w:sdtPr>
          <w:tag w:val="goog_rdk_10"/>
          <w:id w:val="1022740045"/>
        </w:sdtPr>
        <w:sdtEndPr/>
        <w:sdtContent/>
      </w:sdt>
      <w:r w:rsidR="007A0AF8">
        <w:t>Interrogatoire</w:t>
      </w:r>
    </w:p>
    <w:p w14:paraId="4B598ACC" w14:textId="77777777" w:rsidR="00BF106E" w:rsidRDefault="007A0AF8">
      <w:r>
        <w:rPr>
          <w:b/>
          <w:bCs/>
        </w:rPr>
        <w:t>L’accident</w:t>
      </w:r>
      <w:r>
        <w:t xml:space="preserve"> : circonstances, mécanisme : AVP, chute, cinétique, intoxication associée (éthylique...), heure précise</w:t>
      </w:r>
    </w:p>
    <w:p w14:paraId="452EA0FB" w14:textId="77777777" w:rsidR="00BF106E" w:rsidRDefault="007A0AF8">
      <w:pPr>
        <w:rPr>
          <w:b/>
          <w:bCs/>
        </w:rPr>
      </w:pPr>
      <w:r>
        <w:rPr>
          <w:b/>
          <w:bCs/>
        </w:rPr>
        <w:t>Les événements survenus depuis l’accident :</w:t>
      </w:r>
    </w:p>
    <w:p w14:paraId="28E2941A" w14:textId="77777777" w:rsidR="00BF106E" w:rsidRDefault="007A0AF8">
      <w:pPr>
        <w:numPr>
          <w:ilvl w:val="1"/>
          <w:numId w:val="32"/>
        </w:numPr>
        <w:rPr>
          <w:b/>
          <w:bCs/>
        </w:rPr>
      </w:pPr>
      <w:r>
        <w:t>Trouble de la vigilance : perte de connaissance initiale, intervalle libre</w:t>
      </w:r>
    </w:p>
    <w:p w14:paraId="175877E6" w14:textId="77777777" w:rsidR="00BF106E" w:rsidRDefault="007A0AF8">
      <w:pPr>
        <w:numPr>
          <w:ilvl w:val="1"/>
          <w:numId w:val="32"/>
        </w:numPr>
        <w:rPr>
          <w:b/>
          <w:bCs/>
        </w:rPr>
      </w:pPr>
      <w:r>
        <w:t>Comitialité, vomissements, aggravation des troubles de la vigilance</w:t>
      </w:r>
      <w:r>
        <w:br/>
      </w:r>
      <w:r>
        <w:rPr>
          <w:b/>
          <w:bCs/>
          <w:i/>
          <w:iCs/>
        </w:rPr>
        <w:t>possible</w:t>
      </w:r>
      <w:r>
        <w:rPr>
          <w:i/>
          <w:iCs/>
        </w:rPr>
        <w:t xml:space="preserve"> crise convulsive par irritation du cortex cérébral</w:t>
      </w:r>
    </w:p>
    <w:p w14:paraId="37FC6CDA" w14:textId="77777777" w:rsidR="00BF106E" w:rsidRDefault="007A0AF8">
      <w:r>
        <w:rPr>
          <w:b/>
          <w:bCs/>
        </w:rPr>
        <w:t>Antécédents du blessé</w:t>
      </w:r>
      <w:r>
        <w:t xml:space="preserve"> (prise d’AVK, AAP, anticoagulants</w:t>
      </w:r>
      <w:proofErr w:type="gramStart"/>
      <w:r>
        <w:t>);</w:t>
      </w:r>
      <w:proofErr w:type="gramEnd"/>
      <w:r>
        <w:t xml:space="preserve"> trouble de la coagulation, </w:t>
      </w:r>
      <w:r>
        <w:rPr>
          <w:i/>
          <w:iCs/>
        </w:rPr>
        <w:t>prise de cocaïne(overdose de cocaïne peut entraîner un syndrome hémorragique)</w:t>
      </w:r>
    </w:p>
    <w:p w14:paraId="69E8A6CF" w14:textId="77777777" w:rsidR="00BF106E" w:rsidRDefault="00BF106E">
      <w:pPr>
        <w:numPr>
          <w:ilvl w:val="0"/>
          <w:numId w:val="0"/>
        </w:numPr>
      </w:pPr>
    </w:p>
    <w:p w14:paraId="1D543535" w14:textId="77777777" w:rsidR="00BF106E" w:rsidRDefault="007A0AF8">
      <w:pPr>
        <w:pStyle w:val="Titre5"/>
      </w:pPr>
      <w:r>
        <w:t>A l’examen</w:t>
      </w:r>
    </w:p>
    <w:p w14:paraId="4289FC35" w14:textId="77777777" w:rsidR="00BF106E" w:rsidRDefault="007A0AF8">
      <w:pPr>
        <w:pStyle w:val="Titre6"/>
      </w:pPr>
      <w:r>
        <w:t>Examen locorégional</w:t>
      </w:r>
    </w:p>
    <w:p w14:paraId="429D61CF" w14:textId="77777777" w:rsidR="00BF106E" w:rsidRDefault="007A0AF8">
      <w:pPr>
        <w:rPr>
          <w:i/>
          <w:iCs/>
        </w:rPr>
      </w:pPr>
      <w:r>
        <w:t>Examen du scalp (point d’impact) : plaie, hématome (</w:t>
      </w:r>
      <w:r>
        <w:rPr>
          <w:i/>
          <w:iCs/>
        </w:rPr>
        <w:t>stigmate de traumatisme, éliminer un AVC quelconque)</w:t>
      </w:r>
    </w:p>
    <w:p w14:paraId="2ABE12E6" w14:textId="77777777" w:rsidR="00BF106E" w:rsidRDefault="007A0AF8">
      <w:r>
        <w:t>Ecchymose orbitaire</w:t>
      </w:r>
    </w:p>
    <w:p w14:paraId="58E7CD15" w14:textId="77777777" w:rsidR="00BF106E" w:rsidRDefault="00BF106E">
      <w:pPr>
        <w:numPr>
          <w:ilvl w:val="0"/>
          <w:numId w:val="0"/>
        </w:numPr>
      </w:pPr>
    </w:p>
    <w:p w14:paraId="4FB37C10" w14:textId="77777777" w:rsidR="00BF106E" w:rsidRDefault="007A0AF8">
      <w:pPr>
        <w:pStyle w:val="Titre6"/>
      </w:pPr>
      <w:r>
        <w:t>Examen neurologique</w:t>
      </w:r>
    </w:p>
    <w:p w14:paraId="33AB5F0F" w14:textId="77777777" w:rsidR="00BF106E" w:rsidRDefault="007A0AF8">
      <w:r>
        <w:t>Etat de conscience (score de Glasgow)</w:t>
      </w:r>
    </w:p>
    <w:p w14:paraId="506A95D8" w14:textId="77777777" w:rsidR="00BF106E" w:rsidRDefault="007A0AF8">
      <w:r>
        <w:t>Syndrome frontal, lésions des nerfs crâniens (anosmie)</w:t>
      </w:r>
    </w:p>
    <w:p w14:paraId="24035FAE" w14:textId="6E1A5035" w:rsidR="00BF106E" w:rsidRDefault="007A0AF8">
      <w:r>
        <w:t>Trouble de la vigilance ou aggravation secondaire, IL long, HTIC</w:t>
      </w:r>
    </w:p>
    <w:p w14:paraId="5FB7279B" w14:textId="3459BC6D" w:rsidR="00BF106E" w:rsidRDefault="007A0AF8" w:rsidP="00C94F84">
      <w:pPr>
        <w:pStyle w:val="Titre6"/>
      </w:pPr>
      <w:r>
        <w:lastRenderedPageBreak/>
        <w:t>Lésions associées faciales</w:t>
      </w:r>
    </w:p>
    <w:p w14:paraId="4CC6838F" w14:textId="11BF2C7C" w:rsidR="00BF106E" w:rsidRDefault="007A0AF8" w:rsidP="00C94F84">
      <w:pPr>
        <w:pStyle w:val="Titre6"/>
      </w:pPr>
      <w:r>
        <w:t xml:space="preserve">Fracture de l’étage antérieure à rechercher : </w:t>
      </w:r>
      <w:proofErr w:type="spellStart"/>
      <w:r>
        <w:t>rhinoliquorrhée</w:t>
      </w:r>
      <w:proofErr w:type="spellEnd"/>
      <w:r>
        <w:t>, épistaxis</w:t>
      </w:r>
    </w:p>
    <w:p w14:paraId="76B1DE30" w14:textId="77777777" w:rsidR="00BF106E" w:rsidRDefault="007A0AF8">
      <w:pPr>
        <w:pStyle w:val="Titre5"/>
      </w:pPr>
      <w:r>
        <w:t>Examen paraclinique</w:t>
      </w:r>
    </w:p>
    <w:p w14:paraId="20A5BE17" w14:textId="77777777" w:rsidR="00BF106E" w:rsidRDefault="007A0AF8">
      <w:pPr>
        <w:numPr>
          <w:ilvl w:val="0"/>
          <w:numId w:val="0"/>
        </w:numPr>
        <w:rPr>
          <w:b/>
          <w:bCs/>
        </w:rPr>
      </w:pPr>
      <w:r>
        <w:rPr>
          <w:b/>
          <w:bCs/>
        </w:rPr>
        <w:t>SCANNER CEREBRAL NON INJECTE</w:t>
      </w:r>
    </w:p>
    <w:p w14:paraId="117A4C81" w14:textId="77777777" w:rsidR="00BF106E" w:rsidRDefault="007A0AF8">
      <w:r>
        <w:t>Diagnostic lésionnel et topographique</w:t>
      </w:r>
    </w:p>
    <w:p w14:paraId="1BD5A3AB" w14:textId="77777777" w:rsidR="00BF106E" w:rsidRDefault="007A0AF8">
      <w:r>
        <w:t xml:space="preserve">Flaque </w:t>
      </w:r>
      <w:proofErr w:type="spellStart"/>
      <w:r>
        <w:t>intraparenchymateuse</w:t>
      </w:r>
      <w:proofErr w:type="spellEnd"/>
      <w:r>
        <w:t xml:space="preserve"> spontanément hyperdense</w:t>
      </w:r>
    </w:p>
    <w:p w14:paraId="6DF49070" w14:textId="77777777" w:rsidR="00BF106E" w:rsidRDefault="007A0AF8">
      <w:r>
        <w:t xml:space="preserve">Entourée </w:t>
      </w:r>
      <w:sdt>
        <w:sdtPr>
          <w:tag w:val="goog_rdk_6"/>
          <w:id w:val="-785038427"/>
        </w:sdtPr>
        <w:sdtEndPr/>
        <w:sdtContent>
          <w:commentRangeStart w:id="72"/>
        </w:sdtContent>
      </w:sdt>
      <w:r>
        <w:t>d’</w:t>
      </w:r>
      <w:proofErr w:type="spellStart"/>
      <w:r>
        <w:t>oedème</w:t>
      </w:r>
      <w:commentRangeEnd w:id="72"/>
      <w:proofErr w:type="spellEnd"/>
      <w:r>
        <w:rPr>
          <w:rStyle w:val="Marquedecommentaire"/>
        </w:rPr>
        <w:commentReference w:id="72"/>
      </w:r>
      <w:r>
        <w:t>, refoulant les structures avoisinantes</w:t>
      </w:r>
    </w:p>
    <w:p w14:paraId="5A56172A" w14:textId="77777777" w:rsidR="00BF106E" w:rsidRDefault="007A0AF8">
      <w:r>
        <w:t xml:space="preserve">Si contusion : hétérogène </w:t>
      </w:r>
      <w:r>
        <w:rPr>
          <w:i/>
          <w:iCs/>
        </w:rPr>
        <w:t>(partie hyperdense mêlée à une partie hypodense)</w:t>
      </w:r>
    </w:p>
    <w:p w14:paraId="33C3977A" w14:textId="77777777" w:rsidR="00BF106E" w:rsidRDefault="007A0AF8">
      <w:r>
        <w:rPr>
          <w:noProof/>
        </w:rPr>
        <w:drawing>
          <wp:inline distT="0" distB="0" distL="0" distR="0" wp14:anchorId="6554113F" wp14:editId="65267939">
            <wp:extent cx="5760720" cy="2592070"/>
            <wp:effectExtent l="0" t="0" r="0" b="0"/>
            <wp:docPr id="1085" name="Picture 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E867" w14:textId="77777777" w:rsidR="00BF106E" w:rsidRDefault="00BF106E">
      <w:pPr>
        <w:numPr>
          <w:ilvl w:val="0"/>
          <w:numId w:val="0"/>
        </w:numPr>
      </w:pPr>
    </w:p>
    <w:p w14:paraId="455EA364" w14:textId="77777777" w:rsidR="00BF106E" w:rsidRDefault="007A0AF8">
      <w:pPr>
        <w:pStyle w:val="Titre4"/>
      </w:pPr>
      <w:r>
        <w:t>FORMES CLINIQUES</w:t>
      </w:r>
    </w:p>
    <w:p w14:paraId="5AAF036D" w14:textId="77777777" w:rsidR="00BF106E" w:rsidRDefault="007A0AF8">
      <w:pPr>
        <w:pStyle w:val="Titre5"/>
      </w:pPr>
      <w:r>
        <w:t>Topographique</w:t>
      </w:r>
    </w:p>
    <w:p w14:paraId="07234D1C" w14:textId="77777777" w:rsidR="00BF106E" w:rsidRDefault="007A0AF8">
      <w:r>
        <w:t>Sus tentorielle : temporal, pariétal, occipital</w:t>
      </w:r>
    </w:p>
    <w:p w14:paraId="7051DCD9" w14:textId="77777777" w:rsidR="00BF106E" w:rsidRDefault="007A0AF8">
      <w:r>
        <w:t>Fosse postérieure</w:t>
      </w:r>
    </w:p>
    <w:p w14:paraId="0F925B15" w14:textId="77777777" w:rsidR="00BF106E" w:rsidRDefault="007A0AF8">
      <w:r>
        <w:t>Mésencéphale</w:t>
      </w:r>
    </w:p>
    <w:p w14:paraId="7CBCFDFB" w14:textId="77777777" w:rsidR="00BF106E" w:rsidRDefault="00BF106E">
      <w:pPr>
        <w:numPr>
          <w:ilvl w:val="0"/>
          <w:numId w:val="0"/>
        </w:numPr>
      </w:pPr>
    </w:p>
    <w:p w14:paraId="79687FB7" w14:textId="77777777" w:rsidR="00BF106E" w:rsidRDefault="007A0AF8">
      <w:pPr>
        <w:pStyle w:val="Titre5"/>
      </w:pPr>
      <w:r>
        <w:t>Evolutivité</w:t>
      </w:r>
    </w:p>
    <w:p w14:paraId="30851727" w14:textId="72065C98" w:rsidR="00BF106E" w:rsidRDefault="007A0AF8" w:rsidP="00C94F84">
      <w:r>
        <w:t>Aggravation clinique en une semaine</w:t>
      </w:r>
    </w:p>
    <w:p w14:paraId="7CD60523" w14:textId="77777777" w:rsidR="00BF106E" w:rsidRDefault="007A0AF8">
      <w:pPr>
        <w:pStyle w:val="Titre5"/>
      </w:pPr>
      <w:r>
        <w:t>Associée :</w:t>
      </w:r>
    </w:p>
    <w:p w14:paraId="399004FA" w14:textId="77777777" w:rsidR="00BF106E" w:rsidRDefault="007A0AF8">
      <w:proofErr w:type="spellStart"/>
      <w:r>
        <w:t>Oedème</w:t>
      </w:r>
      <w:proofErr w:type="spellEnd"/>
      <w:r>
        <w:t xml:space="preserve"> cérébrale</w:t>
      </w:r>
    </w:p>
    <w:p w14:paraId="76E10737" w14:textId="742F98C3" w:rsidR="00BF106E" w:rsidRDefault="007A0AF8" w:rsidP="00C94F84">
      <w:r>
        <w:t>HSDA</w:t>
      </w:r>
    </w:p>
    <w:p w14:paraId="31DECF7A" w14:textId="77777777" w:rsidR="00BF106E" w:rsidRDefault="007A0AF8">
      <w:pPr>
        <w:pStyle w:val="Titre5"/>
      </w:pPr>
      <w:r>
        <w:lastRenderedPageBreak/>
        <w:t>Selon le nombre :</w:t>
      </w:r>
    </w:p>
    <w:p w14:paraId="4BCA56F5" w14:textId="77777777" w:rsidR="00BF106E" w:rsidRDefault="007A0AF8">
      <w:r>
        <w:t>Multifocales (-&gt; variabilité des signes cliniques)</w:t>
      </w:r>
    </w:p>
    <w:p w14:paraId="65C19C70" w14:textId="099956EF" w:rsidR="00BF106E" w:rsidRDefault="007A0AF8" w:rsidP="00C94F84">
      <w:r>
        <w:t>Bilatérales</w:t>
      </w:r>
    </w:p>
    <w:p w14:paraId="4F9B7244" w14:textId="77777777" w:rsidR="00BF106E" w:rsidRDefault="007A0AF8">
      <w:pPr>
        <w:pStyle w:val="Titre5"/>
      </w:pPr>
      <w:r>
        <w:t>Selon le volume</w:t>
      </w:r>
    </w:p>
    <w:p w14:paraId="197B8507" w14:textId="77777777" w:rsidR="00BF106E" w:rsidRDefault="007A0AF8">
      <w:r>
        <w:t>Asymptomatique</w:t>
      </w:r>
    </w:p>
    <w:p w14:paraId="32AB2DB8" w14:textId="77777777" w:rsidR="00BF106E" w:rsidRDefault="007A0AF8">
      <w:r>
        <w:t>Paucisymptomatique</w:t>
      </w:r>
    </w:p>
    <w:p w14:paraId="30C906ED" w14:textId="112404D2" w:rsidR="00BF106E" w:rsidRDefault="007A0AF8" w:rsidP="00C94F84">
      <w:r>
        <w:t xml:space="preserve">Aggravation neurologique </w:t>
      </w:r>
      <w:r>
        <w:rPr>
          <w:i/>
          <w:iCs/>
        </w:rPr>
        <w:t>si volumineuse</w:t>
      </w:r>
    </w:p>
    <w:p w14:paraId="2B1B765C" w14:textId="77777777" w:rsidR="00BF106E" w:rsidRDefault="007A0AF8">
      <w:pPr>
        <w:pStyle w:val="Titre3"/>
      </w:pPr>
      <w:bookmarkStart w:id="73" w:name="_Toc100287334"/>
      <w:r>
        <w:t>DIAGNOSTIC DIFFERENTIEL</w:t>
      </w:r>
      <w:bookmarkEnd w:id="73"/>
    </w:p>
    <w:p w14:paraId="57986D1B" w14:textId="77777777" w:rsidR="00BF106E" w:rsidRDefault="007A0AF8">
      <w:r>
        <w:t>Tumorale : mélanome, méningiome</w:t>
      </w:r>
    </w:p>
    <w:p w14:paraId="14003CE5" w14:textId="291E12FB" w:rsidR="00BF106E" w:rsidRDefault="007A0AF8" w:rsidP="00C94F84">
      <w:r>
        <w:t>Abcès cérébrale (forme chronique)</w:t>
      </w:r>
    </w:p>
    <w:p w14:paraId="682CD35D" w14:textId="77777777" w:rsidR="00BF106E" w:rsidRDefault="007A0AF8">
      <w:pPr>
        <w:pStyle w:val="Titre3"/>
      </w:pPr>
      <w:bookmarkStart w:id="74" w:name="_Toc100287335"/>
      <w:r>
        <w:t>DIAGNOSTIC ETIOLOGIQUE</w:t>
      </w:r>
      <w:bookmarkEnd w:id="74"/>
    </w:p>
    <w:p w14:paraId="1AB57D24" w14:textId="77777777" w:rsidR="00BF106E" w:rsidRDefault="00A431C4">
      <w:sdt>
        <w:sdtPr>
          <w:tag w:val="goog_rdk_8"/>
          <w:id w:val="-505295007"/>
        </w:sdtPr>
        <w:sdtEndPr/>
        <w:sdtContent>
          <w:commentRangeStart w:id="75"/>
        </w:sdtContent>
      </w:sdt>
      <w:r w:rsidR="007A0AF8">
        <w:t xml:space="preserve">Foyer de contusion </w:t>
      </w:r>
      <w:r w:rsidR="007A0AF8">
        <w:rPr>
          <w:i/>
          <w:iCs/>
        </w:rPr>
        <w:t>agglutiné</w:t>
      </w:r>
      <w:commentRangeEnd w:id="75"/>
      <w:r w:rsidR="007A0AF8">
        <w:rPr>
          <w:rStyle w:val="Marquedecommentaire"/>
        </w:rPr>
        <w:commentReference w:id="75"/>
      </w:r>
      <w:r w:rsidR="007A0AF8">
        <w:rPr>
          <w:i/>
          <w:iCs/>
        </w:rPr>
        <w:t xml:space="preserve"> (</w:t>
      </w:r>
      <w:r w:rsidR="007A0AF8">
        <w:t xml:space="preserve">destruction cellulaire, </w:t>
      </w:r>
      <w:proofErr w:type="spellStart"/>
      <w:r w:rsidR="007A0AF8">
        <w:t>oedème</w:t>
      </w:r>
      <w:proofErr w:type="spellEnd"/>
      <w:r w:rsidR="007A0AF8">
        <w:t>, suffusion hémorragique)</w:t>
      </w:r>
    </w:p>
    <w:p w14:paraId="3F8E8633" w14:textId="77777777" w:rsidR="00BF106E" w:rsidRDefault="007A0AF8">
      <w:r>
        <w:t>Attrition corticale</w:t>
      </w:r>
    </w:p>
    <w:p w14:paraId="59BF2E3D" w14:textId="77777777" w:rsidR="00BF106E" w:rsidRDefault="007A0AF8">
      <w:pPr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00569A9" wp14:editId="3AB325BA">
            <wp:extent cx="5760720" cy="2592070"/>
            <wp:effectExtent l="0" t="0" r="0" b="0"/>
            <wp:docPr id="1086" name="Picture 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C097" w14:textId="77777777" w:rsidR="00BF106E" w:rsidRDefault="007A0AF8">
      <w:pPr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05BB264B" wp14:editId="77B8B6ED">
            <wp:extent cx="5760720" cy="2592070"/>
            <wp:effectExtent l="0" t="0" r="0" b="0"/>
            <wp:docPr id="1087" name="Picture 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1FF2" w14:textId="77777777" w:rsidR="00BF106E" w:rsidRDefault="007A0AF8">
      <w:pPr>
        <w:numPr>
          <w:ilvl w:val="0"/>
          <w:numId w:val="0"/>
        </w:numPr>
      </w:pPr>
      <w:r>
        <w:rPr>
          <w:noProof/>
        </w:rPr>
        <w:drawing>
          <wp:inline distT="0" distB="0" distL="0" distR="0" wp14:anchorId="044E9E55" wp14:editId="571CDCA6">
            <wp:extent cx="5760720" cy="2592070"/>
            <wp:effectExtent l="0" t="0" r="0" b="0"/>
            <wp:docPr id="1088" name="Picture 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5E81" w14:textId="77777777" w:rsidR="00BF106E" w:rsidRDefault="00BF106E">
      <w:pPr>
        <w:numPr>
          <w:ilvl w:val="0"/>
          <w:numId w:val="0"/>
        </w:numPr>
      </w:pPr>
    </w:p>
    <w:p w14:paraId="00B661AB" w14:textId="77777777" w:rsidR="00BF106E" w:rsidRDefault="007A0AF8">
      <w:pPr>
        <w:pStyle w:val="Titre2"/>
      </w:pPr>
      <w:bookmarkStart w:id="76" w:name="_Toc100287336"/>
      <w:r>
        <w:t>TRAITEMENT</w:t>
      </w:r>
      <w:bookmarkEnd w:id="76"/>
    </w:p>
    <w:p w14:paraId="6FCD98B0" w14:textId="77777777" w:rsidR="00BF106E" w:rsidRDefault="007A0AF8">
      <w:pPr>
        <w:pStyle w:val="Titre3"/>
      </w:pPr>
      <w:bookmarkStart w:id="77" w:name="_Toc100287337"/>
      <w:r>
        <w:t>BUTS</w:t>
      </w:r>
      <w:bookmarkEnd w:id="77"/>
    </w:p>
    <w:p w14:paraId="3D67814A" w14:textId="77777777" w:rsidR="00BF106E" w:rsidRDefault="007A0AF8">
      <w:r>
        <w:t>Traiter l’HTIC</w:t>
      </w:r>
    </w:p>
    <w:p w14:paraId="5E301892" w14:textId="3A76C6A6" w:rsidR="00BF106E" w:rsidRDefault="007A0AF8" w:rsidP="00C94F84">
      <w:r>
        <w:t>Evacuer l’hématome</w:t>
      </w:r>
    </w:p>
    <w:p w14:paraId="762B799E" w14:textId="77777777" w:rsidR="00BF106E" w:rsidRDefault="007A0AF8">
      <w:pPr>
        <w:pStyle w:val="Titre3"/>
      </w:pPr>
      <w:bookmarkStart w:id="78" w:name="_Toc100287338"/>
      <w:r>
        <w:t>MOYENS</w:t>
      </w:r>
      <w:bookmarkEnd w:id="78"/>
    </w:p>
    <w:p w14:paraId="7CE5A7C4" w14:textId="77777777" w:rsidR="00BF106E" w:rsidRDefault="007A0AF8">
      <w:r>
        <w:t>Médical</w:t>
      </w:r>
    </w:p>
    <w:p w14:paraId="116216B2" w14:textId="77777777" w:rsidR="00BF106E" w:rsidRDefault="007A0AF8">
      <w:pPr>
        <w:numPr>
          <w:ilvl w:val="1"/>
          <w:numId w:val="32"/>
        </w:numPr>
      </w:pPr>
      <w:r>
        <w:t>Monitorage de la pression intracrânienne</w:t>
      </w:r>
    </w:p>
    <w:p w14:paraId="7B0D7451" w14:textId="77777777" w:rsidR="00BF106E" w:rsidRDefault="00A431C4">
      <w:pPr>
        <w:numPr>
          <w:ilvl w:val="1"/>
          <w:numId w:val="32"/>
        </w:numPr>
      </w:pPr>
      <w:sdt>
        <w:sdtPr>
          <w:tag w:val="goog_rdk_11"/>
          <w:id w:val="-822655970"/>
        </w:sdtPr>
        <w:sdtEndPr/>
        <w:sdtContent>
          <w:commentRangeStart w:id="79"/>
        </w:sdtContent>
      </w:sdt>
      <w:r w:rsidR="007A0AF8">
        <w:t>Solutés hypertoniques</w:t>
      </w:r>
      <w:commentRangeEnd w:id="79"/>
      <w:r w:rsidR="007A0AF8">
        <w:rPr>
          <w:rStyle w:val="Marquedecommentaire"/>
        </w:rPr>
        <w:commentReference w:id="79"/>
      </w:r>
      <w:r w:rsidR="007A0AF8">
        <w:t xml:space="preserve">, diurétiques, </w:t>
      </w:r>
      <w:sdt>
        <w:sdtPr>
          <w:tag w:val="goog_rdk_5"/>
          <w:id w:val="984586494"/>
        </w:sdtPr>
        <w:sdtEndPr/>
        <w:sdtContent>
          <w:commentRangeStart w:id="80"/>
        </w:sdtContent>
      </w:sdt>
      <w:r w:rsidR="007A0AF8">
        <w:t>sédation profonde</w:t>
      </w:r>
      <w:commentRangeEnd w:id="80"/>
      <w:r w:rsidR="007A0AF8">
        <w:rPr>
          <w:rStyle w:val="Marquedecommentaire"/>
        </w:rPr>
        <w:commentReference w:id="80"/>
      </w:r>
    </w:p>
    <w:p w14:paraId="4E343678" w14:textId="77777777" w:rsidR="00BF106E" w:rsidRDefault="007A0AF8">
      <w:pPr>
        <w:numPr>
          <w:ilvl w:val="1"/>
          <w:numId w:val="32"/>
        </w:numPr>
      </w:pPr>
      <w:r>
        <w:t>Antalgique</w:t>
      </w:r>
      <w:r>
        <w:br/>
      </w:r>
    </w:p>
    <w:p w14:paraId="441A7AED" w14:textId="77777777" w:rsidR="00BF106E" w:rsidRDefault="007A0AF8">
      <w:r>
        <w:lastRenderedPageBreak/>
        <w:t>Chirurgical : craniectomie</w:t>
      </w:r>
    </w:p>
    <w:p w14:paraId="46EAAE10" w14:textId="77777777" w:rsidR="00BF106E" w:rsidRDefault="00BF106E">
      <w:pPr>
        <w:numPr>
          <w:ilvl w:val="0"/>
          <w:numId w:val="0"/>
        </w:numPr>
      </w:pPr>
    </w:p>
    <w:p w14:paraId="34247F18" w14:textId="77777777" w:rsidR="00BF106E" w:rsidRDefault="007A0AF8">
      <w:pPr>
        <w:pStyle w:val="Titre3"/>
      </w:pPr>
      <w:bookmarkStart w:id="81" w:name="_Toc100287339"/>
      <w:r>
        <w:t>INDICATIONS</w:t>
      </w:r>
      <w:bookmarkEnd w:id="81"/>
    </w:p>
    <w:p w14:paraId="772C890B" w14:textId="77777777" w:rsidR="00BF106E" w:rsidRDefault="007A0AF8">
      <w:r>
        <w:t>En fonction du volume et de la clinique</w:t>
      </w:r>
    </w:p>
    <w:p w14:paraId="02925639" w14:textId="77777777" w:rsidR="00BF106E" w:rsidRDefault="007A0AF8">
      <w:r>
        <w:t xml:space="preserve">Craniectomie décompressive si étendue à un </w:t>
      </w:r>
      <w:proofErr w:type="spellStart"/>
      <w:r>
        <w:t>oedème</w:t>
      </w:r>
      <w:proofErr w:type="spellEnd"/>
      <w:r>
        <w:t xml:space="preserve"> cérébral</w:t>
      </w:r>
    </w:p>
    <w:p w14:paraId="4302797C" w14:textId="77777777" w:rsidR="00BF106E" w:rsidRDefault="007A0AF8">
      <w:r>
        <w:t>Craniotomie a minima si volumineux mais corticale</w:t>
      </w:r>
    </w:p>
    <w:p w14:paraId="50FB6D67" w14:textId="77777777" w:rsidR="00BF106E" w:rsidRDefault="007A0AF8">
      <w:pPr>
        <w:rPr>
          <w:i/>
          <w:iCs/>
        </w:rPr>
      </w:pPr>
      <w:r>
        <w:t>Traitement médical si minime (</w:t>
      </w:r>
      <w:r>
        <w:rPr>
          <w:i/>
          <w:iCs/>
        </w:rPr>
        <w:t>petite contusion)</w:t>
      </w:r>
    </w:p>
    <w:p w14:paraId="58A0F3B7" w14:textId="77777777" w:rsidR="00BF106E" w:rsidRDefault="00BF106E">
      <w:pPr>
        <w:numPr>
          <w:ilvl w:val="0"/>
          <w:numId w:val="0"/>
        </w:numPr>
        <w:rPr>
          <w:i/>
          <w:iCs/>
        </w:rPr>
      </w:pPr>
    </w:p>
    <w:p w14:paraId="31B29184" w14:textId="77777777" w:rsidR="00BF106E" w:rsidRDefault="007A0AF8">
      <w:pPr>
        <w:pStyle w:val="Titre3"/>
      </w:pPr>
      <w:bookmarkStart w:id="82" w:name="_Toc100287340"/>
      <w:r>
        <w:t>SURVEILLANCE</w:t>
      </w:r>
      <w:bookmarkEnd w:id="82"/>
    </w:p>
    <w:p w14:paraId="2A854D38" w14:textId="77777777" w:rsidR="00BF106E" w:rsidRDefault="007A0AF8">
      <w:r>
        <w:t>Clinique : conscience, signes neurologiques, pupilles,</w:t>
      </w:r>
    </w:p>
    <w:p w14:paraId="56F03622" w14:textId="77777777" w:rsidR="00BF106E" w:rsidRDefault="007A0AF8">
      <w:r>
        <w:t xml:space="preserve">Paraclinique : TDM si pas d’amélioration, </w:t>
      </w:r>
      <w:r>
        <w:rPr>
          <w:i/>
          <w:iCs/>
        </w:rPr>
        <w:t xml:space="preserve">Echodoppler </w:t>
      </w:r>
      <w:proofErr w:type="spellStart"/>
      <w:r>
        <w:rPr>
          <w:i/>
          <w:iCs/>
        </w:rPr>
        <w:t>trans-crânien</w:t>
      </w:r>
      <w:proofErr w:type="spellEnd"/>
      <w:r>
        <w:rPr>
          <w:i/>
          <w:iCs/>
        </w:rPr>
        <w:t xml:space="preserve"> au niveau temporal</w:t>
      </w:r>
      <w:r>
        <w:t>, biologie</w:t>
      </w:r>
    </w:p>
    <w:p w14:paraId="5859998E" w14:textId="77777777" w:rsidR="00BF106E" w:rsidRDefault="00BF106E">
      <w:pPr>
        <w:numPr>
          <w:ilvl w:val="0"/>
          <w:numId w:val="0"/>
        </w:numPr>
      </w:pPr>
    </w:p>
    <w:p w14:paraId="0064C950" w14:textId="77777777" w:rsidR="00BF106E" w:rsidRDefault="007A0AF8">
      <w:pPr>
        <w:pStyle w:val="Titre3"/>
      </w:pPr>
      <w:bookmarkStart w:id="83" w:name="_Toc100287341"/>
      <w:r>
        <w:t>EVOLUTION ET PRONOSTIC</w:t>
      </w:r>
      <w:bookmarkEnd w:id="83"/>
    </w:p>
    <w:p w14:paraId="358BA4AE" w14:textId="77777777" w:rsidR="00BF106E" w:rsidRDefault="007A0AF8">
      <w:r>
        <w:t>Bonne évolution si minime et sans effet de masse</w:t>
      </w:r>
    </w:p>
    <w:p w14:paraId="3D9FF536" w14:textId="65A5E4E1" w:rsidR="00BF106E" w:rsidRDefault="007A0AF8" w:rsidP="00C94F84">
      <w:r>
        <w:t>Mortalité en fonction de l’HTIC</w:t>
      </w:r>
    </w:p>
    <w:p w14:paraId="3C8F00D8" w14:textId="77777777" w:rsidR="00BF106E" w:rsidRDefault="007A0AF8">
      <w:pPr>
        <w:pStyle w:val="Titre2"/>
      </w:pPr>
      <w:bookmarkStart w:id="84" w:name="_Toc100287342"/>
      <w:r>
        <w:t>CONCLUSION</w:t>
      </w:r>
      <w:bookmarkEnd w:id="84"/>
    </w:p>
    <w:p w14:paraId="55202B58" w14:textId="77777777" w:rsidR="00BF106E" w:rsidRDefault="007A0AF8">
      <w:r>
        <w:t>Association avec HSDA le plus souvent</w:t>
      </w:r>
    </w:p>
    <w:p w14:paraId="4E2BB6BE" w14:textId="77777777" w:rsidR="00BF106E" w:rsidRDefault="007A0AF8">
      <w:r>
        <w:t>Manifestation clinique en foyer selon la topographie</w:t>
      </w:r>
    </w:p>
    <w:p w14:paraId="7E0E86D0" w14:textId="77777777" w:rsidR="00BF106E" w:rsidRDefault="007A0AF8">
      <w:r>
        <w:t>Pronostic en fonction du volume et de la topographie</w:t>
      </w:r>
    </w:p>
    <w:sectPr w:rsidR="00BF106E">
      <w:footerReference w:type="default" r:id="rId21"/>
      <w:pgSz w:w="11906" w:h="16838"/>
      <w:pgMar w:top="1417" w:right="1417" w:bottom="1417" w:left="1417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Ny Antra RAZAFIMANANTSOA" w:date="2022-03-30T12:33:00Z" w:initials="">
    <w:p w14:paraId="00000003" w14:textId="00000004" w:rsidR="00416438" w:rsidRDefault="00444286">
      <w:pPr>
        <w:pStyle w:val="Commentaire"/>
      </w:pPr>
      <w:r>
        <w:rPr>
          <w:rStyle w:val="Marquedecommentaire"/>
        </w:rPr>
        <w:annotationRef/>
      </w:r>
      <w:r>
        <w:t>A</w:t>
      </w:r>
    </w:p>
  </w:comment>
  <w:comment w:id="10" w:author="Ny Antra RAZAFIMANANTSOA" w:date="2022-03-30T12:38:00Z" w:initials="">
    <w:p w14:paraId="0000001D" w14:textId="0000001E" w:rsidR="00416438" w:rsidRDefault="00444286">
      <w:pPr>
        <w:pStyle w:val="Commentaire"/>
      </w:pPr>
      <w:r>
        <w:rPr>
          <w:rStyle w:val="Marquedecommentaire"/>
        </w:rPr>
        <w:annotationRef/>
      </w:r>
      <w:proofErr w:type="gramStart"/>
      <w:r>
        <w:t>Anti-agrégants plaquettaire</w:t>
      </w:r>
      <w:proofErr w:type="gramEnd"/>
    </w:p>
  </w:comment>
  <w:comment w:id="11" w:author="Ny Antra RAZAFIMANANTSOA" w:date="2022-03-30T12:55:00Z" w:initials="">
    <w:p w14:paraId="00000025" w14:textId="00000026" w:rsidR="00416438" w:rsidRDefault="00444286">
      <w:pPr>
        <w:pStyle w:val="Commentaire"/>
      </w:pPr>
      <w:r>
        <w:rPr>
          <w:rStyle w:val="Marquedecommentaire"/>
        </w:rPr>
        <w:annotationRef/>
      </w:r>
      <w:r>
        <w:t>Sans nécessité d’injection</w:t>
      </w:r>
    </w:p>
  </w:comment>
  <w:comment w:id="13" w:author="Ny Antra RAZAFIMANANTSOA" w:date="2022-03-30T13:00:00Z" w:initials="">
    <w:p w14:paraId="0000001F" w14:textId="00000020" w:rsidR="00416438" w:rsidRDefault="00444286">
      <w:pPr>
        <w:pStyle w:val="Commentaire"/>
      </w:pPr>
      <w:r>
        <w:rPr>
          <w:rStyle w:val="Marquedecommentaire"/>
        </w:rPr>
        <w:annotationRef/>
      </w:r>
      <w:r>
        <w:t>Traumatisme obstétrical</w:t>
      </w:r>
    </w:p>
    <w:p w14:paraId="00000021" w14:textId="00000022" w:rsidR="00416438" w:rsidRDefault="00444286">
      <w:pPr>
        <w:pStyle w:val="Commentaire"/>
      </w:pPr>
      <w:r>
        <w:t>Lors d’une fracture osseuse</w:t>
      </w:r>
    </w:p>
  </w:comment>
  <w:comment w:id="15" w:author="Ny Antra RAZAFIMANANTSOA" w:date="2022-03-30T13:05:00Z" w:initials="">
    <w:p w14:paraId="00000005" w14:textId="00000006" w:rsidR="00416438" w:rsidRDefault="00444286">
      <w:pPr>
        <w:pStyle w:val="Commentaire"/>
      </w:pPr>
      <w:r>
        <w:rPr>
          <w:rStyle w:val="Marquedecommentaire"/>
        </w:rPr>
        <w:annotationRef/>
      </w:r>
      <w:r>
        <w:t xml:space="preserve">Entraîne un épaississement </w:t>
      </w:r>
      <w:proofErr w:type="gramStart"/>
      <w:r>
        <w:t>du méninge</w:t>
      </w:r>
      <w:proofErr w:type="gramEnd"/>
    </w:p>
  </w:comment>
  <w:comment w:id="20" w:author="Ny Antra RAZAFIMANANTSOA" w:date="2022-03-30T13:23:00Z" w:initials="">
    <w:p w14:paraId="00000007" w14:textId="00000008" w:rsidR="00416438" w:rsidRDefault="00444286">
      <w:pPr>
        <w:pStyle w:val="Commentaire"/>
      </w:pPr>
      <w:r>
        <w:rPr>
          <w:rStyle w:val="Marquedecommentaire"/>
        </w:rPr>
        <w:annotationRef/>
      </w:r>
      <w:proofErr w:type="gramStart"/>
      <w:r>
        <w:t>refixer</w:t>
      </w:r>
      <w:proofErr w:type="gramEnd"/>
      <w:r>
        <w:t xml:space="preserve"> la dure-mère sur l’os</w:t>
      </w:r>
    </w:p>
  </w:comment>
  <w:comment w:id="22" w:author="Ny Antra RAZAFIMANANTSOA" w:date="2022-03-30T13:27:00Z" w:initials="">
    <w:p w14:paraId="00000011" w14:textId="00000012" w:rsidR="00416438" w:rsidRDefault="00444286">
      <w:pPr>
        <w:pStyle w:val="Commentaire"/>
      </w:pPr>
      <w:r>
        <w:rPr>
          <w:rStyle w:val="Marquedecommentaire"/>
        </w:rPr>
        <w:annotationRef/>
      </w:r>
      <w:r>
        <w:t>Si symptomatique</w:t>
      </w:r>
    </w:p>
    <w:p w14:paraId="00000013" w14:textId="00000014" w:rsidR="00416438" w:rsidRDefault="00444286">
      <w:pPr>
        <w:pStyle w:val="Commentaire"/>
      </w:pPr>
      <w:r>
        <w:t>Si va bien, tolère, même si 2cm : on laisse comme ça</w:t>
      </w:r>
    </w:p>
  </w:comment>
  <w:comment w:id="24" w:author="Ny Antra RAZAFIMANANTSOA" w:date="2022-03-30T13:30:00Z" w:initials="">
    <w:p w14:paraId="00000017" w14:textId="00000018" w:rsidR="00416438" w:rsidRDefault="00444286">
      <w:pPr>
        <w:pStyle w:val="Commentaire"/>
      </w:pPr>
      <w:r>
        <w:rPr>
          <w:rStyle w:val="Marquedecommentaire"/>
        </w:rPr>
        <w:annotationRef/>
      </w:r>
      <w:r>
        <w:t>La mydriase peut disparaître en post-opératoire immédiat</w:t>
      </w:r>
    </w:p>
  </w:comment>
  <w:comment w:id="29" w:author="Ny Antra RAZAFIMANANTSOA" w:date="2022-03-30T13:45:00Z" w:initials="">
    <w:p w14:paraId="00000023" w14:textId="00000024" w:rsidR="00416438" w:rsidRDefault="00444286">
      <w:pPr>
        <w:pStyle w:val="Commentaire"/>
      </w:pPr>
      <w:r>
        <w:rPr>
          <w:rStyle w:val="Marquedecommentaire"/>
        </w:rPr>
        <w:annotationRef/>
      </w:r>
      <w:r>
        <w:t>Atrophie cérébrale -&gt; existence d’espace entre la dure-mère et le cerveau</w:t>
      </w:r>
    </w:p>
  </w:comment>
  <w:comment w:id="51" w:author="Ny Antra RAZAFIMANANTSOA" w:date="2022-03-31T12:10:00Z" w:initials="">
    <w:p w14:paraId="00000001" w14:textId="00000002" w:rsidR="00416438" w:rsidRDefault="00444286">
      <w:pPr>
        <w:pStyle w:val="Commentaire"/>
      </w:pPr>
      <w:r>
        <w:rPr>
          <w:rStyle w:val="Marquedecommentaire"/>
        </w:rPr>
        <w:annotationRef/>
      </w:r>
      <w:r>
        <w:t>Possible au bout de 30 mn si évolution très rapide</w:t>
      </w:r>
    </w:p>
  </w:comment>
  <w:comment w:id="54" w:author="Ny Antra RAZAFIMANANTSOA" w:date="2022-03-31T12:25:00Z" w:initials="">
    <w:p w14:paraId="00000009" w14:textId="0000000A" w:rsidR="00416438" w:rsidRDefault="00444286">
      <w:pPr>
        <w:pStyle w:val="Commentaire"/>
      </w:pPr>
      <w:r>
        <w:rPr>
          <w:rStyle w:val="Marquedecommentaire"/>
        </w:rPr>
        <w:annotationRef/>
      </w:r>
      <w:r>
        <w:t>26min</w:t>
      </w:r>
    </w:p>
  </w:comment>
  <w:comment w:id="71" w:author="Ny Antra RAZAFIMANANTSOA" w:date="2022-03-31T13:04:00Z" w:initials="">
    <w:p w14:paraId="00000019" w14:textId="0000001A" w:rsidR="00416438" w:rsidRDefault="00444286">
      <w:pPr>
        <w:pStyle w:val="Commentaire"/>
      </w:pPr>
      <w:r>
        <w:rPr>
          <w:rStyle w:val="Marquedecommentaire"/>
        </w:rPr>
        <w:annotationRef/>
      </w:r>
      <w:r>
        <w:t>Peut évoluer en une semaine, -&gt; ne pas se presser de renvoyer le patient à domicile</w:t>
      </w:r>
    </w:p>
  </w:comment>
  <w:comment w:id="72" w:author="Ny Antra RAZAFIMANANTSOA" w:date="2022-03-31T13:10:00Z" w:initials="">
    <w:p w14:paraId="0000000D" w14:textId="0000000E" w:rsidR="00416438" w:rsidRDefault="00444286">
      <w:pPr>
        <w:pStyle w:val="Commentaire"/>
      </w:pPr>
      <w:r>
        <w:rPr>
          <w:rStyle w:val="Marquedecommentaire"/>
        </w:rPr>
        <w:annotationRef/>
      </w:r>
      <w:r>
        <w:t>Hypodensité</w:t>
      </w:r>
    </w:p>
    <w:p w14:paraId="0000000F" w14:textId="00000010" w:rsidR="00416438" w:rsidRDefault="00444286">
      <w:pPr>
        <w:pStyle w:val="Commentaire"/>
      </w:pPr>
      <w:r>
        <w:t>-&gt; hyperdensité entourée d’une hypodensité</w:t>
      </w:r>
    </w:p>
  </w:comment>
  <w:comment w:id="75" w:author="Ny Antra RAZAFIMANANTSOA" w:date="2022-03-31T13:18:00Z" w:initials="">
    <w:p w14:paraId="00000015" w14:textId="00000016" w:rsidR="00416438" w:rsidRDefault="00444286">
      <w:pPr>
        <w:pStyle w:val="Commentaire"/>
      </w:pPr>
      <w:r>
        <w:rPr>
          <w:rStyle w:val="Marquedecommentaire"/>
        </w:rPr>
        <w:annotationRef/>
      </w:r>
      <w:r>
        <w:t>Petites pétéchies qui vont s’agglomérer</w:t>
      </w:r>
    </w:p>
  </w:comment>
  <w:comment w:id="79" w:author="Ny Antra RAZAFIMANANTSOA" w:date="2022-03-31T13:21:00Z" w:initials="">
    <w:p w14:paraId="0000001B" w14:textId="0000001C" w:rsidR="00416438" w:rsidRDefault="00444286">
      <w:pPr>
        <w:pStyle w:val="Commentaire"/>
      </w:pPr>
      <w:r>
        <w:rPr>
          <w:rStyle w:val="Marquedecommentaire"/>
        </w:rPr>
        <w:annotationRef/>
      </w:r>
      <w:r>
        <w:t>Pour diminuer l’</w:t>
      </w:r>
      <w:proofErr w:type="spellStart"/>
      <w:r>
        <w:t>oedème</w:t>
      </w:r>
      <w:proofErr w:type="spellEnd"/>
      <w:r>
        <w:t xml:space="preserve"> cérébral et empêcher l’augmentation de volume de l’hématome</w:t>
      </w:r>
    </w:p>
  </w:comment>
  <w:comment w:id="80" w:author="Ny Antra RAZAFIMANANTSOA" w:date="2022-03-31T13:21:00Z" w:initials="">
    <w:p w14:paraId="0000000B" w14:textId="0000000C" w:rsidR="00416438" w:rsidRDefault="00444286">
      <w:pPr>
        <w:pStyle w:val="Commentaire"/>
      </w:pPr>
      <w:r>
        <w:rPr>
          <w:rStyle w:val="Marquedecommentaire"/>
        </w:rPr>
        <w:annotationRef/>
      </w:r>
      <w:r>
        <w:t>Diminue l’activité cérébrale -&gt; diminue la PIC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3" w15:done="0"/>
  <w15:commentEx w15:paraId="0000001D" w15:done="0"/>
  <w15:commentEx w15:paraId="00000025" w15:done="0"/>
  <w15:commentEx w15:paraId="00000021" w15:done="0"/>
  <w15:commentEx w15:paraId="00000005" w15:done="0"/>
  <w15:commentEx w15:paraId="00000007" w15:done="0"/>
  <w15:commentEx w15:paraId="00000013" w15:done="0"/>
  <w15:commentEx w15:paraId="00000017" w15:done="0"/>
  <w15:commentEx w15:paraId="00000023" w15:done="0"/>
  <w15:commentEx w15:paraId="00000001" w15:done="0"/>
  <w15:commentEx w15:paraId="00000009" w15:done="0"/>
  <w15:commentEx w15:paraId="00000019" w15:done="0"/>
  <w15:commentEx w15:paraId="0000000F" w15:done="0"/>
  <w15:commentEx w15:paraId="00000015" w15:done="0"/>
  <w15:commentEx w15:paraId="0000001B" w15:done="0"/>
  <w15:commentEx w15:paraId="0000000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3" w16cid:durableId="2D4ABE53"/>
  <w16cid:commentId w16cid:paraId="0000001D" w16cid:durableId="2D46E3F0"/>
  <w16cid:commentId w16cid:paraId="00000025" w16cid:durableId="2D46E3EF"/>
  <w16cid:commentId w16cid:paraId="00000021" w16cid:durableId="2D46E3EE"/>
  <w16cid:commentId w16cid:paraId="00000005" w16cid:durableId="2D46E3ED"/>
  <w16cid:commentId w16cid:paraId="00000007" w16cid:durableId="2D4ABE54"/>
  <w16cid:commentId w16cid:paraId="00000013" w16cid:durableId="2D4ABE55"/>
  <w16cid:commentId w16cid:paraId="00000017" w16cid:durableId="2D46E3EC"/>
  <w16cid:commentId w16cid:paraId="00000023" w16cid:durableId="2D46E3EB"/>
  <w16cid:commentId w16cid:paraId="00000001" w16cid:durableId="2D46E3EA"/>
  <w16cid:commentId w16cid:paraId="00000009" w16cid:durableId="2D4ABE56"/>
  <w16cid:commentId w16cid:paraId="00000019" w16cid:durableId="2D4ABE57"/>
  <w16cid:commentId w16cid:paraId="0000000F" w16cid:durableId="2D46E3E9"/>
  <w16cid:commentId w16cid:paraId="00000015" w16cid:durableId="2D46E3E8"/>
  <w16cid:commentId w16cid:paraId="0000001B" w16cid:durableId="2D46E3E7"/>
  <w16cid:commentId w16cid:paraId="0000000B" w16cid:durableId="2D46E3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C55B2" w14:textId="77777777" w:rsidR="00A431C4" w:rsidRDefault="00A431C4">
      <w:pPr>
        <w:spacing w:after="0" w:line="240" w:lineRule="auto"/>
      </w:pPr>
      <w:r>
        <w:separator/>
      </w:r>
    </w:p>
  </w:endnote>
  <w:endnote w:type="continuationSeparator" w:id="0">
    <w:p w14:paraId="501456C5" w14:textId="77777777" w:rsidR="00A431C4" w:rsidRDefault="00A43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25366" w14:textId="77777777" w:rsidR="00BF106E" w:rsidRDefault="007A0AF8">
    <w:pPr>
      <w:pStyle w:val="Pieddepage"/>
      <w:numPr>
        <w:ilvl w:val="0"/>
        <w:numId w:val="0"/>
      </w:numPr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E14A58" wp14:editId="3DEDFCAB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1089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02F8C5" w14:textId="77777777" w:rsidR="00BF106E" w:rsidRDefault="007A0AF8">
                          <w:pPr>
                            <w:pStyle w:val="Pieddepage"/>
                            <w:numPr>
                              <w:ilvl w:val="0"/>
                              <w:numId w:val="0"/>
                            </w:numPr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E14A5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AUgdw/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E02F8C5" w14:textId="77777777" w:rsidR="00BF106E" w:rsidRDefault="007A0AF8">
                    <w:pPr>
                      <w:pStyle w:val="Pieddepage"/>
                      <w:numPr>
                        <w:ilvl w:val="0"/>
                        <w:numId w:val="0"/>
                      </w:numPr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Antra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CF468" w14:textId="77777777" w:rsidR="00A431C4" w:rsidRDefault="00A431C4">
      <w:pPr>
        <w:spacing w:after="0" w:line="240" w:lineRule="auto"/>
      </w:pPr>
      <w:r>
        <w:separator/>
      </w:r>
    </w:p>
  </w:footnote>
  <w:footnote w:type="continuationSeparator" w:id="0">
    <w:p w14:paraId="743CFD5D" w14:textId="77777777" w:rsidR="00A431C4" w:rsidRDefault="00A43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2CD2"/>
    <w:multiLevelType w:val="multilevel"/>
    <w:tmpl w:val="5204E8E2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D84599"/>
    <w:multiLevelType w:val="hybridMultilevel"/>
    <w:tmpl w:val="881C04DC"/>
    <w:lvl w:ilvl="0" w:tplc="DB3AE1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D434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4412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201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D877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8AF3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3ADF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CF865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96BB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2767939"/>
    <w:multiLevelType w:val="hybridMultilevel"/>
    <w:tmpl w:val="8A44EE86"/>
    <w:lvl w:ilvl="0" w:tplc="4552C4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2BA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3CCEA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26DE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CE19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5EE8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5CEA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DAAE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08C8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C8C6F07"/>
    <w:multiLevelType w:val="hybridMultilevel"/>
    <w:tmpl w:val="3CB8EBD8"/>
    <w:lvl w:ilvl="0" w:tplc="3C1439D0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D8DC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342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6E8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454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124A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2AB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0CA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D2D5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13736"/>
    <w:multiLevelType w:val="hybridMultilevel"/>
    <w:tmpl w:val="A14460C6"/>
    <w:lvl w:ilvl="0" w:tplc="E20EDBFA">
      <w:start w:val="1"/>
      <w:numFmt w:val="upperRoman"/>
      <w:lvlText w:val="%1."/>
      <w:lvlJc w:val="right"/>
      <w:pPr>
        <w:ind w:left="720" w:hanging="360"/>
      </w:pPr>
    </w:lvl>
    <w:lvl w:ilvl="1" w:tplc="82F0CE2A" w:tentative="1">
      <w:start w:val="1"/>
      <w:numFmt w:val="lowerLetter"/>
      <w:lvlText w:val="%2."/>
      <w:lvlJc w:val="left"/>
      <w:pPr>
        <w:ind w:left="1440" w:hanging="360"/>
      </w:pPr>
    </w:lvl>
    <w:lvl w:ilvl="2" w:tplc="CA8A9BCE" w:tentative="1">
      <w:start w:val="1"/>
      <w:numFmt w:val="lowerRoman"/>
      <w:lvlText w:val="%3."/>
      <w:lvlJc w:val="right"/>
      <w:pPr>
        <w:ind w:left="2160" w:hanging="180"/>
      </w:pPr>
    </w:lvl>
    <w:lvl w:ilvl="3" w:tplc="ADE23026" w:tentative="1">
      <w:start w:val="1"/>
      <w:numFmt w:val="decimal"/>
      <w:lvlText w:val="%4."/>
      <w:lvlJc w:val="left"/>
      <w:pPr>
        <w:ind w:left="2880" w:hanging="360"/>
      </w:pPr>
    </w:lvl>
    <w:lvl w:ilvl="4" w:tplc="9FB8FAAC" w:tentative="1">
      <w:start w:val="1"/>
      <w:numFmt w:val="lowerLetter"/>
      <w:lvlText w:val="%5."/>
      <w:lvlJc w:val="left"/>
      <w:pPr>
        <w:ind w:left="3600" w:hanging="360"/>
      </w:pPr>
    </w:lvl>
    <w:lvl w:ilvl="5" w:tplc="60309888" w:tentative="1">
      <w:start w:val="1"/>
      <w:numFmt w:val="lowerRoman"/>
      <w:lvlText w:val="%6."/>
      <w:lvlJc w:val="right"/>
      <w:pPr>
        <w:ind w:left="4320" w:hanging="180"/>
      </w:pPr>
    </w:lvl>
    <w:lvl w:ilvl="6" w:tplc="328EF3BA" w:tentative="1">
      <w:start w:val="1"/>
      <w:numFmt w:val="decimal"/>
      <w:lvlText w:val="%7."/>
      <w:lvlJc w:val="left"/>
      <w:pPr>
        <w:ind w:left="5040" w:hanging="360"/>
      </w:pPr>
    </w:lvl>
    <w:lvl w:ilvl="7" w:tplc="C4E62724" w:tentative="1">
      <w:start w:val="1"/>
      <w:numFmt w:val="lowerLetter"/>
      <w:lvlText w:val="%8."/>
      <w:lvlJc w:val="left"/>
      <w:pPr>
        <w:ind w:left="5760" w:hanging="360"/>
      </w:pPr>
    </w:lvl>
    <w:lvl w:ilvl="8" w:tplc="0CDA65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53F9A"/>
    <w:multiLevelType w:val="hybridMultilevel"/>
    <w:tmpl w:val="5464ED6E"/>
    <w:lvl w:ilvl="0" w:tplc="1E447B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1E54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CCF6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306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1A2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6856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DA4A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805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7EE7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B702982"/>
    <w:multiLevelType w:val="hybridMultilevel"/>
    <w:tmpl w:val="52726576"/>
    <w:lvl w:ilvl="0" w:tplc="F85A1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549F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94A4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CAC5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900C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88C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E873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34C6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3C55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1650B0D"/>
    <w:multiLevelType w:val="hybridMultilevel"/>
    <w:tmpl w:val="2196D79E"/>
    <w:lvl w:ilvl="0" w:tplc="843C5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CC6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409E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A8E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882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1E08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8025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890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841C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F3CED"/>
    <w:multiLevelType w:val="hybridMultilevel"/>
    <w:tmpl w:val="CAC206F6"/>
    <w:lvl w:ilvl="0" w:tplc="08843196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4561810" w:tentative="1">
      <w:start w:val="1"/>
      <w:numFmt w:val="lowerLetter"/>
      <w:lvlText w:val="%2."/>
      <w:lvlJc w:val="left"/>
      <w:pPr>
        <w:ind w:left="1440" w:hanging="360"/>
      </w:pPr>
    </w:lvl>
    <w:lvl w:ilvl="2" w:tplc="6F50DF96" w:tentative="1">
      <w:start w:val="1"/>
      <w:numFmt w:val="lowerRoman"/>
      <w:lvlText w:val="%3."/>
      <w:lvlJc w:val="right"/>
      <w:pPr>
        <w:ind w:left="2160" w:hanging="180"/>
      </w:pPr>
    </w:lvl>
    <w:lvl w:ilvl="3" w:tplc="F9724A88" w:tentative="1">
      <w:start w:val="1"/>
      <w:numFmt w:val="decimal"/>
      <w:lvlText w:val="%4."/>
      <w:lvlJc w:val="left"/>
      <w:pPr>
        <w:ind w:left="2880" w:hanging="360"/>
      </w:pPr>
    </w:lvl>
    <w:lvl w:ilvl="4" w:tplc="A0988118" w:tentative="1">
      <w:start w:val="1"/>
      <w:numFmt w:val="lowerLetter"/>
      <w:lvlText w:val="%5."/>
      <w:lvlJc w:val="left"/>
      <w:pPr>
        <w:ind w:left="3600" w:hanging="360"/>
      </w:pPr>
    </w:lvl>
    <w:lvl w:ilvl="5" w:tplc="E292BCC2" w:tentative="1">
      <w:start w:val="1"/>
      <w:numFmt w:val="lowerRoman"/>
      <w:lvlText w:val="%6."/>
      <w:lvlJc w:val="right"/>
      <w:pPr>
        <w:ind w:left="4320" w:hanging="180"/>
      </w:pPr>
    </w:lvl>
    <w:lvl w:ilvl="6" w:tplc="DD3610D2" w:tentative="1">
      <w:start w:val="1"/>
      <w:numFmt w:val="decimal"/>
      <w:lvlText w:val="%7."/>
      <w:lvlJc w:val="left"/>
      <w:pPr>
        <w:ind w:left="5040" w:hanging="360"/>
      </w:pPr>
    </w:lvl>
    <w:lvl w:ilvl="7" w:tplc="9474B554" w:tentative="1">
      <w:start w:val="1"/>
      <w:numFmt w:val="lowerLetter"/>
      <w:lvlText w:val="%8."/>
      <w:lvlJc w:val="left"/>
      <w:pPr>
        <w:ind w:left="5760" w:hanging="360"/>
      </w:pPr>
    </w:lvl>
    <w:lvl w:ilvl="8" w:tplc="D2802E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87C87"/>
    <w:multiLevelType w:val="multilevel"/>
    <w:tmpl w:val="5204E8E2"/>
    <w:numStyleLink w:val="ListeNyA"/>
  </w:abstractNum>
  <w:abstractNum w:abstractNumId="10" w15:restartNumberingAfterBreak="0">
    <w:nsid w:val="5215308F"/>
    <w:multiLevelType w:val="hybridMultilevel"/>
    <w:tmpl w:val="49828FE8"/>
    <w:lvl w:ilvl="0" w:tplc="2E865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8C18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880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58C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088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DC0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0A7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C7A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9465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06FBD"/>
    <w:multiLevelType w:val="hybridMultilevel"/>
    <w:tmpl w:val="C7E414C4"/>
    <w:lvl w:ilvl="0" w:tplc="0B4E00D2">
      <w:start w:val="1"/>
      <w:numFmt w:val="upperRoman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C1B4B15A" w:tentative="1">
      <w:start w:val="1"/>
      <w:numFmt w:val="lowerLetter"/>
      <w:lvlText w:val="%2."/>
      <w:lvlJc w:val="left"/>
      <w:pPr>
        <w:ind w:left="1440" w:hanging="360"/>
      </w:pPr>
    </w:lvl>
    <w:lvl w:ilvl="2" w:tplc="5100DC14" w:tentative="1">
      <w:start w:val="1"/>
      <w:numFmt w:val="lowerRoman"/>
      <w:lvlText w:val="%3."/>
      <w:lvlJc w:val="right"/>
      <w:pPr>
        <w:ind w:left="2160" w:hanging="180"/>
      </w:pPr>
    </w:lvl>
    <w:lvl w:ilvl="3" w:tplc="916E918C" w:tentative="1">
      <w:start w:val="1"/>
      <w:numFmt w:val="decimal"/>
      <w:lvlText w:val="%4."/>
      <w:lvlJc w:val="left"/>
      <w:pPr>
        <w:ind w:left="2880" w:hanging="360"/>
      </w:pPr>
    </w:lvl>
    <w:lvl w:ilvl="4" w:tplc="11C41410" w:tentative="1">
      <w:start w:val="1"/>
      <w:numFmt w:val="lowerLetter"/>
      <w:lvlText w:val="%5."/>
      <w:lvlJc w:val="left"/>
      <w:pPr>
        <w:ind w:left="3600" w:hanging="360"/>
      </w:pPr>
    </w:lvl>
    <w:lvl w:ilvl="5" w:tplc="F8BE280A" w:tentative="1">
      <w:start w:val="1"/>
      <w:numFmt w:val="lowerRoman"/>
      <w:lvlText w:val="%6."/>
      <w:lvlJc w:val="right"/>
      <w:pPr>
        <w:ind w:left="4320" w:hanging="180"/>
      </w:pPr>
    </w:lvl>
    <w:lvl w:ilvl="6" w:tplc="6B589A9E" w:tentative="1">
      <w:start w:val="1"/>
      <w:numFmt w:val="decimal"/>
      <w:lvlText w:val="%7."/>
      <w:lvlJc w:val="left"/>
      <w:pPr>
        <w:ind w:left="5040" w:hanging="360"/>
      </w:pPr>
    </w:lvl>
    <w:lvl w:ilvl="7" w:tplc="3B5C855C" w:tentative="1">
      <w:start w:val="1"/>
      <w:numFmt w:val="lowerLetter"/>
      <w:lvlText w:val="%8."/>
      <w:lvlJc w:val="left"/>
      <w:pPr>
        <w:ind w:left="5760" w:hanging="360"/>
      </w:pPr>
    </w:lvl>
    <w:lvl w:ilvl="8" w:tplc="B5F2B7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CB2FE4"/>
    <w:multiLevelType w:val="hybridMultilevel"/>
    <w:tmpl w:val="12D60388"/>
    <w:lvl w:ilvl="0" w:tplc="D6F4E476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044AF9AC" w:tentative="1">
      <w:start w:val="1"/>
      <w:numFmt w:val="lowerLetter"/>
      <w:lvlText w:val="%2."/>
      <w:lvlJc w:val="left"/>
      <w:pPr>
        <w:ind w:left="1440" w:hanging="360"/>
      </w:pPr>
    </w:lvl>
    <w:lvl w:ilvl="2" w:tplc="D2C8E0A6" w:tentative="1">
      <w:start w:val="1"/>
      <w:numFmt w:val="lowerRoman"/>
      <w:lvlText w:val="%3."/>
      <w:lvlJc w:val="right"/>
      <w:pPr>
        <w:ind w:left="2160" w:hanging="180"/>
      </w:pPr>
    </w:lvl>
    <w:lvl w:ilvl="3" w:tplc="F3B050CA" w:tentative="1">
      <w:start w:val="1"/>
      <w:numFmt w:val="decimal"/>
      <w:lvlText w:val="%4."/>
      <w:lvlJc w:val="left"/>
      <w:pPr>
        <w:ind w:left="2880" w:hanging="360"/>
      </w:pPr>
    </w:lvl>
    <w:lvl w:ilvl="4" w:tplc="B77ECE70" w:tentative="1">
      <w:start w:val="1"/>
      <w:numFmt w:val="lowerLetter"/>
      <w:lvlText w:val="%5."/>
      <w:lvlJc w:val="left"/>
      <w:pPr>
        <w:ind w:left="3600" w:hanging="360"/>
      </w:pPr>
    </w:lvl>
    <w:lvl w:ilvl="5" w:tplc="5A5E5DBA" w:tentative="1">
      <w:start w:val="1"/>
      <w:numFmt w:val="lowerRoman"/>
      <w:lvlText w:val="%6."/>
      <w:lvlJc w:val="right"/>
      <w:pPr>
        <w:ind w:left="4320" w:hanging="180"/>
      </w:pPr>
    </w:lvl>
    <w:lvl w:ilvl="6" w:tplc="36ACCA1A" w:tentative="1">
      <w:start w:val="1"/>
      <w:numFmt w:val="decimal"/>
      <w:lvlText w:val="%7."/>
      <w:lvlJc w:val="left"/>
      <w:pPr>
        <w:ind w:left="5040" w:hanging="360"/>
      </w:pPr>
    </w:lvl>
    <w:lvl w:ilvl="7" w:tplc="EB7231B2" w:tentative="1">
      <w:start w:val="1"/>
      <w:numFmt w:val="lowerLetter"/>
      <w:lvlText w:val="%8."/>
      <w:lvlJc w:val="left"/>
      <w:pPr>
        <w:ind w:left="5760" w:hanging="360"/>
      </w:pPr>
    </w:lvl>
    <w:lvl w:ilvl="8" w:tplc="C29EB7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63E78"/>
    <w:multiLevelType w:val="multilevel"/>
    <w:tmpl w:val="5204E8E2"/>
    <w:numStyleLink w:val="ListeNyA"/>
  </w:abstractNum>
  <w:abstractNum w:abstractNumId="14" w15:restartNumberingAfterBreak="0">
    <w:nsid w:val="66F0600A"/>
    <w:multiLevelType w:val="hybridMultilevel"/>
    <w:tmpl w:val="39CA881A"/>
    <w:lvl w:ilvl="0" w:tplc="BD12CD94">
      <w:start w:val="1"/>
      <w:numFmt w:val="upperRoman"/>
      <w:lvlText w:val="%1."/>
      <w:lvlJc w:val="right"/>
      <w:pPr>
        <w:ind w:left="720" w:hanging="360"/>
      </w:pPr>
    </w:lvl>
    <w:lvl w:ilvl="1" w:tplc="20D60E08" w:tentative="1">
      <w:start w:val="1"/>
      <w:numFmt w:val="lowerLetter"/>
      <w:lvlText w:val="%2."/>
      <w:lvlJc w:val="left"/>
      <w:pPr>
        <w:ind w:left="1440" w:hanging="360"/>
      </w:pPr>
    </w:lvl>
    <w:lvl w:ilvl="2" w:tplc="A306AA8A" w:tentative="1">
      <w:start w:val="1"/>
      <w:numFmt w:val="lowerRoman"/>
      <w:lvlText w:val="%3."/>
      <w:lvlJc w:val="right"/>
      <w:pPr>
        <w:ind w:left="2160" w:hanging="180"/>
      </w:pPr>
    </w:lvl>
    <w:lvl w:ilvl="3" w:tplc="1470555C" w:tentative="1">
      <w:start w:val="1"/>
      <w:numFmt w:val="decimal"/>
      <w:lvlText w:val="%4."/>
      <w:lvlJc w:val="left"/>
      <w:pPr>
        <w:ind w:left="2880" w:hanging="360"/>
      </w:pPr>
    </w:lvl>
    <w:lvl w:ilvl="4" w:tplc="14B48686" w:tentative="1">
      <w:start w:val="1"/>
      <w:numFmt w:val="lowerLetter"/>
      <w:lvlText w:val="%5."/>
      <w:lvlJc w:val="left"/>
      <w:pPr>
        <w:ind w:left="3600" w:hanging="360"/>
      </w:pPr>
    </w:lvl>
    <w:lvl w:ilvl="5" w:tplc="632E5A4A" w:tentative="1">
      <w:start w:val="1"/>
      <w:numFmt w:val="lowerRoman"/>
      <w:lvlText w:val="%6."/>
      <w:lvlJc w:val="right"/>
      <w:pPr>
        <w:ind w:left="4320" w:hanging="180"/>
      </w:pPr>
    </w:lvl>
    <w:lvl w:ilvl="6" w:tplc="276E0E80" w:tentative="1">
      <w:start w:val="1"/>
      <w:numFmt w:val="decimal"/>
      <w:lvlText w:val="%7."/>
      <w:lvlJc w:val="left"/>
      <w:pPr>
        <w:ind w:left="5040" w:hanging="360"/>
      </w:pPr>
    </w:lvl>
    <w:lvl w:ilvl="7" w:tplc="AC4EBA60" w:tentative="1">
      <w:start w:val="1"/>
      <w:numFmt w:val="lowerLetter"/>
      <w:lvlText w:val="%8."/>
      <w:lvlJc w:val="left"/>
      <w:pPr>
        <w:ind w:left="5760" w:hanging="360"/>
      </w:pPr>
    </w:lvl>
    <w:lvl w:ilvl="8" w:tplc="89226E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B3EA3"/>
    <w:multiLevelType w:val="hybridMultilevel"/>
    <w:tmpl w:val="4B126F5E"/>
    <w:lvl w:ilvl="0" w:tplc="FEC45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3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381B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01A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D2B2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5688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886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B29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68DA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4"/>
  </w:num>
  <w:num w:numId="4">
    <w:abstractNumId w:val="1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3"/>
  </w:num>
  <w:num w:numId="11">
    <w:abstractNumId w:val="0"/>
  </w:num>
  <w:num w:numId="12">
    <w:abstractNumId w:val="13"/>
  </w:num>
  <w:num w:numId="13">
    <w:abstractNumId w:val="13"/>
  </w:num>
  <w:num w:numId="14">
    <w:abstractNumId w:val="13"/>
  </w:num>
  <w:num w:numId="15">
    <w:abstractNumId w:val="13"/>
  </w:num>
  <w:num w:numId="16">
    <w:abstractNumId w:val="13"/>
  </w:num>
  <w:num w:numId="17">
    <w:abstractNumId w:val="1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13"/>
  </w:num>
  <w:num w:numId="26">
    <w:abstractNumId w:val="13"/>
  </w:num>
  <w:num w:numId="27">
    <w:abstractNumId w:val="13"/>
  </w:num>
  <w:num w:numId="28">
    <w:abstractNumId w:val="13"/>
  </w:num>
  <w:num w:numId="29">
    <w:abstractNumId w:val="13"/>
  </w:num>
  <w:num w:numId="30">
    <w:abstractNumId w:val="13"/>
  </w:num>
  <w:num w:numId="31">
    <w:abstractNumId w:val="3"/>
  </w:num>
  <w:num w:numId="32">
    <w:abstractNumId w:val="3"/>
  </w:num>
  <w:num w:numId="33">
    <w:abstractNumId w:val="13"/>
  </w:num>
  <w:num w:numId="34">
    <w:abstractNumId w:val="4"/>
  </w:num>
  <w:num w:numId="35">
    <w:abstractNumId w:val="9"/>
  </w:num>
  <w:num w:numId="36">
    <w:abstractNumId w:val="11"/>
  </w:num>
  <w:num w:numId="37">
    <w:abstractNumId w:val="12"/>
  </w:num>
  <w:num w:numId="38">
    <w:abstractNumId w:val="6"/>
  </w:num>
  <w:num w:numId="39">
    <w:abstractNumId w:val="5"/>
  </w:num>
  <w:num w:numId="40">
    <w:abstractNumId w:val="1"/>
  </w:num>
  <w:num w:numId="41">
    <w:abstractNumId w:val="2"/>
  </w:num>
  <w:num w:numId="4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C18E3"/>
    <w:rsid w:val="0013265D"/>
    <w:rsid w:val="00161B88"/>
    <w:rsid w:val="00175FD6"/>
    <w:rsid w:val="002D5F9D"/>
    <w:rsid w:val="00345B3D"/>
    <w:rsid w:val="003908F2"/>
    <w:rsid w:val="003A6341"/>
    <w:rsid w:val="003E7309"/>
    <w:rsid w:val="00416438"/>
    <w:rsid w:val="00444286"/>
    <w:rsid w:val="00465782"/>
    <w:rsid w:val="00491188"/>
    <w:rsid w:val="005160C8"/>
    <w:rsid w:val="00556B21"/>
    <w:rsid w:val="005E02F5"/>
    <w:rsid w:val="00626558"/>
    <w:rsid w:val="006333A8"/>
    <w:rsid w:val="00667004"/>
    <w:rsid w:val="00747F42"/>
    <w:rsid w:val="007A0AF8"/>
    <w:rsid w:val="007B17F8"/>
    <w:rsid w:val="00867CFE"/>
    <w:rsid w:val="00952CC7"/>
    <w:rsid w:val="009538A6"/>
    <w:rsid w:val="00985331"/>
    <w:rsid w:val="009F2B28"/>
    <w:rsid w:val="009F4BD2"/>
    <w:rsid w:val="00A005DB"/>
    <w:rsid w:val="00A07549"/>
    <w:rsid w:val="00A431C4"/>
    <w:rsid w:val="00B46A82"/>
    <w:rsid w:val="00B609B1"/>
    <w:rsid w:val="00BF106E"/>
    <w:rsid w:val="00C431CD"/>
    <w:rsid w:val="00C5092F"/>
    <w:rsid w:val="00C94E73"/>
    <w:rsid w:val="00C94F84"/>
    <w:rsid w:val="00CC6098"/>
    <w:rsid w:val="00D67214"/>
    <w:rsid w:val="00E531A8"/>
    <w:rsid w:val="00F9054D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EB0060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32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A6341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basedOn w:val="GrandtitreTitre"/>
    <w:next w:val="Normal"/>
    <w:link w:val="TitreCar"/>
    <w:uiPriority w:val="10"/>
    <w:qFormat/>
    <w:rsid w:val="009F4BD2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4BD2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3A6341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5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11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5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5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5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5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5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5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7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92svNnfI0l+zDbO/s+GH0LepZTw==">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24</Pages>
  <Words>2220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6</cp:revision>
  <dcterms:created xsi:type="dcterms:W3CDTF">2022-04-08T02:12:00Z</dcterms:created>
  <dcterms:modified xsi:type="dcterms:W3CDTF">2026-02-26T09:44:00Z</dcterms:modified>
</cp:coreProperties>
</file>