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EF013" w14:textId="77777777" w:rsidR="00BF106E" w:rsidRDefault="007A0AF8" w:rsidP="003A6341">
      <w:pPr>
        <w:pStyle w:val="Titre1"/>
      </w:pPr>
      <w:bookmarkStart w:id="43" w:name="_Toc100287308"/>
      <w:r>
        <w:lastRenderedPageBreak/>
        <w:t>HEMATOME SOUS-DURAL AIGU</w:t>
      </w:r>
      <w:bookmarkEnd w:id="43"/>
    </w:p>
    <w:p w14:paraId="1C6CFEC4" w14:textId="77777777" w:rsidR="00BF106E" w:rsidRDefault="007A0AF8" w:rsidP="00C94F84">
      <w:pPr>
        <w:pStyle w:val="Titre2"/>
      </w:pPr>
      <w:r>
        <w:t>Objectifs :</w:t>
      </w:r>
    </w:p>
    <w:p w14:paraId="1C767468" w14:textId="77777777" w:rsidR="00BF106E" w:rsidRDefault="007A0AF8">
      <w:r>
        <w:t>Définir un hématome sous dural aigu</w:t>
      </w:r>
    </w:p>
    <w:p w14:paraId="075C6D09" w14:textId="77777777" w:rsidR="00BF106E" w:rsidRDefault="007A0AF8">
      <w:r>
        <w:t>Poser le diagnostic</w:t>
      </w:r>
    </w:p>
    <w:p w14:paraId="7FCFAF08" w14:textId="77777777" w:rsidR="00BF106E" w:rsidRDefault="007A0AF8">
      <w:r>
        <w:t>Enumérer le principe du traitement</w:t>
      </w:r>
    </w:p>
    <w:p w14:paraId="5D7AD205" w14:textId="77777777" w:rsidR="00BF106E" w:rsidRDefault="00BF106E">
      <w:pPr>
        <w:numPr>
          <w:ilvl w:val="0"/>
          <w:numId w:val="0"/>
        </w:numPr>
      </w:pPr>
    </w:p>
    <w:p w14:paraId="4BD7FD6E" w14:textId="77777777" w:rsidR="00BF106E" w:rsidRDefault="007A0AF8">
      <w:pPr>
        <w:pStyle w:val="Titre2"/>
      </w:pPr>
      <w:bookmarkStart w:id="44" w:name="_Toc100287309"/>
      <w:r>
        <w:t>INTRODUCTION</w:t>
      </w:r>
      <w:bookmarkEnd w:id="44"/>
    </w:p>
    <w:p w14:paraId="38224937" w14:textId="77777777" w:rsidR="00BF106E" w:rsidRDefault="007A0AF8">
      <w:pPr>
        <w:pStyle w:val="Titre3"/>
      </w:pPr>
      <w:bookmarkStart w:id="45" w:name="_Toc100287310"/>
      <w:r>
        <w:t>Définition</w:t>
      </w:r>
      <w:bookmarkEnd w:id="45"/>
    </w:p>
    <w:p w14:paraId="165F9E2C" w14:textId="77777777" w:rsidR="00BF106E" w:rsidRDefault="007A0AF8">
      <w:pPr>
        <w:rPr>
          <w:i/>
          <w:iCs/>
        </w:rPr>
      </w:pPr>
      <w:r>
        <w:t xml:space="preserve">Collection sanguine de </w:t>
      </w:r>
      <w:r>
        <w:rPr>
          <w:i/>
          <w:iCs/>
        </w:rPr>
        <w:t xml:space="preserve">sang frais </w:t>
      </w:r>
      <w:r>
        <w:t>constituée entre la dure-mère et le cerveau (</w:t>
      </w:r>
      <w:r>
        <w:rPr>
          <w:i/>
          <w:iCs/>
        </w:rPr>
        <w:t>espace sous dural)</w:t>
      </w:r>
    </w:p>
    <w:p w14:paraId="6D43B3A1" w14:textId="77777777" w:rsidR="00BF106E" w:rsidRDefault="007A0AF8">
      <w:r>
        <w:t>Manifestations cliniques post-traumatiques immédiates</w:t>
      </w:r>
    </w:p>
    <w:p w14:paraId="594F29CA" w14:textId="572809A7" w:rsidR="00BF106E" w:rsidRDefault="007A0AF8">
      <w:r>
        <w:t>Notion de traumatisme violent</w:t>
      </w:r>
    </w:p>
    <w:p w14:paraId="4D02FF6D" w14:textId="77777777" w:rsidR="00BF106E" w:rsidRDefault="007A0AF8">
      <w:pPr>
        <w:pStyle w:val="Titre3"/>
      </w:pPr>
      <w:bookmarkStart w:id="46" w:name="_Toc100287311"/>
      <w:r>
        <w:t>Intérêts</w:t>
      </w:r>
      <w:bookmarkEnd w:id="46"/>
    </w:p>
    <w:p w14:paraId="070DD8A9" w14:textId="77777777" w:rsidR="00BF106E" w:rsidRDefault="007A0AF8">
      <w:r>
        <w:t>Fréquence : deux fois plus fréquent que l’HED</w:t>
      </w:r>
    </w:p>
    <w:p w14:paraId="393D79A0" w14:textId="77777777" w:rsidR="00BF106E" w:rsidRDefault="007A0AF8">
      <w:r>
        <w:t>Grave/Urgence : pronostic vital sombre, nécessite une PEC neurochirurgicale immédiate</w:t>
      </w:r>
    </w:p>
    <w:p w14:paraId="09E7D89F" w14:textId="77777777" w:rsidR="00BF106E" w:rsidRDefault="007A0AF8">
      <w:pPr>
        <w:pStyle w:val="Titre3"/>
      </w:pPr>
      <w:bookmarkStart w:id="47" w:name="_Toc100287312"/>
      <w:r>
        <w:t>Epidémiologie</w:t>
      </w:r>
      <w:bookmarkEnd w:id="47"/>
    </w:p>
    <w:p w14:paraId="1E6DFFC4" w14:textId="77777777" w:rsidR="00BF106E" w:rsidRDefault="007A0AF8">
      <w:r>
        <w:t>Sexe : prédominance masculine</w:t>
      </w:r>
    </w:p>
    <w:p w14:paraId="7CF9B7EC" w14:textId="77777777" w:rsidR="00BF106E" w:rsidRDefault="007A0AF8">
      <w:r>
        <w:t>Age : adulte jeune</w:t>
      </w:r>
    </w:p>
    <w:p w14:paraId="30181136" w14:textId="031C4C28" w:rsidR="00BF106E" w:rsidRDefault="007A0AF8" w:rsidP="00C94F84">
      <w:r>
        <w:t>Facteurs de risque : drogue, alcool, délinquance</w:t>
      </w:r>
    </w:p>
    <w:p w14:paraId="26591E15" w14:textId="77777777" w:rsidR="00BF106E" w:rsidRDefault="007A0AF8">
      <w:pPr>
        <w:pStyle w:val="Titre3"/>
      </w:pPr>
      <w:bookmarkStart w:id="48" w:name="_Toc100287313"/>
      <w:r>
        <w:t>Etiologie</w:t>
      </w:r>
      <w:bookmarkEnd w:id="48"/>
    </w:p>
    <w:p w14:paraId="43E3E0D3" w14:textId="77777777" w:rsidR="00BF106E" w:rsidRDefault="007A0AF8">
      <w:pPr>
        <w:rPr>
          <w:i/>
          <w:iCs/>
        </w:rPr>
      </w:pPr>
      <w:r>
        <w:t>Accident de circulation : auto, moto, ... (</w:t>
      </w:r>
      <w:r>
        <w:rPr>
          <w:i/>
          <w:iCs/>
        </w:rPr>
        <w:t>++ sujet jeune)</w:t>
      </w:r>
    </w:p>
    <w:p w14:paraId="1834C649" w14:textId="77777777" w:rsidR="00BF106E" w:rsidRDefault="007A0AF8">
      <w:r>
        <w:t>Chute (professionnel, sportif, domestique, ...), chute d’un arbre, puits, échafaudage</w:t>
      </w:r>
    </w:p>
    <w:p w14:paraId="3BA7AADF" w14:textId="77777777" w:rsidR="00BF106E" w:rsidRDefault="00BF106E">
      <w:pPr>
        <w:numPr>
          <w:ilvl w:val="0"/>
          <w:numId w:val="0"/>
        </w:numPr>
      </w:pPr>
    </w:p>
    <w:p w14:paraId="2A530A60" w14:textId="77777777" w:rsidR="00BF106E" w:rsidRDefault="007A0AF8">
      <w:pPr>
        <w:pStyle w:val="Titre2"/>
      </w:pPr>
      <w:bookmarkStart w:id="49" w:name="_Toc100287314"/>
      <w:r>
        <w:lastRenderedPageBreak/>
        <w:t>DIAGNOSTIC</w:t>
      </w:r>
      <w:bookmarkEnd w:id="49"/>
      <w:r>
        <w:t xml:space="preserve"> </w:t>
      </w:r>
    </w:p>
    <w:p w14:paraId="4EC1C4CA" w14:textId="77777777" w:rsidR="00BF106E" w:rsidRDefault="007A0AF8">
      <w:pPr>
        <w:pStyle w:val="Titre3"/>
      </w:pPr>
      <w:bookmarkStart w:id="50" w:name="_Toc100287315"/>
      <w:r>
        <w:t>DIAGNOSTIC POSITIF</w:t>
      </w:r>
      <w:bookmarkEnd w:id="50"/>
    </w:p>
    <w:p w14:paraId="7AA750E5" w14:textId="77777777" w:rsidR="00BF106E" w:rsidRDefault="007A0AF8">
      <w:pPr>
        <w:pStyle w:val="Titre4"/>
      </w:pPr>
      <w:r>
        <w:t>TDD : HSDA hémisphérique chez l’adulte jeune</w:t>
      </w:r>
    </w:p>
    <w:p w14:paraId="7FD76762" w14:textId="77777777" w:rsidR="00BF106E" w:rsidRDefault="007A0AF8">
      <w:pPr>
        <w:pStyle w:val="Titre5"/>
      </w:pPr>
      <w:r>
        <w:t>Interrogatoire</w:t>
      </w:r>
    </w:p>
    <w:p w14:paraId="05A62719" w14:textId="77777777" w:rsidR="00BF106E" w:rsidRDefault="007A0AF8">
      <w:r>
        <w:rPr>
          <w:b/>
          <w:bCs/>
        </w:rPr>
        <w:t>L’accident</w:t>
      </w:r>
      <w:r>
        <w:t xml:space="preserve"> : circonstances, mécanisme : AVP, chute, cinétique, intoxication associée (éthylique...), heure précise</w:t>
      </w:r>
    </w:p>
    <w:p w14:paraId="52368D5F" w14:textId="77777777" w:rsidR="00BF106E" w:rsidRDefault="007A0AF8">
      <w:pPr>
        <w:rPr>
          <w:b/>
          <w:bCs/>
        </w:rPr>
      </w:pPr>
      <w:r>
        <w:rPr>
          <w:b/>
          <w:bCs/>
        </w:rPr>
        <w:t>Les événements survenus depuis l’accident :</w:t>
      </w:r>
    </w:p>
    <w:p w14:paraId="11DA648F" w14:textId="77777777" w:rsidR="00BF106E" w:rsidRDefault="007A0AF8">
      <w:pPr>
        <w:numPr>
          <w:ilvl w:val="1"/>
          <w:numId w:val="32"/>
        </w:numPr>
        <w:rPr>
          <w:b/>
          <w:bCs/>
        </w:rPr>
      </w:pPr>
      <w:r>
        <w:t xml:space="preserve">Trouble de la vigilance : </w:t>
      </w:r>
      <w:r>
        <w:rPr>
          <w:b/>
          <w:bCs/>
        </w:rPr>
        <w:t>coma d’emblée</w:t>
      </w:r>
      <w:r>
        <w:t>, perte de connaissance initiale, intervalle libre</w:t>
      </w:r>
    </w:p>
    <w:p w14:paraId="02507CC6" w14:textId="77777777" w:rsidR="00BF106E" w:rsidRDefault="007A0AF8">
      <w:pPr>
        <w:numPr>
          <w:ilvl w:val="1"/>
          <w:numId w:val="32"/>
        </w:numPr>
        <w:rPr>
          <w:b/>
          <w:bCs/>
        </w:rPr>
      </w:pPr>
      <w:r>
        <w:t>Comitialité, vomissements, aggravation du trouble de la vigilance</w:t>
      </w:r>
      <w:r>
        <w:br/>
      </w:r>
      <w:r>
        <w:rPr>
          <w:b/>
          <w:bCs/>
          <w:i/>
          <w:iCs/>
        </w:rPr>
        <w:t>possible</w:t>
      </w:r>
      <w:r>
        <w:rPr>
          <w:i/>
          <w:iCs/>
        </w:rPr>
        <w:t xml:space="preserve"> crise convulsive par irritation du cortex cérébral</w:t>
      </w:r>
    </w:p>
    <w:p w14:paraId="64CF5B98" w14:textId="77777777" w:rsidR="00BF106E" w:rsidRDefault="007A0AF8">
      <w:pPr>
        <w:rPr>
          <w:b/>
          <w:bCs/>
        </w:rPr>
      </w:pPr>
      <w:r>
        <w:rPr>
          <w:b/>
          <w:bCs/>
        </w:rPr>
        <w:t>Antécédents du blessé</w:t>
      </w:r>
      <w:r>
        <w:t xml:space="preserve"> (prise d’AVK, AAP, anticoagulants</w:t>
      </w:r>
      <w:proofErr w:type="gramStart"/>
      <w:r>
        <w:t>);</w:t>
      </w:r>
      <w:proofErr w:type="gramEnd"/>
      <w:r>
        <w:t xml:space="preserve"> trouble de la coagulation, </w:t>
      </w:r>
      <w:r>
        <w:rPr>
          <w:i/>
          <w:iCs/>
        </w:rPr>
        <w:t>prise de cocaïne(overdose de cocaïne peut entraîner un syndrome hémorragique)</w:t>
      </w:r>
    </w:p>
    <w:p w14:paraId="01F9C1BF" w14:textId="77777777" w:rsidR="00BF106E" w:rsidRDefault="00BF106E">
      <w:pPr>
        <w:numPr>
          <w:ilvl w:val="0"/>
          <w:numId w:val="0"/>
        </w:numPr>
        <w:rPr>
          <w:b/>
          <w:bCs/>
        </w:rPr>
      </w:pPr>
    </w:p>
    <w:p w14:paraId="658A799A" w14:textId="77777777" w:rsidR="00BF106E" w:rsidRDefault="007A0AF8">
      <w:pPr>
        <w:pStyle w:val="Titre5"/>
      </w:pPr>
      <w:r>
        <w:t>A l’examen :</w:t>
      </w:r>
    </w:p>
    <w:p w14:paraId="0C67F227" w14:textId="77777777" w:rsidR="00BF106E" w:rsidRDefault="007A0AF8">
      <w:pPr>
        <w:pStyle w:val="Titre6"/>
      </w:pPr>
      <w:r>
        <w:t xml:space="preserve">Examen locorégional </w:t>
      </w:r>
    </w:p>
    <w:p w14:paraId="0AC16730" w14:textId="77777777" w:rsidR="00BF106E" w:rsidRDefault="007A0AF8">
      <w:r>
        <w:t>Recherche de point d’impact : plaie, hématome</w:t>
      </w:r>
    </w:p>
    <w:p w14:paraId="38A04593" w14:textId="77777777" w:rsidR="00BF106E" w:rsidRDefault="00BF106E">
      <w:pPr>
        <w:numPr>
          <w:ilvl w:val="0"/>
          <w:numId w:val="0"/>
        </w:numPr>
      </w:pPr>
    </w:p>
    <w:p w14:paraId="7799E786" w14:textId="77777777" w:rsidR="00BF106E" w:rsidRDefault="007A0AF8">
      <w:pPr>
        <w:pStyle w:val="Titre6"/>
      </w:pPr>
      <w:r>
        <w:t>Examen neurologique</w:t>
      </w:r>
    </w:p>
    <w:p w14:paraId="6653F8B0" w14:textId="77777777" w:rsidR="00BF106E" w:rsidRDefault="007A0AF8">
      <w:r>
        <w:rPr>
          <w:b/>
          <w:bCs/>
          <w:u w:val="single"/>
        </w:rPr>
        <w:t xml:space="preserve">Etat de conscience </w:t>
      </w:r>
      <w:r>
        <w:t>(score de Glasgow)</w:t>
      </w:r>
    </w:p>
    <w:p w14:paraId="3E785F44" w14:textId="77777777" w:rsidR="00BF106E" w:rsidRDefault="007A0AF8">
      <w:r>
        <w:t xml:space="preserve">Signes de localisation : déficit </w:t>
      </w:r>
      <w:proofErr w:type="spellStart"/>
      <w:r>
        <w:t>contro-latéral</w:t>
      </w:r>
      <w:proofErr w:type="spellEnd"/>
    </w:p>
    <w:p w14:paraId="2AEB79B0" w14:textId="77777777" w:rsidR="00BF106E" w:rsidRDefault="007A0AF8">
      <w:r>
        <w:t>Signes d’HTIC, signes d’engagement cérébral</w:t>
      </w:r>
    </w:p>
    <w:p w14:paraId="26A82171" w14:textId="77777777" w:rsidR="00BF106E" w:rsidRDefault="007A0AF8">
      <w:pPr>
        <w:numPr>
          <w:ilvl w:val="1"/>
          <w:numId w:val="32"/>
        </w:numPr>
      </w:pPr>
      <w:r>
        <w:t>Mydriase homolatérale</w:t>
      </w:r>
    </w:p>
    <w:p w14:paraId="1B17B0FD" w14:textId="77777777" w:rsidR="00BF106E" w:rsidRDefault="00A431C4">
      <w:pPr>
        <w:numPr>
          <w:ilvl w:val="1"/>
          <w:numId w:val="32"/>
        </w:numPr>
      </w:pPr>
      <w:sdt>
        <w:sdtPr>
          <w:tag w:val="goog_rdk_0"/>
          <w:id w:val="1998450307"/>
        </w:sdtPr>
        <w:sdtEndPr/>
        <w:sdtContent>
          <w:commentRangeStart w:id="51"/>
        </w:sdtContent>
      </w:sdt>
      <w:r w:rsidR="007A0AF8">
        <w:t>Signes de décérébration</w:t>
      </w:r>
      <w:commentRangeEnd w:id="51"/>
      <w:r w:rsidR="007A0AF8">
        <w:rPr>
          <w:rStyle w:val="Marquedecommentaire"/>
        </w:rPr>
        <w:commentReference w:id="51"/>
      </w:r>
      <w:r w:rsidR="007A0AF8">
        <w:t>, comitialité</w:t>
      </w:r>
    </w:p>
    <w:p w14:paraId="76ED9194" w14:textId="77777777" w:rsidR="00BF106E" w:rsidRDefault="007A0AF8">
      <w:pPr>
        <w:numPr>
          <w:ilvl w:val="1"/>
          <w:numId w:val="32"/>
        </w:numPr>
      </w:pPr>
      <w:r>
        <w:t>Aggravation clinique très rapide</w:t>
      </w:r>
    </w:p>
    <w:p w14:paraId="12F6D966" w14:textId="77777777" w:rsidR="00BF106E" w:rsidRDefault="00BF106E">
      <w:pPr>
        <w:numPr>
          <w:ilvl w:val="0"/>
          <w:numId w:val="0"/>
        </w:numPr>
      </w:pPr>
    </w:p>
    <w:p w14:paraId="22FED0A2" w14:textId="77777777" w:rsidR="00BF106E" w:rsidRDefault="007A0AF8">
      <w:pPr>
        <w:pStyle w:val="Titre5"/>
      </w:pPr>
      <w:r>
        <w:t>Examen paraclinique</w:t>
      </w:r>
    </w:p>
    <w:p w14:paraId="2496A1A2" w14:textId="77777777" w:rsidR="00BF106E" w:rsidRDefault="007A0AF8">
      <w:pPr>
        <w:rPr>
          <w:b/>
          <w:bCs/>
        </w:rPr>
      </w:pPr>
      <w:r>
        <w:rPr>
          <w:b/>
          <w:bCs/>
        </w:rPr>
        <w:t>Scanner cérébral NON INJECTE</w:t>
      </w:r>
    </w:p>
    <w:p w14:paraId="41C381F8" w14:textId="77777777" w:rsidR="00BF106E" w:rsidRDefault="007A0AF8">
      <w:pPr>
        <w:numPr>
          <w:ilvl w:val="1"/>
          <w:numId w:val="32"/>
        </w:numPr>
        <w:rPr>
          <w:b/>
          <w:bCs/>
        </w:rPr>
      </w:pPr>
      <w:r>
        <w:t>Diagnostic lésionnel et topographique</w:t>
      </w:r>
    </w:p>
    <w:p w14:paraId="045DD0D4" w14:textId="77777777" w:rsidR="00BF106E" w:rsidRDefault="007A0AF8">
      <w:pPr>
        <w:numPr>
          <w:ilvl w:val="1"/>
          <w:numId w:val="32"/>
        </w:numPr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lastRenderedPageBreak/>
        <w:t xml:space="preserve">Collection spontanément hyperdense juxta-osseuse, falciforme, hémisphérique, aux contours mal définis, </w:t>
      </w:r>
      <w:r>
        <w:rPr>
          <w:b/>
          <w:bCs/>
          <w:i/>
          <w:iCs/>
          <w:sz w:val="28"/>
          <w:szCs w:val="26"/>
          <w:u w:val="single"/>
        </w:rPr>
        <w:t>biconcave</w:t>
      </w:r>
    </w:p>
    <w:p w14:paraId="1E20FE4E" w14:textId="77777777" w:rsidR="00BF106E" w:rsidRDefault="00BF106E">
      <w:pPr>
        <w:numPr>
          <w:ilvl w:val="0"/>
          <w:numId w:val="0"/>
        </w:numPr>
        <w:rPr>
          <w:b/>
          <w:bCs/>
          <w:sz w:val="28"/>
          <w:szCs w:val="26"/>
          <w:u w:val="single"/>
        </w:rPr>
      </w:pPr>
    </w:p>
    <w:p w14:paraId="72C8AD08" w14:textId="77777777" w:rsidR="00BF106E" w:rsidRDefault="007A0AF8">
      <w:pPr>
        <w:numPr>
          <w:ilvl w:val="0"/>
          <w:numId w:val="0"/>
        </w:numPr>
        <w:rPr>
          <w:b/>
          <w:bCs/>
          <w:sz w:val="28"/>
          <w:szCs w:val="26"/>
          <w:u w:val="single"/>
        </w:rPr>
      </w:pPr>
      <w:r>
        <w:rPr>
          <w:b/>
          <w:bCs/>
          <w:noProof/>
          <w:sz w:val="28"/>
          <w:szCs w:val="26"/>
          <w:u w:val="single"/>
        </w:rPr>
        <w:drawing>
          <wp:inline distT="0" distB="0" distL="0" distR="0" wp14:anchorId="580E5CCE" wp14:editId="3A0B2114">
            <wp:extent cx="5760720" cy="4311015"/>
            <wp:effectExtent l="0" t="0" r="0" b="0"/>
            <wp:docPr id="1083" name="Picture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FCAD" w14:textId="77777777" w:rsidR="00BF106E" w:rsidRDefault="007A0AF8">
      <w:pPr>
        <w:numPr>
          <w:ilvl w:val="0"/>
          <w:numId w:val="0"/>
        </w:numPr>
        <w:rPr>
          <w:sz w:val="28"/>
          <w:szCs w:val="26"/>
        </w:rPr>
      </w:pPr>
      <w:r>
        <w:rPr>
          <w:sz w:val="28"/>
          <w:szCs w:val="26"/>
        </w:rPr>
        <w:t>Noter la différence des sillons corticaux D et G, l’effet de masse</w:t>
      </w:r>
    </w:p>
    <w:p w14:paraId="62C43A8F" w14:textId="77777777" w:rsidR="00BF106E" w:rsidRDefault="00BF106E">
      <w:pPr>
        <w:numPr>
          <w:ilvl w:val="0"/>
          <w:numId w:val="0"/>
        </w:numPr>
        <w:rPr>
          <w:sz w:val="28"/>
          <w:szCs w:val="26"/>
        </w:rPr>
      </w:pPr>
    </w:p>
    <w:p w14:paraId="1D076541" w14:textId="77777777" w:rsidR="00BF106E" w:rsidRDefault="007A0AF8">
      <w:pPr>
        <w:pStyle w:val="Titre4"/>
      </w:pPr>
      <w:r>
        <w:t>Formes cliniques</w:t>
      </w:r>
    </w:p>
    <w:p w14:paraId="3FC43845" w14:textId="77777777" w:rsidR="00BF106E" w:rsidRDefault="007A0AF8">
      <w:pPr>
        <w:pStyle w:val="Titre5"/>
      </w:pPr>
      <w:r>
        <w:t>Topographique</w:t>
      </w:r>
    </w:p>
    <w:p w14:paraId="65AF77BF" w14:textId="77777777" w:rsidR="00BF106E" w:rsidRDefault="007A0AF8">
      <w:r>
        <w:t>Sus tentorielle (frontal, temporal, pariétal, occipital) : aspect en croissant</w:t>
      </w:r>
    </w:p>
    <w:p w14:paraId="1791BB92" w14:textId="77777777" w:rsidR="00BF106E" w:rsidRDefault="007A0AF8">
      <w:proofErr w:type="spellStart"/>
      <w:r>
        <w:t>Inter-hémisphérique</w:t>
      </w:r>
      <w:proofErr w:type="spellEnd"/>
      <w:r>
        <w:t xml:space="preserve">, sous </w:t>
      </w:r>
      <w:proofErr w:type="spellStart"/>
      <w:r>
        <w:t>falcoriel</w:t>
      </w:r>
      <w:proofErr w:type="spellEnd"/>
      <w:r>
        <w:t xml:space="preserve"> : aspect linéaire</w:t>
      </w:r>
    </w:p>
    <w:p w14:paraId="4CD59A11" w14:textId="77777777" w:rsidR="00BF106E" w:rsidRDefault="007A0AF8">
      <w:r>
        <w:t>Tente du cervelet : aspect curviligne</w:t>
      </w:r>
    </w:p>
    <w:p w14:paraId="398469B3" w14:textId="77777777" w:rsidR="00BF106E" w:rsidRDefault="00BF106E">
      <w:pPr>
        <w:numPr>
          <w:ilvl w:val="0"/>
          <w:numId w:val="0"/>
        </w:numPr>
      </w:pPr>
    </w:p>
    <w:p w14:paraId="27D7C49B" w14:textId="77777777" w:rsidR="00BF106E" w:rsidRDefault="007A0AF8">
      <w:pPr>
        <w:pStyle w:val="Titre5"/>
      </w:pPr>
      <w:r>
        <w:t>Evolutivité</w:t>
      </w:r>
    </w:p>
    <w:p w14:paraId="1B9E3A37" w14:textId="77777777" w:rsidR="00BF106E" w:rsidRDefault="007A0AF8">
      <w:r>
        <w:t>HSDA subaigu (3 à 4jours)</w:t>
      </w:r>
    </w:p>
    <w:p w14:paraId="202C0389" w14:textId="77777777" w:rsidR="00BF106E" w:rsidRDefault="007A0AF8">
      <w:r>
        <w:lastRenderedPageBreak/>
        <w:t>HSDA chronique (15 jours)</w:t>
      </w:r>
    </w:p>
    <w:p w14:paraId="62820EA0" w14:textId="1E39C037" w:rsidR="00BF106E" w:rsidRDefault="007A0AF8" w:rsidP="00C94F84">
      <w:r>
        <w:t>HSD suraigu (&lt; 6 heures)</w:t>
      </w:r>
    </w:p>
    <w:p w14:paraId="32780517" w14:textId="77777777" w:rsidR="00BF106E" w:rsidRDefault="007A0AF8">
      <w:pPr>
        <w:pStyle w:val="Titre5"/>
      </w:pPr>
      <w:r>
        <w:t>Selon le terrain</w:t>
      </w:r>
    </w:p>
    <w:p w14:paraId="41680B96" w14:textId="77777777" w:rsidR="00BF106E" w:rsidRDefault="007A0AF8">
      <w:pPr>
        <w:rPr>
          <w:i/>
          <w:iCs/>
        </w:rPr>
      </w:pPr>
      <w:r>
        <w:t>Adulte, circonstance : chute (</w:t>
      </w:r>
      <w:r>
        <w:rPr>
          <w:i/>
          <w:iCs/>
        </w:rPr>
        <w:t>ex sous anticoagulant)</w:t>
      </w:r>
    </w:p>
    <w:p w14:paraId="15CC2ED4" w14:textId="3E968350" w:rsidR="00BF106E" w:rsidRDefault="007A0AF8" w:rsidP="00C94F84">
      <w:r>
        <w:t>Enfant : très rarement</w:t>
      </w:r>
    </w:p>
    <w:p w14:paraId="552D3DED" w14:textId="77777777" w:rsidR="00BF106E" w:rsidRDefault="007A0AF8">
      <w:pPr>
        <w:pStyle w:val="Titre5"/>
      </w:pPr>
      <w:r>
        <w:t>Forme associée</w:t>
      </w:r>
    </w:p>
    <w:p w14:paraId="43AD8ECE" w14:textId="77777777" w:rsidR="00BF106E" w:rsidRDefault="007A0AF8">
      <w:r>
        <w:t>Contusion cérébrale</w:t>
      </w:r>
    </w:p>
    <w:p w14:paraId="744C4947" w14:textId="77777777" w:rsidR="00BF106E" w:rsidRDefault="007A0AF8">
      <w:r>
        <w:t>Hématome extra-dural</w:t>
      </w:r>
    </w:p>
    <w:p w14:paraId="0C1943BB" w14:textId="6D49B7DD" w:rsidR="00BF106E" w:rsidRPr="00C94F84" w:rsidRDefault="007A0AF8" w:rsidP="00C94F84">
      <w:pPr>
        <w:rPr>
          <w:i/>
          <w:iCs/>
        </w:rPr>
      </w:pPr>
      <w:proofErr w:type="spellStart"/>
      <w:r>
        <w:rPr>
          <w:i/>
          <w:iCs/>
        </w:rPr>
        <w:t>Oedème</w:t>
      </w:r>
      <w:proofErr w:type="spellEnd"/>
      <w:r>
        <w:rPr>
          <w:i/>
          <w:iCs/>
        </w:rPr>
        <w:t xml:space="preserve"> cérébral diffus sous-jacente</w:t>
      </w:r>
    </w:p>
    <w:p w14:paraId="40481E1F" w14:textId="77777777" w:rsidR="00BF106E" w:rsidRDefault="007A0AF8">
      <w:pPr>
        <w:pStyle w:val="Titre5"/>
      </w:pPr>
      <w:r>
        <w:t xml:space="preserve">Forme selon le volume : </w:t>
      </w:r>
    </w:p>
    <w:p w14:paraId="29B86627" w14:textId="77777777" w:rsidR="00BF106E" w:rsidRDefault="007A0AF8">
      <w:r>
        <w:t>Lame d’HSDA asymptomatique ou paucisymptomatique</w:t>
      </w:r>
    </w:p>
    <w:p w14:paraId="2233A64F" w14:textId="77777777" w:rsidR="00BF106E" w:rsidRDefault="00BF106E">
      <w:pPr>
        <w:numPr>
          <w:ilvl w:val="0"/>
          <w:numId w:val="0"/>
        </w:numPr>
      </w:pPr>
    </w:p>
    <w:p w14:paraId="327FEAC2" w14:textId="77777777" w:rsidR="00BF106E" w:rsidRDefault="007A0AF8">
      <w:pPr>
        <w:pStyle w:val="Titre3"/>
      </w:pPr>
      <w:bookmarkStart w:id="52" w:name="_Toc100287316"/>
      <w:r>
        <w:t>DIAGNOSTIC DIFFERENTIEL</w:t>
      </w:r>
      <w:bookmarkEnd w:id="52"/>
    </w:p>
    <w:p w14:paraId="705DE7F2" w14:textId="77777777" w:rsidR="00BF106E" w:rsidRDefault="007A0AF8">
      <w:r>
        <w:t>HED</w:t>
      </w:r>
    </w:p>
    <w:p w14:paraId="5D981617" w14:textId="77777777" w:rsidR="00BF106E" w:rsidRDefault="007A0AF8">
      <w:r>
        <w:t>Empyème sous-dural</w:t>
      </w:r>
    </w:p>
    <w:p w14:paraId="6D655D5A" w14:textId="678FD23B" w:rsidR="00BF106E" w:rsidRDefault="007A0AF8" w:rsidP="00C94F84">
      <w:r>
        <w:t>HSDC</w:t>
      </w:r>
    </w:p>
    <w:p w14:paraId="64BB2B25" w14:textId="77777777" w:rsidR="00BF106E" w:rsidRDefault="007A0AF8">
      <w:pPr>
        <w:pStyle w:val="Titre3"/>
      </w:pPr>
      <w:bookmarkStart w:id="53" w:name="_Toc100287317"/>
      <w:r>
        <w:t>DIAGNOSTIC ETIOLOGIQUE</w:t>
      </w:r>
      <w:bookmarkEnd w:id="53"/>
    </w:p>
    <w:p w14:paraId="7B73288B" w14:textId="680515E4" w:rsidR="00BF106E" w:rsidRDefault="00C94F84">
      <w:r>
        <w:t>Lésion artérielle</w:t>
      </w:r>
      <w:r w:rsidR="007A0AF8">
        <w:t xml:space="preserve"> ou veineuse</w:t>
      </w:r>
    </w:p>
    <w:p w14:paraId="0BE7513D" w14:textId="10735EB7" w:rsidR="00BF106E" w:rsidRDefault="007A0AF8">
      <w:r>
        <w:t>Blessure du sinus dural</w:t>
      </w:r>
    </w:p>
    <w:p w14:paraId="3E69F2E3" w14:textId="1FBBFEFB" w:rsidR="00BF106E" w:rsidRDefault="007A0AF8" w:rsidP="00C94F84">
      <w:r>
        <w:rPr>
          <w:i/>
          <w:iCs/>
        </w:rPr>
        <w:t xml:space="preserve">Non traumatique : Possible : malformations </w:t>
      </w:r>
      <w:proofErr w:type="spellStart"/>
      <w:r>
        <w:rPr>
          <w:i/>
          <w:iCs/>
        </w:rPr>
        <w:t>artério-veineuse</w:t>
      </w:r>
      <w:proofErr w:type="spellEnd"/>
      <w:r>
        <w:rPr>
          <w:i/>
          <w:iCs/>
        </w:rPr>
        <w:t>, rupture d’anévrysme, etc.</w:t>
      </w:r>
      <w:commentRangeStart w:id="54"/>
      <w:commentRangeEnd w:id="54"/>
      <w:r>
        <w:rPr>
          <w:rStyle w:val="Marquedecommentaire"/>
        </w:rPr>
        <w:commentReference w:id="54"/>
      </w:r>
      <w:r>
        <w:rPr>
          <w:i/>
          <w:iCs/>
        </w:rPr>
        <w:t xml:space="preserve"> </w:t>
      </w:r>
    </w:p>
    <w:bookmarkStart w:id="55" w:name="_Toc100287318"/>
    <w:p w14:paraId="0197C7DC" w14:textId="77777777" w:rsidR="00BF106E" w:rsidRDefault="00A431C4">
      <w:pPr>
        <w:pStyle w:val="Titre2"/>
      </w:pPr>
      <w:sdt>
        <w:sdtPr>
          <w:tag w:val="goog_rdk_4"/>
          <w:id w:val="398637200"/>
        </w:sdtPr>
        <w:sdtEndPr/>
        <w:sdtContent/>
      </w:sdt>
      <w:r w:rsidR="007A0AF8">
        <w:t>TRAITEMENT</w:t>
      </w:r>
      <w:bookmarkEnd w:id="55"/>
    </w:p>
    <w:p w14:paraId="36DAEAC9" w14:textId="77777777" w:rsidR="00BF106E" w:rsidRDefault="007A0AF8">
      <w:pPr>
        <w:pStyle w:val="Titre3"/>
      </w:pPr>
      <w:bookmarkStart w:id="56" w:name="_Toc100287319"/>
      <w:r>
        <w:t>BUTS</w:t>
      </w:r>
      <w:bookmarkEnd w:id="56"/>
    </w:p>
    <w:p w14:paraId="076DECC7" w14:textId="77777777" w:rsidR="00BF106E" w:rsidRDefault="007A0AF8">
      <w:r>
        <w:t xml:space="preserve">Evacuer l’hématome </w:t>
      </w:r>
    </w:p>
    <w:p w14:paraId="1F213F60" w14:textId="77777777" w:rsidR="00BF106E" w:rsidRDefault="007A0AF8">
      <w:r>
        <w:t>Faire l’hémostase</w:t>
      </w:r>
      <w:r>
        <w:br/>
      </w:r>
    </w:p>
    <w:p w14:paraId="5988F860" w14:textId="77777777" w:rsidR="00BF106E" w:rsidRDefault="007A0AF8">
      <w:pPr>
        <w:numPr>
          <w:ilvl w:val="0"/>
          <w:numId w:val="0"/>
        </w:numPr>
        <w:rPr>
          <w:b/>
          <w:bCs/>
        </w:rPr>
      </w:pPr>
      <w:r>
        <w:rPr>
          <w:b/>
          <w:bCs/>
        </w:rPr>
        <w:t>IMPORTANT :</w:t>
      </w:r>
    </w:p>
    <w:p w14:paraId="76AD650C" w14:textId="77777777" w:rsidR="00BF106E" w:rsidRDefault="007A0AF8">
      <w:r>
        <w:rPr>
          <w:b/>
          <w:bCs/>
        </w:rPr>
        <w:t xml:space="preserve">HSDA </w:t>
      </w:r>
      <w:proofErr w:type="spellStart"/>
      <w:r>
        <w:t>diagostiqué</w:t>
      </w:r>
      <w:proofErr w:type="spellEnd"/>
      <w:r>
        <w:t xml:space="preserve"> ou suspecté : opérer en urgence</w:t>
      </w:r>
    </w:p>
    <w:p w14:paraId="750A65F5" w14:textId="77777777" w:rsidR="00BF106E" w:rsidRDefault="007A0AF8">
      <w:r>
        <w:t>Technique chirurgicale : CRANIOTOMIE centrée sur l’HSDA</w:t>
      </w:r>
    </w:p>
    <w:p w14:paraId="2AF657B9" w14:textId="77777777" w:rsidR="00BF106E" w:rsidRDefault="00BF106E">
      <w:pPr>
        <w:numPr>
          <w:ilvl w:val="0"/>
          <w:numId w:val="0"/>
        </w:numPr>
      </w:pPr>
    </w:p>
    <w:p w14:paraId="47902774" w14:textId="77777777" w:rsidR="00BF106E" w:rsidRDefault="007A0AF8">
      <w:pPr>
        <w:pStyle w:val="Titre3"/>
      </w:pPr>
      <w:bookmarkStart w:id="57" w:name="_Toc100287320"/>
      <w:r>
        <w:t>MOYENS</w:t>
      </w:r>
      <w:bookmarkEnd w:id="57"/>
    </w:p>
    <w:p w14:paraId="00465F6B" w14:textId="77777777" w:rsidR="00BF106E" w:rsidRDefault="007A0AF8">
      <w:pPr>
        <w:numPr>
          <w:ilvl w:val="0"/>
          <w:numId w:val="0"/>
        </w:numPr>
      </w:pPr>
      <w:r>
        <w:t>CRANIOTOMIE ou TREPANATION</w:t>
      </w:r>
    </w:p>
    <w:p w14:paraId="26C729EB" w14:textId="77777777" w:rsidR="00BF106E" w:rsidRDefault="007A0AF8">
      <w:r>
        <w:t>Incision large centrée sur l’hématome</w:t>
      </w:r>
    </w:p>
    <w:p w14:paraId="419FEFFE" w14:textId="77777777" w:rsidR="00BF106E" w:rsidRDefault="007A0AF8">
      <w:r>
        <w:t xml:space="preserve">Volet crânien, incision </w:t>
      </w:r>
      <w:proofErr w:type="spellStart"/>
      <w:r>
        <w:t>duremérienne</w:t>
      </w:r>
      <w:proofErr w:type="spellEnd"/>
    </w:p>
    <w:p w14:paraId="2FC6C069" w14:textId="77777777" w:rsidR="00BF106E" w:rsidRDefault="007A0AF8">
      <w:r>
        <w:t>Evacuation de l’hématome</w:t>
      </w:r>
    </w:p>
    <w:p w14:paraId="76D04D83" w14:textId="77777777" w:rsidR="00BF106E" w:rsidRDefault="007A0AF8">
      <w:proofErr w:type="spellStart"/>
      <w:r>
        <w:t>Duroplastie</w:t>
      </w:r>
      <w:proofErr w:type="spellEnd"/>
      <w:r>
        <w:t xml:space="preserve"> </w:t>
      </w:r>
    </w:p>
    <w:p w14:paraId="303AA4D5" w14:textId="77777777" w:rsidR="00BF106E" w:rsidRDefault="00BF106E">
      <w:pPr>
        <w:numPr>
          <w:ilvl w:val="0"/>
          <w:numId w:val="0"/>
        </w:numPr>
      </w:pPr>
    </w:p>
    <w:p w14:paraId="54D25E2A" w14:textId="77777777" w:rsidR="00BF106E" w:rsidRDefault="007A0AF8">
      <w:pPr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800D8BA" wp14:editId="338736F5">
            <wp:extent cx="5760720" cy="4311015"/>
            <wp:effectExtent l="0" t="0" r="0" b="0"/>
            <wp:docPr id="1084" name="Picture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427B" w14:textId="77777777" w:rsidR="00BF106E" w:rsidRDefault="00BF106E">
      <w:pPr>
        <w:numPr>
          <w:ilvl w:val="0"/>
          <w:numId w:val="0"/>
        </w:numPr>
      </w:pPr>
    </w:p>
    <w:p w14:paraId="51CA3EA0" w14:textId="77777777" w:rsidR="00BF106E" w:rsidRDefault="007A0AF8">
      <w:pPr>
        <w:pStyle w:val="Titre3"/>
      </w:pPr>
      <w:bookmarkStart w:id="58" w:name="_Toc100287321"/>
      <w:r>
        <w:t>INDICATIONS</w:t>
      </w:r>
      <w:bookmarkEnd w:id="58"/>
    </w:p>
    <w:p w14:paraId="56D16713" w14:textId="77777777" w:rsidR="00BF106E" w:rsidRDefault="007A0AF8">
      <w:r>
        <w:t>Aggravation de l’état de conscience, signes de focalisation</w:t>
      </w:r>
    </w:p>
    <w:p w14:paraId="3A6C33C5" w14:textId="77777777" w:rsidR="00BF106E" w:rsidRDefault="007A0AF8">
      <w:r>
        <w:t>Hématome &gt; 10 mm, effet de masse &gt; 5 mm</w:t>
      </w:r>
    </w:p>
    <w:p w14:paraId="640AEDAC" w14:textId="77777777" w:rsidR="00BF106E" w:rsidRDefault="007A0AF8">
      <w:r>
        <w:t>Petits hématomes &lt; 10 mm : à surveiller</w:t>
      </w:r>
    </w:p>
    <w:p w14:paraId="26C45BED" w14:textId="55C6B11F" w:rsidR="00BF106E" w:rsidRDefault="007A0AF8" w:rsidP="00C94F84">
      <w:r>
        <w:t xml:space="preserve">Craniectomie décompressive si association avec </w:t>
      </w:r>
      <w:proofErr w:type="spellStart"/>
      <w:r>
        <w:t>oedème</w:t>
      </w:r>
      <w:proofErr w:type="spellEnd"/>
      <w:r>
        <w:t xml:space="preserve"> cérébral diffus ou </w:t>
      </w:r>
      <w:r w:rsidR="00C94F84">
        <w:t>contusion sous-jacente</w:t>
      </w:r>
    </w:p>
    <w:p w14:paraId="56075F4C" w14:textId="77777777" w:rsidR="00BF106E" w:rsidRDefault="007A0AF8">
      <w:pPr>
        <w:pStyle w:val="Titre3"/>
      </w:pPr>
      <w:bookmarkStart w:id="59" w:name="_Toc100287322"/>
      <w:r>
        <w:lastRenderedPageBreak/>
        <w:t>SURVEILLANCE</w:t>
      </w:r>
      <w:bookmarkEnd w:id="59"/>
    </w:p>
    <w:p w14:paraId="73DFDC65" w14:textId="77777777" w:rsidR="00BF106E" w:rsidRDefault="007A0AF8">
      <w:r>
        <w:t>Clinique : conscience, signes neurologiques, RPM des pupilles</w:t>
      </w:r>
    </w:p>
    <w:p w14:paraId="02FCD777" w14:textId="35CC9227" w:rsidR="00BF106E" w:rsidRDefault="007A0AF8" w:rsidP="00C94F84">
      <w:r>
        <w:t>Paracliniques : TDM si pas d’amélioration ou si lame d’HSDA</w:t>
      </w:r>
      <w:r w:rsidR="00C94F84">
        <w:t xml:space="preserve"> </w:t>
      </w:r>
      <w:r>
        <w:t>; biologie</w:t>
      </w:r>
    </w:p>
    <w:p w14:paraId="38E2916D" w14:textId="77777777" w:rsidR="00BF106E" w:rsidRDefault="007A0AF8">
      <w:pPr>
        <w:pStyle w:val="Titre3"/>
      </w:pPr>
      <w:bookmarkStart w:id="60" w:name="_Toc100287323"/>
      <w:r>
        <w:t>EVOLUTION ET PRONOSTIC</w:t>
      </w:r>
      <w:bookmarkEnd w:id="60"/>
    </w:p>
    <w:p w14:paraId="66F1C7FB" w14:textId="77777777" w:rsidR="00BF106E" w:rsidRDefault="007A0AF8">
      <w:r>
        <w:t>Mortalité : 40%</w:t>
      </w:r>
    </w:p>
    <w:p w14:paraId="6491E0AB" w14:textId="77777777" w:rsidR="00BF106E" w:rsidRDefault="007A0AF8">
      <w:pPr>
        <w:numPr>
          <w:ilvl w:val="1"/>
          <w:numId w:val="32"/>
        </w:numPr>
      </w:pPr>
      <w:r>
        <w:t>30% si chirurgie dans les 4 heures post-traumatique</w:t>
      </w:r>
    </w:p>
    <w:p w14:paraId="4B64DCF5" w14:textId="77777777" w:rsidR="00BF106E" w:rsidRDefault="007A0AF8">
      <w:pPr>
        <w:numPr>
          <w:ilvl w:val="1"/>
          <w:numId w:val="32"/>
        </w:numPr>
      </w:pPr>
      <w:r>
        <w:t>90% si au-delà de 4 heures</w:t>
      </w:r>
    </w:p>
    <w:p w14:paraId="777D7EDD" w14:textId="77777777" w:rsidR="00BF106E" w:rsidRDefault="007A0AF8">
      <w:pPr>
        <w:numPr>
          <w:ilvl w:val="1"/>
          <w:numId w:val="32"/>
        </w:numPr>
      </w:pPr>
      <w:r>
        <w:t xml:space="preserve">Selon l’âge et effet de masse </w:t>
      </w:r>
      <w:proofErr w:type="spellStart"/>
      <w:r>
        <w:t>correlé</w:t>
      </w:r>
      <w:proofErr w:type="spellEnd"/>
      <w:r>
        <w:t xml:space="preserve"> : 18% de mortalité chez le sujet jeune &lt; 40 ans</w:t>
      </w:r>
    </w:p>
    <w:p w14:paraId="4B1C3597" w14:textId="05DB158B" w:rsidR="00BF106E" w:rsidRDefault="007A0AF8" w:rsidP="00C94F84">
      <w:pPr>
        <w:numPr>
          <w:ilvl w:val="1"/>
          <w:numId w:val="32"/>
        </w:numPr>
      </w:pPr>
      <w:r>
        <w:t>Guérison avec séquelles mineures 60%</w:t>
      </w:r>
    </w:p>
    <w:p w14:paraId="1440C12B" w14:textId="77777777" w:rsidR="00BF106E" w:rsidRDefault="007A0AF8">
      <w:pPr>
        <w:pStyle w:val="Titre2"/>
      </w:pPr>
      <w:bookmarkStart w:id="61" w:name="_Toc100287324"/>
      <w:r>
        <w:t>CONCLUSION</w:t>
      </w:r>
      <w:bookmarkEnd w:id="61"/>
    </w:p>
    <w:p w14:paraId="133F43E6" w14:textId="77777777" w:rsidR="00BF106E" w:rsidRDefault="007A0AF8">
      <w:r>
        <w:t>Pronostic sombre</w:t>
      </w:r>
    </w:p>
    <w:p w14:paraId="7D1C87A6" w14:textId="77777777" w:rsidR="00BF106E" w:rsidRDefault="007A0AF8">
      <w:r>
        <w:t>Adulte jeune de sexe masculin</w:t>
      </w:r>
    </w:p>
    <w:p w14:paraId="4A8CD4E1" w14:textId="77777777" w:rsidR="00BF106E" w:rsidRDefault="007A0AF8">
      <w:proofErr w:type="spellStart"/>
      <w:r>
        <w:t>Manifestatiop</w:t>
      </w:r>
      <w:proofErr w:type="spellEnd"/>
      <w:r>
        <w:t xml:space="preserve"> clinique rapide</w:t>
      </w:r>
    </w:p>
    <w:p w14:paraId="17CF9308" w14:textId="77777777" w:rsidR="00BF106E" w:rsidRDefault="007A0AF8">
      <w:r>
        <w:t>Urgence neurochirurgicale</w:t>
      </w:r>
    </w:p>
    <w:p w14:paraId="114864D6" w14:textId="77777777" w:rsidR="00BF106E" w:rsidRDefault="007A0AF8">
      <w:pPr>
        <w:numPr>
          <w:ilvl w:val="0"/>
          <w:numId w:val="0"/>
        </w:numPr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Ny Antra RAZAFIMANANTSOA" w:date="2022-03-30T12:33:00Z" w:initials="">
    <w:p w14:paraId="00000003" w14:textId="00000004" w:rsidR="00416438" w:rsidRDefault="00444286">
      <w:pPr>
        <w:pStyle w:val="Commentaire"/>
      </w:pPr>
      <w:r>
        <w:rPr>
          <w:rStyle w:val="Marquedecommentaire"/>
        </w:rPr>
        <w:annotationRef/>
      </w:r>
      <w:r>
        <w:t>A</w:t>
      </w:r>
    </w:p>
  </w:comment>
  <w:comment w:id="10" w:author="Ny Antra RAZAFIMANANTSOA" w:date="2022-03-30T12:38:00Z" w:initials="">
    <w:p w14:paraId="0000001D" w14:textId="0000001E" w:rsidR="00416438" w:rsidRDefault="00444286">
      <w:pPr>
        <w:pStyle w:val="Commentaire"/>
      </w:pPr>
      <w:r>
        <w:rPr>
          <w:rStyle w:val="Marquedecommentaire"/>
        </w:rPr>
        <w:annotationRef/>
      </w:r>
      <w:proofErr w:type="gramStart"/>
      <w:r>
        <w:t>Anti-agrégants plaquettaire</w:t>
      </w:r>
      <w:proofErr w:type="gramEnd"/>
    </w:p>
  </w:comment>
  <w:comment w:id="11" w:author="Ny Antra RAZAFIMANANTSOA" w:date="2022-03-30T12:55:00Z" w:initials="">
    <w:p w14:paraId="00000025" w14:textId="00000026" w:rsidR="00416438" w:rsidRDefault="00444286">
      <w:pPr>
        <w:pStyle w:val="Commentaire"/>
      </w:pPr>
      <w:r>
        <w:rPr>
          <w:rStyle w:val="Marquedecommentaire"/>
        </w:rPr>
        <w:annotationRef/>
      </w:r>
      <w:r>
        <w:t>Sans nécessité d’injection</w:t>
      </w:r>
    </w:p>
  </w:comment>
  <w:comment w:id="13" w:author="Ny Antra RAZAFIMANANTSOA" w:date="2022-03-30T13:00:00Z" w:initials="">
    <w:p w14:paraId="0000001F" w14:textId="00000020" w:rsidR="00416438" w:rsidRDefault="00444286">
      <w:pPr>
        <w:pStyle w:val="Commentaire"/>
      </w:pPr>
      <w:r>
        <w:rPr>
          <w:rStyle w:val="Marquedecommentaire"/>
        </w:rPr>
        <w:annotationRef/>
      </w:r>
      <w:r>
        <w:t>Traumatisme obstétrical</w:t>
      </w:r>
    </w:p>
    <w:p w14:paraId="00000021" w14:textId="00000022" w:rsidR="00416438" w:rsidRDefault="00444286">
      <w:pPr>
        <w:pStyle w:val="Commentaire"/>
      </w:pPr>
      <w:r>
        <w:t>Lors d’une fracture osseuse</w:t>
      </w:r>
    </w:p>
  </w:comment>
  <w:comment w:id="15" w:author="Ny Antra RAZAFIMANANTSOA" w:date="2022-03-30T13:05:00Z" w:initials="">
    <w:p w14:paraId="00000005" w14:textId="00000006" w:rsidR="00416438" w:rsidRDefault="00444286">
      <w:pPr>
        <w:pStyle w:val="Commentaire"/>
      </w:pPr>
      <w:r>
        <w:rPr>
          <w:rStyle w:val="Marquedecommentaire"/>
        </w:rPr>
        <w:annotationRef/>
      </w:r>
      <w:r>
        <w:t xml:space="preserve">Entraîne un épaississement </w:t>
      </w:r>
      <w:proofErr w:type="gramStart"/>
      <w:r>
        <w:t>du méninge</w:t>
      </w:r>
      <w:proofErr w:type="gramEnd"/>
    </w:p>
  </w:comment>
  <w:comment w:id="20" w:author="Ny Antra RAZAFIMANANTSOA" w:date="2022-03-30T13:23:00Z" w:initials="">
    <w:p w14:paraId="00000007" w14:textId="00000008" w:rsidR="00416438" w:rsidRDefault="00444286">
      <w:pPr>
        <w:pStyle w:val="Commentaire"/>
      </w:pPr>
      <w:r>
        <w:rPr>
          <w:rStyle w:val="Marquedecommentaire"/>
        </w:rPr>
        <w:annotationRef/>
      </w:r>
      <w:proofErr w:type="gramStart"/>
      <w:r>
        <w:t>refixer</w:t>
      </w:r>
      <w:proofErr w:type="gramEnd"/>
      <w:r>
        <w:t xml:space="preserve"> la dure-mère sur l’os</w:t>
      </w:r>
    </w:p>
  </w:comment>
  <w:comment w:id="22" w:author="Ny Antra RAZAFIMANANTSOA" w:date="2022-03-30T13:27:00Z" w:initials="">
    <w:p w14:paraId="00000011" w14:textId="00000012" w:rsidR="00416438" w:rsidRDefault="00444286">
      <w:pPr>
        <w:pStyle w:val="Commentaire"/>
      </w:pPr>
      <w:r>
        <w:rPr>
          <w:rStyle w:val="Marquedecommentaire"/>
        </w:rPr>
        <w:annotationRef/>
      </w:r>
      <w:r>
        <w:t>Si symptomatique</w:t>
      </w:r>
    </w:p>
    <w:p w14:paraId="00000013" w14:textId="00000014" w:rsidR="00416438" w:rsidRDefault="00444286">
      <w:pPr>
        <w:pStyle w:val="Commentaire"/>
      </w:pPr>
      <w:r>
        <w:t>Si va bien, tolère, même si 2cm : on laisse comme ça</w:t>
      </w:r>
    </w:p>
  </w:comment>
  <w:comment w:id="24" w:author="Ny Antra RAZAFIMANANTSOA" w:date="2022-03-30T13:30:00Z" w:initials="">
    <w:p w14:paraId="00000017" w14:textId="00000018" w:rsidR="00416438" w:rsidRDefault="00444286">
      <w:pPr>
        <w:pStyle w:val="Commentaire"/>
      </w:pPr>
      <w:r>
        <w:rPr>
          <w:rStyle w:val="Marquedecommentaire"/>
        </w:rPr>
        <w:annotationRef/>
      </w:r>
      <w:r>
        <w:t>La mydriase peut disparaître en post-opératoire immédiat</w:t>
      </w:r>
    </w:p>
  </w:comment>
  <w:comment w:id="29" w:author="Ny Antra RAZAFIMANANTSOA" w:date="2022-03-30T13:45:00Z" w:initials="">
    <w:p w14:paraId="00000023" w14:textId="00000024" w:rsidR="00416438" w:rsidRDefault="00444286">
      <w:pPr>
        <w:pStyle w:val="Commentaire"/>
      </w:pPr>
      <w:r>
        <w:rPr>
          <w:rStyle w:val="Marquedecommentaire"/>
        </w:rPr>
        <w:annotationRef/>
      </w:r>
      <w:r>
        <w:t>Atrophie cérébrale -&gt; existence d’espace entre la dure-mère et le cerveau</w:t>
      </w:r>
    </w:p>
  </w:comment>
  <w:comment w:id="51" w:author="Ny Antra RAZAFIMANANTSOA" w:date="2022-03-31T12:10:00Z" w:initials="">
    <w:p w14:paraId="00000001" w14:textId="00000002" w:rsidR="00416438" w:rsidRDefault="00444286">
      <w:pPr>
        <w:pStyle w:val="Commentaire"/>
      </w:pPr>
      <w:r>
        <w:rPr>
          <w:rStyle w:val="Marquedecommentaire"/>
        </w:rPr>
        <w:annotationRef/>
      </w:r>
      <w:r>
        <w:t>Possible au bout de 30 mn si évolution très rapide</w:t>
      </w:r>
    </w:p>
  </w:comment>
  <w:comment w:id="54" w:author="Ny Antra RAZAFIMANANTSOA" w:date="2022-03-31T12:25:00Z" w:initials="">
    <w:p w14:paraId="00000009" w14:textId="0000000A" w:rsidR="00416438" w:rsidRDefault="00444286">
      <w:pPr>
        <w:pStyle w:val="Commentaire"/>
      </w:pPr>
      <w:r>
        <w:rPr>
          <w:rStyle w:val="Marquedecommentaire"/>
        </w:rPr>
        <w:annotationRef/>
      </w:r>
      <w:r>
        <w:t>26min</w:t>
      </w:r>
    </w:p>
  </w:comment>
  <w:comment w:id="71" w:author="Ny Antra RAZAFIMANANTSOA" w:date="2022-03-31T13:04:00Z" w:initials="">
    <w:p w14:paraId="00000019" w14:textId="0000001A" w:rsidR="00416438" w:rsidRDefault="00444286">
      <w:pPr>
        <w:pStyle w:val="Commentaire"/>
      </w:pPr>
      <w:r>
        <w:rPr>
          <w:rStyle w:val="Marquedecommentaire"/>
        </w:rPr>
        <w:annotationRef/>
      </w:r>
      <w:r>
        <w:t>Peut évoluer en une semaine, -&gt; ne pas se presser de renvoyer le patient à domicile</w:t>
      </w:r>
    </w:p>
  </w:comment>
  <w:comment w:id="72" w:author="Ny Antra RAZAFIMANANTSOA" w:date="2022-03-31T13:10:00Z" w:initials="">
    <w:p w14:paraId="0000000D" w14:textId="0000000E" w:rsidR="00416438" w:rsidRDefault="00444286">
      <w:pPr>
        <w:pStyle w:val="Commentaire"/>
      </w:pPr>
      <w:r>
        <w:rPr>
          <w:rStyle w:val="Marquedecommentaire"/>
        </w:rPr>
        <w:annotationRef/>
      </w:r>
      <w:r>
        <w:t>Hypodensité</w:t>
      </w:r>
    </w:p>
    <w:p w14:paraId="0000000F" w14:textId="00000010" w:rsidR="00416438" w:rsidRDefault="00444286">
      <w:pPr>
        <w:pStyle w:val="Commentaire"/>
      </w:pPr>
      <w:r>
        <w:t>-&gt; hyperdensité entourée d’une hypodensité</w:t>
      </w:r>
    </w:p>
  </w:comment>
  <w:comment w:id="75" w:author="Ny Antra RAZAFIMANANTSOA" w:date="2022-03-31T13:18:00Z" w:initials="">
    <w:p w14:paraId="00000015" w14:textId="00000016" w:rsidR="00416438" w:rsidRDefault="00444286">
      <w:pPr>
        <w:pStyle w:val="Commentaire"/>
      </w:pPr>
      <w:r>
        <w:rPr>
          <w:rStyle w:val="Marquedecommentaire"/>
        </w:rPr>
        <w:annotationRef/>
      </w:r>
      <w:r>
        <w:t>Petites pétéchies qui vont s’agglomérer</w:t>
      </w:r>
    </w:p>
  </w:comment>
  <w:comment w:id="79" w:author="Ny Antra RAZAFIMANANTSOA" w:date="2022-03-31T13:21:00Z" w:initials="">
    <w:p w14:paraId="0000001B" w14:textId="0000001C" w:rsidR="00416438" w:rsidRDefault="00444286">
      <w:pPr>
        <w:pStyle w:val="Commentaire"/>
      </w:pPr>
      <w:r>
        <w:rPr>
          <w:rStyle w:val="Marquedecommentaire"/>
        </w:rPr>
        <w:annotationRef/>
      </w:r>
      <w:r>
        <w:t>Pour diminuer l’</w:t>
      </w:r>
      <w:proofErr w:type="spellStart"/>
      <w:r>
        <w:t>oedème</w:t>
      </w:r>
      <w:proofErr w:type="spellEnd"/>
      <w:r>
        <w:t xml:space="preserve"> cérébral et empêcher l’augmentation de volume de l’hématome</w:t>
      </w:r>
    </w:p>
  </w:comment>
  <w:comment w:id="80" w:author="Ny Antra RAZAFIMANANTSOA" w:date="2022-03-31T13:21:00Z" w:initials="">
    <w:p w14:paraId="0000000B" w14:textId="0000000C" w:rsidR="00416438" w:rsidRDefault="00444286">
      <w:pPr>
        <w:pStyle w:val="Commentaire"/>
      </w:pPr>
      <w:r>
        <w:rPr>
          <w:rStyle w:val="Marquedecommentaire"/>
        </w:rPr>
        <w:annotationRef/>
      </w:r>
      <w:r>
        <w:t>Diminue l’activité cérébrale -&gt; diminue la PIC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3" w15:done="0"/>
  <w15:commentEx w15:paraId="0000001D" w15:done="0"/>
  <w15:commentEx w15:paraId="00000025" w15:done="0"/>
  <w15:commentEx w15:paraId="00000021" w15:done="0"/>
  <w15:commentEx w15:paraId="00000005" w15:done="0"/>
  <w15:commentEx w15:paraId="00000007" w15:done="0"/>
  <w15:commentEx w15:paraId="00000013" w15:done="0"/>
  <w15:commentEx w15:paraId="00000017" w15:done="0"/>
  <w15:commentEx w15:paraId="00000023" w15:done="0"/>
  <w15:commentEx w15:paraId="00000001" w15:done="0"/>
  <w15:commentEx w15:paraId="00000009" w15:done="0"/>
  <w15:commentEx w15:paraId="00000019" w15:done="0"/>
  <w15:commentEx w15:paraId="0000000F" w15:done="0"/>
  <w15:commentEx w15:paraId="00000015" w15:done="0"/>
  <w15:commentEx w15:paraId="0000001B" w15:done="0"/>
  <w15:commentEx w15:paraId="0000000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3" w16cid:durableId="2D4ABE53"/>
  <w16cid:commentId w16cid:paraId="0000001D" w16cid:durableId="2D46E3F0"/>
  <w16cid:commentId w16cid:paraId="00000025" w16cid:durableId="2D46E3EF"/>
  <w16cid:commentId w16cid:paraId="00000021" w16cid:durableId="2D46E3EE"/>
  <w16cid:commentId w16cid:paraId="00000005" w16cid:durableId="2D46E3ED"/>
  <w16cid:commentId w16cid:paraId="00000007" w16cid:durableId="2D4ABE54"/>
  <w16cid:commentId w16cid:paraId="00000013" w16cid:durableId="2D4ABE55"/>
  <w16cid:commentId w16cid:paraId="00000017" w16cid:durableId="2D46E3EC"/>
  <w16cid:commentId w16cid:paraId="00000023" w16cid:durableId="2D46E3EB"/>
  <w16cid:commentId w16cid:paraId="00000001" w16cid:durableId="2D46E3EA"/>
  <w16cid:commentId w16cid:paraId="00000009" w16cid:durableId="2D4ABE56"/>
  <w16cid:commentId w16cid:paraId="00000019" w16cid:durableId="2D4ABE57"/>
  <w16cid:commentId w16cid:paraId="0000000F" w16cid:durableId="2D46E3E9"/>
  <w16cid:commentId w16cid:paraId="00000015" w16cid:durableId="2D46E3E8"/>
  <w16cid:commentId w16cid:paraId="0000001B" w16cid:durableId="2D46E3E7"/>
  <w16cid:commentId w16cid:paraId="0000000B" w16cid:durableId="2D46E3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C55B2" w14:textId="77777777" w:rsidR="00A431C4" w:rsidRDefault="00A431C4">
      <w:pPr>
        <w:spacing w:after="0" w:line="240" w:lineRule="auto"/>
      </w:pPr>
      <w:r>
        <w:separator/>
      </w:r>
    </w:p>
  </w:endnote>
  <w:endnote w:type="continuationSeparator" w:id="0">
    <w:p w14:paraId="501456C5" w14:textId="77777777" w:rsidR="00A431C4" w:rsidRDefault="00A4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25366" w14:textId="77777777" w:rsidR="00BF106E" w:rsidRDefault="007A0AF8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E14A58" wp14:editId="3DEDFCAB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1089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2F8C5" w14:textId="77777777" w:rsidR="00BF106E" w:rsidRDefault="007A0AF8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E14A5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AUgdw/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E02F8C5" w14:textId="77777777" w:rsidR="00BF106E" w:rsidRDefault="007A0AF8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CF468" w14:textId="77777777" w:rsidR="00A431C4" w:rsidRDefault="00A431C4">
      <w:pPr>
        <w:spacing w:after="0" w:line="240" w:lineRule="auto"/>
      </w:pPr>
      <w:r>
        <w:separator/>
      </w:r>
    </w:p>
  </w:footnote>
  <w:footnote w:type="continuationSeparator" w:id="0">
    <w:p w14:paraId="743CFD5D" w14:textId="77777777" w:rsidR="00A431C4" w:rsidRDefault="00A43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2CD2"/>
    <w:multiLevelType w:val="multilevel"/>
    <w:tmpl w:val="5204E8E2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D84599"/>
    <w:multiLevelType w:val="hybridMultilevel"/>
    <w:tmpl w:val="881C04DC"/>
    <w:lvl w:ilvl="0" w:tplc="DB3AE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D434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4412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201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D877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8AF3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3AD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F865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96BB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2767939"/>
    <w:multiLevelType w:val="hybridMultilevel"/>
    <w:tmpl w:val="8A44EE86"/>
    <w:lvl w:ilvl="0" w:tplc="4552C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2BA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3CCEA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26DE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CE1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5EE8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5CEA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DAAE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08C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C8C6F07"/>
    <w:multiLevelType w:val="hybridMultilevel"/>
    <w:tmpl w:val="3CB8EBD8"/>
    <w:lvl w:ilvl="0" w:tplc="3C1439D0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8DC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342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E8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45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124A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2AB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0C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D2D5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13736"/>
    <w:multiLevelType w:val="hybridMultilevel"/>
    <w:tmpl w:val="A14460C6"/>
    <w:lvl w:ilvl="0" w:tplc="E20EDBFA">
      <w:start w:val="1"/>
      <w:numFmt w:val="upperRoman"/>
      <w:lvlText w:val="%1."/>
      <w:lvlJc w:val="right"/>
      <w:pPr>
        <w:ind w:left="720" w:hanging="360"/>
      </w:pPr>
    </w:lvl>
    <w:lvl w:ilvl="1" w:tplc="82F0CE2A" w:tentative="1">
      <w:start w:val="1"/>
      <w:numFmt w:val="lowerLetter"/>
      <w:lvlText w:val="%2."/>
      <w:lvlJc w:val="left"/>
      <w:pPr>
        <w:ind w:left="1440" w:hanging="360"/>
      </w:pPr>
    </w:lvl>
    <w:lvl w:ilvl="2" w:tplc="CA8A9BCE" w:tentative="1">
      <w:start w:val="1"/>
      <w:numFmt w:val="lowerRoman"/>
      <w:lvlText w:val="%3."/>
      <w:lvlJc w:val="right"/>
      <w:pPr>
        <w:ind w:left="2160" w:hanging="180"/>
      </w:pPr>
    </w:lvl>
    <w:lvl w:ilvl="3" w:tplc="ADE23026" w:tentative="1">
      <w:start w:val="1"/>
      <w:numFmt w:val="decimal"/>
      <w:lvlText w:val="%4."/>
      <w:lvlJc w:val="left"/>
      <w:pPr>
        <w:ind w:left="2880" w:hanging="360"/>
      </w:pPr>
    </w:lvl>
    <w:lvl w:ilvl="4" w:tplc="9FB8FAAC" w:tentative="1">
      <w:start w:val="1"/>
      <w:numFmt w:val="lowerLetter"/>
      <w:lvlText w:val="%5."/>
      <w:lvlJc w:val="left"/>
      <w:pPr>
        <w:ind w:left="3600" w:hanging="360"/>
      </w:pPr>
    </w:lvl>
    <w:lvl w:ilvl="5" w:tplc="60309888" w:tentative="1">
      <w:start w:val="1"/>
      <w:numFmt w:val="lowerRoman"/>
      <w:lvlText w:val="%6."/>
      <w:lvlJc w:val="right"/>
      <w:pPr>
        <w:ind w:left="4320" w:hanging="180"/>
      </w:pPr>
    </w:lvl>
    <w:lvl w:ilvl="6" w:tplc="328EF3BA" w:tentative="1">
      <w:start w:val="1"/>
      <w:numFmt w:val="decimal"/>
      <w:lvlText w:val="%7."/>
      <w:lvlJc w:val="left"/>
      <w:pPr>
        <w:ind w:left="5040" w:hanging="360"/>
      </w:pPr>
    </w:lvl>
    <w:lvl w:ilvl="7" w:tplc="C4E62724" w:tentative="1">
      <w:start w:val="1"/>
      <w:numFmt w:val="lowerLetter"/>
      <w:lvlText w:val="%8."/>
      <w:lvlJc w:val="left"/>
      <w:pPr>
        <w:ind w:left="5760" w:hanging="360"/>
      </w:pPr>
    </w:lvl>
    <w:lvl w:ilvl="8" w:tplc="0CDA6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53F9A"/>
    <w:multiLevelType w:val="hybridMultilevel"/>
    <w:tmpl w:val="5464ED6E"/>
    <w:lvl w:ilvl="0" w:tplc="1E447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1E5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CCF6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306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A2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6856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DA4A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805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7EE7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B702982"/>
    <w:multiLevelType w:val="hybridMultilevel"/>
    <w:tmpl w:val="52726576"/>
    <w:lvl w:ilvl="0" w:tplc="F85A1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549F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94A4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CAC5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900C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88C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E873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34C6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3C55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1650B0D"/>
    <w:multiLevelType w:val="hybridMultilevel"/>
    <w:tmpl w:val="2196D79E"/>
    <w:lvl w:ilvl="0" w:tplc="843C5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CC6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409E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A8E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88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1E08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025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890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841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F3CED"/>
    <w:multiLevelType w:val="hybridMultilevel"/>
    <w:tmpl w:val="CAC206F6"/>
    <w:lvl w:ilvl="0" w:tplc="08843196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87C87"/>
    <w:multiLevelType w:val="multilevel"/>
    <w:tmpl w:val="5204E8E2"/>
    <w:numStyleLink w:val="ListeNyA"/>
  </w:abstractNum>
  <w:abstractNum w:abstractNumId="10" w15:restartNumberingAfterBreak="0">
    <w:nsid w:val="5215308F"/>
    <w:multiLevelType w:val="hybridMultilevel"/>
    <w:tmpl w:val="49828FE8"/>
    <w:lvl w:ilvl="0" w:tplc="2E865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C18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880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8C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088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DC0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0A7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C7A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9465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06FBD"/>
    <w:multiLevelType w:val="hybridMultilevel"/>
    <w:tmpl w:val="C7E414C4"/>
    <w:lvl w:ilvl="0" w:tplc="0B4E00D2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C1B4B15A" w:tentative="1">
      <w:start w:val="1"/>
      <w:numFmt w:val="lowerLetter"/>
      <w:lvlText w:val="%2."/>
      <w:lvlJc w:val="left"/>
      <w:pPr>
        <w:ind w:left="1440" w:hanging="360"/>
      </w:pPr>
    </w:lvl>
    <w:lvl w:ilvl="2" w:tplc="5100DC14" w:tentative="1">
      <w:start w:val="1"/>
      <w:numFmt w:val="lowerRoman"/>
      <w:lvlText w:val="%3."/>
      <w:lvlJc w:val="right"/>
      <w:pPr>
        <w:ind w:left="2160" w:hanging="180"/>
      </w:pPr>
    </w:lvl>
    <w:lvl w:ilvl="3" w:tplc="916E918C" w:tentative="1">
      <w:start w:val="1"/>
      <w:numFmt w:val="decimal"/>
      <w:lvlText w:val="%4."/>
      <w:lvlJc w:val="left"/>
      <w:pPr>
        <w:ind w:left="2880" w:hanging="360"/>
      </w:pPr>
    </w:lvl>
    <w:lvl w:ilvl="4" w:tplc="11C41410" w:tentative="1">
      <w:start w:val="1"/>
      <w:numFmt w:val="lowerLetter"/>
      <w:lvlText w:val="%5."/>
      <w:lvlJc w:val="left"/>
      <w:pPr>
        <w:ind w:left="3600" w:hanging="360"/>
      </w:pPr>
    </w:lvl>
    <w:lvl w:ilvl="5" w:tplc="F8BE280A" w:tentative="1">
      <w:start w:val="1"/>
      <w:numFmt w:val="lowerRoman"/>
      <w:lvlText w:val="%6."/>
      <w:lvlJc w:val="right"/>
      <w:pPr>
        <w:ind w:left="4320" w:hanging="180"/>
      </w:pPr>
    </w:lvl>
    <w:lvl w:ilvl="6" w:tplc="6B589A9E" w:tentative="1">
      <w:start w:val="1"/>
      <w:numFmt w:val="decimal"/>
      <w:lvlText w:val="%7."/>
      <w:lvlJc w:val="left"/>
      <w:pPr>
        <w:ind w:left="5040" w:hanging="360"/>
      </w:pPr>
    </w:lvl>
    <w:lvl w:ilvl="7" w:tplc="3B5C855C" w:tentative="1">
      <w:start w:val="1"/>
      <w:numFmt w:val="lowerLetter"/>
      <w:lvlText w:val="%8."/>
      <w:lvlJc w:val="left"/>
      <w:pPr>
        <w:ind w:left="5760" w:hanging="360"/>
      </w:pPr>
    </w:lvl>
    <w:lvl w:ilvl="8" w:tplc="B5F2B7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CB2FE4"/>
    <w:multiLevelType w:val="hybridMultilevel"/>
    <w:tmpl w:val="12D60388"/>
    <w:lvl w:ilvl="0" w:tplc="D6F4E476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044AF9AC" w:tentative="1">
      <w:start w:val="1"/>
      <w:numFmt w:val="lowerLetter"/>
      <w:lvlText w:val="%2."/>
      <w:lvlJc w:val="left"/>
      <w:pPr>
        <w:ind w:left="1440" w:hanging="360"/>
      </w:pPr>
    </w:lvl>
    <w:lvl w:ilvl="2" w:tplc="D2C8E0A6" w:tentative="1">
      <w:start w:val="1"/>
      <w:numFmt w:val="lowerRoman"/>
      <w:lvlText w:val="%3."/>
      <w:lvlJc w:val="right"/>
      <w:pPr>
        <w:ind w:left="2160" w:hanging="180"/>
      </w:pPr>
    </w:lvl>
    <w:lvl w:ilvl="3" w:tplc="F3B050CA" w:tentative="1">
      <w:start w:val="1"/>
      <w:numFmt w:val="decimal"/>
      <w:lvlText w:val="%4."/>
      <w:lvlJc w:val="left"/>
      <w:pPr>
        <w:ind w:left="2880" w:hanging="360"/>
      </w:pPr>
    </w:lvl>
    <w:lvl w:ilvl="4" w:tplc="B77ECE70" w:tentative="1">
      <w:start w:val="1"/>
      <w:numFmt w:val="lowerLetter"/>
      <w:lvlText w:val="%5."/>
      <w:lvlJc w:val="left"/>
      <w:pPr>
        <w:ind w:left="3600" w:hanging="360"/>
      </w:pPr>
    </w:lvl>
    <w:lvl w:ilvl="5" w:tplc="5A5E5DBA" w:tentative="1">
      <w:start w:val="1"/>
      <w:numFmt w:val="lowerRoman"/>
      <w:lvlText w:val="%6."/>
      <w:lvlJc w:val="right"/>
      <w:pPr>
        <w:ind w:left="4320" w:hanging="180"/>
      </w:pPr>
    </w:lvl>
    <w:lvl w:ilvl="6" w:tplc="36ACCA1A" w:tentative="1">
      <w:start w:val="1"/>
      <w:numFmt w:val="decimal"/>
      <w:lvlText w:val="%7."/>
      <w:lvlJc w:val="left"/>
      <w:pPr>
        <w:ind w:left="5040" w:hanging="360"/>
      </w:pPr>
    </w:lvl>
    <w:lvl w:ilvl="7" w:tplc="EB7231B2" w:tentative="1">
      <w:start w:val="1"/>
      <w:numFmt w:val="lowerLetter"/>
      <w:lvlText w:val="%8."/>
      <w:lvlJc w:val="left"/>
      <w:pPr>
        <w:ind w:left="5760" w:hanging="360"/>
      </w:pPr>
    </w:lvl>
    <w:lvl w:ilvl="8" w:tplc="C29EB7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63E78"/>
    <w:multiLevelType w:val="multilevel"/>
    <w:tmpl w:val="5204E8E2"/>
    <w:numStyleLink w:val="ListeNyA"/>
  </w:abstractNum>
  <w:abstractNum w:abstractNumId="14" w15:restartNumberingAfterBreak="0">
    <w:nsid w:val="66F0600A"/>
    <w:multiLevelType w:val="hybridMultilevel"/>
    <w:tmpl w:val="39CA881A"/>
    <w:lvl w:ilvl="0" w:tplc="BD12CD94">
      <w:start w:val="1"/>
      <w:numFmt w:val="upperRoman"/>
      <w:lvlText w:val="%1."/>
      <w:lvlJc w:val="right"/>
      <w:pPr>
        <w:ind w:left="720" w:hanging="360"/>
      </w:pPr>
    </w:lvl>
    <w:lvl w:ilvl="1" w:tplc="20D60E08" w:tentative="1">
      <w:start w:val="1"/>
      <w:numFmt w:val="lowerLetter"/>
      <w:lvlText w:val="%2."/>
      <w:lvlJc w:val="left"/>
      <w:pPr>
        <w:ind w:left="1440" w:hanging="360"/>
      </w:pPr>
    </w:lvl>
    <w:lvl w:ilvl="2" w:tplc="A306AA8A" w:tentative="1">
      <w:start w:val="1"/>
      <w:numFmt w:val="lowerRoman"/>
      <w:lvlText w:val="%3."/>
      <w:lvlJc w:val="right"/>
      <w:pPr>
        <w:ind w:left="2160" w:hanging="180"/>
      </w:pPr>
    </w:lvl>
    <w:lvl w:ilvl="3" w:tplc="1470555C" w:tentative="1">
      <w:start w:val="1"/>
      <w:numFmt w:val="decimal"/>
      <w:lvlText w:val="%4."/>
      <w:lvlJc w:val="left"/>
      <w:pPr>
        <w:ind w:left="2880" w:hanging="360"/>
      </w:pPr>
    </w:lvl>
    <w:lvl w:ilvl="4" w:tplc="14B48686" w:tentative="1">
      <w:start w:val="1"/>
      <w:numFmt w:val="lowerLetter"/>
      <w:lvlText w:val="%5."/>
      <w:lvlJc w:val="left"/>
      <w:pPr>
        <w:ind w:left="3600" w:hanging="360"/>
      </w:pPr>
    </w:lvl>
    <w:lvl w:ilvl="5" w:tplc="632E5A4A" w:tentative="1">
      <w:start w:val="1"/>
      <w:numFmt w:val="lowerRoman"/>
      <w:lvlText w:val="%6."/>
      <w:lvlJc w:val="right"/>
      <w:pPr>
        <w:ind w:left="4320" w:hanging="180"/>
      </w:pPr>
    </w:lvl>
    <w:lvl w:ilvl="6" w:tplc="276E0E80" w:tentative="1">
      <w:start w:val="1"/>
      <w:numFmt w:val="decimal"/>
      <w:lvlText w:val="%7."/>
      <w:lvlJc w:val="left"/>
      <w:pPr>
        <w:ind w:left="5040" w:hanging="360"/>
      </w:pPr>
    </w:lvl>
    <w:lvl w:ilvl="7" w:tplc="AC4EBA60" w:tentative="1">
      <w:start w:val="1"/>
      <w:numFmt w:val="lowerLetter"/>
      <w:lvlText w:val="%8."/>
      <w:lvlJc w:val="left"/>
      <w:pPr>
        <w:ind w:left="5760" w:hanging="360"/>
      </w:pPr>
    </w:lvl>
    <w:lvl w:ilvl="8" w:tplc="89226E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B3EA3"/>
    <w:multiLevelType w:val="hybridMultilevel"/>
    <w:tmpl w:val="4B126F5E"/>
    <w:lvl w:ilvl="0" w:tplc="FEC45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81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01A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2B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5688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886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29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68D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4"/>
  </w:num>
  <w:num w:numId="4">
    <w:abstractNumId w:val="1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3"/>
  </w:num>
  <w:num w:numId="11">
    <w:abstractNumId w:val="0"/>
  </w:num>
  <w:num w:numId="12">
    <w:abstractNumId w:val="13"/>
  </w:num>
  <w:num w:numId="13">
    <w:abstractNumId w:val="13"/>
  </w:num>
  <w:num w:numId="14">
    <w:abstractNumId w:val="13"/>
  </w:num>
  <w:num w:numId="15">
    <w:abstractNumId w:val="13"/>
  </w:num>
  <w:num w:numId="16">
    <w:abstractNumId w:val="13"/>
  </w:num>
  <w:num w:numId="17">
    <w:abstractNumId w:val="1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3"/>
  </w:num>
  <w:num w:numId="30">
    <w:abstractNumId w:val="13"/>
  </w:num>
  <w:num w:numId="31">
    <w:abstractNumId w:val="3"/>
  </w:num>
  <w:num w:numId="32">
    <w:abstractNumId w:val="3"/>
  </w:num>
  <w:num w:numId="33">
    <w:abstractNumId w:val="13"/>
  </w:num>
  <w:num w:numId="34">
    <w:abstractNumId w:val="4"/>
  </w:num>
  <w:num w:numId="35">
    <w:abstractNumId w:val="9"/>
  </w:num>
  <w:num w:numId="36">
    <w:abstractNumId w:val="11"/>
  </w:num>
  <w:num w:numId="37">
    <w:abstractNumId w:val="12"/>
  </w:num>
  <w:num w:numId="38">
    <w:abstractNumId w:val="6"/>
  </w:num>
  <w:num w:numId="39">
    <w:abstractNumId w:val="5"/>
  </w:num>
  <w:num w:numId="40">
    <w:abstractNumId w:val="1"/>
  </w:num>
  <w:num w:numId="41">
    <w:abstractNumId w:val="2"/>
  </w:num>
  <w:num w:numId="4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C18E3"/>
    <w:rsid w:val="0013265D"/>
    <w:rsid w:val="00161B88"/>
    <w:rsid w:val="00175FD6"/>
    <w:rsid w:val="002D5F9D"/>
    <w:rsid w:val="00345B3D"/>
    <w:rsid w:val="003908F2"/>
    <w:rsid w:val="003A6341"/>
    <w:rsid w:val="003E7309"/>
    <w:rsid w:val="00416438"/>
    <w:rsid w:val="00444286"/>
    <w:rsid w:val="00465782"/>
    <w:rsid w:val="00491188"/>
    <w:rsid w:val="005160C8"/>
    <w:rsid w:val="00556B21"/>
    <w:rsid w:val="005E02F5"/>
    <w:rsid w:val="00626558"/>
    <w:rsid w:val="006333A8"/>
    <w:rsid w:val="00667004"/>
    <w:rsid w:val="00747F42"/>
    <w:rsid w:val="007A0AF8"/>
    <w:rsid w:val="007B17F8"/>
    <w:rsid w:val="00867CFE"/>
    <w:rsid w:val="00952CC7"/>
    <w:rsid w:val="009538A6"/>
    <w:rsid w:val="00985331"/>
    <w:rsid w:val="009F2B28"/>
    <w:rsid w:val="009F4BD2"/>
    <w:rsid w:val="00A005DB"/>
    <w:rsid w:val="00A07549"/>
    <w:rsid w:val="00A431C4"/>
    <w:rsid w:val="00B46A82"/>
    <w:rsid w:val="00B609B1"/>
    <w:rsid w:val="00BF106E"/>
    <w:rsid w:val="00C431CD"/>
    <w:rsid w:val="00C5092F"/>
    <w:rsid w:val="00C94E73"/>
    <w:rsid w:val="00C94F84"/>
    <w:rsid w:val="00CC6098"/>
    <w:rsid w:val="00D67214"/>
    <w:rsid w:val="00E531A8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EB0060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3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A6341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rsid w:val="009F4BD2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4BD2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3A6341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5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5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5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5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5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5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5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7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92svNnfI0l+zDbO/s+GH0LepZTw==">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24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</cp:revision>
  <dcterms:created xsi:type="dcterms:W3CDTF">2022-04-08T02:12:00Z</dcterms:created>
  <dcterms:modified xsi:type="dcterms:W3CDTF">2026-02-26T09:44:00Z</dcterms:modified>
</cp:coreProperties>
</file>