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1DB3E" w14:textId="77777777" w:rsidR="00BF106E" w:rsidRDefault="007A0AF8" w:rsidP="003A6341">
      <w:pPr>
        <w:pStyle w:val="Titre1"/>
      </w:pPr>
      <w:bookmarkStart w:id="27" w:name="_Toc100287293"/>
      <w:r>
        <w:lastRenderedPageBreak/>
        <w:t>HEMATOME SOUS-DURAL CHRONIQUE</w:t>
      </w:r>
      <w:bookmarkEnd w:id="27"/>
    </w:p>
    <w:p w14:paraId="3C24CB0A" w14:textId="77777777" w:rsidR="00BF106E" w:rsidRDefault="007A0AF8">
      <w:pPr>
        <w:pStyle w:val="Titre2"/>
      </w:pPr>
      <w:bookmarkStart w:id="28" w:name="_Toc100287294"/>
      <w:r>
        <w:t>INTRODUCTION</w:t>
      </w:r>
      <w:bookmarkEnd w:id="28"/>
    </w:p>
    <w:p w14:paraId="6A8E1F96" w14:textId="07B72A4D" w:rsidR="00BF106E" w:rsidRDefault="007A0AF8">
      <w:r>
        <w:t>Hématome constitué de sang vieilli (sang liquéfié, noirâtre) au niveau de l’espace sous-dural (entre la dure-mère et le cerveau)</w:t>
      </w:r>
    </w:p>
    <w:p w14:paraId="695EBF57" w14:textId="77777777" w:rsidR="00BF106E" w:rsidRDefault="007A0AF8">
      <w:r>
        <w:t xml:space="preserve">Complications tardives </w:t>
      </w:r>
    </w:p>
    <w:p w14:paraId="72DF647D" w14:textId="4679FA65" w:rsidR="00BF106E" w:rsidRDefault="007A0AF8">
      <w:r>
        <w:t>Notion de traumatisme crânien ancien</w:t>
      </w:r>
    </w:p>
    <w:p w14:paraId="7F1F0139" w14:textId="77777777" w:rsidR="00BF106E" w:rsidRDefault="007A0AF8">
      <w:pPr>
        <w:rPr>
          <w:b/>
          <w:bCs/>
        </w:rPr>
      </w:pPr>
      <w:r>
        <w:rPr>
          <w:b/>
          <w:bCs/>
        </w:rPr>
        <w:t>Terrain :</w:t>
      </w:r>
    </w:p>
    <w:p w14:paraId="637EE49C" w14:textId="77777777" w:rsidR="00BF106E" w:rsidRDefault="00A431C4">
      <w:pPr>
        <w:numPr>
          <w:ilvl w:val="1"/>
          <w:numId w:val="32"/>
        </w:numPr>
      </w:pPr>
      <w:sdt>
        <w:sdtPr>
          <w:tag w:val="goog_rdk_14"/>
          <w:id w:val="-2060007443"/>
        </w:sdtPr>
        <w:sdtEndPr/>
        <w:sdtContent>
          <w:commentRangeStart w:id="29"/>
        </w:sdtContent>
      </w:sdt>
      <w:r w:rsidR="007A0AF8">
        <w:t>Sujets âgés</w:t>
      </w:r>
      <w:commentRangeEnd w:id="29"/>
      <w:r w:rsidR="007A0AF8">
        <w:rPr>
          <w:rStyle w:val="Marquedecommentaire"/>
        </w:rPr>
        <w:commentReference w:id="29"/>
      </w:r>
      <w:r w:rsidR="007A0AF8">
        <w:t>, nourrissons</w:t>
      </w:r>
    </w:p>
    <w:p w14:paraId="16152D16" w14:textId="5087E05D" w:rsidR="00BF106E" w:rsidRDefault="007A0AF8">
      <w:pPr>
        <w:numPr>
          <w:ilvl w:val="1"/>
          <w:numId w:val="32"/>
        </w:numPr>
      </w:pPr>
      <w:r>
        <w:t>Sujets fragilisés : troubles de l’hémostase, sous-anticoagulants</w:t>
      </w:r>
    </w:p>
    <w:p w14:paraId="5B096C1E" w14:textId="720860E4" w:rsidR="00BF106E" w:rsidRDefault="007A0AF8" w:rsidP="00161B88">
      <w:r>
        <w:rPr>
          <w:b/>
          <w:bCs/>
        </w:rPr>
        <w:t>Hypertendus</w:t>
      </w:r>
    </w:p>
    <w:p w14:paraId="1385AEE4" w14:textId="77777777" w:rsidR="00BF106E" w:rsidRDefault="007A0AF8">
      <w:pPr>
        <w:pStyle w:val="Titre2"/>
      </w:pPr>
      <w:bookmarkStart w:id="30" w:name="_Toc100287295"/>
      <w:r>
        <w:t>PHYSIOPATHOLOGIE</w:t>
      </w:r>
      <w:bookmarkEnd w:id="30"/>
    </w:p>
    <w:p w14:paraId="0A931B33" w14:textId="77777777" w:rsidR="00BF106E" w:rsidRDefault="007A0AF8">
      <w:r>
        <w:t>Traumatisme crânien mineur</w:t>
      </w:r>
    </w:p>
    <w:p w14:paraId="48873A1C" w14:textId="77777777" w:rsidR="00BF106E" w:rsidRDefault="007A0AF8">
      <w:pPr>
        <w:rPr>
          <w:i/>
          <w:iCs/>
        </w:rPr>
      </w:pPr>
      <w:r>
        <w:t>Rupture des petites veines ponts (</w:t>
      </w:r>
      <w:r>
        <w:rPr>
          <w:i/>
          <w:iCs/>
        </w:rPr>
        <w:t>après ébranlement du cerveau, étirement des veines ponts et vont saigner goutte à goutte)</w:t>
      </w:r>
    </w:p>
    <w:p w14:paraId="06CD2210" w14:textId="77777777" w:rsidR="00BF106E" w:rsidRDefault="007A0AF8">
      <w:r>
        <w:t>Constitution d’HSDC lentement</w:t>
      </w:r>
    </w:p>
    <w:p w14:paraId="06A063C8" w14:textId="18DE8FA3" w:rsidR="00BF106E" w:rsidRDefault="007A0AF8">
      <w:pPr>
        <w:numPr>
          <w:ilvl w:val="1"/>
          <w:numId w:val="32"/>
        </w:numPr>
      </w:pPr>
      <w:r>
        <w:t>IL long (15j, des mois)</w:t>
      </w:r>
    </w:p>
    <w:p w14:paraId="4A33149C" w14:textId="18CE8437" w:rsidR="00BF106E" w:rsidRDefault="007A0AF8" w:rsidP="00161B88">
      <w:r>
        <w:t>Nourrisson : déshydratation, bébé secoué</w:t>
      </w:r>
    </w:p>
    <w:p w14:paraId="24AA7213" w14:textId="77777777" w:rsidR="00BF106E" w:rsidRDefault="007A0AF8">
      <w:pPr>
        <w:pStyle w:val="Titre2"/>
      </w:pPr>
      <w:bookmarkStart w:id="31" w:name="_Toc100287296"/>
      <w:r>
        <w:t>CLINIQUE</w:t>
      </w:r>
      <w:bookmarkEnd w:id="31"/>
    </w:p>
    <w:p w14:paraId="39E70EBB" w14:textId="77777777" w:rsidR="00BF106E" w:rsidRDefault="007A0AF8">
      <w:r>
        <w:t xml:space="preserve">Signes cliniques variables </w:t>
      </w:r>
    </w:p>
    <w:p w14:paraId="702CEEE0" w14:textId="77777777" w:rsidR="00BF106E" w:rsidRDefault="007A0AF8">
      <w:r>
        <w:t>Intervalle libre long (&gt; 15j, des mois)</w:t>
      </w:r>
    </w:p>
    <w:p w14:paraId="06D50A81" w14:textId="77777777" w:rsidR="00BF106E" w:rsidRDefault="007A0AF8">
      <w:pPr>
        <w:numPr>
          <w:ilvl w:val="1"/>
          <w:numId w:val="32"/>
        </w:numPr>
      </w:pPr>
      <w:r>
        <w:t xml:space="preserve">HTIC : céphalées : banales, minimes, persistantes, </w:t>
      </w:r>
      <w:r>
        <w:rPr>
          <w:i/>
          <w:iCs/>
        </w:rPr>
        <w:t xml:space="preserve">croissantes </w:t>
      </w:r>
      <w:r>
        <w:t>-&gt; HTIC</w:t>
      </w:r>
    </w:p>
    <w:p w14:paraId="51DBA58E" w14:textId="43FAF0C0" w:rsidR="00BF106E" w:rsidRDefault="007A0AF8" w:rsidP="00161B88">
      <w:pPr>
        <w:numPr>
          <w:ilvl w:val="1"/>
          <w:numId w:val="32"/>
        </w:numPr>
      </w:pPr>
      <w:r>
        <w:rPr>
          <w:b/>
          <w:bCs/>
        </w:rPr>
        <w:t>Confusion, troubles du langage</w:t>
      </w:r>
    </w:p>
    <w:p w14:paraId="726B0D2D" w14:textId="77777777" w:rsidR="00BF106E" w:rsidRDefault="007A0AF8">
      <w:pPr>
        <w:pStyle w:val="Titre3"/>
      </w:pPr>
      <w:bookmarkStart w:id="32" w:name="_Toc100287297"/>
      <w:r>
        <w:t>Formes psychiatriques :</w:t>
      </w:r>
      <w:bookmarkEnd w:id="32"/>
    </w:p>
    <w:p w14:paraId="0FE57A53" w14:textId="77777777" w:rsidR="00BF106E" w:rsidRDefault="007A0AF8">
      <w:r>
        <w:t>Lenteur d’idéation</w:t>
      </w:r>
    </w:p>
    <w:p w14:paraId="7192891B" w14:textId="77777777" w:rsidR="00BF106E" w:rsidRDefault="007A0AF8">
      <w:r>
        <w:t>Réduction des activités</w:t>
      </w:r>
    </w:p>
    <w:p w14:paraId="1DA2D18A" w14:textId="77777777" w:rsidR="00BF106E" w:rsidRDefault="007A0AF8">
      <w:r>
        <w:t>Tableau pseudo-démentiel</w:t>
      </w:r>
    </w:p>
    <w:p w14:paraId="0A4D5103" w14:textId="77777777" w:rsidR="00BF106E" w:rsidRDefault="007A0AF8">
      <w:r>
        <w:t>Troubles de comportements</w:t>
      </w:r>
    </w:p>
    <w:p w14:paraId="53298434" w14:textId="0CF2DB0E" w:rsidR="00BF106E" w:rsidRDefault="007A0AF8">
      <w:r>
        <w:t>Urination</w:t>
      </w:r>
    </w:p>
    <w:p w14:paraId="7337AB22" w14:textId="76C881B4" w:rsidR="00BF106E" w:rsidRDefault="007A0AF8" w:rsidP="00161B88">
      <w:r>
        <w:t>-&gt; indication de l’imagerie</w:t>
      </w:r>
    </w:p>
    <w:p w14:paraId="39AD2BDE" w14:textId="77777777" w:rsidR="00BF106E" w:rsidRDefault="007A0AF8">
      <w:pPr>
        <w:pStyle w:val="Titre3"/>
      </w:pPr>
      <w:bookmarkStart w:id="33" w:name="_Toc100287298"/>
      <w:r>
        <w:lastRenderedPageBreak/>
        <w:t>Signes de focalisations (tardifs)</w:t>
      </w:r>
      <w:bookmarkEnd w:id="33"/>
    </w:p>
    <w:p w14:paraId="4378A882" w14:textId="77777777" w:rsidR="00BF106E" w:rsidRDefault="007A0AF8">
      <w:r>
        <w:t>Aphasie</w:t>
      </w:r>
    </w:p>
    <w:p w14:paraId="06E55A4C" w14:textId="77777777" w:rsidR="00BF106E" w:rsidRDefault="007A0AF8">
      <w:r>
        <w:t>Hémiparésie controlatérale à la lésion</w:t>
      </w:r>
    </w:p>
    <w:p w14:paraId="6A21DE44" w14:textId="17B87663" w:rsidR="00BF106E" w:rsidRDefault="007A0AF8" w:rsidP="00161B88">
      <w:r>
        <w:t>Fatigabilité chronique</w:t>
      </w:r>
    </w:p>
    <w:p w14:paraId="3058BD6E" w14:textId="77777777" w:rsidR="00BF106E" w:rsidRDefault="007A0AF8">
      <w:pPr>
        <w:pStyle w:val="Titre3"/>
      </w:pPr>
      <w:bookmarkStart w:id="34" w:name="_Toc100287299"/>
      <w:r>
        <w:t>Signes d’irritation corticale</w:t>
      </w:r>
      <w:bookmarkEnd w:id="34"/>
    </w:p>
    <w:p w14:paraId="4BD1EE34" w14:textId="337A0327" w:rsidR="00BF106E" w:rsidRDefault="007A0AF8" w:rsidP="00161B88">
      <w:r>
        <w:t>Crises comitialités</w:t>
      </w:r>
    </w:p>
    <w:p w14:paraId="4FAC2931" w14:textId="77777777" w:rsidR="00BF106E" w:rsidRDefault="007A0AF8">
      <w:pPr>
        <w:pStyle w:val="Titre3"/>
      </w:pPr>
      <w:bookmarkStart w:id="35" w:name="_Toc100287300"/>
      <w:r>
        <w:t>Chez les nourrissons :</w:t>
      </w:r>
      <w:bookmarkEnd w:id="35"/>
    </w:p>
    <w:p w14:paraId="1AB510A6" w14:textId="77777777" w:rsidR="00BF106E" w:rsidRDefault="007A0AF8">
      <w:r>
        <w:t>Troubles de l’alimentation : refus de tétée</w:t>
      </w:r>
    </w:p>
    <w:p w14:paraId="2F4C6D99" w14:textId="77777777" w:rsidR="00BF106E" w:rsidRDefault="007A0AF8">
      <w:r>
        <w:t>Adynamie</w:t>
      </w:r>
    </w:p>
    <w:p w14:paraId="22155063" w14:textId="77777777" w:rsidR="00BF106E" w:rsidRDefault="007A0AF8">
      <w:r>
        <w:t>Augmentation du PC</w:t>
      </w:r>
    </w:p>
    <w:p w14:paraId="3E847912" w14:textId="74A2AA5C" w:rsidR="00BF106E" w:rsidRDefault="007A0AF8" w:rsidP="00161B88">
      <w:r>
        <w:t>Bombement des fontanelles</w:t>
      </w:r>
    </w:p>
    <w:p w14:paraId="7B257250" w14:textId="77777777" w:rsidR="00BF106E" w:rsidRDefault="007A0AF8">
      <w:pPr>
        <w:pStyle w:val="Titre3"/>
      </w:pPr>
      <w:bookmarkStart w:id="36" w:name="_Toc100287301"/>
      <w:r>
        <w:t>Etat comateux</w:t>
      </w:r>
      <w:bookmarkEnd w:id="36"/>
    </w:p>
    <w:p w14:paraId="0DE19B17" w14:textId="63D9C979" w:rsidR="00BF106E" w:rsidRPr="00161B88" w:rsidRDefault="007A0AF8" w:rsidP="00161B88">
      <w:pPr>
        <w:rPr>
          <w:i/>
          <w:iCs/>
        </w:rPr>
      </w:pPr>
      <w:r>
        <w:rPr>
          <w:i/>
          <w:iCs/>
        </w:rPr>
        <w:t>Début de l’engagement cérébral après une longue période de lutte du cerveau contre la présence d’hématome</w:t>
      </w:r>
    </w:p>
    <w:p w14:paraId="2307719D" w14:textId="77777777" w:rsidR="00BF106E" w:rsidRDefault="007A0AF8">
      <w:pPr>
        <w:pStyle w:val="Titre2"/>
      </w:pPr>
      <w:bookmarkStart w:id="37" w:name="_Toc100287302"/>
      <w:r>
        <w:t>DIAGNOSTIC</w:t>
      </w:r>
      <w:bookmarkEnd w:id="37"/>
    </w:p>
    <w:p w14:paraId="6F9E469C" w14:textId="77777777" w:rsidR="00BF106E" w:rsidRDefault="007A0AF8">
      <w:r>
        <w:t>Patients à risque : nourrisson, vieillard, sujets fragiles</w:t>
      </w:r>
    </w:p>
    <w:p w14:paraId="2607BFD1" w14:textId="77777777" w:rsidR="00BF106E" w:rsidRDefault="007A0AF8">
      <w:r>
        <w:t>Antécédent de traumatisme crânien</w:t>
      </w:r>
    </w:p>
    <w:p w14:paraId="12567332" w14:textId="4E65DCD2" w:rsidR="00BF106E" w:rsidRDefault="007A0AF8">
      <w:r>
        <w:t>Tableau clinique évocateur</w:t>
      </w:r>
    </w:p>
    <w:p w14:paraId="198DF678" w14:textId="3F817792" w:rsidR="00BF106E" w:rsidRDefault="007A0AF8">
      <w:pPr>
        <w:rPr>
          <w:i/>
          <w:iCs/>
        </w:rPr>
      </w:pPr>
      <w:r>
        <w:t>-&gt; scanner cérébral (</w:t>
      </w:r>
      <w:r>
        <w:rPr>
          <w:i/>
          <w:iCs/>
        </w:rPr>
        <w:t xml:space="preserve">avec injection, car si </w:t>
      </w:r>
      <w:r w:rsidR="00C94F84">
        <w:rPr>
          <w:i/>
          <w:iCs/>
        </w:rPr>
        <w:t>subaiguë</w:t>
      </w:r>
      <w:r>
        <w:rPr>
          <w:i/>
          <w:iCs/>
        </w:rPr>
        <w:t xml:space="preserve"> ~15j</w:t>
      </w:r>
      <w:r w:rsidR="00C94F84">
        <w:rPr>
          <w:i/>
          <w:iCs/>
        </w:rPr>
        <w:t xml:space="preserve"> </w:t>
      </w:r>
      <w:r>
        <w:rPr>
          <w:i/>
          <w:iCs/>
        </w:rPr>
        <w:t xml:space="preserve">: le caillot sera </w:t>
      </w:r>
      <w:proofErr w:type="spellStart"/>
      <w:r>
        <w:rPr>
          <w:i/>
          <w:iCs/>
        </w:rPr>
        <w:t>isodense</w:t>
      </w:r>
      <w:proofErr w:type="spellEnd"/>
      <w:r>
        <w:rPr>
          <w:i/>
          <w:iCs/>
        </w:rPr>
        <w:t xml:space="preserve"> au parenchyme)</w:t>
      </w:r>
    </w:p>
    <w:p w14:paraId="763520FF" w14:textId="77777777" w:rsidR="00BF106E" w:rsidRDefault="007A0AF8">
      <w:pPr>
        <w:numPr>
          <w:ilvl w:val="1"/>
          <w:numId w:val="32"/>
        </w:numPr>
        <w:rPr>
          <w:i/>
          <w:iCs/>
        </w:rPr>
      </w:pPr>
      <w:r>
        <w:rPr>
          <w:i/>
          <w:iCs/>
        </w:rPr>
        <w:t>Si après 2 mois, sang se liquéfie et devient hypodense</w:t>
      </w:r>
    </w:p>
    <w:p w14:paraId="6F3FDACF" w14:textId="77777777" w:rsidR="00BF106E" w:rsidRDefault="007A0AF8">
      <w:pPr>
        <w:numPr>
          <w:ilvl w:val="1"/>
          <w:numId w:val="32"/>
        </w:numPr>
        <w:rPr>
          <w:i/>
          <w:iCs/>
        </w:rPr>
      </w:pPr>
      <w:r>
        <w:rPr>
          <w:b/>
          <w:bCs/>
          <w:i/>
          <w:iCs/>
        </w:rPr>
        <w:t xml:space="preserve">Hypodensité biconcave, ou </w:t>
      </w:r>
      <w:proofErr w:type="spellStart"/>
      <w:r>
        <w:rPr>
          <w:b/>
          <w:bCs/>
          <w:i/>
          <w:iCs/>
        </w:rPr>
        <w:t>isodense</w:t>
      </w:r>
      <w:proofErr w:type="spellEnd"/>
    </w:p>
    <w:p w14:paraId="7FBA20EB" w14:textId="77777777" w:rsidR="00BF106E" w:rsidRDefault="007A0AF8">
      <w:pPr>
        <w:numPr>
          <w:ilvl w:val="1"/>
          <w:numId w:val="32"/>
        </w:num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5F29A164" wp14:editId="5B216274">
            <wp:extent cx="5760720" cy="4311015"/>
            <wp:effectExtent l="0" t="0" r="0" b="0"/>
            <wp:docPr id="1081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E2F7" w14:textId="77777777" w:rsidR="00BF106E" w:rsidRDefault="007A0AF8">
      <w:pPr>
        <w:numPr>
          <w:ilvl w:val="2"/>
          <w:numId w:val="32"/>
        </w:numPr>
        <w:rPr>
          <w:i/>
          <w:iCs/>
        </w:rPr>
      </w:pPr>
      <w:proofErr w:type="spellStart"/>
      <w:r>
        <w:rPr>
          <w:i/>
          <w:iCs/>
        </w:rPr>
        <w:t>Isodense</w:t>
      </w:r>
      <w:proofErr w:type="spellEnd"/>
      <w:r>
        <w:rPr>
          <w:i/>
          <w:iCs/>
        </w:rPr>
        <w:t>, effet de masse sur le ventricule latéral</w:t>
      </w:r>
    </w:p>
    <w:p w14:paraId="3848E07E" w14:textId="77777777" w:rsidR="00BF106E" w:rsidRDefault="007A0AF8">
      <w:pPr>
        <w:numPr>
          <w:ilvl w:val="1"/>
          <w:numId w:val="32"/>
        </w:num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2ACACFE9" wp14:editId="4196FA55">
            <wp:extent cx="5760720" cy="4311015"/>
            <wp:effectExtent l="0" t="0" r="0" b="0"/>
            <wp:docPr id="1082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158B" w14:textId="77777777" w:rsidR="00BF106E" w:rsidRDefault="00BF106E">
      <w:pPr>
        <w:numPr>
          <w:ilvl w:val="0"/>
          <w:numId w:val="0"/>
        </w:numPr>
        <w:rPr>
          <w:i/>
          <w:i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106E" w14:paraId="613F0D3E" w14:textId="77777777">
        <w:tc>
          <w:tcPr>
            <w:tcW w:w="4644" w:type="dxa"/>
          </w:tcPr>
          <w:p w14:paraId="491C522F" w14:textId="77777777" w:rsidR="00BF106E" w:rsidRDefault="007A0AF8">
            <w:pPr>
              <w:numPr>
                <w:ilvl w:val="0"/>
                <w:numId w:val="0"/>
              </w:numPr>
            </w:pPr>
            <w:r>
              <w:t>HSDA</w:t>
            </w:r>
          </w:p>
        </w:tc>
        <w:tc>
          <w:tcPr>
            <w:tcW w:w="4644" w:type="dxa"/>
          </w:tcPr>
          <w:p w14:paraId="5E89A300" w14:textId="77777777" w:rsidR="00BF106E" w:rsidRDefault="007A0AF8">
            <w:pPr>
              <w:numPr>
                <w:ilvl w:val="0"/>
                <w:numId w:val="0"/>
              </w:numPr>
            </w:pPr>
            <w:r>
              <w:t>HSDC</w:t>
            </w:r>
          </w:p>
        </w:tc>
      </w:tr>
      <w:tr w:rsidR="00BF106E" w14:paraId="23079647" w14:textId="77777777">
        <w:tc>
          <w:tcPr>
            <w:tcW w:w="4644" w:type="dxa"/>
          </w:tcPr>
          <w:p w14:paraId="4AEBDFFC" w14:textId="77777777" w:rsidR="00BF106E" w:rsidRDefault="007A0AF8">
            <w:pPr>
              <w:numPr>
                <w:ilvl w:val="0"/>
                <w:numId w:val="40"/>
              </w:numPr>
            </w:pPr>
            <w:r>
              <w:t>ÉTHYLIQUE</w:t>
            </w:r>
          </w:p>
          <w:p w14:paraId="55FCA5EE" w14:textId="77777777" w:rsidR="00BF106E" w:rsidRDefault="007A0AF8">
            <w:pPr>
              <w:numPr>
                <w:ilvl w:val="0"/>
                <w:numId w:val="40"/>
              </w:numPr>
            </w:pPr>
            <w:r>
              <w:t>Agé</w:t>
            </w:r>
            <w:r>
              <w:br/>
            </w:r>
          </w:p>
          <w:p w14:paraId="58767E11" w14:textId="77777777" w:rsidR="00BF106E" w:rsidRDefault="007A0AF8">
            <w:pPr>
              <w:numPr>
                <w:ilvl w:val="0"/>
                <w:numId w:val="40"/>
              </w:numPr>
            </w:pPr>
            <w:r>
              <w:t>Traumatisme violent</w:t>
            </w:r>
          </w:p>
          <w:p w14:paraId="54CF2D83" w14:textId="77777777" w:rsidR="00BF106E" w:rsidRDefault="007A0AF8">
            <w:pPr>
              <w:numPr>
                <w:ilvl w:val="0"/>
                <w:numId w:val="40"/>
              </w:numPr>
            </w:pPr>
            <w:r>
              <w:t>IL court &lt; 24h</w:t>
            </w:r>
          </w:p>
          <w:p w14:paraId="2B11E48A" w14:textId="77777777" w:rsidR="00BF106E" w:rsidRDefault="007A0AF8">
            <w:pPr>
              <w:numPr>
                <w:ilvl w:val="0"/>
                <w:numId w:val="40"/>
              </w:numPr>
            </w:pPr>
            <w:r>
              <w:t>Crises focalisées</w:t>
            </w:r>
          </w:p>
          <w:p w14:paraId="687955D3" w14:textId="77777777" w:rsidR="00BF106E" w:rsidRDefault="007A0AF8">
            <w:pPr>
              <w:numPr>
                <w:ilvl w:val="0"/>
                <w:numId w:val="40"/>
              </w:numPr>
            </w:pPr>
            <w:r>
              <w:t>Aggravation neurologique rapide</w:t>
            </w:r>
            <w:r>
              <w:br/>
            </w:r>
          </w:p>
          <w:p w14:paraId="11DE7BBD" w14:textId="77777777" w:rsidR="00BF106E" w:rsidRDefault="007A0AF8">
            <w:pPr>
              <w:numPr>
                <w:ilvl w:val="0"/>
                <w:numId w:val="40"/>
              </w:numPr>
            </w:pPr>
            <w:r>
              <w:rPr>
                <w:b/>
                <w:bCs/>
              </w:rPr>
              <w:t xml:space="preserve">Hyperdense, </w:t>
            </w:r>
            <w:r>
              <w:rPr>
                <w:b/>
                <w:bCs/>
                <w:u w:val="single"/>
              </w:rPr>
              <w:t xml:space="preserve">biconcave </w:t>
            </w:r>
            <w:r>
              <w:rPr>
                <w:b/>
                <w:bCs/>
              </w:rPr>
              <w:t>au TDM</w:t>
            </w:r>
          </w:p>
        </w:tc>
        <w:tc>
          <w:tcPr>
            <w:tcW w:w="4644" w:type="dxa"/>
          </w:tcPr>
          <w:p w14:paraId="1F3DAD58" w14:textId="77777777" w:rsidR="00BF106E" w:rsidRDefault="007A0AF8">
            <w:pPr>
              <w:numPr>
                <w:ilvl w:val="0"/>
                <w:numId w:val="41"/>
              </w:numPr>
            </w:pPr>
            <w:r>
              <w:t>Âgé, nourrisson</w:t>
            </w:r>
          </w:p>
          <w:p w14:paraId="1C2FDED7" w14:textId="77777777" w:rsidR="00BF106E" w:rsidRDefault="007A0AF8">
            <w:pPr>
              <w:numPr>
                <w:ilvl w:val="0"/>
                <w:numId w:val="41"/>
              </w:numPr>
            </w:pPr>
            <w:r>
              <w:t>Sous anticoagulant</w:t>
            </w:r>
            <w:r>
              <w:br/>
            </w:r>
          </w:p>
          <w:p w14:paraId="738497B9" w14:textId="77777777" w:rsidR="00BF106E" w:rsidRDefault="007A0AF8">
            <w:pPr>
              <w:numPr>
                <w:ilvl w:val="0"/>
                <w:numId w:val="41"/>
              </w:numPr>
            </w:pPr>
            <w:r>
              <w:t>Minime</w:t>
            </w:r>
          </w:p>
          <w:p w14:paraId="40BD8832" w14:textId="77777777" w:rsidR="00BF106E" w:rsidRDefault="007A0AF8">
            <w:pPr>
              <w:numPr>
                <w:ilvl w:val="0"/>
                <w:numId w:val="41"/>
              </w:numPr>
            </w:pPr>
            <w:r>
              <w:t>IL long</w:t>
            </w:r>
          </w:p>
          <w:p w14:paraId="421EC6E6" w14:textId="77777777" w:rsidR="00BF106E" w:rsidRDefault="007A0AF8">
            <w:pPr>
              <w:numPr>
                <w:ilvl w:val="0"/>
                <w:numId w:val="41"/>
              </w:numPr>
            </w:pPr>
            <w:r>
              <w:t>Céphalée</w:t>
            </w:r>
          </w:p>
          <w:p w14:paraId="31C12C23" w14:textId="77777777" w:rsidR="00BF106E" w:rsidRDefault="007A0AF8">
            <w:pPr>
              <w:numPr>
                <w:ilvl w:val="0"/>
                <w:numId w:val="41"/>
              </w:numPr>
            </w:pPr>
            <w:r>
              <w:t>Tardive</w:t>
            </w:r>
            <w:r>
              <w:br/>
            </w:r>
          </w:p>
          <w:p w14:paraId="5AC71899" w14:textId="77777777" w:rsidR="00BF106E" w:rsidRDefault="007A0AF8">
            <w:pPr>
              <w:numPr>
                <w:ilvl w:val="0"/>
                <w:numId w:val="41"/>
              </w:numPr>
            </w:pPr>
            <w:r>
              <w:rPr>
                <w:b/>
                <w:bCs/>
              </w:rPr>
              <w:t>Hypodense</w:t>
            </w:r>
          </w:p>
        </w:tc>
      </w:tr>
    </w:tbl>
    <w:p w14:paraId="751CDC75" w14:textId="77777777" w:rsidR="00BF106E" w:rsidRDefault="00BF106E">
      <w:pPr>
        <w:numPr>
          <w:ilvl w:val="0"/>
          <w:numId w:val="0"/>
        </w:numPr>
        <w:rPr>
          <w:i/>
          <w:iCs/>
        </w:rPr>
      </w:pPr>
    </w:p>
    <w:p w14:paraId="6F427D52" w14:textId="77777777" w:rsidR="00BF106E" w:rsidRDefault="007A0AF8">
      <w:pPr>
        <w:pStyle w:val="Titre2"/>
      </w:pPr>
      <w:bookmarkStart w:id="38" w:name="_Toc100287303"/>
      <w:r>
        <w:t>TRAITEMENT</w:t>
      </w:r>
      <w:bookmarkEnd w:id="38"/>
    </w:p>
    <w:p w14:paraId="64CEA6B4" w14:textId="77777777" w:rsidR="00BF106E" w:rsidRDefault="007A0AF8">
      <w:pPr>
        <w:pStyle w:val="Titre3"/>
      </w:pPr>
      <w:bookmarkStart w:id="39" w:name="_Toc100287304"/>
      <w:r>
        <w:t>Principes</w:t>
      </w:r>
      <w:bookmarkEnd w:id="39"/>
    </w:p>
    <w:p w14:paraId="66DE213A" w14:textId="77777777" w:rsidR="00BF106E" w:rsidRDefault="007A0AF8">
      <w:r>
        <w:t>Evacuer l’hématome</w:t>
      </w:r>
    </w:p>
    <w:p w14:paraId="72ADA61A" w14:textId="77777777" w:rsidR="00BF106E" w:rsidRDefault="007A0AF8">
      <w:r>
        <w:t>Drainer l’espace sous-dural</w:t>
      </w:r>
    </w:p>
    <w:p w14:paraId="0ACA3334" w14:textId="77777777" w:rsidR="00BF106E" w:rsidRDefault="007A0AF8">
      <w:pPr>
        <w:rPr>
          <w:i/>
          <w:iCs/>
        </w:rPr>
      </w:pPr>
      <w:r>
        <w:lastRenderedPageBreak/>
        <w:t>Intervention sous anesthésie locale (</w:t>
      </w:r>
      <w:r>
        <w:rPr>
          <w:i/>
          <w:iCs/>
        </w:rPr>
        <w:t>générale recommandé car parfois patient agité)</w:t>
      </w:r>
    </w:p>
    <w:p w14:paraId="47EF0CBC" w14:textId="549EA3CD" w:rsidR="00BF106E" w:rsidRPr="00C94F84" w:rsidRDefault="007A0AF8" w:rsidP="00C94F84">
      <w:pPr>
        <w:rPr>
          <w:i/>
          <w:iCs/>
        </w:rPr>
      </w:pPr>
      <w:r>
        <w:t>Par tréphine (</w:t>
      </w:r>
      <w:proofErr w:type="spellStart"/>
      <w:r>
        <w:rPr>
          <w:i/>
          <w:iCs/>
        </w:rPr>
        <w:t>crééer</w:t>
      </w:r>
      <w:proofErr w:type="spellEnd"/>
      <w:r>
        <w:rPr>
          <w:i/>
          <w:iCs/>
        </w:rPr>
        <w:t xml:space="preserve"> un mini volet osseux, rondelle comme 20Ar)</w:t>
      </w:r>
    </w:p>
    <w:p w14:paraId="38C87684" w14:textId="77777777" w:rsidR="00BF106E" w:rsidRDefault="007A0AF8">
      <w:pPr>
        <w:pStyle w:val="Titre3"/>
      </w:pPr>
      <w:bookmarkStart w:id="40" w:name="_Toc100287305"/>
      <w:r>
        <w:t>Intervention</w:t>
      </w:r>
      <w:bookmarkEnd w:id="40"/>
    </w:p>
    <w:p w14:paraId="7D778735" w14:textId="77777777" w:rsidR="00BF106E" w:rsidRDefault="007A0AF8">
      <w:r>
        <w:t>Issue de sang liquéfié, noirâtre, sous pression</w:t>
      </w:r>
    </w:p>
    <w:p w14:paraId="6D8AF39D" w14:textId="77777777" w:rsidR="00BF106E" w:rsidRDefault="007A0AF8">
      <w:r>
        <w:t>Evacuation de l’hématome</w:t>
      </w:r>
    </w:p>
    <w:p w14:paraId="06B0B584" w14:textId="77777777" w:rsidR="00BF106E" w:rsidRDefault="007A0AF8">
      <w:pPr>
        <w:rPr>
          <w:i/>
          <w:iCs/>
        </w:rPr>
      </w:pPr>
      <w:r>
        <w:t xml:space="preserve">Lavage abondant au sérum physiologique de l’espace sous-dural </w:t>
      </w:r>
      <w:r>
        <w:rPr>
          <w:i/>
          <w:iCs/>
        </w:rPr>
        <w:t>jusqu’à ce que le liquide qui revient soit clair, permet aussi de faire sortir les petits caillots restants</w:t>
      </w:r>
    </w:p>
    <w:p w14:paraId="08AAE3B9" w14:textId="7089709B" w:rsidR="00BF106E" w:rsidRDefault="007A0AF8" w:rsidP="00C94F84">
      <w:r>
        <w:t>Drain en sous-dural (sonde urinaire molle)</w:t>
      </w:r>
    </w:p>
    <w:p w14:paraId="1EEEF1C6" w14:textId="77777777" w:rsidR="00BF106E" w:rsidRDefault="007A0AF8">
      <w:pPr>
        <w:pStyle w:val="Titre2"/>
      </w:pPr>
      <w:bookmarkStart w:id="41" w:name="_Toc100287306"/>
      <w:r>
        <w:t>EVOLUTION ET COMPLICATIONS</w:t>
      </w:r>
      <w:bookmarkEnd w:id="41"/>
    </w:p>
    <w:p w14:paraId="4FBDE9EF" w14:textId="37B2E10D" w:rsidR="00BF106E" w:rsidRDefault="007A0AF8">
      <w:pPr>
        <w:rPr>
          <w:i/>
          <w:iCs/>
        </w:rPr>
      </w:pPr>
      <w:r>
        <w:rPr>
          <w:i/>
          <w:iCs/>
        </w:rPr>
        <w:t>Au bout de 2h, un patient à G</w:t>
      </w:r>
      <w:r w:rsidR="00C94F84">
        <w:rPr>
          <w:i/>
          <w:iCs/>
        </w:rPr>
        <w:t xml:space="preserve"> </w:t>
      </w:r>
      <w:r>
        <w:rPr>
          <w:i/>
          <w:iCs/>
        </w:rPr>
        <w:t>:7 peut revenir avec un G</w:t>
      </w:r>
      <w:r w:rsidR="00C94F84">
        <w:rPr>
          <w:i/>
          <w:iCs/>
        </w:rPr>
        <w:t xml:space="preserve"> </w:t>
      </w:r>
      <w:r>
        <w:rPr>
          <w:i/>
          <w:iCs/>
        </w:rPr>
        <w:t>: 15/15</w:t>
      </w:r>
    </w:p>
    <w:p w14:paraId="43C447B9" w14:textId="77777777" w:rsidR="00BF106E" w:rsidRDefault="007A0AF8">
      <w:r>
        <w:t>Pronostic favorable</w:t>
      </w:r>
    </w:p>
    <w:p w14:paraId="5C004C23" w14:textId="77777777" w:rsidR="00BF106E" w:rsidRDefault="007A0AF8">
      <w:r>
        <w:t>Récidive</w:t>
      </w:r>
    </w:p>
    <w:p w14:paraId="4AC4646D" w14:textId="43C10E25" w:rsidR="00BF106E" w:rsidRDefault="007A0AF8" w:rsidP="00C94F84">
      <w:r>
        <w:t>Infection : empyème</w:t>
      </w:r>
    </w:p>
    <w:p w14:paraId="19CED94F" w14:textId="6470758E" w:rsidR="00BF106E" w:rsidRDefault="007A0AF8">
      <w:pPr>
        <w:numPr>
          <w:ilvl w:val="0"/>
          <w:numId w:val="0"/>
        </w:numPr>
      </w:pPr>
      <w:r>
        <w:t xml:space="preserve">Diagnostic différentiel : empyème sous-dural, </w:t>
      </w:r>
      <w:proofErr w:type="spellStart"/>
      <w:r>
        <w:t>nigrome</w:t>
      </w:r>
      <w:proofErr w:type="spellEnd"/>
      <w:r>
        <w:t xml:space="preserve"> sous-dural</w:t>
      </w:r>
    </w:p>
    <w:p w14:paraId="2F735F7A" w14:textId="77777777" w:rsidR="00BF106E" w:rsidRDefault="007A0AF8">
      <w:pPr>
        <w:pStyle w:val="Titre2"/>
      </w:pPr>
      <w:bookmarkStart w:id="42" w:name="_Toc100287307"/>
      <w:r>
        <w:t>CONCLUSION</w:t>
      </w:r>
      <w:bookmarkEnd w:id="42"/>
    </w:p>
    <w:p w14:paraId="78229280" w14:textId="77777777" w:rsidR="00BF106E" w:rsidRDefault="007A0AF8">
      <w:r>
        <w:t>HSDC : complication tardive d’un traumatisme</w:t>
      </w:r>
    </w:p>
    <w:p w14:paraId="615B27C4" w14:textId="77777777" w:rsidR="00BF106E" w:rsidRDefault="007A0AF8">
      <w:r>
        <w:t>Tableau clinique variable : IL long (&gt; 15j)</w:t>
      </w:r>
    </w:p>
    <w:p w14:paraId="0111805F" w14:textId="77777777" w:rsidR="00BF106E" w:rsidRDefault="007A0AF8">
      <w:r>
        <w:t>Scanner cérébral : -&gt; diagnostic</w:t>
      </w:r>
    </w:p>
    <w:p w14:paraId="17765AC9" w14:textId="77777777" w:rsidR="00BF106E" w:rsidRDefault="007A0AF8">
      <w:r>
        <w:t>Evacuation chirurgicale</w:t>
      </w:r>
    </w:p>
    <w:p w14:paraId="3285932F" w14:textId="77777777" w:rsidR="00BF106E" w:rsidRDefault="007A0AF8">
      <w:r>
        <w:t>Bon pronostic</w:t>
      </w:r>
    </w:p>
    <w:p w14:paraId="58DEA64E" w14:textId="0D1DD97E" w:rsidR="00C94F84" w:rsidRDefault="00C94F84">
      <w:pPr>
        <w:numPr>
          <w:ilvl w:val="0"/>
          <w:numId w:val="0"/>
        </w:numPr>
        <w:spacing w:line="259" w:lineRule="auto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y Antra RAZAFIMANANTSOA" w:date="2022-03-30T12:33:00Z" w:initials="">
    <w:p w14:paraId="00000003" w14:textId="00000004" w:rsidR="00416438" w:rsidRDefault="00444286">
      <w:pPr>
        <w:pStyle w:val="Commentaire"/>
      </w:pPr>
      <w:r>
        <w:rPr>
          <w:rStyle w:val="Marquedecommentaire"/>
        </w:rPr>
        <w:annotationRef/>
      </w:r>
      <w:r>
        <w:t>A</w:t>
      </w:r>
    </w:p>
  </w:comment>
  <w:comment w:id="10" w:author="Ny Antra RAZAFIMANANTSOA" w:date="2022-03-30T12:38:00Z" w:initials="">
    <w:p w14:paraId="0000001D" w14:textId="0000001E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Anti-agrégants plaquettaire</w:t>
      </w:r>
      <w:proofErr w:type="gramEnd"/>
    </w:p>
  </w:comment>
  <w:comment w:id="11" w:author="Ny Antra RAZAFIMANANTSOA" w:date="2022-03-30T12:55:00Z" w:initials="">
    <w:p w14:paraId="00000025" w14:textId="00000026" w:rsidR="00416438" w:rsidRDefault="00444286">
      <w:pPr>
        <w:pStyle w:val="Commentaire"/>
      </w:pPr>
      <w:r>
        <w:rPr>
          <w:rStyle w:val="Marquedecommentaire"/>
        </w:rPr>
        <w:annotationRef/>
      </w:r>
      <w:r>
        <w:t>Sans nécessité d’injection</w:t>
      </w:r>
    </w:p>
  </w:comment>
  <w:comment w:id="13" w:author="Ny Antra RAZAFIMANANTSOA" w:date="2022-03-30T13:00:00Z" w:initials="">
    <w:p w14:paraId="0000001F" w14:textId="00000020" w:rsidR="00416438" w:rsidRDefault="00444286">
      <w:pPr>
        <w:pStyle w:val="Commentaire"/>
      </w:pPr>
      <w:r>
        <w:rPr>
          <w:rStyle w:val="Marquedecommentaire"/>
        </w:rPr>
        <w:annotationRef/>
      </w:r>
      <w:r>
        <w:t>Traumatisme obstétrical</w:t>
      </w:r>
    </w:p>
    <w:p w14:paraId="00000021" w14:textId="00000022" w:rsidR="00416438" w:rsidRDefault="00444286">
      <w:pPr>
        <w:pStyle w:val="Commentaire"/>
      </w:pPr>
      <w:r>
        <w:t>Lors d’une fracture osseuse</w:t>
      </w:r>
    </w:p>
  </w:comment>
  <w:comment w:id="15" w:author="Ny Antra RAZAFIMANANTSOA" w:date="2022-03-30T13:05:00Z" w:initials="">
    <w:p w14:paraId="00000005" w14:textId="00000006" w:rsidR="00416438" w:rsidRDefault="00444286">
      <w:pPr>
        <w:pStyle w:val="Commentaire"/>
      </w:pPr>
      <w:r>
        <w:rPr>
          <w:rStyle w:val="Marquedecommentaire"/>
        </w:rPr>
        <w:annotationRef/>
      </w:r>
      <w:r>
        <w:t xml:space="preserve">Entraîne un épaississement </w:t>
      </w:r>
      <w:proofErr w:type="gramStart"/>
      <w:r>
        <w:t>du méninge</w:t>
      </w:r>
      <w:proofErr w:type="gramEnd"/>
    </w:p>
  </w:comment>
  <w:comment w:id="20" w:author="Ny Antra RAZAFIMANANTSOA" w:date="2022-03-30T13:23:00Z" w:initials="">
    <w:p w14:paraId="00000007" w14:textId="00000008" w:rsidR="00416438" w:rsidRDefault="00444286">
      <w:pPr>
        <w:pStyle w:val="Commentaire"/>
      </w:pPr>
      <w:r>
        <w:rPr>
          <w:rStyle w:val="Marquedecommentaire"/>
        </w:rPr>
        <w:annotationRef/>
      </w:r>
      <w:proofErr w:type="gramStart"/>
      <w:r>
        <w:t>refixer</w:t>
      </w:r>
      <w:proofErr w:type="gramEnd"/>
      <w:r>
        <w:t xml:space="preserve"> la dure-mère sur l’os</w:t>
      </w:r>
    </w:p>
  </w:comment>
  <w:comment w:id="22" w:author="Ny Antra RAZAFIMANANTSOA" w:date="2022-03-30T13:27:00Z" w:initials="">
    <w:p w14:paraId="00000011" w14:textId="00000012" w:rsidR="00416438" w:rsidRDefault="00444286">
      <w:pPr>
        <w:pStyle w:val="Commentaire"/>
      </w:pPr>
      <w:r>
        <w:rPr>
          <w:rStyle w:val="Marquedecommentaire"/>
        </w:rPr>
        <w:annotationRef/>
      </w:r>
      <w:r>
        <w:t>Si symptomatique</w:t>
      </w:r>
    </w:p>
    <w:p w14:paraId="00000013" w14:textId="00000014" w:rsidR="00416438" w:rsidRDefault="00444286">
      <w:pPr>
        <w:pStyle w:val="Commentaire"/>
      </w:pPr>
      <w:r>
        <w:t>Si va bien, tolère, même si 2cm : on laisse comme ça</w:t>
      </w:r>
    </w:p>
  </w:comment>
  <w:comment w:id="24" w:author="Ny Antra RAZAFIMANANTSOA" w:date="2022-03-30T13:30:00Z" w:initials="">
    <w:p w14:paraId="00000017" w14:textId="00000018" w:rsidR="00416438" w:rsidRDefault="00444286">
      <w:pPr>
        <w:pStyle w:val="Commentaire"/>
      </w:pPr>
      <w:r>
        <w:rPr>
          <w:rStyle w:val="Marquedecommentaire"/>
        </w:rPr>
        <w:annotationRef/>
      </w:r>
      <w:r>
        <w:t>La mydriase peut disparaître en post-opératoire immédiat</w:t>
      </w:r>
    </w:p>
  </w:comment>
  <w:comment w:id="29" w:author="Ny Antra RAZAFIMANANTSOA" w:date="2022-03-30T13:45:00Z" w:initials="">
    <w:p w14:paraId="00000023" w14:textId="00000024" w:rsidR="00416438" w:rsidRDefault="00444286">
      <w:pPr>
        <w:pStyle w:val="Commentaire"/>
      </w:pPr>
      <w:r>
        <w:rPr>
          <w:rStyle w:val="Marquedecommentaire"/>
        </w:rPr>
        <w:annotationRef/>
      </w:r>
      <w:r>
        <w:t>Atrophie cérébrale -&gt; existence d’espace entre la dure-mère et le cerveau</w:t>
      </w:r>
    </w:p>
  </w:comment>
  <w:comment w:id="51" w:author="Ny Antra RAZAFIMANANTSOA" w:date="2022-03-31T12:10:00Z" w:initials="">
    <w:p w14:paraId="00000001" w14:textId="00000002" w:rsidR="00416438" w:rsidRDefault="00444286">
      <w:pPr>
        <w:pStyle w:val="Commentaire"/>
      </w:pPr>
      <w:r>
        <w:rPr>
          <w:rStyle w:val="Marquedecommentaire"/>
        </w:rPr>
        <w:annotationRef/>
      </w:r>
      <w:r>
        <w:t>Possible au bout de 30 mn si évolution très rapide</w:t>
      </w:r>
    </w:p>
  </w:comment>
  <w:comment w:id="54" w:author="Ny Antra RAZAFIMANANTSOA" w:date="2022-03-31T12:25:00Z" w:initials="">
    <w:p w14:paraId="00000009" w14:textId="0000000A" w:rsidR="00416438" w:rsidRDefault="00444286">
      <w:pPr>
        <w:pStyle w:val="Commentaire"/>
      </w:pPr>
      <w:r>
        <w:rPr>
          <w:rStyle w:val="Marquedecommentaire"/>
        </w:rPr>
        <w:annotationRef/>
      </w:r>
      <w:r>
        <w:t>26min</w:t>
      </w:r>
    </w:p>
  </w:comment>
  <w:comment w:id="71" w:author="Ny Antra RAZAFIMANANTSOA" w:date="2022-03-31T13:04:00Z" w:initials="">
    <w:p w14:paraId="00000019" w14:textId="0000001A" w:rsidR="00416438" w:rsidRDefault="00444286">
      <w:pPr>
        <w:pStyle w:val="Commentaire"/>
      </w:pPr>
      <w:r>
        <w:rPr>
          <w:rStyle w:val="Marquedecommentaire"/>
        </w:rPr>
        <w:annotationRef/>
      </w:r>
      <w:r>
        <w:t>Peut évoluer en une semaine, -&gt; ne pas se presser de renvoyer le patient à domicile</w:t>
      </w:r>
    </w:p>
  </w:comment>
  <w:comment w:id="72" w:author="Ny Antra RAZAFIMANANTSOA" w:date="2022-03-31T13:10:00Z" w:initials="">
    <w:p w14:paraId="0000000D" w14:textId="0000000E" w:rsidR="00416438" w:rsidRDefault="00444286">
      <w:pPr>
        <w:pStyle w:val="Commentaire"/>
      </w:pPr>
      <w:r>
        <w:rPr>
          <w:rStyle w:val="Marquedecommentaire"/>
        </w:rPr>
        <w:annotationRef/>
      </w:r>
      <w:r>
        <w:t>Hypodensité</w:t>
      </w:r>
    </w:p>
    <w:p w14:paraId="0000000F" w14:textId="00000010" w:rsidR="00416438" w:rsidRDefault="00444286">
      <w:pPr>
        <w:pStyle w:val="Commentaire"/>
      </w:pPr>
      <w:r>
        <w:t>-&gt; hyperdensité entourée d’une hypodensité</w:t>
      </w:r>
    </w:p>
  </w:comment>
  <w:comment w:id="75" w:author="Ny Antra RAZAFIMANANTSOA" w:date="2022-03-31T13:18:00Z" w:initials="">
    <w:p w14:paraId="00000015" w14:textId="00000016" w:rsidR="00416438" w:rsidRDefault="00444286">
      <w:pPr>
        <w:pStyle w:val="Commentaire"/>
      </w:pPr>
      <w:r>
        <w:rPr>
          <w:rStyle w:val="Marquedecommentaire"/>
        </w:rPr>
        <w:annotationRef/>
      </w:r>
      <w:r>
        <w:t>Petites pétéchies qui vont s’agglomérer</w:t>
      </w:r>
    </w:p>
  </w:comment>
  <w:comment w:id="79" w:author="Ny Antra RAZAFIMANANTSOA" w:date="2022-03-31T13:21:00Z" w:initials="">
    <w:p w14:paraId="0000001B" w14:textId="0000001C" w:rsidR="00416438" w:rsidRDefault="00444286">
      <w:pPr>
        <w:pStyle w:val="Commentaire"/>
      </w:pPr>
      <w:r>
        <w:rPr>
          <w:rStyle w:val="Marquedecommentaire"/>
        </w:rPr>
        <w:annotationRef/>
      </w:r>
      <w:r>
        <w:t>Pour diminuer l’</w:t>
      </w:r>
      <w:proofErr w:type="spellStart"/>
      <w:r>
        <w:t>oedème</w:t>
      </w:r>
      <w:proofErr w:type="spellEnd"/>
      <w:r>
        <w:t xml:space="preserve"> cérébral et empêcher l’augmentation de volume de l’hématome</w:t>
      </w:r>
    </w:p>
  </w:comment>
  <w:comment w:id="80" w:author="Ny Antra RAZAFIMANANTSOA" w:date="2022-03-31T13:21:00Z" w:initials="">
    <w:p w14:paraId="0000000B" w14:textId="0000000C" w:rsidR="00416438" w:rsidRDefault="00444286">
      <w:pPr>
        <w:pStyle w:val="Commentaire"/>
      </w:pPr>
      <w:r>
        <w:rPr>
          <w:rStyle w:val="Marquedecommentaire"/>
        </w:rPr>
        <w:annotationRef/>
      </w:r>
      <w:r>
        <w:t>Diminue l’activité cérébrale -&gt; diminue la PIC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1D" w15:done="0"/>
  <w15:commentEx w15:paraId="00000025" w15:done="0"/>
  <w15:commentEx w15:paraId="00000021" w15:done="0"/>
  <w15:commentEx w15:paraId="00000005" w15:done="0"/>
  <w15:commentEx w15:paraId="00000007" w15:done="0"/>
  <w15:commentEx w15:paraId="00000013" w15:done="0"/>
  <w15:commentEx w15:paraId="00000017" w15:done="0"/>
  <w15:commentEx w15:paraId="00000023" w15:done="0"/>
  <w15:commentEx w15:paraId="00000001" w15:done="0"/>
  <w15:commentEx w15:paraId="00000009" w15:done="0"/>
  <w15:commentEx w15:paraId="00000019" w15:done="0"/>
  <w15:commentEx w15:paraId="0000000F" w15:done="0"/>
  <w15:commentEx w15:paraId="00000015" w15:done="0"/>
  <w15:commentEx w15:paraId="0000001B" w15:done="0"/>
  <w15:commentEx w15:paraId="0000000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2D4ABE53"/>
  <w16cid:commentId w16cid:paraId="0000001D" w16cid:durableId="2D46E3F0"/>
  <w16cid:commentId w16cid:paraId="00000025" w16cid:durableId="2D46E3EF"/>
  <w16cid:commentId w16cid:paraId="00000021" w16cid:durableId="2D46E3EE"/>
  <w16cid:commentId w16cid:paraId="00000005" w16cid:durableId="2D46E3ED"/>
  <w16cid:commentId w16cid:paraId="00000007" w16cid:durableId="2D4ABE54"/>
  <w16cid:commentId w16cid:paraId="00000013" w16cid:durableId="2D4ABE55"/>
  <w16cid:commentId w16cid:paraId="00000017" w16cid:durableId="2D46E3EC"/>
  <w16cid:commentId w16cid:paraId="00000023" w16cid:durableId="2D46E3EB"/>
  <w16cid:commentId w16cid:paraId="00000001" w16cid:durableId="2D46E3EA"/>
  <w16cid:commentId w16cid:paraId="00000009" w16cid:durableId="2D4ABE56"/>
  <w16cid:commentId w16cid:paraId="00000019" w16cid:durableId="2D4ABE57"/>
  <w16cid:commentId w16cid:paraId="0000000F" w16cid:durableId="2D46E3E9"/>
  <w16cid:commentId w16cid:paraId="00000015" w16cid:durableId="2D46E3E8"/>
  <w16cid:commentId w16cid:paraId="0000001B" w16cid:durableId="2D46E3E7"/>
  <w16cid:commentId w16cid:paraId="0000000B" w16cid:durableId="2D46E3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C55B2" w14:textId="77777777" w:rsidR="00A431C4" w:rsidRDefault="00A431C4">
      <w:pPr>
        <w:spacing w:after="0" w:line="240" w:lineRule="auto"/>
      </w:pPr>
      <w:r>
        <w:separator/>
      </w:r>
    </w:p>
  </w:endnote>
  <w:endnote w:type="continuationSeparator" w:id="0">
    <w:p w14:paraId="501456C5" w14:textId="77777777" w:rsidR="00A431C4" w:rsidRDefault="00A4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5366" w14:textId="77777777" w:rsidR="00BF106E" w:rsidRDefault="007A0AF8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E14A58" wp14:editId="3DEDFCAB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1089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02F8C5" w14:textId="77777777" w:rsidR="00BF106E" w:rsidRDefault="007A0AF8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14A5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AUgdw/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E02F8C5" w14:textId="77777777" w:rsidR="00BF106E" w:rsidRDefault="007A0AF8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CF468" w14:textId="77777777" w:rsidR="00A431C4" w:rsidRDefault="00A431C4">
      <w:pPr>
        <w:spacing w:after="0" w:line="240" w:lineRule="auto"/>
      </w:pPr>
      <w:r>
        <w:separator/>
      </w:r>
    </w:p>
  </w:footnote>
  <w:footnote w:type="continuationSeparator" w:id="0">
    <w:p w14:paraId="743CFD5D" w14:textId="77777777" w:rsidR="00A431C4" w:rsidRDefault="00A43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2CD2"/>
    <w:multiLevelType w:val="multilevel"/>
    <w:tmpl w:val="5204E8E2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D84599"/>
    <w:multiLevelType w:val="hybridMultilevel"/>
    <w:tmpl w:val="881C04DC"/>
    <w:lvl w:ilvl="0" w:tplc="DB3AE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D434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4412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201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D877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8AF3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3ADF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CF865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96BB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2767939"/>
    <w:multiLevelType w:val="hybridMultilevel"/>
    <w:tmpl w:val="8A44EE86"/>
    <w:lvl w:ilvl="0" w:tplc="4552C4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E2BA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3CCEA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26DE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CE19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5EE8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5CEA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DAA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08C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C8C6F07"/>
    <w:multiLevelType w:val="hybridMultilevel"/>
    <w:tmpl w:val="3CB8EBD8"/>
    <w:lvl w:ilvl="0" w:tplc="3C1439D0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8D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342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E8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A454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124A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52A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0CA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D2D5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13736"/>
    <w:multiLevelType w:val="hybridMultilevel"/>
    <w:tmpl w:val="A14460C6"/>
    <w:lvl w:ilvl="0" w:tplc="E20EDBFA">
      <w:start w:val="1"/>
      <w:numFmt w:val="upperRoman"/>
      <w:lvlText w:val="%1."/>
      <w:lvlJc w:val="right"/>
      <w:pPr>
        <w:ind w:left="720" w:hanging="360"/>
      </w:pPr>
    </w:lvl>
    <w:lvl w:ilvl="1" w:tplc="82F0CE2A" w:tentative="1">
      <w:start w:val="1"/>
      <w:numFmt w:val="lowerLetter"/>
      <w:lvlText w:val="%2."/>
      <w:lvlJc w:val="left"/>
      <w:pPr>
        <w:ind w:left="1440" w:hanging="360"/>
      </w:pPr>
    </w:lvl>
    <w:lvl w:ilvl="2" w:tplc="CA8A9BCE" w:tentative="1">
      <w:start w:val="1"/>
      <w:numFmt w:val="lowerRoman"/>
      <w:lvlText w:val="%3."/>
      <w:lvlJc w:val="right"/>
      <w:pPr>
        <w:ind w:left="2160" w:hanging="180"/>
      </w:pPr>
    </w:lvl>
    <w:lvl w:ilvl="3" w:tplc="ADE23026" w:tentative="1">
      <w:start w:val="1"/>
      <w:numFmt w:val="decimal"/>
      <w:lvlText w:val="%4."/>
      <w:lvlJc w:val="left"/>
      <w:pPr>
        <w:ind w:left="2880" w:hanging="360"/>
      </w:pPr>
    </w:lvl>
    <w:lvl w:ilvl="4" w:tplc="9FB8FAAC" w:tentative="1">
      <w:start w:val="1"/>
      <w:numFmt w:val="lowerLetter"/>
      <w:lvlText w:val="%5."/>
      <w:lvlJc w:val="left"/>
      <w:pPr>
        <w:ind w:left="3600" w:hanging="360"/>
      </w:pPr>
    </w:lvl>
    <w:lvl w:ilvl="5" w:tplc="60309888" w:tentative="1">
      <w:start w:val="1"/>
      <w:numFmt w:val="lowerRoman"/>
      <w:lvlText w:val="%6."/>
      <w:lvlJc w:val="right"/>
      <w:pPr>
        <w:ind w:left="4320" w:hanging="180"/>
      </w:pPr>
    </w:lvl>
    <w:lvl w:ilvl="6" w:tplc="328EF3BA" w:tentative="1">
      <w:start w:val="1"/>
      <w:numFmt w:val="decimal"/>
      <w:lvlText w:val="%7."/>
      <w:lvlJc w:val="left"/>
      <w:pPr>
        <w:ind w:left="5040" w:hanging="360"/>
      </w:pPr>
    </w:lvl>
    <w:lvl w:ilvl="7" w:tplc="C4E62724" w:tentative="1">
      <w:start w:val="1"/>
      <w:numFmt w:val="lowerLetter"/>
      <w:lvlText w:val="%8."/>
      <w:lvlJc w:val="left"/>
      <w:pPr>
        <w:ind w:left="5760" w:hanging="360"/>
      </w:pPr>
    </w:lvl>
    <w:lvl w:ilvl="8" w:tplc="0CDA65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53F9A"/>
    <w:multiLevelType w:val="hybridMultilevel"/>
    <w:tmpl w:val="5464ED6E"/>
    <w:lvl w:ilvl="0" w:tplc="1E447B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E5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CCF6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306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A2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6856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DA4A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805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7EE7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B702982"/>
    <w:multiLevelType w:val="hybridMultilevel"/>
    <w:tmpl w:val="52726576"/>
    <w:lvl w:ilvl="0" w:tplc="F85A1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549F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94A4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CAC5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900C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888C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E873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34C6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3C55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1650B0D"/>
    <w:multiLevelType w:val="hybridMultilevel"/>
    <w:tmpl w:val="2196D79E"/>
    <w:lvl w:ilvl="0" w:tplc="843C5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CC6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409E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A8E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88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E08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802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890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841C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F3CED"/>
    <w:multiLevelType w:val="hybridMultilevel"/>
    <w:tmpl w:val="CAC206F6"/>
    <w:lvl w:ilvl="0" w:tplc="08843196">
      <w:start w:val="1"/>
      <w:numFmt w:val="upperRoman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87C87"/>
    <w:multiLevelType w:val="multilevel"/>
    <w:tmpl w:val="5204E8E2"/>
    <w:numStyleLink w:val="ListeNyA"/>
  </w:abstractNum>
  <w:abstractNum w:abstractNumId="10" w15:restartNumberingAfterBreak="0">
    <w:nsid w:val="5215308F"/>
    <w:multiLevelType w:val="hybridMultilevel"/>
    <w:tmpl w:val="49828FE8"/>
    <w:lvl w:ilvl="0" w:tplc="2E865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880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8C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088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DC0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A7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C7A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9465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06FBD"/>
    <w:multiLevelType w:val="hybridMultilevel"/>
    <w:tmpl w:val="C7E414C4"/>
    <w:lvl w:ilvl="0" w:tplc="0B4E00D2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C1B4B15A" w:tentative="1">
      <w:start w:val="1"/>
      <w:numFmt w:val="lowerLetter"/>
      <w:lvlText w:val="%2."/>
      <w:lvlJc w:val="left"/>
      <w:pPr>
        <w:ind w:left="1440" w:hanging="360"/>
      </w:pPr>
    </w:lvl>
    <w:lvl w:ilvl="2" w:tplc="5100DC14" w:tentative="1">
      <w:start w:val="1"/>
      <w:numFmt w:val="lowerRoman"/>
      <w:lvlText w:val="%3."/>
      <w:lvlJc w:val="right"/>
      <w:pPr>
        <w:ind w:left="2160" w:hanging="180"/>
      </w:pPr>
    </w:lvl>
    <w:lvl w:ilvl="3" w:tplc="916E918C" w:tentative="1">
      <w:start w:val="1"/>
      <w:numFmt w:val="decimal"/>
      <w:lvlText w:val="%4."/>
      <w:lvlJc w:val="left"/>
      <w:pPr>
        <w:ind w:left="2880" w:hanging="360"/>
      </w:pPr>
    </w:lvl>
    <w:lvl w:ilvl="4" w:tplc="11C41410" w:tentative="1">
      <w:start w:val="1"/>
      <w:numFmt w:val="lowerLetter"/>
      <w:lvlText w:val="%5."/>
      <w:lvlJc w:val="left"/>
      <w:pPr>
        <w:ind w:left="3600" w:hanging="360"/>
      </w:pPr>
    </w:lvl>
    <w:lvl w:ilvl="5" w:tplc="F8BE280A" w:tentative="1">
      <w:start w:val="1"/>
      <w:numFmt w:val="lowerRoman"/>
      <w:lvlText w:val="%6."/>
      <w:lvlJc w:val="right"/>
      <w:pPr>
        <w:ind w:left="4320" w:hanging="180"/>
      </w:pPr>
    </w:lvl>
    <w:lvl w:ilvl="6" w:tplc="6B589A9E" w:tentative="1">
      <w:start w:val="1"/>
      <w:numFmt w:val="decimal"/>
      <w:lvlText w:val="%7."/>
      <w:lvlJc w:val="left"/>
      <w:pPr>
        <w:ind w:left="5040" w:hanging="360"/>
      </w:pPr>
    </w:lvl>
    <w:lvl w:ilvl="7" w:tplc="3B5C855C" w:tentative="1">
      <w:start w:val="1"/>
      <w:numFmt w:val="lowerLetter"/>
      <w:lvlText w:val="%8."/>
      <w:lvlJc w:val="left"/>
      <w:pPr>
        <w:ind w:left="5760" w:hanging="360"/>
      </w:pPr>
    </w:lvl>
    <w:lvl w:ilvl="8" w:tplc="B5F2B7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CB2FE4"/>
    <w:multiLevelType w:val="hybridMultilevel"/>
    <w:tmpl w:val="12D60388"/>
    <w:lvl w:ilvl="0" w:tplc="D6F4E476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044AF9AC" w:tentative="1">
      <w:start w:val="1"/>
      <w:numFmt w:val="lowerLetter"/>
      <w:lvlText w:val="%2."/>
      <w:lvlJc w:val="left"/>
      <w:pPr>
        <w:ind w:left="1440" w:hanging="360"/>
      </w:pPr>
    </w:lvl>
    <w:lvl w:ilvl="2" w:tplc="D2C8E0A6" w:tentative="1">
      <w:start w:val="1"/>
      <w:numFmt w:val="lowerRoman"/>
      <w:lvlText w:val="%3."/>
      <w:lvlJc w:val="right"/>
      <w:pPr>
        <w:ind w:left="2160" w:hanging="180"/>
      </w:pPr>
    </w:lvl>
    <w:lvl w:ilvl="3" w:tplc="F3B050CA" w:tentative="1">
      <w:start w:val="1"/>
      <w:numFmt w:val="decimal"/>
      <w:lvlText w:val="%4."/>
      <w:lvlJc w:val="left"/>
      <w:pPr>
        <w:ind w:left="2880" w:hanging="360"/>
      </w:pPr>
    </w:lvl>
    <w:lvl w:ilvl="4" w:tplc="B77ECE70" w:tentative="1">
      <w:start w:val="1"/>
      <w:numFmt w:val="lowerLetter"/>
      <w:lvlText w:val="%5."/>
      <w:lvlJc w:val="left"/>
      <w:pPr>
        <w:ind w:left="3600" w:hanging="360"/>
      </w:pPr>
    </w:lvl>
    <w:lvl w:ilvl="5" w:tplc="5A5E5DBA" w:tentative="1">
      <w:start w:val="1"/>
      <w:numFmt w:val="lowerRoman"/>
      <w:lvlText w:val="%6."/>
      <w:lvlJc w:val="right"/>
      <w:pPr>
        <w:ind w:left="4320" w:hanging="180"/>
      </w:pPr>
    </w:lvl>
    <w:lvl w:ilvl="6" w:tplc="36ACCA1A" w:tentative="1">
      <w:start w:val="1"/>
      <w:numFmt w:val="decimal"/>
      <w:lvlText w:val="%7."/>
      <w:lvlJc w:val="left"/>
      <w:pPr>
        <w:ind w:left="5040" w:hanging="360"/>
      </w:pPr>
    </w:lvl>
    <w:lvl w:ilvl="7" w:tplc="EB7231B2" w:tentative="1">
      <w:start w:val="1"/>
      <w:numFmt w:val="lowerLetter"/>
      <w:lvlText w:val="%8."/>
      <w:lvlJc w:val="left"/>
      <w:pPr>
        <w:ind w:left="5760" w:hanging="360"/>
      </w:pPr>
    </w:lvl>
    <w:lvl w:ilvl="8" w:tplc="C29EB7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63E78"/>
    <w:multiLevelType w:val="multilevel"/>
    <w:tmpl w:val="5204E8E2"/>
    <w:numStyleLink w:val="ListeNyA"/>
  </w:abstractNum>
  <w:abstractNum w:abstractNumId="14" w15:restartNumberingAfterBreak="0">
    <w:nsid w:val="66F0600A"/>
    <w:multiLevelType w:val="hybridMultilevel"/>
    <w:tmpl w:val="39CA881A"/>
    <w:lvl w:ilvl="0" w:tplc="BD12CD94">
      <w:start w:val="1"/>
      <w:numFmt w:val="upperRoman"/>
      <w:lvlText w:val="%1."/>
      <w:lvlJc w:val="right"/>
      <w:pPr>
        <w:ind w:left="720" w:hanging="360"/>
      </w:pPr>
    </w:lvl>
    <w:lvl w:ilvl="1" w:tplc="20D60E08" w:tentative="1">
      <w:start w:val="1"/>
      <w:numFmt w:val="lowerLetter"/>
      <w:lvlText w:val="%2."/>
      <w:lvlJc w:val="left"/>
      <w:pPr>
        <w:ind w:left="1440" w:hanging="360"/>
      </w:pPr>
    </w:lvl>
    <w:lvl w:ilvl="2" w:tplc="A306AA8A" w:tentative="1">
      <w:start w:val="1"/>
      <w:numFmt w:val="lowerRoman"/>
      <w:lvlText w:val="%3."/>
      <w:lvlJc w:val="right"/>
      <w:pPr>
        <w:ind w:left="2160" w:hanging="180"/>
      </w:pPr>
    </w:lvl>
    <w:lvl w:ilvl="3" w:tplc="1470555C" w:tentative="1">
      <w:start w:val="1"/>
      <w:numFmt w:val="decimal"/>
      <w:lvlText w:val="%4."/>
      <w:lvlJc w:val="left"/>
      <w:pPr>
        <w:ind w:left="2880" w:hanging="360"/>
      </w:pPr>
    </w:lvl>
    <w:lvl w:ilvl="4" w:tplc="14B48686" w:tentative="1">
      <w:start w:val="1"/>
      <w:numFmt w:val="lowerLetter"/>
      <w:lvlText w:val="%5."/>
      <w:lvlJc w:val="left"/>
      <w:pPr>
        <w:ind w:left="3600" w:hanging="360"/>
      </w:pPr>
    </w:lvl>
    <w:lvl w:ilvl="5" w:tplc="632E5A4A" w:tentative="1">
      <w:start w:val="1"/>
      <w:numFmt w:val="lowerRoman"/>
      <w:lvlText w:val="%6."/>
      <w:lvlJc w:val="right"/>
      <w:pPr>
        <w:ind w:left="4320" w:hanging="180"/>
      </w:pPr>
    </w:lvl>
    <w:lvl w:ilvl="6" w:tplc="276E0E80" w:tentative="1">
      <w:start w:val="1"/>
      <w:numFmt w:val="decimal"/>
      <w:lvlText w:val="%7."/>
      <w:lvlJc w:val="left"/>
      <w:pPr>
        <w:ind w:left="5040" w:hanging="360"/>
      </w:pPr>
    </w:lvl>
    <w:lvl w:ilvl="7" w:tplc="AC4EBA60" w:tentative="1">
      <w:start w:val="1"/>
      <w:numFmt w:val="lowerLetter"/>
      <w:lvlText w:val="%8."/>
      <w:lvlJc w:val="left"/>
      <w:pPr>
        <w:ind w:left="5760" w:hanging="360"/>
      </w:pPr>
    </w:lvl>
    <w:lvl w:ilvl="8" w:tplc="89226E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B3EA3"/>
    <w:multiLevelType w:val="hybridMultilevel"/>
    <w:tmpl w:val="4B126F5E"/>
    <w:lvl w:ilvl="0" w:tplc="FEC45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381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01A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2B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5688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886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29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68D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4"/>
  </w:num>
  <w:num w:numId="4">
    <w:abstractNumId w:val="1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3"/>
  </w:num>
  <w:num w:numId="11">
    <w:abstractNumId w:val="0"/>
  </w:num>
  <w:num w:numId="12">
    <w:abstractNumId w:val="13"/>
  </w:num>
  <w:num w:numId="13">
    <w:abstractNumId w:val="13"/>
  </w:num>
  <w:num w:numId="14">
    <w:abstractNumId w:val="13"/>
  </w:num>
  <w:num w:numId="15">
    <w:abstractNumId w:val="13"/>
  </w:num>
  <w:num w:numId="16">
    <w:abstractNumId w:val="13"/>
  </w:num>
  <w:num w:numId="17">
    <w:abstractNumId w:val="1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  <w:num w:numId="29">
    <w:abstractNumId w:val="13"/>
  </w:num>
  <w:num w:numId="30">
    <w:abstractNumId w:val="13"/>
  </w:num>
  <w:num w:numId="31">
    <w:abstractNumId w:val="3"/>
  </w:num>
  <w:num w:numId="32">
    <w:abstractNumId w:val="3"/>
  </w:num>
  <w:num w:numId="33">
    <w:abstractNumId w:val="13"/>
  </w:num>
  <w:num w:numId="34">
    <w:abstractNumId w:val="4"/>
  </w:num>
  <w:num w:numId="35">
    <w:abstractNumId w:val="9"/>
  </w:num>
  <w:num w:numId="36">
    <w:abstractNumId w:val="11"/>
  </w:num>
  <w:num w:numId="37">
    <w:abstractNumId w:val="12"/>
  </w:num>
  <w:num w:numId="38">
    <w:abstractNumId w:val="6"/>
  </w:num>
  <w:num w:numId="39">
    <w:abstractNumId w:val="5"/>
  </w:num>
  <w:num w:numId="40">
    <w:abstractNumId w:val="1"/>
  </w:num>
  <w:num w:numId="41">
    <w:abstractNumId w:val="2"/>
  </w:num>
  <w:num w:numId="4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C18E3"/>
    <w:rsid w:val="0013265D"/>
    <w:rsid w:val="00161B88"/>
    <w:rsid w:val="00175FD6"/>
    <w:rsid w:val="002D5F9D"/>
    <w:rsid w:val="00345B3D"/>
    <w:rsid w:val="003908F2"/>
    <w:rsid w:val="003A6341"/>
    <w:rsid w:val="003E7309"/>
    <w:rsid w:val="00416438"/>
    <w:rsid w:val="00444286"/>
    <w:rsid w:val="00465782"/>
    <w:rsid w:val="00491188"/>
    <w:rsid w:val="005160C8"/>
    <w:rsid w:val="00556B21"/>
    <w:rsid w:val="005E02F5"/>
    <w:rsid w:val="00626558"/>
    <w:rsid w:val="006333A8"/>
    <w:rsid w:val="00667004"/>
    <w:rsid w:val="00747F42"/>
    <w:rsid w:val="007A0AF8"/>
    <w:rsid w:val="007B17F8"/>
    <w:rsid w:val="00867CFE"/>
    <w:rsid w:val="00952CC7"/>
    <w:rsid w:val="009538A6"/>
    <w:rsid w:val="00985331"/>
    <w:rsid w:val="009F2B28"/>
    <w:rsid w:val="009F4BD2"/>
    <w:rsid w:val="00A005DB"/>
    <w:rsid w:val="00A07549"/>
    <w:rsid w:val="00A431C4"/>
    <w:rsid w:val="00B46A82"/>
    <w:rsid w:val="00B609B1"/>
    <w:rsid w:val="00BF106E"/>
    <w:rsid w:val="00C431CD"/>
    <w:rsid w:val="00C5092F"/>
    <w:rsid w:val="00C94E73"/>
    <w:rsid w:val="00C94F84"/>
    <w:rsid w:val="00CC6098"/>
    <w:rsid w:val="00D67214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EB0060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A6341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rsid w:val="009F4BD2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4BD2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A6341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92svNnfI0l+zDbO/s+GH0LepZTw==">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24</Pages>
  <Words>2220</Words>
  <Characters>12659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2022-04-08T02:12:00Z</dcterms:created>
  <dcterms:modified xsi:type="dcterms:W3CDTF">2026-02-26T09:44:00Z</dcterms:modified>
</cp:coreProperties>
</file>