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46A12" w14:textId="77777777" w:rsidR="00386AB0" w:rsidRDefault="00386AB0" w:rsidP="00386AB0">
      <w:pPr>
        <w:pStyle w:val="Titre1"/>
      </w:pPr>
      <w:bookmarkStart w:id="0" w:name="_Toc100286757"/>
      <w:bookmarkStart w:id="1" w:name="_Toc100607004"/>
      <w:r>
        <w:t>HISTOIRE – BRANCHES ET DIVISIONS DE LA PHARMACOLOGIE</w:t>
      </w:r>
      <w:bookmarkEnd w:id="0"/>
      <w:bookmarkEnd w:id="1"/>
    </w:p>
    <w:p w14:paraId="77562740" w14:textId="77777777" w:rsidR="00386AB0" w:rsidRDefault="00386AB0" w:rsidP="00386AB0">
      <w:pPr>
        <w:pStyle w:val="Titre2"/>
      </w:pPr>
      <w:bookmarkStart w:id="2" w:name="_Toc100286758"/>
      <w:bookmarkStart w:id="3" w:name="_Toc100607005"/>
      <w:r>
        <w:t>INTRODUCTION</w:t>
      </w:r>
      <w:bookmarkEnd w:id="2"/>
      <w:bookmarkEnd w:id="3"/>
    </w:p>
    <w:p w14:paraId="3F2CC60D" w14:textId="77777777" w:rsidR="00386AB0" w:rsidRDefault="00386AB0" w:rsidP="00386AB0">
      <w:pPr>
        <w:numPr>
          <w:ilvl w:val="0"/>
          <w:numId w:val="1"/>
        </w:numPr>
      </w:pPr>
      <w:r>
        <w:t>Pharmacologie :</w:t>
      </w:r>
    </w:p>
    <w:p w14:paraId="33B6A7AE" w14:textId="77777777" w:rsidR="00386AB0" w:rsidRDefault="00386AB0" w:rsidP="00386AB0">
      <w:pPr>
        <w:numPr>
          <w:ilvl w:val="1"/>
          <w:numId w:val="1"/>
        </w:numPr>
      </w:pPr>
      <w:r>
        <w:t>Du mot grec « Pharmakon » qui veut dire remède mais aussi poison</w:t>
      </w:r>
    </w:p>
    <w:p w14:paraId="014B9894" w14:textId="77777777" w:rsidR="00386AB0" w:rsidRDefault="00386AB0" w:rsidP="00386AB0">
      <w:pPr>
        <w:numPr>
          <w:ilvl w:val="1"/>
          <w:numId w:val="1"/>
        </w:numPr>
      </w:pPr>
      <w:r>
        <w:t xml:space="preserve">« Science des médicaments » sans limitation </w:t>
      </w:r>
      <w:r>
        <w:br/>
      </w:r>
    </w:p>
    <w:p w14:paraId="4C291B7D" w14:textId="77777777" w:rsidR="00386AB0" w:rsidRDefault="00386AB0" w:rsidP="00386AB0">
      <w:pPr>
        <w:numPr>
          <w:ilvl w:val="0"/>
          <w:numId w:val="1"/>
        </w:numPr>
      </w:pPr>
      <w:r>
        <w:t>Médicament : tout(e) produit / substance / composition présenté(e) comme possédant des propriétés curatives ou préventives à l’égard des maladies humaines ou animales</w:t>
      </w:r>
      <w:r>
        <w:br/>
      </w:r>
    </w:p>
    <w:p w14:paraId="60106D51" w14:textId="77777777" w:rsidR="00386AB0" w:rsidRDefault="00386AB0" w:rsidP="00386AB0">
      <w:pPr>
        <w:numPr>
          <w:ilvl w:val="0"/>
          <w:numId w:val="1"/>
        </w:numPr>
      </w:pPr>
      <w:r>
        <w:t>Etude des médicaments capitaux : arme principale à la disposition des médecins pour :</w:t>
      </w:r>
    </w:p>
    <w:p w14:paraId="713E98BC" w14:textId="77777777" w:rsidR="00386AB0" w:rsidRDefault="00386AB0" w:rsidP="00386AB0">
      <w:pPr>
        <w:numPr>
          <w:ilvl w:val="1"/>
          <w:numId w:val="1"/>
        </w:numPr>
      </w:pPr>
      <w:r>
        <w:t>Guérir ou soulager les maladies</w:t>
      </w:r>
    </w:p>
    <w:p w14:paraId="09765C1C" w14:textId="77777777" w:rsidR="00386AB0" w:rsidRDefault="00386AB0" w:rsidP="00386AB0">
      <w:pPr>
        <w:numPr>
          <w:ilvl w:val="1"/>
          <w:numId w:val="1"/>
        </w:numPr>
      </w:pPr>
      <w:r>
        <w:t>Prévenir les maladies</w:t>
      </w:r>
      <w:r>
        <w:br/>
      </w:r>
    </w:p>
    <w:p w14:paraId="1CB862BC" w14:textId="77777777" w:rsidR="00386AB0" w:rsidRDefault="00386AB0" w:rsidP="00386AB0">
      <w:pPr>
        <w:numPr>
          <w:ilvl w:val="0"/>
          <w:numId w:val="1"/>
        </w:numPr>
      </w:pPr>
      <w:r>
        <w:t>La pharmacologie est une grande / importante discipline, avec ses différentes branches et divisions</w:t>
      </w:r>
    </w:p>
    <w:p w14:paraId="68B0817D" w14:textId="77777777" w:rsidR="00386AB0" w:rsidRDefault="00386AB0" w:rsidP="00386AB0"/>
    <w:p w14:paraId="56648548" w14:textId="77777777" w:rsidR="00386AB0" w:rsidRDefault="00386AB0" w:rsidP="00386AB0">
      <w:pPr>
        <w:pStyle w:val="Titre3"/>
      </w:pPr>
      <w:r>
        <w:t>Objectifs :</w:t>
      </w:r>
    </w:p>
    <w:p w14:paraId="6959F212" w14:textId="77777777" w:rsidR="00386AB0" w:rsidRDefault="00386AB0" w:rsidP="00386AB0">
      <w:pPr>
        <w:numPr>
          <w:ilvl w:val="0"/>
          <w:numId w:val="1"/>
        </w:numPr>
      </w:pPr>
      <w:r>
        <w:t>Enumérer les principales dates historiques de la pharmacologie et des médicaments</w:t>
      </w:r>
    </w:p>
    <w:p w14:paraId="3AA8915A" w14:textId="77777777" w:rsidR="00386AB0" w:rsidRDefault="00386AB0" w:rsidP="00386AB0">
      <w:pPr>
        <w:numPr>
          <w:ilvl w:val="0"/>
          <w:numId w:val="1"/>
        </w:numPr>
      </w:pPr>
      <w:r>
        <w:t>Citer et définir les principales branches et divisions de la pharmacologie</w:t>
      </w:r>
    </w:p>
    <w:p w14:paraId="6FDD0A5A" w14:textId="77777777" w:rsidR="00386AB0" w:rsidRDefault="00386AB0" w:rsidP="00386AB0">
      <w:pPr>
        <w:ind w:left="0" w:firstLine="0"/>
      </w:pPr>
    </w:p>
    <w:p w14:paraId="0DE304AD" w14:textId="77777777" w:rsidR="00386AB0" w:rsidRDefault="00386AB0" w:rsidP="00386AB0">
      <w:pPr>
        <w:pStyle w:val="Titre2"/>
      </w:pPr>
      <w:bookmarkStart w:id="4" w:name="_Toc100286759"/>
      <w:bookmarkStart w:id="5" w:name="_Toc100607006"/>
      <w:r>
        <w:t>HISTOIRE DE LA PHARMACOLOGIE ET DES MEDICAMENTS</w:t>
      </w:r>
      <w:bookmarkEnd w:id="4"/>
      <w:bookmarkEnd w:id="5"/>
    </w:p>
    <w:p w14:paraId="59371C90" w14:textId="77777777" w:rsidR="00386AB0" w:rsidRDefault="00386AB0" w:rsidP="00386AB0">
      <w:pPr>
        <w:numPr>
          <w:ilvl w:val="0"/>
          <w:numId w:val="1"/>
        </w:numPr>
      </w:pPr>
      <w:r>
        <w:t>Pharmacologie : « Science des médicaments sans limitation »</w:t>
      </w:r>
    </w:p>
    <w:p w14:paraId="324FB799" w14:textId="77777777" w:rsidR="00386AB0" w:rsidRDefault="00386AB0" w:rsidP="00386AB0">
      <w:pPr>
        <w:numPr>
          <w:ilvl w:val="0"/>
          <w:numId w:val="1"/>
        </w:numPr>
      </w:pPr>
      <w:r>
        <w:t>Auguste Comte ayant dit « on ne connaît bien une science que si on peut en tracer l’histoire »</w:t>
      </w:r>
    </w:p>
    <w:p w14:paraId="37434904" w14:textId="77777777" w:rsidR="00386AB0" w:rsidRDefault="00386AB0" w:rsidP="00386AB0">
      <w:pPr>
        <w:numPr>
          <w:ilvl w:val="0"/>
          <w:numId w:val="1"/>
        </w:numPr>
      </w:pPr>
      <w:r>
        <w:t>Histoire de la pharmacologie indissociable de celle des médicaments</w:t>
      </w:r>
      <w:r>
        <w:br/>
      </w:r>
    </w:p>
    <w:p w14:paraId="2B54EF87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 tous temps :</w:t>
      </w:r>
    </w:p>
    <w:p w14:paraId="7475D60C" w14:textId="77777777" w:rsidR="00386AB0" w:rsidRDefault="00386AB0" w:rsidP="00386AB0">
      <w:pPr>
        <w:numPr>
          <w:ilvl w:val="1"/>
          <w:numId w:val="1"/>
        </w:numPr>
      </w:pPr>
      <w:r>
        <w:lastRenderedPageBreak/>
        <w:t>Maladies dues à des esprits maléfiques</w:t>
      </w:r>
    </w:p>
    <w:p w14:paraId="67A1798D" w14:textId="77777777" w:rsidR="00386AB0" w:rsidRDefault="00386AB0" w:rsidP="00386AB0">
      <w:pPr>
        <w:numPr>
          <w:ilvl w:val="1"/>
          <w:numId w:val="1"/>
        </w:numPr>
      </w:pPr>
      <w:r>
        <w:t>Traitement faisant appel à des :</w:t>
      </w:r>
    </w:p>
    <w:p w14:paraId="38C10558" w14:textId="77777777" w:rsidR="00386AB0" w:rsidRDefault="00386AB0" w:rsidP="00386AB0">
      <w:pPr>
        <w:numPr>
          <w:ilvl w:val="2"/>
          <w:numId w:val="1"/>
        </w:numPr>
      </w:pPr>
      <w:r>
        <w:t>Sorciers</w:t>
      </w:r>
    </w:p>
    <w:p w14:paraId="5FF6C2C1" w14:textId="77777777" w:rsidR="00386AB0" w:rsidRDefault="00386AB0" w:rsidP="00386AB0">
      <w:pPr>
        <w:numPr>
          <w:ilvl w:val="2"/>
          <w:numId w:val="1"/>
        </w:numPr>
      </w:pPr>
      <w:r>
        <w:t>Prêtres, …</w:t>
      </w:r>
      <w:r>
        <w:br/>
      </w:r>
    </w:p>
    <w:p w14:paraId="189A5263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2000 avant JC</w:t>
      </w:r>
    </w:p>
    <w:p w14:paraId="7357657F" w14:textId="77777777" w:rsidR="00386AB0" w:rsidRDefault="00386AB0" w:rsidP="00386AB0">
      <w:pPr>
        <w:numPr>
          <w:ilvl w:val="1"/>
          <w:numId w:val="1"/>
        </w:numPr>
      </w:pPr>
      <w:r>
        <w:t xml:space="preserve">Médicaments : traces sur tablettes d’argiles et papyrus de préparations à base de : </w:t>
      </w:r>
    </w:p>
    <w:p w14:paraId="7ADDA88D" w14:textId="77777777" w:rsidR="00386AB0" w:rsidRDefault="00386AB0" w:rsidP="00386AB0">
      <w:pPr>
        <w:numPr>
          <w:ilvl w:val="2"/>
          <w:numId w:val="1"/>
        </w:numPr>
      </w:pPr>
      <w:r>
        <w:t>Plantes (feuilles de saules, ...)</w:t>
      </w:r>
    </w:p>
    <w:p w14:paraId="24982D53" w14:textId="77777777" w:rsidR="00386AB0" w:rsidRDefault="00386AB0" w:rsidP="00386AB0">
      <w:pPr>
        <w:numPr>
          <w:ilvl w:val="2"/>
          <w:numId w:val="1"/>
        </w:numPr>
      </w:pPr>
      <w:r>
        <w:t>Organes d’animaux, …</w:t>
      </w:r>
      <w:r>
        <w:br/>
      </w:r>
    </w:p>
    <w:p w14:paraId="7D0F859E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450 ans avant JC, Hippocrate :</w:t>
      </w:r>
    </w:p>
    <w:p w14:paraId="5785EEA4" w14:textId="77777777" w:rsidR="00386AB0" w:rsidRDefault="00386AB0" w:rsidP="00386AB0">
      <w:pPr>
        <w:numPr>
          <w:ilvl w:val="1"/>
          <w:numId w:val="1"/>
        </w:numPr>
      </w:pPr>
      <w:r>
        <w:t>Travail de « rationalisation » de :</w:t>
      </w:r>
    </w:p>
    <w:p w14:paraId="4820E750" w14:textId="77777777" w:rsidR="00386AB0" w:rsidRDefault="00386AB0" w:rsidP="00386AB0">
      <w:pPr>
        <w:numPr>
          <w:ilvl w:val="2"/>
          <w:numId w:val="1"/>
        </w:numPr>
      </w:pPr>
      <w:r>
        <w:t>Pratiques en tentant de séparer la médecine et les maladies de la religion</w:t>
      </w:r>
    </w:p>
    <w:p w14:paraId="3156CAD2" w14:textId="77777777" w:rsidR="00386AB0" w:rsidRDefault="00386AB0" w:rsidP="00386AB0">
      <w:pPr>
        <w:numPr>
          <w:ilvl w:val="2"/>
          <w:numId w:val="1"/>
        </w:numPr>
      </w:pPr>
      <w:r>
        <w:t>Prise en charge des malades en reconnaissant une cause naturelle à chaque maladie</w:t>
      </w:r>
      <w:r>
        <w:br/>
      </w:r>
    </w:p>
    <w:p w14:paraId="69AF9D33" w14:textId="77777777" w:rsidR="00386AB0" w:rsidRDefault="00386AB0" w:rsidP="00386AB0">
      <w:pPr>
        <w:numPr>
          <w:ilvl w:val="1"/>
          <w:numId w:val="1"/>
        </w:numPr>
      </w:pPr>
      <w:r>
        <w:t>Disponibilité d’environ 300 recettes de préparations médicamenteuses</w:t>
      </w:r>
      <w:r>
        <w:br/>
      </w:r>
    </w:p>
    <w:p w14:paraId="112E8F3D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Claude Galien (Claudius </w:t>
      </w:r>
      <w:proofErr w:type="spellStart"/>
      <w:r>
        <w:rPr>
          <w:b/>
          <w:bCs/>
        </w:rPr>
        <w:t>Galenus</w:t>
      </w:r>
      <w:proofErr w:type="spellEnd"/>
      <w:r>
        <w:rPr>
          <w:b/>
          <w:bCs/>
        </w:rPr>
        <w:t>), an 129 à an 216 :</w:t>
      </w:r>
    </w:p>
    <w:p w14:paraId="4239C53E" w14:textId="77777777" w:rsidR="00386AB0" w:rsidRDefault="00386AB0" w:rsidP="00386AB0">
      <w:pPr>
        <w:numPr>
          <w:ilvl w:val="1"/>
          <w:numId w:val="1"/>
        </w:numPr>
      </w:pPr>
      <w:r>
        <w:t>Médecin grec ayant eu recours aux remèdes si régime non suffisant</w:t>
      </w:r>
    </w:p>
    <w:p w14:paraId="3D50AA33" w14:textId="77777777" w:rsidR="00386AB0" w:rsidRDefault="00386AB0" w:rsidP="00386AB0">
      <w:pPr>
        <w:numPr>
          <w:ilvl w:val="1"/>
          <w:numId w:val="1"/>
        </w:numPr>
      </w:pPr>
      <w:r>
        <w:t>Possession d’un esprit méthodique et contribution à fonder la pharmacologie en s’appuyant à la fois sur la théorie et l’expérience (consécration d’environ 3.500 pages)</w:t>
      </w:r>
    </w:p>
    <w:p w14:paraId="5A9E35BA" w14:textId="77777777" w:rsidR="00386AB0" w:rsidRDefault="00386AB0" w:rsidP="00386AB0">
      <w:pPr>
        <w:numPr>
          <w:ilvl w:val="1"/>
          <w:numId w:val="1"/>
        </w:numPr>
      </w:pPr>
      <w:r>
        <w:t>Contribution significative ayant valu la considération des pharmaciens et des médecins</w:t>
      </w:r>
    </w:p>
    <w:p w14:paraId="027FFA30" w14:textId="77777777" w:rsidR="00386AB0" w:rsidRDefault="00386AB0" w:rsidP="00386AB0">
      <w:pPr>
        <w:numPr>
          <w:ilvl w:val="1"/>
          <w:numId w:val="1"/>
        </w:numPr>
      </w:pPr>
      <w:r>
        <w:t>Considération comme le père de la pharmacie</w:t>
      </w:r>
      <w:r>
        <w:br/>
      </w:r>
    </w:p>
    <w:p w14:paraId="02ADC035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1493 – 1541, Paracelse :</w:t>
      </w:r>
    </w:p>
    <w:p w14:paraId="5EB370A5" w14:textId="77777777" w:rsidR="00386AB0" w:rsidRDefault="00386AB0" w:rsidP="00386AB0">
      <w:pPr>
        <w:numPr>
          <w:ilvl w:val="1"/>
          <w:numId w:val="1"/>
        </w:numPr>
      </w:pPr>
      <w:r>
        <w:t>Médecin suisse :</w:t>
      </w:r>
    </w:p>
    <w:p w14:paraId="24F54E0B" w14:textId="77777777" w:rsidR="00386AB0" w:rsidRDefault="00386AB0" w:rsidP="00386AB0">
      <w:pPr>
        <w:numPr>
          <w:ilvl w:val="2"/>
          <w:numId w:val="1"/>
        </w:numPr>
      </w:pPr>
      <w:r>
        <w:t>« Tout est poison, rien n’est sans poison, ce qui fait le poison c’est la dose »</w:t>
      </w:r>
    </w:p>
    <w:p w14:paraId="71BFC19A" w14:textId="77777777" w:rsidR="00386AB0" w:rsidRDefault="00386AB0" w:rsidP="00386AB0">
      <w:pPr>
        <w:numPr>
          <w:ilvl w:val="2"/>
          <w:numId w:val="1"/>
        </w:numPr>
      </w:pPr>
      <w:r>
        <w:lastRenderedPageBreak/>
        <w:t>Base de la pharmacologie moderne dans une société dont la plupart des remèdes étant d’origine naturelle</w:t>
      </w:r>
    </w:p>
    <w:p w14:paraId="64732755" w14:textId="77777777" w:rsidR="00386AB0" w:rsidRDefault="00386AB0" w:rsidP="00386AB0">
      <w:pPr>
        <w:numPr>
          <w:ilvl w:val="1"/>
          <w:numId w:val="1"/>
        </w:numPr>
      </w:pPr>
      <w:r>
        <w:t>Premier théoricien de la relation dose-effet</w:t>
      </w:r>
      <w:r>
        <w:br/>
      </w:r>
    </w:p>
    <w:p w14:paraId="30B8C16B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1546 :</w:t>
      </w:r>
    </w:p>
    <w:p w14:paraId="3AE10209" w14:textId="77777777" w:rsidR="00386AB0" w:rsidRDefault="00386AB0" w:rsidP="00386AB0">
      <w:pPr>
        <w:numPr>
          <w:ilvl w:val="1"/>
          <w:numId w:val="1"/>
        </w:numPr>
      </w:pPr>
      <w:r>
        <w:t>Publication à Nuremberg en Allemagne du premier traité de pharmacologie (Pharmacopée), décrivant les médicaments et les instructions relatives à leur préparation</w:t>
      </w:r>
      <w:r>
        <w:br/>
      </w:r>
    </w:p>
    <w:p w14:paraId="6517D6C7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Mai 1796 :</w:t>
      </w:r>
    </w:p>
    <w:p w14:paraId="5E978362" w14:textId="77777777" w:rsidR="00386AB0" w:rsidRDefault="00386AB0" w:rsidP="00386AB0">
      <w:pPr>
        <w:numPr>
          <w:ilvl w:val="1"/>
          <w:numId w:val="1"/>
        </w:numPr>
      </w:pPr>
      <w:r>
        <w:t>Vaccin contre la variole (Edward Jenner)</w:t>
      </w:r>
      <w:r>
        <w:br/>
      </w:r>
    </w:p>
    <w:p w14:paraId="75982070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1803 :</w:t>
      </w:r>
    </w:p>
    <w:p w14:paraId="682160B8" w14:textId="77777777" w:rsidR="00386AB0" w:rsidRDefault="00386AB0" w:rsidP="00386AB0">
      <w:pPr>
        <w:numPr>
          <w:ilvl w:val="1"/>
          <w:numId w:val="1"/>
        </w:numPr>
      </w:pPr>
      <w:r>
        <w:t>Isolement de la morphine à partir de l’opium</w:t>
      </w:r>
      <w:r>
        <w:br/>
      </w:r>
    </w:p>
    <w:p w14:paraId="638872BF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1831 : </w:t>
      </w:r>
    </w:p>
    <w:p w14:paraId="04A6E58D" w14:textId="77777777" w:rsidR="00386AB0" w:rsidRDefault="00386AB0" w:rsidP="00386AB0">
      <w:pPr>
        <w:numPr>
          <w:ilvl w:val="1"/>
          <w:numId w:val="1"/>
        </w:numPr>
      </w:pPr>
      <w:r>
        <w:t>Découverte du chloroforme</w:t>
      </w:r>
      <w:r>
        <w:br/>
      </w:r>
    </w:p>
    <w:p w14:paraId="11C115BC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1853 :</w:t>
      </w:r>
    </w:p>
    <w:p w14:paraId="376B9A06" w14:textId="77777777" w:rsidR="00386AB0" w:rsidRDefault="00386AB0" w:rsidP="00386AB0">
      <w:pPr>
        <w:numPr>
          <w:ilvl w:val="1"/>
          <w:numId w:val="1"/>
        </w:numPr>
      </w:pPr>
      <w:r>
        <w:t>Invention de l’acide acétylsalicylique (Aspirine)</w:t>
      </w:r>
      <w:r>
        <w:br/>
      </w:r>
    </w:p>
    <w:p w14:paraId="3600B205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1886 :</w:t>
      </w:r>
    </w:p>
    <w:p w14:paraId="53BA3B7D" w14:textId="77777777" w:rsidR="00386AB0" w:rsidRDefault="00386AB0" w:rsidP="00386AB0">
      <w:pPr>
        <w:numPr>
          <w:ilvl w:val="1"/>
          <w:numId w:val="1"/>
        </w:numPr>
      </w:pPr>
      <w:r>
        <w:t>Vaccin contre la rage par L. Pasteur</w:t>
      </w:r>
      <w:r>
        <w:br/>
      </w:r>
    </w:p>
    <w:p w14:paraId="2A8903CD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1923 :</w:t>
      </w:r>
    </w:p>
    <w:p w14:paraId="65639DB2" w14:textId="77777777" w:rsidR="00386AB0" w:rsidRDefault="00386AB0" w:rsidP="00386AB0">
      <w:pPr>
        <w:numPr>
          <w:ilvl w:val="1"/>
          <w:numId w:val="1"/>
        </w:numPr>
      </w:pPr>
      <w:r>
        <w:t>Découverte de l’insuline dans un laboratoire de Toronto (</w:t>
      </w:r>
      <w:proofErr w:type="spellStart"/>
      <w:r>
        <w:t>Banding</w:t>
      </w:r>
      <w:proofErr w:type="spellEnd"/>
      <w:r>
        <w:t xml:space="preserve"> et </w:t>
      </w:r>
      <w:proofErr w:type="spellStart"/>
      <w:r>
        <w:t>McLeod</w:t>
      </w:r>
      <w:proofErr w:type="spellEnd"/>
      <w:r>
        <w:t> : prix Nobel de médecine)</w:t>
      </w:r>
      <w:r>
        <w:br/>
      </w:r>
    </w:p>
    <w:p w14:paraId="39A5A7C8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1928 :</w:t>
      </w:r>
    </w:p>
    <w:p w14:paraId="23226FA3" w14:textId="77777777" w:rsidR="00386AB0" w:rsidRDefault="00386AB0" w:rsidP="00386AB0">
      <w:pPr>
        <w:numPr>
          <w:ilvl w:val="1"/>
          <w:numId w:val="1"/>
        </w:numPr>
      </w:pPr>
      <w:r>
        <w:t>Naissance du premier antibiotique (réactif de laboratoire)</w:t>
      </w:r>
      <w:r>
        <w:br/>
      </w:r>
    </w:p>
    <w:p w14:paraId="7B217ABB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1929 :</w:t>
      </w:r>
    </w:p>
    <w:p w14:paraId="4E6E52D1" w14:textId="77777777" w:rsidR="00386AB0" w:rsidRDefault="00386AB0" w:rsidP="00386AB0">
      <w:pPr>
        <w:numPr>
          <w:ilvl w:val="1"/>
          <w:numId w:val="1"/>
        </w:numPr>
      </w:pPr>
      <w:r>
        <w:lastRenderedPageBreak/>
        <w:t xml:space="preserve">Découverte de la pénicilline G par Alexander Fleming (production par </w:t>
      </w:r>
      <w:r>
        <w:rPr>
          <w:i/>
          <w:iCs/>
        </w:rPr>
        <w:t xml:space="preserve">Penicillium </w:t>
      </w:r>
      <w:proofErr w:type="spellStart"/>
      <w:r>
        <w:rPr>
          <w:i/>
          <w:iCs/>
        </w:rPr>
        <w:t>notatum</w:t>
      </w:r>
      <w:proofErr w:type="spellEnd"/>
      <w:r>
        <w:rPr>
          <w:i/>
          <w:iCs/>
        </w:rPr>
        <w:t>)</w:t>
      </w:r>
      <w:r>
        <w:t>, mais encore toxique et instable</w:t>
      </w:r>
      <w:r>
        <w:br/>
      </w:r>
    </w:p>
    <w:p w14:paraId="796BF191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1935 :</w:t>
      </w:r>
    </w:p>
    <w:p w14:paraId="3D1F391E" w14:textId="77777777" w:rsidR="00386AB0" w:rsidRDefault="00386AB0" w:rsidP="00386AB0">
      <w:pPr>
        <w:numPr>
          <w:ilvl w:val="1"/>
          <w:numId w:val="1"/>
        </w:numPr>
      </w:pPr>
      <w:r>
        <w:t>Caractérisation des sulfamides, molécules mimant un substrat des bactéries</w:t>
      </w:r>
      <w:r>
        <w:br/>
      </w:r>
    </w:p>
    <w:p w14:paraId="71DF0E09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1937 :</w:t>
      </w:r>
    </w:p>
    <w:p w14:paraId="152A5CD1" w14:textId="77777777" w:rsidR="00386AB0" w:rsidRDefault="00386AB0" w:rsidP="00386AB0">
      <w:pPr>
        <w:numPr>
          <w:ilvl w:val="1"/>
          <w:numId w:val="1"/>
        </w:numPr>
      </w:pPr>
      <w:r>
        <w:t>Découverte de l’action des sulfamides, agents luttant contre les microbes</w:t>
      </w:r>
      <w:r>
        <w:br/>
      </w:r>
    </w:p>
    <w:p w14:paraId="153786FC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1939 – 1944 : </w:t>
      </w:r>
    </w:p>
    <w:p w14:paraId="0E4228D9" w14:textId="77777777" w:rsidR="00386AB0" w:rsidRDefault="00386AB0" w:rsidP="00386AB0">
      <w:pPr>
        <w:numPr>
          <w:ilvl w:val="1"/>
          <w:numId w:val="1"/>
        </w:numPr>
      </w:pPr>
      <w:r>
        <w:t>Découverte de la streptomycine suite au criblage de molécules issues de Streptomyces (Waksman et al.)</w:t>
      </w:r>
      <w:r>
        <w:br/>
      </w:r>
    </w:p>
    <w:p w14:paraId="1B25C242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1942 : </w:t>
      </w:r>
    </w:p>
    <w:p w14:paraId="129A2503" w14:textId="77777777" w:rsidR="00386AB0" w:rsidRDefault="00386AB0" w:rsidP="00386AB0">
      <w:pPr>
        <w:numPr>
          <w:ilvl w:val="1"/>
          <w:numId w:val="1"/>
        </w:numPr>
      </w:pPr>
      <w:r>
        <w:t>Découverte des premiers antihistaminiques</w:t>
      </w:r>
      <w:r>
        <w:br/>
      </w:r>
    </w:p>
    <w:p w14:paraId="3E8A9F0F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1946 :</w:t>
      </w:r>
    </w:p>
    <w:p w14:paraId="6704DA6A" w14:textId="77777777" w:rsidR="00386AB0" w:rsidRDefault="00386AB0" w:rsidP="00386AB0">
      <w:pPr>
        <w:numPr>
          <w:ilvl w:val="1"/>
          <w:numId w:val="1"/>
        </w:numPr>
      </w:pPr>
      <w:r>
        <w:t>Premiers antituberculeux (streptomycine)</w:t>
      </w:r>
      <w:r>
        <w:br/>
      </w:r>
    </w:p>
    <w:p w14:paraId="403BF7CA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1947 :</w:t>
      </w:r>
    </w:p>
    <w:p w14:paraId="579DCDB5" w14:textId="77777777" w:rsidR="00386AB0" w:rsidRDefault="00386AB0" w:rsidP="00386AB0">
      <w:pPr>
        <w:numPr>
          <w:ilvl w:val="1"/>
          <w:numId w:val="1"/>
        </w:numPr>
      </w:pPr>
      <w:r>
        <w:t xml:space="preserve">Découverte du premier anticoagulant, le </w:t>
      </w:r>
      <w:proofErr w:type="spellStart"/>
      <w:r>
        <w:t>coumadin</w:t>
      </w:r>
      <w:proofErr w:type="spellEnd"/>
      <w:r>
        <w:br/>
      </w:r>
    </w:p>
    <w:p w14:paraId="5BE983FA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1949 :</w:t>
      </w:r>
    </w:p>
    <w:p w14:paraId="2878E4E4" w14:textId="77777777" w:rsidR="00386AB0" w:rsidRDefault="00386AB0" w:rsidP="00386AB0">
      <w:pPr>
        <w:numPr>
          <w:ilvl w:val="1"/>
          <w:numId w:val="1"/>
        </w:numPr>
      </w:pPr>
      <w:r>
        <w:t>Découverte du lithium comme régulateur de l’humeur, cortisone comme antidouleur</w:t>
      </w:r>
      <w:r>
        <w:br/>
      </w:r>
    </w:p>
    <w:p w14:paraId="40F1B4DA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1950 :</w:t>
      </w:r>
    </w:p>
    <w:p w14:paraId="13B3E79D" w14:textId="77777777" w:rsidR="00386AB0" w:rsidRDefault="00386AB0" w:rsidP="00386AB0">
      <w:pPr>
        <w:numPr>
          <w:ilvl w:val="1"/>
          <w:numId w:val="1"/>
        </w:numPr>
      </w:pPr>
      <w:r>
        <w:t>Découverte des neuroleptiques</w:t>
      </w:r>
      <w:r>
        <w:br/>
      </w:r>
    </w:p>
    <w:p w14:paraId="77C93265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1953 :</w:t>
      </w:r>
    </w:p>
    <w:p w14:paraId="7C9F4E04" w14:textId="77777777" w:rsidR="00386AB0" w:rsidRDefault="00386AB0" w:rsidP="00386AB0">
      <w:pPr>
        <w:numPr>
          <w:ilvl w:val="1"/>
          <w:numId w:val="1"/>
        </w:numPr>
      </w:pPr>
      <w:proofErr w:type="spellStart"/>
      <w:r>
        <w:t>Stalinon</w:t>
      </w:r>
      <w:proofErr w:type="spellEnd"/>
      <w:r>
        <w:t>, médicament à base d’étain contre la furonculose</w:t>
      </w:r>
      <w:r>
        <w:br/>
      </w:r>
    </w:p>
    <w:p w14:paraId="0680DD14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1954 : </w:t>
      </w:r>
    </w:p>
    <w:p w14:paraId="18ADF1DB" w14:textId="77777777" w:rsidR="00386AB0" w:rsidRDefault="00386AB0" w:rsidP="00386AB0">
      <w:pPr>
        <w:numPr>
          <w:ilvl w:val="1"/>
          <w:numId w:val="1"/>
        </w:numPr>
      </w:pPr>
      <w:r>
        <w:t xml:space="preserve">Thalidomide (Compagnie </w:t>
      </w:r>
      <w:proofErr w:type="spellStart"/>
      <w:r>
        <w:t>Chemie</w:t>
      </w:r>
      <w:proofErr w:type="spellEnd"/>
      <w:r>
        <w:t xml:space="preserve"> </w:t>
      </w:r>
      <w:proofErr w:type="spellStart"/>
      <w:r>
        <w:t>Grünenthal</w:t>
      </w:r>
      <w:proofErr w:type="spellEnd"/>
      <w:r>
        <w:t xml:space="preserve"> / Allemagne)</w:t>
      </w:r>
      <w:r>
        <w:br/>
      </w:r>
    </w:p>
    <w:p w14:paraId="64240AC4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1957 :</w:t>
      </w:r>
    </w:p>
    <w:p w14:paraId="55BDE17C" w14:textId="77777777" w:rsidR="00386AB0" w:rsidRDefault="00386AB0" w:rsidP="00386AB0">
      <w:pPr>
        <w:numPr>
          <w:ilvl w:val="1"/>
          <w:numId w:val="1"/>
        </w:numPr>
      </w:pPr>
      <w:r>
        <w:t xml:space="preserve">Vaccination contre le virus de la grippe </w:t>
      </w:r>
      <w:r>
        <w:br/>
      </w:r>
    </w:p>
    <w:p w14:paraId="70803B8B" w14:textId="77777777" w:rsidR="00386AB0" w:rsidRDefault="00386AB0" w:rsidP="00386AB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1985 :</w:t>
      </w:r>
    </w:p>
    <w:p w14:paraId="02793A1D" w14:textId="77777777" w:rsidR="00386AB0" w:rsidRDefault="00386AB0" w:rsidP="00386AB0">
      <w:pPr>
        <w:numPr>
          <w:ilvl w:val="1"/>
          <w:numId w:val="1"/>
        </w:numPr>
      </w:pPr>
      <w:r>
        <w:t>Identification de zidovudine comme médicament antirétroviral</w:t>
      </w:r>
      <w:r>
        <w:br/>
      </w:r>
    </w:p>
    <w:p w14:paraId="7FB70C53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1963 :</w:t>
      </w:r>
      <w:r>
        <w:t xml:space="preserve"> </w:t>
      </w:r>
    </w:p>
    <w:p w14:paraId="2C60C949" w14:textId="77777777" w:rsidR="00386AB0" w:rsidRDefault="00386AB0" w:rsidP="00386AB0">
      <w:pPr>
        <w:numPr>
          <w:ilvl w:val="1"/>
          <w:numId w:val="1"/>
        </w:numPr>
      </w:pPr>
      <w:proofErr w:type="spellStart"/>
      <w:r>
        <w:t>Idoxuridine</w:t>
      </w:r>
      <w:proofErr w:type="spellEnd"/>
      <w:r>
        <w:t>, premier antiviral mis sur le marché chez l’homme, traitement local de la kératite herpétique</w:t>
      </w:r>
      <w:r>
        <w:br/>
      </w:r>
    </w:p>
    <w:p w14:paraId="1816CD1D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Début des années 90 :</w:t>
      </w:r>
      <w:r>
        <w:t xml:space="preserve"> </w:t>
      </w:r>
    </w:p>
    <w:p w14:paraId="3DC791F9" w14:textId="77777777" w:rsidR="00386AB0" w:rsidRDefault="00386AB0" w:rsidP="00386AB0">
      <w:pPr>
        <w:numPr>
          <w:ilvl w:val="1"/>
          <w:numId w:val="1"/>
        </w:numPr>
      </w:pPr>
      <w:r>
        <w:t>Orientation des recherches vers les médicaments issus des biotechnologies</w:t>
      </w:r>
    </w:p>
    <w:p w14:paraId="2C37DF64" w14:textId="77777777" w:rsidR="00386AB0" w:rsidRDefault="00386AB0" w:rsidP="00386AB0">
      <w:pPr>
        <w:numPr>
          <w:ilvl w:val="1"/>
          <w:numId w:val="1"/>
        </w:numPr>
      </w:pPr>
      <w:r>
        <w:t>...</w:t>
      </w:r>
      <w:r>
        <w:br/>
      </w:r>
    </w:p>
    <w:p w14:paraId="7681C250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2021 :</w:t>
      </w:r>
      <w:r>
        <w:t xml:space="preserve"> PAXLODID de Pfizer (PF-07321332 150mg et Ritonavir 100mg), anti-Covid 19)</w:t>
      </w:r>
      <w:r>
        <w:br/>
      </w:r>
    </w:p>
    <w:p w14:paraId="6B085FBC" w14:textId="77777777" w:rsidR="00386AB0" w:rsidRDefault="00386AB0" w:rsidP="00386AB0">
      <w:pPr>
        <w:numPr>
          <w:ilvl w:val="1"/>
          <w:numId w:val="1"/>
        </w:numPr>
      </w:pPr>
      <w:r>
        <w:t>Vaccin à ARNm anti-Covid-19 Pfizer et Moderna</w:t>
      </w:r>
      <w:r>
        <w:br/>
      </w:r>
    </w:p>
    <w:p w14:paraId="3B4DA60F" w14:textId="77777777" w:rsidR="00386AB0" w:rsidRDefault="00386AB0" w:rsidP="00386AB0">
      <w:pPr>
        <w:numPr>
          <w:ilvl w:val="0"/>
          <w:numId w:val="1"/>
        </w:numPr>
      </w:pPr>
      <w:r>
        <w:t>Aventure stoppée par</w:t>
      </w:r>
    </w:p>
    <w:p w14:paraId="2CE8638B" w14:textId="77777777" w:rsidR="00386AB0" w:rsidRDefault="00386AB0" w:rsidP="00386AB0">
      <w:pPr>
        <w:numPr>
          <w:ilvl w:val="1"/>
          <w:numId w:val="1"/>
        </w:numPr>
      </w:pPr>
      <w:r>
        <w:t>Quelques erreurs dramatiques</w:t>
      </w:r>
    </w:p>
    <w:p w14:paraId="6A3F9A05" w14:textId="77777777" w:rsidR="00386AB0" w:rsidRDefault="00386AB0" w:rsidP="00386AB0">
      <w:pPr>
        <w:numPr>
          <w:ilvl w:val="2"/>
          <w:numId w:val="1"/>
        </w:numPr>
      </w:pPr>
      <w:r>
        <w:t>Thalidomide (1958 - 1961 traitement de signes sympathiques de la grossesse) -&gt; 10.000 malformations fœtales (bébés naissant sans membres, avec déformations faciales et des organes défectueux, ...)</w:t>
      </w:r>
    </w:p>
    <w:p w14:paraId="25049972" w14:textId="77777777" w:rsidR="00386AB0" w:rsidRDefault="00386AB0" w:rsidP="00386AB0">
      <w:pPr>
        <w:numPr>
          <w:ilvl w:val="2"/>
          <w:numId w:val="1"/>
        </w:numPr>
      </w:pPr>
      <w:r>
        <w:t xml:space="preserve">Distilbène (prévention des avortements à répétition, accouchements prématurés) -&gt; </w:t>
      </w:r>
      <w:r>
        <w:rPr>
          <w:b/>
          <w:bCs/>
        </w:rPr>
        <w:t>malformations et cancers du vagin chez les filles des femmes traitées</w:t>
      </w:r>
      <w:r>
        <w:rPr>
          <w:b/>
          <w:bCs/>
        </w:rPr>
        <w:br/>
      </w:r>
    </w:p>
    <w:p w14:paraId="3C7F65E8" w14:textId="77777777" w:rsidR="00386AB0" w:rsidRDefault="00386AB0" w:rsidP="00386AB0">
      <w:pPr>
        <w:numPr>
          <w:ilvl w:val="1"/>
          <w:numId w:val="1"/>
        </w:numPr>
      </w:pPr>
      <w:r>
        <w:rPr>
          <w:b/>
          <w:bCs/>
        </w:rPr>
        <w:t>Déviations d’usage majeures :</w:t>
      </w:r>
    </w:p>
    <w:p w14:paraId="7E7557A9" w14:textId="77777777" w:rsidR="00386AB0" w:rsidRDefault="00386AB0" w:rsidP="00386AB0">
      <w:pPr>
        <w:numPr>
          <w:ilvl w:val="2"/>
          <w:numId w:val="1"/>
        </w:numPr>
      </w:pPr>
      <w:r>
        <w:lastRenderedPageBreak/>
        <w:t>Intoxications chroniques aux amphétamines, aux barbituriques, ...</w:t>
      </w:r>
    </w:p>
    <w:p w14:paraId="76B0DB30" w14:textId="77777777" w:rsidR="00386AB0" w:rsidRDefault="00386AB0" w:rsidP="00386AB0">
      <w:pPr>
        <w:numPr>
          <w:ilvl w:val="2"/>
          <w:numId w:val="1"/>
        </w:numPr>
      </w:pPr>
      <w:r>
        <w:t xml:space="preserve">Toxicomanie avec morphine et dérivés, </w:t>
      </w:r>
      <w:r>
        <w:rPr>
          <w:i/>
          <w:iCs/>
        </w:rPr>
        <w:t>pharmacodépendance</w:t>
      </w:r>
    </w:p>
    <w:p w14:paraId="79D5B6BF" w14:textId="77777777" w:rsidR="00386AB0" w:rsidRDefault="00386AB0" w:rsidP="00386AB0">
      <w:pPr>
        <w:numPr>
          <w:ilvl w:val="2"/>
          <w:numId w:val="1"/>
        </w:numPr>
      </w:pPr>
      <w:r>
        <w:t>XXème et XXIème siècles, continuation du développement des médicaments mais devant répondre à des normes de sécurité et d’efficacité :</w:t>
      </w:r>
    </w:p>
    <w:p w14:paraId="16D0B666" w14:textId="77777777" w:rsidR="00386AB0" w:rsidRDefault="00386AB0" w:rsidP="00386AB0">
      <w:pPr>
        <w:numPr>
          <w:ilvl w:val="3"/>
          <w:numId w:val="1"/>
        </w:numPr>
      </w:pPr>
      <w:r>
        <w:t>Organisation administrative</w:t>
      </w:r>
    </w:p>
    <w:p w14:paraId="5FF22804" w14:textId="77777777" w:rsidR="00386AB0" w:rsidRDefault="00386AB0" w:rsidP="00386AB0">
      <w:pPr>
        <w:numPr>
          <w:ilvl w:val="3"/>
          <w:numId w:val="1"/>
        </w:numPr>
      </w:pPr>
      <w:r>
        <w:t>Législation</w:t>
      </w:r>
    </w:p>
    <w:p w14:paraId="67F60DCC" w14:textId="77777777" w:rsidR="00386AB0" w:rsidRDefault="00386AB0" w:rsidP="00386AB0">
      <w:pPr>
        <w:numPr>
          <w:ilvl w:val="3"/>
          <w:numId w:val="1"/>
        </w:numPr>
      </w:pPr>
      <w:r>
        <w:t>Systèmes de contrôle</w:t>
      </w:r>
    </w:p>
    <w:p w14:paraId="657C3DF9" w14:textId="77777777" w:rsidR="00386AB0" w:rsidRDefault="00386AB0" w:rsidP="00386AB0">
      <w:pPr>
        <w:numPr>
          <w:ilvl w:val="3"/>
          <w:numId w:val="1"/>
        </w:numPr>
      </w:pPr>
      <w:r>
        <w:t>Respect de l’éthique et des droits de l’homme</w:t>
      </w:r>
    </w:p>
    <w:p w14:paraId="6A6264C1" w14:textId="77777777" w:rsidR="00386AB0" w:rsidRDefault="00386AB0" w:rsidP="00386AB0">
      <w:pPr>
        <w:numPr>
          <w:ilvl w:val="3"/>
          <w:numId w:val="1"/>
        </w:numPr>
      </w:pPr>
      <w:r>
        <w:t>Preuve d’efficacité</w:t>
      </w:r>
    </w:p>
    <w:p w14:paraId="5BC01E26" w14:textId="77777777" w:rsidR="00386AB0" w:rsidRDefault="00386AB0" w:rsidP="00386AB0">
      <w:pPr>
        <w:numPr>
          <w:ilvl w:val="3"/>
          <w:numId w:val="1"/>
        </w:numPr>
      </w:pPr>
      <w:r>
        <w:t>...</w:t>
      </w:r>
    </w:p>
    <w:p w14:paraId="74517011" w14:textId="77777777" w:rsidR="00386AB0" w:rsidRDefault="00386AB0" w:rsidP="00386AB0">
      <w:pPr>
        <w:ind w:left="0" w:firstLine="0"/>
      </w:pPr>
    </w:p>
    <w:p w14:paraId="73453B54" w14:textId="77777777" w:rsidR="00386AB0" w:rsidRDefault="00386AB0" w:rsidP="00386AB0">
      <w:pPr>
        <w:pStyle w:val="Titre2"/>
      </w:pPr>
      <w:bookmarkStart w:id="6" w:name="_Toc100286760"/>
      <w:bookmarkStart w:id="7" w:name="_Toc100607007"/>
      <w:r>
        <w:t>BRANCHES ET DIVISIONS DE LA PHARMACOLOGIE</w:t>
      </w:r>
      <w:bookmarkEnd w:id="6"/>
      <w:bookmarkEnd w:id="7"/>
    </w:p>
    <w:p w14:paraId="4201E8CC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Pharmacochimie :</w:t>
      </w:r>
      <w:r>
        <w:t xml:space="preserve"> étude de la nature et de la structure des médicaments</w:t>
      </w:r>
    </w:p>
    <w:p w14:paraId="5E4CA782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Pharmacocinétique</w:t>
      </w:r>
      <w:r>
        <w:t xml:space="preserve"> : étude de la destinée des molécules / médicaments dans l’organisme (absorption, distribution, transformation et élimination)</w:t>
      </w:r>
    </w:p>
    <w:p w14:paraId="3DC3186B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Pharmacodynamie : </w:t>
      </w:r>
      <w:r>
        <w:t>étude des effets des médicaments sur les êtres vivants (pharmacodynamie humaine (phases I, II))</w:t>
      </w:r>
    </w:p>
    <w:p w14:paraId="008C93D2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Essais cliniques : </w:t>
      </w:r>
      <w:r>
        <w:t>évaluation de l’efficacité des molécules / médicaments (phases II, III)</w:t>
      </w:r>
    </w:p>
    <w:p w14:paraId="2C0F95B0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Pharmacologie moléculaire </w:t>
      </w:r>
      <w:r>
        <w:t>: étude de l’interaction avec les biomolécules de l’organisme</w:t>
      </w:r>
    </w:p>
    <w:p w14:paraId="6CEE55D4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Pharmacogénétique </w:t>
      </w:r>
      <w:r>
        <w:t>: étude de l’influence du profil génétique sur la variabilité de la réponse à un traitement médicamenteux</w:t>
      </w:r>
    </w:p>
    <w:p w14:paraId="0E5FAA01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Pharmacogénomique </w:t>
      </w:r>
      <w:r>
        <w:t>: étude de l’interaction entre l’ensemble des gènes et un médicament une fois absorbé</w:t>
      </w:r>
    </w:p>
    <w:p w14:paraId="0709AD87" w14:textId="77777777" w:rsidR="00386AB0" w:rsidRDefault="00386AB0" w:rsidP="00386AB0">
      <w:pPr>
        <w:numPr>
          <w:ilvl w:val="0"/>
          <w:numId w:val="1"/>
        </w:numPr>
      </w:pPr>
      <w:proofErr w:type="spellStart"/>
      <w:r>
        <w:rPr>
          <w:b/>
          <w:bCs/>
        </w:rPr>
        <w:t>Phamaco</w:t>
      </w:r>
      <w:proofErr w:type="spellEnd"/>
      <w:r>
        <w:rPr>
          <w:b/>
          <w:bCs/>
        </w:rPr>
        <w:t xml:space="preserve">-toxicologie : </w:t>
      </w:r>
      <w:r>
        <w:t>intérêt axé spécifiquement aux molécules pouvant avoir un effet nocif sur un organisme</w:t>
      </w:r>
    </w:p>
    <w:p w14:paraId="1952BA42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Pharmacovigilance :</w:t>
      </w:r>
      <w:r>
        <w:t xml:space="preserve"> détection, évaluation, compréhension et prévention des risques d’effets indésirables des médicaments</w:t>
      </w:r>
    </w:p>
    <w:p w14:paraId="15C041E2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Pharmacodépendance</w:t>
      </w:r>
      <w:r>
        <w:t xml:space="preserve"> : détection, évaluation, surveillance du potentiel addictif des médicaments et substances licites</w:t>
      </w:r>
    </w:p>
    <w:p w14:paraId="0BAC2EA8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lastRenderedPageBreak/>
        <w:t>Pharmaco-épidémiologie</w:t>
      </w:r>
      <w:r>
        <w:t xml:space="preserve"> : application de la démarche, du raisonnement et des méthodes épidémiologiques à l’étude des médicaments et de leurs effets, désirables ou non, utilisés au sein d’une large population d’individus</w:t>
      </w:r>
    </w:p>
    <w:p w14:paraId="6786954E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Pharmaco-économie </w:t>
      </w:r>
      <w:r>
        <w:t>: évaluation des conséquences médico-économiques imputables à l’usage d’un médicament par l’analyse des rapports coût/efficacité, coût/utilité du médicament avant et après A.M.M</w:t>
      </w:r>
    </w:p>
    <w:p w14:paraId="311ACCF8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Pharmacognosie : </w:t>
      </w:r>
      <w:r>
        <w:t>étude des matières premières et des substances d’origine naturelle, biologiquement actives, servant à préparer les médicaments</w:t>
      </w:r>
    </w:p>
    <w:p w14:paraId="6C3614B1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Pharmaco-développement </w:t>
      </w:r>
      <w:r>
        <w:t>: étude visant à la mise au point des médicaments</w:t>
      </w:r>
    </w:p>
    <w:p w14:paraId="71C4B8E4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>Pharmacologie sociale</w:t>
      </w:r>
      <w:r>
        <w:t>, étudiant les interactions multidirectionnelles (autres que cliniques ou rationnels) entre le médicament et la société</w:t>
      </w:r>
    </w:p>
    <w:p w14:paraId="22F606EE" w14:textId="77777777" w:rsidR="00386AB0" w:rsidRDefault="00386AB0" w:rsidP="00386AB0">
      <w:pPr>
        <w:numPr>
          <w:ilvl w:val="0"/>
          <w:numId w:val="1"/>
        </w:numPr>
      </w:pPr>
      <w:r>
        <w:rPr>
          <w:b/>
          <w:bCs/>
        </w:rPr>
        <w:t xml:space="preserve">Pharmacologie clinique </w:t>
      </w:r>
      <w:r>
        <w:t>: ensemble des activités se rattachant au devenir et aux effets des médicaments chez l’homme ainsi qu’à leur usage (pharmacodynamie humaine, essais cliniques, pharmacocinétique, pharmacovigilance, pharmacodépendance, pharmaco-économie, pharmaco-épidémiologie, pharmacogénétique, ...)</w:t>
      </w:r>
    </w:p>
    <w:p w14:paraId="537494ED" w14:textId="77777777" w:rsidR="00386AB0" w:rsidRDefault="00386AB0" w:rsidP="00386AB0">
      <w:pPr>
        <w:ind w:left="0" w:firstLine="0"/>
      </w:pPr>
    </w:p>
    <w:p w14:paraId="3A823857" w14:textId="77777777" w:rsidR="00386AB0" w:rsidRDefault="00386AB0" w:rsidP="00386AB0">
      <w:pPr>
        <w:pStyle w:val="Titre2"/>
      </w:pPr>
      <w:bookmarkStart w:id="8" w:name="_Toc100286761"/>
      <w:bookmarkStart w:id="9" w:name="_Toc100607008"/>
      <w:r>
        <w:t>CONCLUSION</w:t>
      </w:r>
      <w:bookmarkEnd w:id="8"/>
      <w:bookmarkEnd w:id="9"/>
    </w:p>
    <w:p w14:paraId="30B83F31" w14:textId="77777777" w:rsidR="00386AB0" w:rsidRDefault="00386AB0" w:rsidP="00386AB0">
      <w:pPr>
        <w:numPr>
          <w:ilvl w:val="0"/>
          <w:numId w:val="1"/>
        </w:numPr>
      </w:pPr>
      <w:r>
        <w:t>PHARMACOLOGIE : “science des médicaments sans limitation”</w:t>
      </w:r>
    </w:p>
    <w:p w14:paraId="275D0F9F" w14:textId="77777777" w:rsidR="00386AB0" w:rsidRDefault="00386AB0" w:rsidP="00386AB0">
      <w:pPr>
        <w:numPr>
          <w:ilvl w:val="0"/>
          <w:numId w:val="1"/>
        </w:numPr>
      </w:pPr>
      <w:r>
        <w:t>Médicaments : tout(e) produit/ substance/ composition présenté(e) comme possédant des propriétés curatives ou préventives à l’égard des maladies humaines ou animales ...</w:t>
      </w:r>
    </w:p>
    <w:p w14:paraId="382D11EA" w14:textId="77777777" w:rsidR="00386AB0" w:rsidRDefault="00386AB0" w:rsidP="00386AB0">
      <w:pPr>
        <w:numPr>
          <w:ilvl w:val="0"/>
          <w:numId w:val="1"/>
        </w:numPr>
      </w:pPr>
      <w:r>
        <w:t>Histoire de la pharmacologie et médicaments indissociable</w:t>
      </w:r>
    </w:p>
    <w:p w14:paraId="34151EF7" w14:textId="77777777" w:rsidR="00386AB0" w:rsidRDefault="00386AB0" w:rsidP="00386AB0">
      <w:pPr>
        <w:numPr>
          <w:ilvl w:val="0"/>
          <w:numId w:val="1"/>
        </w:numPr>
      </w:pPr>
      <w:r>
        <w:t>Pharmacologie avec branches et divisions complémentaires</w:t>
      </w:r>
    </w:p>
    <w:p w14:paraId="2951C538" w14:textId="77777777" w:rsidR="00386AB0" w:rsidRDefault="00386AB0" w:rsidP="00386AB0">
      <w:pPr>
        <w:ind w:left="0" w:firstLine="0"/>
      </w:pPr>
      <w:r>
        <w:br w:type="page"/>
      </w:r>
    </w:p>
    <w:p w14:paraId="25528947" w14:textId="77777777" w:rsidR="00DA78D0" w:rsidRDefault="00DA78D0"/>
    <w:sectPr w:rsidR="00DA7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58"/>
    <w:rsid w:val="00386AB0"/>
    <w:rsid w:val="00686058"/>
    <w:rsid w:val="00A92D7D"/>
    <w:rsid w:val="00B31457"/>
    <w:rsid w:val="00CE5FD0"/>
    <w:rsid w:val="00DA78D0"/>
    <w:rsid w:val="00F6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177D9-44C8-429B-9F8C-D6627744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AB0"/>
    <w:pPr>
      <w:spacing w:line="276" w:lineRule="auto"/>
      <w:ind w:left="720" w:hanging="360"/>
    </w:pPr>
    <w:rPr>
      <w:rFonts w:ascii="Arial" w:hAnsi="Arial"/>
      <w:color w:val="000000" w:themeColor="text1"/>
      <w:sz w:val="24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62085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rsid w:val="00386AB0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rsid w:val="00386AB0"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2085"/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86AB0"/>
    <w:rPr>
      <w:rFonts w:ascii="Calibri Light" w:eastAsiaTheme="majorEastAsia" w:hAnsi="Calibri Light" w:cstheme="majorBidi"/>
      <w:b/>
      <w:color w:val="4472C4" w:themeColor="accent1"/>
      <w:sz w:val="32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386AB0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val="fr-FR"/>
    </w:rPr>
  </w:style>
  <w:style w:type="paragraph" w:customStyle="1" w:styleId="GrandtitreTitre">
    <w:name w:val="Grand titre  (Titre)"/>
    <w:basedOn w:val="Normal"/>
    <w:uiPriority w:val="99"/>
    <w:rsid w:val="00386AB0"/>
    <w:pPr>
      <w:numPr>
        <w:numId w:val="3"/>
      </w:numPr>
    </w:pPr>
  </w:style>
  <w:style w:type="numbering" w:customStyle="1" w:styleId="ListeNyA">
    <w:name w:val="Liste NyA"/>
    <w:uiPriority w:val="99"/>
    <w:rsid w:val="00386AB0"/>
    <w:pPr>
      <w:numPr>
        <w:numId w:val="2"/>
      </w:numPr>
    </w:pPr>
  </w:style>
  <w:style w:type="paragraph" w:customStyle="1" w:styleId="Niveau1Titre2">
    <w:name w:val="Niveau 1  (Titre 2)"/>
    <w:basedOn w:val="Normal"/>
    <w:uiPriority w:val="99"/>
    <w:rsid w:val="00386AB0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rsid w:val="00386AB0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rsid w:val="00386AB0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rsid w:val="00386AB0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rsid w:val="00386AB0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rsid w:val="00386AB0"/>
    <w:pPr>
      <w:numPr>
        <w:ilvl w:val="6"/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</cp:revision>
  <dcterms:created xsi:type="dcterms:W3CDTF">2026-09-23T17:56:00Z</dcterms:created>
  <dcterms:modified xsi:type="dcterms:W3CDTF">2026-09-23T17:56:00Z</dcterms:modified>
</cp:coreProperties>
</file>