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ED70D" w14:textId="7239FA24" w:rsidR="00875854" w:rsidRPr="00A25A9C" w:rsidRDefault="00882753" w:rsidP="00CE4BFF">
      <w:pPr>
        <w:pStyle w:val="Titre1"/>
      </w:pPr>
      <w:bookmarkStart w:id="0" w:name="_Toc98154555"/>
      <w:r w:rsidRPr="00A25A9C">
        <w:t>SYNDROME DE JONCTION PYELO-URETERAL (DILATATION PYELO-CALICIEL, HYDRONEPHROSE)</w:t>
      </w:r>
      <w:bookmarkEnd w:id="0"/>
      <w:r w:rsidRPr="00A25A9C">
        <w:t xml:space="preserve"> </w:t>
      </w:r>
    </w:p>
    <w:p w14:paraId="2A02F7B6" w14:textId="77777777" w:rsidR="00882753" w:rsidRPr="00A25A9C" w:rsidRDefault="00882753">
      <w:pPr>
        <w:pStyle w:val="Sous-titre"/>
        <w:rPr>
          <w:rFonts w:ascii="Arial" w:hAnsi="Arial" w:cs="Arial"/>
        </w:rPr>
      </w:pPr>
      <w:r w:rsidRPr="00A25A9C">
        <w:rPr>
          <w:rFonts w:ascii="Arial" w:hAnsi="Arial" w:cs="Arial"/>
          <w:noProof/>
          <w:color w:val="FF0000"/>
        </w:rPr>
        <w:drawing>
          <wp:inline distT="0" distB="0" distL="0" distR="0" wp14:anchorId="01AF9ED0" wp14:editId="496C36E0">
            <wp:extent cx="3872865" cy="28949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61569" name="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2865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EAA3" w14:textId="546E6419" w:rsidR="00875854" w:rsidRPr="00A25A9C" w:rsidRDefault="00882753" w:rsidP="00DD29D9">
      <w:pPr>
        <w:pStyle w:val="Titre2"/>
        <w:rPr>
          <w:rFonts w:ascii="Arial" w:hAnsi="Arial" w:cs="Arial"/>
        </w:rPr>
      </w:pPr>
      <w:bookmarkStart w:id="1" w:name="_Toc98154556"/>
      <w:r w:rsidRPr="00A25A9C">
        <w:rPr>
          <w:rFonts w:ascii="Arial" w:hAnsi="Arial" w:cs="Arial"/>
        </w:rPr>
        <w:t>GENERALITES</w:t>
      </w:r>
      <w:bookmarkEnd w:id="1"/>
    </w:p>
    <w:p w14:paraId="63522BAE" w14:textId="77777777" w:rsidR="00875854" w:rsidRPr="00A25A9C" w:rsidRDefault="00882753">
      <w:pPr>
        <w:numPr>
          <w:ilvl w:val="0"/>
          <w:numId w:val="1"/>
        </w:numPr>
        <w:rPr>
          <w:rFonts w:cs="Arial"/>
        </w:rPr>
      </w:pPr>
      <w:r w:rsidRPr="00A25A9C">
        <w:rPr>
          <w:rFonts w:cs="Arial"/>
        </w:rPr>
        <w:t xml:space="preserve">Hydronéphrose (impropre) =SJPU = syndrome de rétention </w:t>
      </w:r>
      <w:proofErr w:type="spellStart"/>
      <w:r w:rsidRPr="00A25A9C">
        <w:rPr>
          <w:rFonts w:cs="Arial"/>
        </w:rPr>
        <w:t>pyélo-calicielle</w:t>
      </w:r>
      <w:proofErr w:type="spellEnd"/>
    </w:p>
    <w:p w14:paraId="6262A274" w14:textId="77777777" w:rsidR="00875854" w:rsidRPr="00A25A9C" w:rsidRDefault="00882753">
      <w:pPr>
        <w:numPr>
          <w:ilvl w:val="0"/>
          <w:numId w:val="1"/>
        </w:numPr>
        <w:rPr>
          <w:rFonts w:cs="Arial"/>
        </w:rPr>
      </w:pPr>
      <w:r w:rsidRPr="00A25A9C">
        <w:rPr>
          <w:rFonts w:cs="Arial"/>
        </w:rPr>
        <w:t xml:space="preserve">Cause la plus fréquente des dilatations </w:t>
      </w:r>
      <w:proofErr w:type="spellStart"/>
      <w:r w:rsidRPr="00A25A9C">
        <w:rPr>
          <w:rFonts w:cs="Arial"/>
        </w:rPr>
        <w:t>pyélo-calicielles</w:t>
      </w:r>
      <w:proofErr w:type="spellEnd"/>
    </w:p>
    <w:p w14:paraId="7CFF19B9" w14:textId="08D0EE9D" w:rsidR="00875854" w:rsidRPr="00A25A9C" w:rsidRDefault="00882753">
      <w:pPr>
        <w:numPr>
          <w:ilvl w:val="0"/>
          <w:numId w:val="1"/>
        </w:numPr>
        <w:rPr>
          <w:rFonts w:cs="Arial"/>
        </w:rPr>
      </w:pPr>
      <w:r w:rsidRPr="00A25A9C">
        <w:rPr>
          <w:rFonts w:cs="Arial"/>
        </w:rPr>
        <w:t>Garçons 65%, côté gauche 60%</w:t>
      </w:r>
      <w:r w:rsidR="00FF76A4">
        <w:rPr>
          <w:rFonts w:cs="Arial"/>
        </w:rPr>
        <w:t xml:space="preserve"> </w:t>
      </w:r>
      <w:r w:rsidRPr="00A25A9C">
        <w:rPr>
          <w:rFonts w:cs="Arial"/>
        </w:rPr>
        <w:t xml:space="preserve">; </w:t>
      </w:r>
      <w:r w:rsidR="00FF76A4" w:rsidRPr="00A25A9C">
        <w:rPr>
          <w:rFonts w:cs="Arial"/>
        </w:rPr>
        <w:t>peut-être</w:t>
      </w:r>
      <w:r w:rsidRPr="00A25A9C">
        <w:rPr>
          <w:rFonts w:cs="Arial"/>
        </w:rPr>
        <w:t xml:space="preserve"> </w:t>
      </w:r>
      <w:r w:rsidR="00FF76A4" w:rsidRPr="00A25A9C">
        <w:rPr>
          <w:rFonts w:cs="Arial"/>
        </w:rPr>
        <w:t>bilatéral (</w:t>
      </w:r>
      <w:r w:rsidRPr="00A25A9C">
        <w:rPr>
          <w:rFonts w:cs="Arial"/>
          <w:i/>
          <w:iCs/>
        </w:rPr>
        <w:t xml:space="preserve">risque élevé de la destruction des reins si retard de diagnostic et de </w:t>
      </w:r>
      <w:r w:rsidR="00FF76A4" w:rsidRPr="00A25A9C">
        <w:rPr>
          <w:rFonts w:cs="Arial"/>
          <w:i/>
          <w:iCs/>
        </w:rPr>
        <w:t>traitement :</w:t>
      </w:r>
      <w:r w:rsidRPr="00A25A9C">
        <w:rPr>
          <w:rFonts w:cs="Arial"/>
          <w:i/>
          <w:iCs/>
        </w:rPr>
        <w:t xml:space="preserve"> dès que l'enfant est né, on fait la chirurgie) </w:t>
      </w:r>
    </w:p>
    <w:p w14:paraId="45FDBB24" w14:textId="015EC287" w:rsidR="00875854" w:rsidRPr="00A25A9C" w:rsidRDefault="00882753" w:rsidP="00882753">
      <w:pPr>
        <w:numPr>
          <w:ilvl w:val="0"/>
          <w:numId w:val="1"/>
        </w:numPr>
        <w:rPr>
          <w:rFonts w:cs="Arial"/>
        </w:rPr>
      </w:pPr>
      <w:r w:rsidRPr="00A25A9C">
        <w:rPr>
          <w:rFonts w:cs="Arial"/>
          <w:i/>
          <w:iCs/>
        </w:rPr>
        <w:t xml:space="preserve">Le diagnostic peut être posé en </w:t>
      </w:r>
      <w:r w:rsidR="00FF76A4" w:rsidRPr="00A25A9C">
        <w:rPr>
          <w:rFonts w:cs="Arial"/>
          <w:i/>
          <w:iCs/>
        </w:rPr>
        <w:t>anténatal :</w:t>
      </w:r>
      <w:r w:rsidRPr="00A25A9C">
        <w:rPr>
          <w:rFonts w:cs="Arial"/>
          <w:i/>
          <w:iCs/>
        </w:rPr>
        <w:t xml:space="preserve"> obstacle and de la jonction</w:t>
      </w:r>
    </w:p>
    <w:p w14:paraId="49296758" w14:textId="77777777" w:rsidR="00882753" w:rsidRPr="00A25A9C" w:rsidRDefault="00882753" w:rsidP="00882753">
      <w:pPr>
        <w:rPr>
          <w:rFonts w:cs="Arial"/>
        </w:rPr>
      </w:pPr>
    </w:p>
    <w:p w14:paraId="3201296C" w14:textId="77777777" w:rsidR="00875854" w:rsidRPr="00A25A9C" w:rsidRDefault="00882753">
      <w:pPr>
        <w:rPr>
          <w:rFonts w:cs="Arial"/>
        </w:rPr>
      </w:pPr>
      <w:r w:rsidRPr="00A25A9C">
        <w:rPr>
          <w:rFonts w:cs="Arial"/>
        </w:rPr>
        <w:t>Obstacle (habituellement fonctionnel) : =Les 3 principales causes de SJPU</w:t>
      </w:r>
    </w:p>
    <w:p w14:paraId="719EE9CD" w14:textId="77777777" w:rsidR="00875854" w:rsidRPr="00A25A9C" w:rsidRDefault="00882753">
      <w:pPr>
        <w:numPr>
          <w:ilvl w:val="0"/>
          <w:numId w:val="2"/>
        </w:numPr>
        <w:rPr>
          <w:rFonts w:cs="Arial"/>
        </w:rPr>
      </w:pPr>
      <w:r w:rsidRPr="00A25A9C">
        <w:rPr>
          <w:rFonts w:cs="Arial"/>
        </w:rPr>
        <w:t>Sténose congénitale</w:t>
      </w:r>
    </w:p>
    <w:p w14:paraId="787C47F1" w14:textId="77777777" w:rsidR="00875854" w:rsidRPr="00A25A9C" w:rsidRDefault="00882753">
      <w:pPr>
        <w:numPr>
          <w:ilvl w:val="0"/>
          <w:numId w:val="2"/>
        </w:numPr>
        <w:rPr>
          <w:rFonts w:cs="Arial"/>
        </w:rPr>
      </w:pPr>
      <w:r w:rsidRPr="00A25A9C">
        <w:rPr>
          <w:rFonts w:cs="Arial"/>
        </w:rPr>
        <w:t xml:space="preserve">Absence de propagation du péristaltisme au niveau de la jonction (achalasie) </w:t>
      </w:r>
    </w:p>
    <w:p w14:paraId="52E0ED19" w14:textId="77777777" w:rsidR="00875854" w:rsidRPr="00A25A9C" w:rsidRDefault="00882753">
      <w:pPr>
        <w:numPr>
          <w:ilvl w:val="0"/>
          <w:numId w:val="2"/>
        </w:numPr>
        <w:rPr>
          <w:rFonts w:cs="Arial"/>
        </w:rPr>
      </w:pPr>
      <w:r w:rsidRPr="00A25A9C">
        <w:rPr>
          <w:rFonts w:cs="Arial"/>
        </w:rPr>
        <w:t xml:space="preserve">Compression par un vaisseau polaire inférieur du rein... </w:t>
      </w:r>
    </w:p>
    <w:p w14:paraId="19F4BE5D" w14:textId="77777777" w:rsidR="00875854" w:rsidRPr="00A25A9C" w:rsidRDefault="00875854">
      <w:pPr>
        <w:rPr>
          <w:rFonts w:cs="Arial"/>
        </w:rPr>
      </w:pPr>
    </w:p>
    <w:p w14:paraId="5D37A6F0" w14:textId="77777777" w:rsidR="00875854" w:rsidRPr="00A25A9C" w:rsidRDefault="00882753" w:rsidP="00DD29D9">
      <w:pPr>
        <w:pStyle w:val="Titre2"/>
        <w:rPr>
          <w:rFonts w:ascii="Arial" w:hAnsi="Arial" w:cs="Arial"/>
        </w:rPr>
      </w:pPr>
      <w:bookmarkStart w:id="2" w:name="_Toc98154557"/>
      <w:r w:rsidRPr="00A25A9C">
        <w:rPr>
          <w:rFonts w:ascii="Arial" w:hAnsi="Arial" w:cs="Arial"/>
        </w:rPr>
        <w:t>DIAGNOSTIC</w:t>
      </w:r>
      <w:bookmarkEnd w:id="2"/>
    </w:p>
    <w:p w14:paraId="3B0C2505" w14:textId="51F72709" w:rsidR="00875854" w:rsidRPr="00A25A9C" w:rsidRDefault="00882753">
      <w:pPr>
        <w:numPr>
          <w:ilvl w:val="0"/>
          <w:numId w:val="3"/>
        </w:numPr>
        <w:rPr>
          <w:rFonts w:cs="Arial"/>
        </w:rPr>
      </w:pPr>
      <w:r w:rsidRPr="00A25A9C">
        <w:rPr>
          <w:rFonts w:cs="Arial"/>
        </w:rPr>
        <w:t xml:space="preserve">Echographies </w:t>
      </w:r>
      <w:r w:rsidR="00FF76A4" w:rsidRPr="00A25A9C">
        <w:rPr>
          <w:rFonts w:cs="Arial"/>
        </w:rPr>
        <w:t>anténatales</w:t>
      </w:r>
      <w:r w:rsidRPr="00A25A9C">
        <w:rPr>
          <w:rFonts w:cs="Arial"/>
        </w:rPr>
        <w:t xml:space="preserve">+++ (on doit faire le diagnostic en anténatal) </w:t>
      </w:r>
    </w:p>
    <w:p w14:paraId="5BF516DE" w14:textId="2713F85B" w:rsidR="00875854" w:rsidRPr="00A25A9C" w:rsidRDefault="00FF76A4" w:rsidP="00B37084">
      <w:pPr>
        <w:pStyle w:val="Titre3"/>
      </w:pPr>
      <w:r w:rsidRPr="00A25A9C">
        <w:rPr>
          <w:bCs/>
        </w:rPr>
        <w:t>Clinique</w:t>
      </w:r>
      <w:r w:rsidRPr="00A25A9C">
        <w:t xml:space="preserve"> :</w:t>
      </w:r>
      <w:r w:rsidR="00882753" w:rsidRPr="00A25A9C">
        <w:t xml:space="preserve"> chez l'enfant plus grand</w:t>
      </w:r>
    </w:p>
    <w:p w14:paraId="647B2B9F" w14:textId="77777777" w:rsidR="00875854" w:rsidRPr="00A25A9C" w:rsidRDefault="00882753">
      <w:pPr>
        <w:numPr>
          <w:ilvl w:val="1"/>
          <w:numId w:val="4"/>
        </w:numPr>
        <w:rPr>
          <w:rFonts w:cs="Arial"/>
        </w:rPr>
      </w:pPr>
      <w:r w:rsidRPr="00A25A9C">
        <w:rPr>
          <w:rFonts w:cs="Arial"/>
        </w:rPr>
        <w:t>Gros rein palpable</w:t>
      </w:r>
    </w:p>
    <w:p w14:paraId="64455EF5" w14:textId="77777777" w:rsidR="00875854" w:rsidRPr="00A25A9C" w:rsidRDefault="00882753">
      <w:pPr>
        <w:numPr>
          <w:ilvl w:val="1"/>
          <w:numId w:val="4"/>
        </w:numPr>
        <w:rPr>
          <w:rFonts w:cs="Arial"/>
        </w:rPr>
      </w:pPr>
      <w:r w:rsidRPr="00A25A9C">
        <w:rPr>
          <w:rFonts w:cs="Arial"/>
        </w:rPr>
        <w:lastRenderedPageBreak/>
        <w:t>Soit de douleurs abdominales (</w:t>
      </w:r>
      <w:r w:rsidRPr="00A25A9C">
        <w:rPr>
          <w:rFonts w:cs="Arial"/>
          <w:i/>
          <w:iCs/>
        </w:rPr>
        <w:t xml:space="preserve">à cause de la distension des voies urinaires) </w:t>
      </w:r>
    </w:p>
    <w:p w14:paraId="5458C1EE" w14:textId="77777777" w:rsidR="00875854" w:rsidRPr="00A25A9C" w:rsidRDefault="00882753">
      <w:pPr>
        <w:numPr>
          <w:ilvl w:val="1"/>
          <w:numId w:val="4"/>
        </w:numPr>
        <w:rPr>
          <w:rFonts w:cs="Arial"/>
        </w:rPr>
      </w:pPr>
      <w:r w:rsidRPr="00A25A9C">
        <w:rPr>
          <w:rFonts w:cs="Arial"/>
        </w:rPr>
        <w:t>Soit d'une hématurie</w:t>
      </w:r>
    </w:p>
    <w:p w14:paraId="6C14BAFF" w14:textId="77777777" w:rsidR="00875854" w:rsidRPr="00A25A9C" w:rsidRDefault="00882753">
      <w:pPr>
        <w:numPr>
          <w:ilvl w:val="1"/>
          <w:numId w:val="4"/>
        </w:numPr>
        <w:rPr>
          <w:rFonts w:cs="Arial"/>
        </w:rPr>
      </w:pPr>
      <w:r w:rsidRPr="00A25A9C">
        <w:rPr>
          <w:rFonts w:cs="Arial"/>
        </w:rPr>
        <w:t xml:space="preserve">L'infection urinaire(rare) </w:t>
      </w:r>
    </w:p>
    <w:p w14:paraId="7256CC48" w14:textId="666477FF" w:rsidR="00875854" w:rsidRPr="00A25A9C" w:rsidRDefault="00882753">
      <w:pPr>
        <w:numPr>
          <w:ilvl w:val="1"/>
          <w:numId w:val="4"/>
        </w:numPr>
        <w:rPr>
          <w:rFonts w:cs="Arial"/>
        </w:rPr>
      </w:pPr>
      <w:r w:rsidRPr="00A25A9C">
        <w:rPr>
          <w:rFonts w:cs="Arial"/>
          <w:i/>
          <w:iCs/>
        </w:rPr>
        <w:t xml:space="preserve">3 épisodes d'infections urinaires chez l'enfant </w:t>
      </w:r>
      <w:r w:rsidR="00FF76A4" w:rsidRPr="00A25A9C">
        <w:rPr>
          <w:rFonts w:cs="Arial"/>
          <w:i/>
          <w:iCs/>
        </w:rPr>
        <w:t>doivent</w:t>
      </w:r>
      <w:r w:rsidRPr="00A25A9C">
        <w:rPr>
          <w:rFonts w:cs="Arial"/>
          <w:i/>
          <w:iCs/>
        </w:rPr>
        <w:t xml:space="preserve"> faire suspecter une </w:t>
      </w:r>
      <w:r w:rsidR="00FF76A4" w:rsidRPr="00A25A9C">
        <w:rPr>
          <w:rFonts w:cs="Arial"/>
          <w:i/>
          <w:iCs/>
        </w:rPr>
        <w:t>uropathie :</w:t>
      </w:r>
      <w:r w:rsidRPr="00A25A9C">
        <w:rPr>
          <w:rFonts w:cs="Arial"/>
          <w:i/>
          <w:iCs/>
        </w:rPr>
        <w:t xml:space="preserve"> référer chez un chirurgien pédiatre</w:t>
      </w:r>
    </w:p>
    <w:p w14:paraId="06E7EBE8" w14:textId="0990E272" w:rsidR="00875854" w:rsidRPr="00B37084" w:rsidRDefault="00FF76A4" w:rsidP="00B37084">
      <w:pPr>
        <w:pStyle w:val="Titre3"/>
        <w:rPr>
          <w:highlight w:val="lightGray"/>
        </w:rPr>
      </w:pPr>
      <w:r w:rsidRPr="00B37084">
        <w:rPr>
          <w:highlight w:val="lightGray"/>
        </w:rPr>
        <w:t>Imagerie :</w:t>
      </w:r>
      <w:r w:rsidR="00B37084" w:rsidRPr="00B37084">
        <w:rPr>
          <w:highlight w:val="lightGray"/>
        </w:rPr>
        <w:t xml:space="preserve"> </w:t>
      </w:r>
      <w:r w:rsidR="00B37084" w:rsidRPr="00B37084">
        <w:rPr>
          <w:highlight w:val="lightGray"/>
        </w:rPr>
        <w:t>(QE)</w:t>
      </w:r>
    </w:p>
    <w:p w14:paraId="0A51DF9A" w14:textId="1D176DA6" w:rsidR="00875854" w:rsidRPr="00B37084" w:rsidRDefault="00FF76A4">
      <w:pPr>
        <w:numPr>
          <w:ilvl w:val="1"/>
          <w:numId w:val="4"/>
        </w:numPr>
        <w:rPr>
          <w:rFonts w:cs="Arial"/>
          <w:highlight w:val="lightGray"/>
        </w:rPr>
      </w:pPr>
      <w:r w:rsidRPr="00B37084">
        <w:rPr>
          <w:rFonts w:cs="Arial"/>
          <w:highlight w:val="lightGray"/>
          <w:u w:val="single"/>
        </w:rPr>
        <w:t>Echographie :</w:t>
      </w:r>
      <w:r w:rsidR="00882753" w:rsidRPr="00B37084">
        <w:rPr>
          <w:rFonts w:cs="Arial"/>
          <w:highlight w:val="lightGray"/>
          <w:u w:val="single"/>
        </w:rPr>
        <w:t xml:space="preserve"> </w:t>
      </w:r>
      <w:r w:rsidR="00882753" w:rsidRPr="00B37084">
        <w:rPr>
          <w:rFonts w:cs="Arial"/>
          <w:highlight w:val="lightGray"/>
        </w:rPr>
        <w:t xml:space="preserve"> essentiellement</w:t>
      </w:r>
    </w:p>
    <w:p w14:paraId="01FBD2E4" w14:textId="77777777" w:rsidR="00875854" w:rsidRPr="00B37084" w:rsidRDefault="00882753">
      <w:pPr>
        <w:numPr>
          <w:ilvl w:val="2"/>
          <w:numId w:val="4"/>
        </w:numPr>
        <w:rPr>
          <w:rFonts w:cs="Arial"/>
          <w:highlight w:val="lightGray"/>
        </w:rPr>
      </w:pPr>
      <w:r w:rsidRPr="00B37084">
        <w:rPr>
          <w:rFonts w:cs="Arial"/>
          <w:highlight w:val="lightGray"/>
        </w:rPr>
        <w:t>Montre la dilatation des calices et du bassinet</w:t>
      </w:r>
    </w:p>
    <w:p w14:paraId="34D6344B" w14:textId="77777777" w:rsidR="00875854" w:rsidRPr="00B37084" w:rsidRDefault="00882753">
      <w:pPr>
        <w:numPr>
          <w:ilvl w:val="2"/>
          <w:numId w:val="4"/>
        </w:numPr>
        <w:rPr>
          <w:rFonts w:cs="Arial"/>
          <w:highlight w:val="lightGray"/>
        </w:rPr>
      </w:pPr>
      <w:r w:rsidRPr="00B37084">
        <w:rPr>
          <w:rFonts w:cs="Arial"/>
          <w:highlight w:val="lightGray"/>
        </w:rPr>
        <w:t>L'amincissement du parenchyme rénal</w:t>
      </w:r>
    </w:p>
    <w:p w14:paraId="18A0F552" w14:textId="77777777" w:rsidR="00875854" w:rsidRPr="00B37084" w:rsidRDefault="00882753">
      <w:pPr>
        <w:numPr>
          <w:ilvl w:val="2"/>
          <w:numId w:val="4"/>
        </w:numPr>
        <w:rPr>
          <w:rFonts w:cs="Arial"/>
          <w:highlight w:val="lightGray"/>
        </w:rPr>
      </w:pPr>
      <w:r w:rsidRPr="00B37084">
        <w:rPr>
          <w:rFonts w:cs="Arial"/>
          <w:highlight w:val="lightGray"/>
        </w:rPr>
        <w:t>L'absence de visualisation de l'uretère</w:t>
      </w:r>
    </w:p>
    <w:p w14:paraId="71F00D9F" w14:textId="2402FC18" w:rsidR="00875854" w:rsidRPr="00B37084" w:rsidRDefault="00FF76A4">
      <w:pPr>
        <w:numPr>
          <w:ilvl w:val="1"/>
          <w:numId w:val="4"/>
        </w:numPr>
        <w:rPr>
          <w:rFonts w:cs="Arial"/>
          <w:highlight w:val="lightGray"/>
        </w:rPr>
      </w:pPr>
      <w:r w:rsidRPr="00B37084">
        <w:rPr>
          <w:rFonts w:cs="Arial"/>
          <w:highlight w:val="lightGray"/>
          <w:u w:val="single"/>
        </w:rPr>
        <w:t>L’urographie</w:t>
      </w:r>
      <w:r w:rsidR="00882753" w:rsidRPr="00B37084">
        <w:rPr>
          <w:rFonts w:cs="Arial"/>
          <w:highlight w:val="lightGray"/>
          <w:u w:val="single"/>
        </w:rPr>
        <w:t xml:space="preserve"> </w:t>
      </w:r>
      <w:r w:rsidRPr="00B37084">
        <w:rPr>
          <w:rFonts w:cs="Arial"/>
          <w:highlight w:val="lightGray"/>
          <w:u w:val="single"/>
        </w:rPr>
        <w:t>intraveineuse :</w:t>
      </w:r>
    </w:p>
    <w:p w14:paraId="21478DDE" w14:textId="77777777" w:rsidR="00875854" w:rsidRPr="00B37084" w:rsidRDefault="00882753">
      <w:pPr>
        <w:numPr>
          <w:ilvl w:val="2"/>
          <w:numId w:val="4"/>
        </w:numPr>
        <w:rPr>
          <w:rFonts w:cs="Arial"/>
          <w:highlight w:val="lightGray"/>
        </w:rPr>
      </w:pPr>
      <w:r w:rsidRPr="00B37084">
        <w:rPr>
          <w:rFonts w:cs="Arial"/>
          <w:highlight w:val="lightGray"/>
        </w:rPr>
        <w:t>Montrant un retard de sécrétion</w:t>
      </w:r>
    </w:p>
    <w:p w14:paraId="511A2FED" w14:textId="23E1132C" w:rsidR="00875854" w:rsidRPr="00B37084" w:rsidRDefault="00882753">
      <w:pPr>
        <w:numPr>
          <w:ilvl w:val="2"/>
          <w:numId w:val="4"/>
        </w:numPr>
        <w:rPr>
          <w:rFonts w:cs="Arial"/>
          <w:highlight w:val="lightGray"/>
        </w:rPr>
      </w:pPr>
      <w:r w:rsidRPr="00B37084">
        <w:rPr>
          <w:rFonts w:cs="Arial"/>
          <w:highlight w:val="lightGray"/>
        </w:rPr>
        <w:t xml:space="preserve">Une dilatation des calices et du </w:t>
      </w:r>
      <w:r w:rsidR="00FF76A4" w:rsidRPr="00B37084">
        <w:rPr>
          <w:rFonts w:cs="Arial"/>
          <w:highlight w:val="lightGray"/>
        </w:rPr>
        <w:t>bassinet :</w:t>
      </w:r>
      <w:r w:rsidRPr="00B37084">
        <w:rPr>
          <w:rFonts w:cs="Arial"/>
          <w:highlight w:val="lightGray"/>
        </w:rPr>
        <w:t xml:space="preserve"> aspect en </w:t>
      </w:r>
      <w:r w:rsidRPr="00B37084">
        <w:rPr>
          <w:rFonts w:cs="Arial"/>
          <w:b/>
          <w:bCs/>
          <w:highlight w:val="lightGray"/>
        </w:rPr>
        <w:t xml:space="preserve">"boules" </w:t>
      </w:r>
    </w:p>
    <w:p w14:paraId="74AD6C5D" w14:textId="77777777" w:rsidR="00875854" w:rsidRPr="00B37084" w:rsidRDefault="00882753">
      <w:pPr>
        <w:numPr>
          <w:ilvl w:val="2"/>
          <w:numId w:val="4"/>
        </w:numPr>
        <w:rPr>
          <w:rFonts w:cs="Arial"/>
          <w:highlight w:val="lightGray"/>
        </w:rPr>
      </w:pPr>
      <w:r w:rsidRPr="00B37084">
        <w:rPr>
          <w:rFonts w:cs="Arial"/>
          <w:highlight w:val="lightGray"/>
        </w:rPr>
        <w:t>Et le retard d'évacuation du bassinet avec absence d'opacification de l'uretère</w:t>
      </w:r>
    </w:p>
    <w:p w14:paraId="3C2320C0" w14:textId="77777777" w:rsidR="00875854" w:rsidRPr="00B37084" w:rsidRDefault="00882753">
      <w:pPr>
        <w:numPr>
          <w:ilvl w:val="2"/>
          <w:numId w:val="4"/>
        </w:numPr>
        <w:rPr>
          <w:rFonts w:cs="Arial"/>
          <w:highlight w:val="lightGray"/>
        </w:rPr>
      </w:pPr>
      <w:r w:rsidRPr="00B37084">
        <w:rPr>
          <w:rFonts w:cs="Arial"/>
          <w:b/>
          <w:bCs/>
          <w:highlight w:val="lightGray"/>
        </w:rPr>
        <w:t>Ces 2 examens précisent l'état de la voie urinaire controlatérale</w:t>
      </w:r>
    </w:p>
    <w:p w14:paraId="2AAC2E0F" w14:textId="53556590" w:rsidR="00875854" w:rsidRPr="00B37084" w:rsidRDefault="00FF76A4">
      <w:pPr>
        <w:numPr>
          <w:ilvl w:val="1"/>
          <w:numId w:val="4"/>
        </w:numPr>
        <w:rPr>
          <w:rFonts w:cs="Arial"/>
          <w:highlight w:val="lightGray"/>
        </w:rPr>
      </w:pPr>
      <w:r w:rsidRPr="00B37084">
        <w:rPr>
          <w:rFonts w:cs="Arial"/>
          <w:highlight w:val="lightGray"/>
          <w:u w:val="single"/>
        </w:rPr>
        <w:t>Scintigraphie</w:t>
      </w:r>
      <w:r w:rsidRPr="00B37084">
        <w:rPr>
          <w:rFonts w:cs="Arial"/>
          <w:highlight w:val="lightGray"/>
        </w:rPr>
        <w:t xml:space="preserve"> :</w:t>
      </w:r>
      <w:r w:rsidR="00882753" w:rsidRPr="00B37084">
        <w:rPr>
          <w:rFonts w:cs="Arial"/>
          <w:highlight w:val="lightGray"/>
        </w:rPr>
        <w:t xml:space="preserve"> </w:t>
      </w:r>
    </w:p>
    <w:p w14:paraId="2A6FB3CB" w14:textId="77777777" w:rsidR="00875854" w:rsidRPr="00B37084" w:rsidRDefault="00882753">
      <w:pPr>
        <w:numPr>
          <w:ilvl w:val="2"/>
          <w:numId w:val="4"/>
        </w:numPr>
        <w:rPr>
          <w:rFonts w:cs="Arial"/>
          <w:highlight w:val="lightGray"/>
        </w:rPr>
      </w:pPr>
      <w:r w:rsidRPr="00B37084">
        <w:rPr>
          <w:rFonts w:cs="Arial"/>
          <w:highlight w:val="lightGray"/>
        </w:rPr>
        <w:t xml:space="preserve">(Mag3-Lasilix) : </w:t>
      </w:r>
      <w:r w:rsidRPr="00B37084">
        <w:rPr>
          <w:rFonts w:cs="Arial"/>
          <w:i/>
          <w:iCs/>
          <w:highlight w:val="lightGray"/>
        </w:rPr>
        <w:t>permet d'objectiver l'obstacle</w:t>
      </w:r>
    </w:p>
    <w:p w14:paraId="1A512B05" w14:textId="44B250ED" w:rsidR="00875854" w:rsidRPr="00B37084" w:rsidRDefault="00882753">
      <w:pPr>
        <w:numPr>
          <w:ilvl w:val="2"/>
          <w:numId w:val="4"/>
        </w:numPr>
        <w:rPr>
          <w:rFonts w:cs="Arial"/>
          <w:highlight w:val="lightGray"/>
        </w:rPr>
      </w:pPr>
      <w:r w:rsidRPr="00B37084">
        <w:rPr>
          <w:rFonts w:cs="Arial"/>
          <w:highlight w:val="lightGray"/>
        </w:rPr>
        <w:t xml:space="preserve">(DMSA) : </w:t>
      </w:r>
      <w:r w:rsidRPr="00B37084">
        <w:rPr>
          <w:rFonts w:cs="Arial"/>
          <w:i/>
          <w:iCs/>
          <w:highlight w:val="lightGray"/>
        </w:rPr>
        <w:t xml:space="preserve">donne la valeur absolue de la fonction </w:t>
      </w:r>
      <w:r w:rsidR="00FF76A4" w:rsidRPr="00B37084">
        <w:rPr>
          <w:rFonts w:cs="Arial"/>
          <w:i/>
          <w:iCs/>
          <w:highlight w:val="lightGray"/>
        </w:rPr>
        <w:t>rénale :</w:t>
      </w:r>
      <w:r w:rsidRPr="00B37084">
        <w:rPr>
          <w:rFonts w:cs="Arial"/>
          <w:i/>
          <w:iCs/>
          <w:highlight w:val="lightGray"/>
        </w:rPr>
        <w:t xml:space="preserve"> voit le taux de rein encore fonctionnel</w:t>
      </w:r>
    </w:p>
    <w:p w14:paraId="36EC221A" w14:textId="77777777" w:rsidR="00875854" w:rsidRPr="00B37084" w:rsidRDefault="00882753">
      <w:pPr>
        <w:numPr>
          <w:ilvl w:val="1"/>
          <w:numId w:val="4"/>
        </w:numPr>
        <w:rPr>
          <w:rFonts w:cs="Arial"/>
          <w:highlight w:val="lightGray"/>
        </w:rPr>
      </w:pPr>
      <w:r w:rsidRPr="00B37084">
        <w:rPr>
          <w:rFonts w:cs="Arial"/>
          <w:b/>
          <w:bCs/>
          <w:highlight w:val="lightGray"/>
        </w:rPr>
        <w:t>CLASSIFICATION UIV</w:t>
      </w:r>
    </w:p>
    <w:p w14:paraId="1BE51DA2" w14:textId="77777777" w:rsidR="00875854" w:rsidRPr="00B37084" w:rsidRDefault="00882753">
      <w:pPr>
        <w:numPr>
          <w:ilvl w:val="2"/>
          <w:numId w:val="4"/>
        </w:numPr>
        <w:rPr>
          <w:rFonts w:cs="Arial"/>
          <w:b/>
          <w:bCs/>
          <w:sz w:val="26"/>
          <w:highlight w:val="lightGray"/>
        </w:rPr>
      </w:pPr>
      <w:r w:rsidRPr="00B37084">
        <w:rPr>
          <w:rFonts w:cs="Arial"/>
          <w:b/>
          <w:bCs/>
          <w:sz w:val="26"/>
          <w:highlight w:val="lightGray"/>
        </w:rPr>
        <w:t xml:space="preserve">4 STADES DE CENDRON ET VALAYER (QE) </w:t>
      </w:r>
    </w:p>
    <w:p w14:paraId="3FAE8FB1" w14:textId="421AF260" w:rsidR="00875854" w:rsidRPr="00B37084" w:rsidRDefault="00882753">
      <w:pPr>
        <w:numPr>
          <w:ilvl w:val="3"/>
          <w:numId w:val="4"/>
        </w:numPr>
        <w:rPr>
          <w:rFonts w:cs="Arial"/>
          <w:b/>
          <w:bCs/>
          <w:sz w:val="26"/>
          <w:highlight w:val="lightGray"/>
        </w:rPr>
      </w:pPr>
      <w:r w:rsidRPr="00B37084">
        <w:rPr>
          <w:rFonts w:cs="Arial"/>
          <w:b/>
          <w:bCs/>
          <w:sz w:val="26"/>
          <w:highlight w:val="lightGray"/>
        </w:rPr>
        <w:t xml:space="preserve">Stade </w:t>
      </w:r>
      <w:r w:rsidR="00FF76A4" w:rsidRPr="00B37084">
        <w:rPr>
          <w:rFonts w:cs="Arial"/>
          <w:b/>
          <w:bCs/>
          <w:sz w:val="26"/>
          <w:highlight w:val="lightGray"/>
        </w:rPr>
        <w:t>I :</w:t>
      </w:r>
      <w:r w:rsidRPr="00B37084">
        <w:rPr>
          <w:rFonts w:cs="Arial"/>
          <w:b/>
          <w:bCs/>
          <w:sz w:val="26"/>
          <w:highlight w:val="lightGray"/>
        </w:rPr>
        <w:t xml:space="preserve"> dilatation limitée au bassinet</w:t>
      </w:r>
    </w:p>
    <w:p w14:paraId="26CB49DA" w14:textId="510AEB0E" w:rsidR="00875854" w:rsidRPr="00B37084" w:rsidRDefault="00882753">
      <w:pPr>
        <w:numPr>
          <w:ilvl w:val="3"/>
          <w:numId w:val="4"/>
        </w:numPr>
        <w:rPr>
          <w:rFonts w:cs="Arial"/>
          <w:b/>
          <w:bCs/>
          <w:sz w:val="26"/>
          <w:highlight w:val="lightGray"/>
        </w:rPr>
      </w:pPr>
      <w:r w:rsidRPr="00B37084">
        <w:rPr>
          <w:rFonts w:cs="Arial"/>
          <w:b/>
          <w:bCs/>
          <w:sz w:val="26"/>
          <w:highlight w:val="lightGray"/>
        </w:rPr>
        <w:t xml:space="preserve">Stade </w:t>
      </w:r>
      <w:r w:rsidR="00FF76A4" w:rsidRPr="00B37084">
        <w:rPr>
          <w:rFonts w:cs="Arial"/>
          <w:b/>
          <w:bCs/>
          <w:sz w:val="26"/>
          <w:highlight w:val="lightGray"/>
        </w:rPr>
        <w:t>II :</w:t>
      </w:r>
      <w:r w:rsidRPr="00B37084">
        <w:rPr>
          <w:rFonts w:cs="Arial"/>
          <w:b/>
          <w:bCs/>
          <w:sz w:val="26"/>
          <w:highlight w:val="lightGray"/>
        </w:rPr>
        <w:t xml:space="preserve"> dilatation </w:t>
      </w:r>
      <w:r w:rsidR="00FF76A4" w:rsidRPr="00B37084">
        <w:rPr>
          <w:rFonts w:cs="Arial"/>
          <w:b/>
          <w:bCs/>
          <w:sz w:val="26"/>
          <w:highlight w:val="lightGray"/>
        </w:rPr>
        <w:t>pyélocalicielle</w:t>
      </w:r>
      <w:r w:rsidRPr="00B37084">
        <w:rPr>
          <w:rFonts w:cs="Arial"/>
          <w:b/>
          <w:bCs/>
          <w:sz w:val="26"/>
          <w:highlight w:val="lightGray"/>
        </w:rPr>
        <w:t>, sans retard de sécrétion</w:t>
      </w:r>
    </w:p>
    <w:p w14:paraId="5FDCEDC9" w14:textId="1F2FFBFE" w:rsidR="00875854" w:rsidRPr="00B37084" w:rsidRDefault="00882753">
      <w:pPr>
        <w:numPr>
          <w:ilvl w:val="3"/>
          <w:numId w:val="4"/>
        </w:numPr>
        <w:rPr>
          <w:rFonts w:cs="Arial"/>
          <w:b/>
          <w:bCs/>
          <w:sz w:val="26"/>
          <w:highlight w:val="lightGray"/>
        </w:rPr>
      </w:pPr>
      <w:r w:rsidRPr="00B37084">
        <w:rPr>
          <w:rFonts w:cs="Arial"/>
          <w:b/>
          <w:bCs/>
          <w:sz w:val="26"/>
          <w:highlight w:val="lightGray"/>
        </w:rPr>
        <w:t xml:space="preserve">Stade </w:t>
      </w:r>
      <w:r w:rsidR="00FF76A4" w:rsidRPr="00B37084">
        <w:rPr>
          <w:rFonts w:cs="Arial"/>
          <w:b/>
          <w:bCs/>
          <w:sz w:val="26"/>
          <w:highlight w:val="lightGray"/>
        </w:rPr>
        <w:t>III :</w:t>
      </w:r>
      <w:r w:rsidRPr="00B37084">
        <w:rPr>
          <w:rFonts w:cs="Arial"/>
          <w:b/>
          <w:bCs/>
          <w:sz w:val="26"/>
          <w:highlight w:val="lightGray"/>
        </w:rPr>
        <w:t xml:space="preserve"> calices en boules, dilatation majeure, retard de sécrétion</w:t>
      </w:r>
    </w:p>
    <w:p w14:paraId="399B1DB3" w14:textId="604CDC42" w:rsidR="00875854" w:rsidRPr="00B37084" w:rsidRDefault="00882753">
      <w:pPr>
        <w:numPr>
          <w:ilvl w:val="3"/>
          <w:numId w:val="4"/>
        </w:numPr>
        <w:rPr>
          <w:rFonts w:cs="Arial"/>
          <w:b/>
          <w:bCs/>
          <w:sz w:val="26"/>
          <w:highlight w:val="lightGray"/>
        </w:rPr>
      </w:pPr>
      <w:r w:rsidRPr="00B37084">
        <w:rPr>
          <w:rFonts w:cs="Arial"/>
          <w:b/>
          <w:bCs/>
          <w:sz w:val="26"/>
          <w:highlight w:val="lightGray"/>
        </w:rPr>
        <w:t xml:space="preserve">Stade </w:t>
      </w:r>
      <w:r w:rsidR="00FF76A4" w:rsidRPr="00B37084">
        <w:rPr>
          <w:rFonts w:cs="Arial"/>
          <w:b/>
          <w:bCs/>
          <w:sz w:val="26"/>
          <w:highlight w:val="lightGray"/>
        </w:rPr>
        <w:t>IV :</w:t>
      </w:r>
      <w:r w:rsidRPr="00B37084">
        <w:rPr>
          <w:rFonts w:cs="Arial"/>
          <w:b/>
          <w:bCs/>
          <w:sz w:val="26"/>
          <w:highlight w:val="lightGray"/>
        </w:rPr>
        <w:t xml:space="preserve"> rein muet</w:t>
      </w:r>
    </w:p>
    <w:p w14:paraId="0ECF222A" w14:textId="77777777" w:rsidR="00875854" w:rsidRPr="00A25A9C" w:rsidRDefault="00882753">
      <w:pPr>
        <w:numPr>
          <w:ilvl w:val="2"/>
          <w:numId w:val="4"/>
        </w:numPr>
        <w:rPr>
          <w:rFonts w:cs="Arial"/>
          <w:b/>
          <w:bCs/>
          <w:sz w:val="26"/>
        </w:rPr>
      </w:pPr>
      <w:r w:rsidRPr="00A25A9C">
        <w:rPr>
          <w:rFonts w:cs="Arial"/>
          <w:b/>
          <w:bCs/>
          <w:sz w:val="26"/>
        </w:rPr>
        <w:t>PHOTOS</w:t>
      </w:r>
    </w:p>
    <w:p w14:paraId="3B5E5955" w14:textId="77777777" w:rsidR="00875854" w:rsidRPr="00A25A9C" w:rsidRDefault="00875854">
      <w:pPr>
        <w:rPr>
          <w:rFonts w:cs="Arial"/>
          <w:b/>
          <w:bCs/>
          <w:sz w:val="26"/>
        </w:rPr>
      </w:pPr>
    </w:p>
    <w:p w14:paraId="2D95F4F0" w14:textId="77777777" w:rsidR="00875854" w:rsidRPr="00A25A9C" w:rsidRDefault="00882753" w:rsidP="00DD29D9">
      <w:pPr>
        <w:pStyle w:val="Titre2"/>
        <w:rPr>
          <w:rFonts w:ascii="Arial" w:hAnsi="Arial" w:cs="Arial"/>
        </w:rPr>
      </w:pPr>
      <w:bookmarkStart w:id="3" w:name="_Toc98154558"/>
      <w:r w:rsidRPr="00A25A9C">
        <w:rPr>
          <w:rFonts w:ascii="Arial" w:hAnsi="Arial" w:cs="Arial"/>
        </w:rPr>
        <w:lastRenderedPageBreak/>
        <w:t>EVOLUTION A LONG TERME</w:t>
      </w:r>
      <w:bookmarkEnd w:id="3"/>
    </w:p>
    <w:p w14:paraId="6CE2539B" w14:textId="2FF27735" w:rsidR="00875854" w:rsidRPr="00A25A9C" w:rsidRDefault="00882753">
      <w:pPr>
        <w:numPr>
          <w:ilvl w:val="0"/>
          <w:numId w:val="5"/>
        </w:numPr>
        <w:rPr>
          <w:rFonts w:cs="Arial"/>
        </w:rPr>
      </w:pPr>
      <w:r w:rsidRPr="00A25A9C">
        <w:rPr>
          <w:rFonts w:cs="Arial"/>
        </w:rPr>
        <w:t xml:space="preserve">Dégradation de la fonction du </w:t>
      </w:r>
      <w:r w:rsidR="00FF76A4" w:rsidRPr="00A25A9C">
        <w:rPr>
          <w:rFonts w:cs="Arial"/>
        </w:rPr>
        <w:t>rein :</w:t>
      </w:r>
      <w:r w:rsidRPr="00A25A9C">
        <w:rPr>
          <w:rFonts w:cs="Arial"/>
        </w:rPr>
        <w:t xml:space="preserve"> attention chez le </w:t>
      </w:r>
      <w:r w:rsidRPr="00A25A9C">
        <w:rPr>
          <w:rFonts w:cs="Arial"/>
          <w:b/>
          <w:bCs/>
        </w:rPr>
        <w:t>rein unique</w:t>
      </w:r>
    </w:p>
    <w:p w14:paraId="41AE58E5" w14:textId="77777777" w:rsidR="00875854" w:rsidRPr="00A25A9C" w:rsidRDefault="00882753">
      <w:pPr>
        <w:numPr>
          <w:ilvl w:val="0"/>
          <w:numId w:val="5"/>
        </w:numPr>
        <w:rPr>
          <w:rFonts w:cs="Arial"/>
        </w:rPr>
      </w:pPr>
      <w:r w:rsidRPr="00A25A9C">
        <w:rPr>
          <w:rFonts w:cs="Arial"/>
        </w:rPr>
        <w:t>Pyélonéphrites aiguës</w:t>
      </w:r>
    </w:p>
    <w:p w14:paraId="58951F22" w14:textId="77777777" w:rsidR="00875854" w:rsidRPr="00A25A9C" w:rsidRDefault="00882753">
      <w:pPr>
        <w:numPr>
          <w:ilvl w:val="0"/>
          <w:numId w:val="5"/>
        </w:numPr>
        <w:rPr>
          <w:rFonts w:cs="Arial"/>
        </w:rPr>
      </w:pPr>
      <w:r w:rsidRPr="00A25A9C">
        <w:rPr>
          <w:rFonts w:cs="Arial"/>
        </w:rPr>
        <w:t>Douleurs lombaires</w:t>
      </w:r>
    </w:p>
    <w:p w14:paraId="6BD8424D" w14:textId="77777777" w:rsidR="00875854" w:rsidRPr="00A25A9C" w:rsidRDefault="00882753">
      <w:pPr>
        <w:numPr>
          <w:ilvl w:val="0"/>
          <w:numId w:val="5"/>
        </w:numPr>
        <w:rPr>
          <w:rFonts w:cs="Arial"/>
        </w:rPr>
      </w:pPr>
      <w:r w:rsidRPr="00A25A9C">
        <w:rPr>
          <w:rFonts w:cs="Arial"/>
        </w:rPr>
        <w:t>Lithiases</w:t>
      </w:r>
    </w:p>
    <w:p w14:paraId="627473D7" w14:textId="77777777" w:rsidR="00875854" w:rsidRPr="00A25A9C" w:rsidRDefault="00875854">
      <w:pPr>
        <w:rPr>
          <w:rFonts w:cs="Arial"/>
        </w:rPr>
      </w:pPr>
    </w:p>
    <w:p w14:paraId="288CE04A" w14:textId="77777777" w:rsidR="00875854" w:rsidRPr="00A25A9C" w:rsidRDefault="00882753" w:rsidP="00DD29D9">
      <w:pPr>
        <w:pStyle w:val="Titre2"/>
        <w:rPr>
          <w:rFonts w:ascii="Arial" w:hAnsi="Arial" w:cs="Arial"/>
        </w:rPr>
      </w:pPr>
      <w:bookmarkStart w:id="4" w:name="_Toc98154559"/>
      <w:r w:rsidRPr="00A25A9C">
        <w:rPr>
          <w:rFonts w:ascii="Arial" w:hAnsi="Arial" w:cs="Arial"/>
        </w:rPr>
        <w:t>TRAITEMENT</w:t>
      </w:r>
      <w:bookmarkEnd w:id="4"/>
    </w:p>
    <w:p w14:paraId="3F8540EA" w14:textId="1DF4D44E" w:rsidR="00875854" w:rsidRPr="00A25A9C" w:rsidRDefault="00A62005">
      <w:pPr>
        <w:numPr>
          <w:ilvl w:val="0"/>
          <w:numId w:val="6"/>
        </w:numPr>
        <w:rPr>
          <w:rFonts w:cs="Arial"/>
        </w:rPr>
      </w:pPr>
      <w:r w:rsidRPr="00A25A9C">
        <w:rPr>
          <w:rFonts w:cs="Arial"/>
        </w:rPr>
        <w:t>But :</w:t>
      </w:r>
    </w:p>
    <w:p w14:paraId="7618162A" w14:textId="77777777" w:rsidR="00875854" w:rsidRPr="00A25A9C" w:rsidRDefault="00882753">
      <w:pPr>
        <w:numPr>
          <w:ilvl w:val="1"/>
          <w:numId w:val="6"/>
        </w:numPr>
        <w:rPr>
          <w:rFonts w:cs="Arial"/>
        </w:rPr>
      </w:pPr>
      <w:r w:rsidRPr="00A25A9C">
        <w:rPr>
          <w:rFonts w:cs="Arial"/>
        </w:rPr>
        <w:t>Préserver la fonction rénale</w:t>
      </w:r>
    </w:p>
    <w:p w14:paraId="15173C33" w14:textId="77777777" w:rsidR="00875854" w:rsidRPr="00A25A9C" w:rsidRDefault="00882753">
      <w:pPr>
        <w:numPr>
          <w:ilvl w:val="0"/>
          <w:numId w:val="6"/>
        </w:numPr>
        <w:rPr>
          <w:rFonts w:cs="Arial"/>
        </w:rPr>
      </w:pPr>
      <w:r w:rsidRPr="00A25A9C">
        <w:rPr>
          <w:rFonts w:cs="Arial"/>
        </w:rPr>
        <w:t>Moyens</w:t>
      </w:r>
    </w:p>
    <w:p w14:paraId="376D3C95" w14:textId="3382F0A7" w:rsidR="00875854" w:rsidRPr="00A25A9C" w:rsidRDefault="00A62005">
      <w:pPr>
        <w:numPr>
          <w:ilvl w:val="1"/>
          <w:numId w:val="6"/>
        </w:numPr>
        <w:rPr>
          <w:rFonts w:cs="Arial"/>
        </w:rPr>
      </w:pPr>
      <w:r w:rsidRPr="00A25A9C">
        <w:rPr>
          <w:rFonts w:cs="Arial"/>
        </w:rPr>
        <w:t>Médical :</w:t>
      </w:r>
    </w:p>
    <w:p w14:paraId="74B9E19D" w14:textId="77777777" w:rsidR="00875854" w:rsidRPr="00A25A9C" w:rsidRDefault="00882753">
      <w:pPr>
        <w:numPr>
          <w:ilvl w:val="2"/>
          <w:numId w:val="6"/>
        </w:numPr>
        <w:rPr>
          <w:rFonts w:cs="Arial"/>
        </w:rPr>
      </w:pPr>
      <w:r w:rsidRPr="00A25A9C">
        <w:rPr>
          <w:rFonts w:cs="Arial"/>
        </w:rPr>
        <w:t>Conseils de surveillance aux parents+++</w:t>
      </w:r>
    </w:p>
    <w:p w14:paraId="1A113ACD" w14:textId="603F378A" w:rsidR="00875854" w:rsidRPr="00A25A9C" w:rsidRDefault="00882753">
      <w:pPr>
        <w:numPr>
          <w:ilvl w:val="2"/>
          <w:numId w:val="6"/>
        </w:numPr>
        <w:rPr>
          <w:rFonts w:cs="Arial"/>
        </w:rPr>
      </w:pPr>
      <w:r w:rsidRPr="00A25A9C">
        <w:rPr>
          <w:rFonts w:cs="Arial"/>
        </w:rPr>
        <w:t xml:space="preserve">Antibioprophylaxie </w:t>
      </w:r>
      <w:r w:rsidR="00A62005" w:rsidRPr="00A25A9C">
        <w:rPr>
          <w:rFonts w:cs="Arial"/>
        </w:rPr>
        <w:t>discutée (</w:t>
      </w:r>
      <w:proofErr w:type="spellStart"/>
      <w:r w:rsidRPr="00A25A9C">
        <w:rPr>
          <w:rFonts w:cs="Arial"/>
        </w:rPr>
        <w:t>alfatil</w:t>
      </w:r>
      <w:proofErr w:type="spellEnd"/>
      <w:r w:rsidRPr="00A25A9C">
        <w:rPr>
          <w:rFonts w:cs="Arial"/>
        </w:rPr>
        <w:t xml:space="preserve">, </w:t>
      </w:r>
      <w:proofErr w:type="spellStart"/>
      <w:r w:rsidRPr="00A25A9C">
        <w:rPr>
          <w:rFonts w:cs="Arial"/>
        </w:rPr>
        <w:t>bactrim</w:t>
      </w:r>
      <w:proofErr w:type="spellEnd"/>
      <w:r w:rsidRPr="00A25A9C">
        <w:rPr>
          <w:rFonts w:cs="Arial"/>
        </w:rPr>
        <w:t xml:space="preserve"> (quart de dose), </w:t>
      </w:r>
      <w:proofErr w:type="spellStart"/>
      <w:r w:rsidRPr="00A25A9C">
        <w:rPr>
          <w:rFonts w:cs="Arial"/>
        </w:rPr>
        <w:t>furadoine</w:t>
      </w:r>
      <w:proofErr w:type="spellEnd"/>
      <w:r w:rsidRPr="00A25A9C">
        <w:rPr>
          <w:rFonts w:cs="Arial"/>
        </w:rPr>
        <w:t xml:space="preserve">) </w:t>
      </w:r>
    </w:p>
    <w:p w14:paraId="22097A34" w14:textId="77777777" w:rsidR="00875854" w:rsidRPr="00A25A9C" w:rsidRDefault="00882753">
      <w:pPr>
        <w:numPr>
          <w:ilvl w:val="1"/>
          <w:numId w:val="6"/>
        </w:numPr>
        <w:rPr>
          <w:rFonts w:cs="Arial"/>
        </w:rPr>
      </w:pPr>
      <w:r w:rsidRPr="00A25A9C">
        <w:rPr>
          <w:rFonts w:cs="Arial"/>
        </w:rPr>
        <w:t>Chirurgie</w:t>
      </w:r>
    </w:p>
    <w:p w14:paraId="60A1EB6A" w14:textId="3B0B4990" w:rsidR="00875854" w:rsidRPr="00A25A9C" w:rsidRDefault="00882753">
      <w:pPr>
        <w:numPr>
          <w:ilvl w:val="2"/>
          <w:numId w:val="6"/>
        </w:numPr>
        <w:rPr>
          <w:rFonts w:cs="Arial"/>
        </w:rPr>
      </w:pPr>
      <w:proofErr w:type="spellStart"/>
      <w:r w:rsidRPr="00A25A9C">
        <w:rPr>
          <w:rFonts w:cs="Arial"/>
          <w:b/>
          <w:bCs/>
        </w:rPr>
        <w:t>Pyéloplastie</w:t>
      </w:r>
      <w:proofErr w:type="spellEnd"/>
      <w:r w:rsidR="00A62005">
        <w:rPr>
          <w:rFonts w:cs="Arial"/>
          <w:b/>
          <w:bCs/>
        </w:rPr>
        <w:t xml:space="preserve"> </w:t>
      </w:r>
      <w:r w:rsidRPr="00A25A9C">
        <w:rPr>
          <w:rFonts w:cs="Arial"/>
          <w:b/>
          <w:bCs/>
        </w:rPr>
        <w:t>:</w:t>
      </w:r>
      <w:r w:rsidR="00A62005">
        <w:rPr>
          <w:rFonts w:cs="Arial"/>
          <w:b/>
          <w:bCs/>
        </w:rPr>
        <w:t xml:space="preserve"> </w:t>
      </w:r>
      <w:r w:rsidRPr="00A25A9C">
        <w:rPr>
          <w:rFonts w:cs="Arial"/>
        </w:rPr>
        <w:t xml:space="preserve">réduction de volume du bassinet suivi d'une anastomose </w:t>
      </w:r>
      <w:proofErr w:type="spellStart"/>
      <w:r w:rsidRPr="00A25A9C">
        <w:rPr>
          <w:rFonts w:cs="Arial"/>
        </w:rPr>
        <w:t>pyélo</w:t>
      </w:r>
      <w:proofErr w:type="spellEnd"/>
      <w:r w:rsidRPr="00A25A9C">
        <w:rPr>
          <w:rFonts w:cs="Arial"/>
        </w:rPr>
        <w:t>-urétérale</w:t>
      </w:r>
    </w:p>
    <w:p w14:paraId="3ED12922" w14:textId="77777777" w:rsidR="00875854" w:rsidRPr="00A25A9C" w:rsidRDefault="00882753">
      <w:pPr>
        <w:numPr>
          <w:ilvl w:val="2"/>
          <w:numId w:val="6"/>
        </w:numPr>
        <w:rPr>
          <w:rFonts w:cs="Arial"/>
        </w:rPr>
      </w:pPr>
      <w:r w:rsidRPr="00A25A9C">
        <w:rPr>
          <w:rFonts w:cs="Arial"/>
          <w:b/>
          <w:bCs/>
        </w:rPr>
        <w:t>Néphrectomie</w:t>
      </w:r>
      <w:r w:rsidRPr="00A25A9C">
        <w:rPr>
          <w:rFonts w:cs="Arial"/>
        </w:rPr>
        <w:t xml:space="preserve"> si fonction rénale </w:t>
      </w:r>
      <w:r w:rsidRPr="00A25A9C">
        <w:rPr>
          <w:rFonts w:cs="Arial"/>
        </w:rPr>
        <w:sym w:font="Symbol" w:char="F03C"/>
      </w:r>
      <w:r w:rsidRPr="00A25A9C">
        <w:rPr>
          <w:rFonts w:cs="Arial"/>
        </w:rPr>
        <w:t>5%</w:t>
      </w:r>
    </w:p>
    <w:p w14:paraId="7923DF34" w14:textId="77777777" w:rsidR="00875854" w:rsidRPr="00A25A9C" w:rsidRDefault="00882753">
      <w:pPr>
        <w:numPr>
          <w:ilvl w:val="1"/>
          <w:numId w:val="6"/>
        </w:numPr>
        <w:rPr>
          <w:rFonts w:cs="Arial"/>
        </w:rPr>
      </w:pPr>
      <w:r w:rsidRPr="00A25A9C">
        <w:rPr>
          <w:rFonts w:cs="Arial"/>
        </w:rPr>
        <w:t>Indication chirurgicale</w:t>
      </w:r>
    </w:p>
    <w:p w14:paraId="7036D6A2" w14:textId="77777777" w:rsidR="00875854" w:rsidRPr="00A25A9C" w:rsidRDefault="00882753">
      <w:pPr>
        <w:numPr>
          <w:ilvl w:val="2"/>
          <w:numId w:val="6"/>
        </w:numPr>
        <w:rPr>
          <w:rFonts w:cs="Arial"/>
        </w:rPr>
      </w:pPr>
      <w:r w:rsidRPr="00A25A9C">
        <w:rPr>
          <w:rFonts w:cs="Arial"/>
        </w:rPr>
        <w:t>Obstacle franc persistant</w:t>
      </w:r>
    </w:p>
    <w:p w14:paraId="02D4F1BA" w14:textId="77777777" w:rsidR="00875854" w:rsidRPr="00A25A9C" w:rsidRDefault="00882753">
      <w:pPr>
        <w:numPr>
          <w:ilvl w:val="2"/>
          <w:numId w:val="6"/>
        </w:numPr>
        <w:rPr>
          <w:rFonts w:cs="Arial"/>
        </w:rPr>
      </w:pPr>
      <w:r w:rsidRPr="00A25A9C">
        <w:rPr>
          <w:rFonts w:cs="Arial"/>
        </w:rPr>
        <w:t>PNA sous traitement antiseptique urinaire</w:t>
      </w:r>
    </w:p>
    <w:p w14:paraId="3E4A1D33" w14:textId="0EE2C627" w:rsidR="00875854" w:rsidRPr="00A25A9C" w:rsidRDefault="00A62005">
      <w:pPr>
        <w:numPr>
          <w:ilvl w:val="2"/>
          <w:numId w:val="6"/>
        </w:numPr>
        <w:rPr>
          <w:rFonts w:cs="Arial"/>
        </w:rPr>
      </w:pPr>
      <w:r w:rsidRPr="00A25A9C">
        <w:rPr>
          <w:rFonts w:cs="Arial"/>
        </w:rPr>
        <w:t>Douleurs lombaires</w:t>
      </w:r>
    </w:p>
    <w:p w14:paraId="3C4F02F3" w14:textId="34A722AC" w:rsidR="00875854" w:rsidRPr="00A25A9C" w:rsidRDefault="00882753">
      <w:pPr>
        <w:numPr>
          <w:ilvl w:val="1"/>
          <w:numId w:val="6"/>
        </w:numPr>
        <w:rPr>
          <w:rFonts w:cs="Arial"/>
        </w:rPr>
      </w:pPr>
      <w:r w:rsidRPr="00A25A9C">
        <w:rPr>
          <w:rFonts w:cs="Arial"/>
        </w:rPr>
        <w:t xml:space="preserve">Voies </w:t>
      </w:r>
      <w:r w:rsidR="00A62005" w:rsidRPr="00A25A9C">
        <w:rPr>
          <w:rFonts w:cs="Arial"/>
        </w:rPr>
        <w:t>d’abord :</w:t>
      </w:r>
    </w:p>
    <w:p w14:paraId="3E30F174" w14:textId="77777777" w:rsidR="00875854" w:rsidRPr="00A25A9C" w:rsidRDefault="00882753">
      <w:pPr>
        <w:numPr>
          <w:ilvl w:val="2"/>
          <w:numId w:val="6"/>
        </w:numPr>
        <w:rPr>
          <w:rFonts w:cs="Arial"/>
        </w:rPr>
      </w:pPr>
      <w:r w:rsidRPr="00A25A9C">
        <w:rPr>
          <w:rFonts w:cs="Arial"/>
        </w:rPr>
        <w:t>Lombotomie latérale</w:t>
      </w:r>
    </w:p>
    <w:p w14:paraId="0102AFEC" w14:textId="40657FCA" w:rsidR="00875854" w:rsidRPr="00AD7E68" w:rsidRDefault="00882753" w:rsidP="00AD7E68">
      <w:pPr>
        <w:numPr>
          <w:ilvl w:val="2"/>
          <w:numId w:val="6"/>
        </w:numPr>
        <w:rPr>
          <w:rFonts w:cs="Arial"/>
        </w:rPr>
      </w:pPr>
      <w:r w:rsidRPr="00A25A9C">
        <w:rPr>
          <w:rFonts w:cs="Arial"/>
        </w:rPr>
        <w:t>Voie lombaire postérieure</w:t>
      </w:r>
    </w:p>
    <w:sectPr w:rsidR="00875854" w:rsidRPr="00AD7E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2BE58" w14:textId="77777777" w:rsidR="00065BC6" w:rsidRDefault="00065BC6" w:rsidP="00A25A9C">
      <w:pPr>
        <w:spacing w:after="0" w:line="240" w:lineRule="auto"/>
      </w:pPr>
      <w:r>
        <w:separator/>
      </w:r>
    </w:p>
  </w:endnote>
  <w:endnote w:type="continuationSeparator" w:id="0">
    <w:p w14:paraId="731AD29B" w14:textId="77777777" w:rsidR="00065BC6" w:rsidRDefault="00065BC6" w:rsidP="00A25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3BBF7" w14:textId="77777777" w:rsidR="00065BC6" w:rsidRDefault="00065BC6" w:rsidP="00A25A9C">
      <w:pPr>
        <w:spacing w:after="0" w:line="240" w:lineRule="auto"/>
      </w:pPr>
      <w:r>
        <w:separator/>
      </w:r>
    </w:p>
  </w:footnote>
  <w:footnote w:type="continuationSeparator" w:id="0">
    <w:p w14:paraId="4CA797D2" w14:textId="77777777" w:rsidR="00065BC6" w:rsidRDefault="00065BC6" w:rsidP="00A25A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13D91"/>
    <w:multiLevelType w:val="hybridMultilevel"/>
    <w:tmpl w:val="5ED8233C"/>
    <w:lvl w:ilvl="0" w:tplc="FE20D9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2EE61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EDA9E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18818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9861A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106CB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88A71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588E9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2A48C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17F13E72"/>
    <w:multiLevelType w:val="hybridMultilevel"/>
    <w:tmpl w:val="CABE9A1E"/>
    <w:lvl w:ilvl="0" w:tplc="12BC1B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829868">
      <w:start w:val="1"/>
      <w:numFmt w:val="lowerLetter"/>
      <w:lvlText w:val="%2."/>
      <w:lvlJc w:val="left"/>
      <w:pPr>
        <w:ind w:left="1080" w:hanging="360"/>
      </w:pPr>
    </w:lvl>
    <w:lvl w:ilvl="2" w:tplc="637A9C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1E021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9C2EA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5E635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B3AB9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1DAF6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7E0F9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8D7343E"/>
    <w:multiLevelType w:val="hybridMultilevel"/>
    <w:tmpl w:val="FCE466EE"/>
    <w:lvl w:ilvl="0" w:tplc="3CF285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1C25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8471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31C6E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3D820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5B83E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CF87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10265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C9A97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20AB7CB4"/>
    <w:multiLevelType w:val="hybridMultilevel"/>
    <w:tmpl w:val="9A2CFC56"/>
    <w:lvl w:ilvl="0" w:tplc="FA484B2C">
      <w:start w:val="1"/>
      <w:numFmt w:val="decimal"/>
      <w:lvlText w:val="%1."/>
      <w:lvlJc w:val="left"/>
      <w:pPr>
        <w:ind w:left="720" w:hanging="360"/>
      </w:pPr>
    </w:lvl>
    <w:lvl w:ilvl="1" w:tplc="6CBA89D6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43AC92CE">
      <w:start w:val="1"/>
      <w:numFmt w:val="lowerRoman"/>
      <w:lvlText w:val="%3."/>
      <w:lvlJc w:val="right"/>
      <w:pPr>
        <w:ind w:left="2160" w:hanging="360"/>
      </w:pPr>
    </w:lvl>
    <w:lvl w:ilvl="3" w:tplc="6468535C" w:tentative="1">
      <w:start w:val="1"/>
      <w:numFmt w:val="decimal"/>
      <w:lvlText w:val="%4."/>
      <w:lvlJc w:val="left"/>
      <w:pPr>
        <w:ind w:left="2880" w:hanging="360"/>
      </w:pPr>
    </w:lvl>
    <w:lvl w:ilvl="4" w:tplc="458EB1B6" w:tentative="1">
      <w:start w:val="1"/>
      <w:numFmt w:val="lowerLetter"/>
      <w:lvlText w:val="%5."/>
      <w:lvlJc w:val="left"/>
      <w:pPr>
        <w:ind w:left="3600" w:hanging="360"/>
      </w:pPr>
    </w:lvl>
    <w:lvl w:ilvl="5" w:tplc="36467008" w:tentative="1">
      <w:start w:val="1"/>
      <w:numFmt w:val="lowerRoman"/>
      <w:lvlText w:val="%6."/>
      <w:lvlJc w:val="right"/>
      <w:pPr>
        <w:ind w:left="4320" w:hanging="360"/>
      </w:pPr>
    </w:lvl>
    <w:lvl w:ilvl="6" w:tplc="532AD9C0" w:tentative="1">
      <w:start w:val="1"/>
      <w:numFmt w:val="decimal"/>
      <w:lvlText w:val="%7."/>
      <w:lvlJc w:val="left"/>
      <w:pPr>
        <w:ind w:left="5040" w:hanging="360"/>
      </w:pPr>
    </w:lvl>
    <w:lvl w:ilvl="7" w:tplc="192AC5D2" w:tentative="1">
      <w:start w:val="1"/>
      <w:numFmt w:val="lowerLetter"/>
      <w:lvlText w:val="%8."/>
      <w:lvlJc w:val="left"/>
      <w:pPr>
        <w:ind w:left="5760" w:hanging="360"/>
      </w:pPr>
    </w:lvl>
    <w:lvl w:ilvl="8" w:tplc="9DF66E1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" w15:restartNumberingAfterBreak="0">
    <w:nsid w:val="2A7212C9"/>
    <w:multiLevelType w:val="hybridMultilevel"/>
    <w:tmpl w:val="CA802554"/>
    <w:lvl w:ilvl="0" w:tplc="642EAC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5C053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F9A8C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3E23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334D1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4FA57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C9401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700B5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B084F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2D55511C"/>
    <w:multiLevelType w:val="hybridMultilevel"/>
    <w:tmpl w:val="B62A1CCA"/>
    <w:lvl w:ilvl="0" w:tplc="D504B5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8AB2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AC8C6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F806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DF093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1CA4C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7FAE2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85623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6506C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302B1031"/>
    <w:multiLevelType w:val="hybridMultilevel"/>
    <w:tmpl w:val="D0501A4C"/>
    <w:lvl w:ilvl="0" w:tplc="5A26C5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58C7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C2604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BB225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98FB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B8635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CF6F6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4F6A2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CFEE1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35A534F0"/>
    <w:multiLevelType w:val="hybridMultilevel"/>
    <w:tmpl w:val="297ABC14"/>
    <w:lvl w:ilvl="0" w:tplc="C818E4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0A7B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B2C7D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31289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8D2CE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CAEC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7E238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AC26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6D840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39495CC8"/>
    <w:multiLevelType w:val="hybridMultilevel"/>
    <w:tmpl w:val="59E2C474"/>
    <w:lvl w:ilvl="0" w:tplc="1200068C">
      <w:start w:val="1"/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1" w:tplc="97CC05C0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/>
      </w:rPr>
    </w:lvl>
    <w:lvl w:ilvl="2" w:tplc="FF1C857E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3" w:tplc="A524C5D4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4" w:tplc="FE464A1C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/>
      </w:rPr>
    </w:lvl>
    <w:lvl w:ilvl="5" w:tplc="8826AA72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/>
      </w:rPr>
    </w:lvl>
    <w:lvl w:ilvl="6" w:tplc="42B201BA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/>
      </w:rPr>
    </w:lvl>
    <w:lvl w:ilvl="7" w:tplc="A6EE8520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/>
      </w:rPr>
    </w:lvl>
    <w:lvl w:ilvl="8" w:tplc="9E20B8EA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/>
      </w:rPr>
    </w:lvl>
  </w:abstractNum>
  <w:abstractNum w:abstractNumId="9" w15:restartNumberingAfterBreak="0">
    <w:nsid w:val="3A3E0A62"/>
    <w:multiLevelType w:val="hybridMultilevel"/>
    <w:tmpl w:val="FC54B168"/>
    <w:lvl w:ilvl="0" w:tplc="93E4FA7E">
      <w:start w:val="1"/>
      <w:numFmt w:val="decimal"/>
      <w:lvlText w:val="%1."/>
      <w:lvlJc w:val="left"/>
      <w:pPr>
        <w:ind w:left="720" w:hanging="360"/>
      </w:pPr>
    </w:lvl>
    <w:lvl w:ilvl="1" w:tplc="7DDE0B6A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264EF9C8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1D06B4A8">
      <w:start w:val="1"/>
      <w:numFmt w:val="decimal"/>
      <w:lvlText w:val="%4."/>
      <w:lvlJc w:val="left"/>
      <w:pPr>
        <w:ind w:left="2880" w:hanging="360"/>
      </w:pPr>
    </w:lvl>
    <w:lvl w:ilvl="4" w:tplc="2676E966" w:tentative="1">
      <w:start w:val="1"/>
      <w:numFmt w:val="lowerLetter"/>
      <w:lvlText w:val="%5."/>
      <w:lvlJc w:val="left"/>
      <w:pPr>
        <w:ind w:left="3600" w:hanging="360"/>
      </w:pPr>
    </w:lvl>
    <w:lvl w:ilvl="5" w:tplc="90FA4262" w:tentative="1">
      <w:start w:val="1"/>
      <w:numFmt w:val="lowerRoman"/>
      <w:lvlText w:val="%6."/>
      <w:lvlJc w:val="right"/>
      <w:pPr>
        <w:ind w:left="4320" w:hanging="360"/>
      </w:pPr>
    </w:lvl>
    <w:lvl w:ilvl="6" w:tplc="2F38D3C6" w:tentative="1">
      <w:start w:val="1"/>
      <w:numFmt w:val="decimal"/>
      <w:lvlText w:val="%7."/>
      <w:lvlJc w:val="left"/>
      <w:pPr>
        <w:ind w:left="5040" w:hanging="360"/>
      </w:pPr>
    </w:lvl>
    <w:lvl w:ilvl="7" w:tplc="0B1690C0" w:tentative="1">
      <w:start w:val="1"/>
      <w:numFmt w:val="lowerLetter"/>
      <w:lvlText w:val="%8."/>
      <w:lvlJc w:val="left"/>
      <w:pPr>
        <w:ind w:left="5760" w:hanging="360"/>
      </w:pPr>
    </w:lvl>
    <w:lvl w:ilvl="8" w:tplc="BE46115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" w15:restartNumberingAfterBreak="0">
    <w:nsid w:val="3CF65798"/>
    <w:multiLevelType w:val="hybridMultilevel"/>
    <w:tmpl w:val="6F08E898"/>
    <w:lvl w:ilvl="0" w:tplc="B226EA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D8ABB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92F4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39E15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27C5B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9506F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5CFF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8DEB2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F3A38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42980384"/>
    <w:multiLevelType w:val="hybridMultilevel"/>
    <w:tmpl w:val="368AD21C"/>
    <w:lvl w:ilvl="0" w:tplc="F49EEAC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ABAA3A3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D3001F0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C9F42D7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A1C8156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D05AA2A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E6B8AAE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2958900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8D74124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2" w15:restartNumberingAfterBreak="0">
    <w:nsid w:val="438A3F71"/>
    <w:multiLevelType w:val="hybridMultilevel"/>
    <w:tmpl w:val="31086F2A"/>
    <w:lvl w:ilvl="0" w:tplc="0D2463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6DC1DC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714C4D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640B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1A40F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FBC9F3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638E6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5AB1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B8A97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44CF0D9D"/>
    <w:multiLevelType w:val="hybridMultilevel"/>
    <w:tmpl w:val="02DAA68C"/>
    <w:lvl w:ilvl="0" w:tplc="BF744654">
      <w:start w:val="1"/>
      <w:numFmt w:val="decimal"/>
      <w:lvlText w:val="%1)"/>
      <w:lvlJc w:val="left"/>
      <w:pPr>
        <w:ind w:left="360" w:hanging="360"/>
      </w:pPr>
    </w:lvl>
    <w:lvl w:ilvl="1" w:tplc="7452D5A8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273ECBB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21809D54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2B9A0B24">
      <w:start w:val="1"/>
      <w:numFmt w:val="lowerLetter"/>
      <w:lvlText w:val="%5."/>
      <w:lvlJc w:val="left"/>
      <w:pPr>
        <w:ind w:left="3600" w:hanging="360"/>
      </w:pPr>
    </w:lvl>
    <w:lvl w:ilvl="5" w:tplc="A6F207DA" w:tentative="1">
      <w:start w:val="1"/>
      <w:numFmt w:val="lowerRoman"/>
      <w:lvlText w:val="%6."/>
      <w:lvlJc w:val="right"/>
      <w:pPr>
        <w:ind w:left="4320" w:hanging="360"/>
      </w:pPr>
    </w:lvl>
    <w:lvl w:ilvl="6" w:tplc="816EB7B2" w:tentative="1">
      <w:start w:val="1"/>
      <w:numFmt w:val="decimal"/>
      <w:lvlText w:val="%7."/>
      <w:lvlJc w:val="left"/>
      <w:pPr>
        <w:ind w:left="5040" w:hanging="360"/>
      </w:pPr>
    </w:lvl>
    <w:lvl w:ilvl="7" w:tplc="AAF88020" w:tentative="1">
      <w:start w:val="1"/>
      <w:numFmt w:val="lowerLetter"/>
      <w:lvlText w:val="%8."/>
      <w:lvlJc w:val="left"/>
      <w:pPr>
        <w:ind w:left="5760" w:hanging="360"/>
      </w:pPr>
    </w:lvl>
    <w:lvl w:ilvl="8" w:tplc="D546684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4" w15:restartNumberingAfterBreak="0">
    <w:nsid w:val="517A0A62"/>
    <w:multiLevelType w:val="hybridMultilevel"/>
    <w:tmpl w:val="237E2062"/>
    <w:lvl w:ilvl="0" w:tplc="BD86741E">
      <w:start w:val="1"/>
      <w:numFmt w:val="decimal"/>
      <w:lvlText w:val="%1."/>
      <w:lvlJc w:val="left"/>
      <w:pPr>
        <w:ind w:left="1080" w:hanging="360"/>
      </w:pPr>
    </w:lvl>
    <w:lvl w:ilvl="1" w:tplc="38128788" w:tentative="1">
      <w:start w:val="1"/>
      <w:numFmt w:val="lowerLetter"/>
      <w:lvlText w:val="%2."/>
      <w:lvlJc w:val="left"/>
      <w:pPr>
        <w:ind w:left="1800" w:hanging="360"/>
      </w:pPr>
    </w:lvl>
    <w:lvl w:ilvl="2" w:tplc="E618D2A4" w:tentative="1">
      <w:start w:val="1"/>
      <w:numFmt w:val="lowerRoman"/>
      <w:lvlText w:val="%3."/>
      <w:lvlJc w:val="right"/>
      <w:pPr>
        <w:ind w:left="2520" w:hanging="360"/>
      </w:pPr>
    </w:lvl>
    <w:lvl w:ilvl="3" w:tplc="907C63A2" w:tentative="1">
      <w:start w:val="1"/>
      <w:numFmt w:val="decimal"/>
      <w:lvlText w:val="%4."/>
      <w:lvlJc w:val="left"/>
      <w:pPr>
        <w:ind w:left="3240" w:hanging="360"/>
      </w:pPr>
    </w:lvl>
    <w:lvl w:ilvl="4" w:tplc="D08C2A16" w:tentative="1">
      <w:start w:val="1"/>
      <w:numFmt w:val="lowerLetter"/>
      <w:lvlText w:val="%5."/>
      <w:lvlJc w:val="left"/>
      <w:pPr>
        <w:ind w:left="3960" w:hanging="360"/>
      </w:pPr>
    </w:lvl>
    <w:lvl w:ilvl="5" w:tplc="EA902310" w:tentative="1">
      <w:start w:val="1"/>
      <w:numFmt w:val="lowerRoman"/>
      <w:lvlText w:val="%6."/>
      <w:lvlJc w:val="right"/>
      <w:pPr>
        <w:ind w:left="4680" w:hanging="360"/>
      </w:pPr>
    </w:lvl>
    <w:lvl w:ilvl="6" w:tplc="6EBCACAA" w:tentative="1">
      <w:start w:val="1"/>
      <w:numFmt w:val="decimal"/>
      <w:lvlText w:val="%7."/>
      <w:lvlJc w:val="left"/>
      <w:pPr>
        <w:ind w:left="5400" w:hanging="360"/>
      </w:pPr>
    </w:lvl>
    <w:lvl w:ilvl="7" w:tplc="9AEE2B12" w:tentative="1">
      <w:start w:val="1"/>
      <w:numFmt w:val="lowerLetter"/>
      <w:lvlText w:val="%8."/>
      <w:lvlJc w:val="left"/>
      <w:pPr>
        <w:ind w:left="6120" w:hanging="360"/>
      </w:pPr>
    </w:lvl>
    <w:lvl w:ilvl="8" w:tplc="CC6618FA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5" w15:restartNumberingAfterBreak="0">
    <w:nsid w:val="56E83CD9"/>
    <w:multiLevelType w:val="hybridMultilevel"/>
    <w:tmpl w:val="04965668"/>
    <w:lvl w:ilvl="0" w:tplc="534E64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E40E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C82DF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09A36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88831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8D265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3F20F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9AA95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568F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661E6AB0"/>
    <w:multiLevelType w:val="hybridMultilevel"/>
    <w:tmpl w:val="5BD46C70"/>
    <w:lvl w:ilvl="0" w:tplc="5C242A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9C551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DE487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E962C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E665D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67C9C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C60A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AEC7F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9A26D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66D1299A"/>
    <w:multiLevelType w:val="hybridMultilevel"/>
    <w:tmpl w:val="504CCE3A"/>
    <w:lvl w:ilvl="0" w:tplc="1D92AB0C">
      <w:start w:val="1"/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1" w:tplc="694885BE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/>
      </w:rPr>
    </w:lvl>
    <w:lvl w:ilvl="2" w:tplc="391426EE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3" w:tplc="F14462C8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4" w:tplc="EAC4EA82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/>
      </w:rPr>
    </w:lvl>
    <w:lvl w:ilvl="5" w:tplc="FEC6836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/>
      </w:rPr>
    </w:lvl>
    <w:lvl w:ilvl="6" w:tplc="9282F8BC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/>
      </w:rPr>
    </w:lvl>
    <w:lvl w:ilvl="7" w:tplc="F260E03C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/>
      </w:rPr>
    </w:lvl>
    <w:lvl w:ilvl="8" w:tplc="EC82ECF4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/>
      </w:rPr>
    </w:lvl>
  </w:abstractNum>
  <w:abstractNum w:abstractNumId="18" w15:restartNumberingAfterBreak="0">
    <w:nsid w:val="67877BB1"/>
    <w:multiLevelType w:val="hybridMultilevel"/>
    <w:tmpl w:val="133AF4F8"/>
    <w:lvl w:ilvl="0" w:tplc="E5600ED2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70375B"/>
    <w:multiLevelType w:val="hybridMultilevel"/>
    <w:tmpl w:val="B0A2B334"/>
    <w:lvl w:ilvl="0" w:tplc="45D2E1AE">
      <w:start w:val="1"/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1" w:tplc="9182BB62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/>
      </w:rPr>
    </w:lvl>
    <w:lvl w:ilvl="2" w:tplc="57FA9ABC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3" w:tplc="B26A31A8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4" w:tplc="5F1878DE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/>
      </w:rPr>
    </w:lvl>
    <w:lvl w:ilvl="5" w:tplc="44BC6056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/>
      </w:rPr>
    </w:lvl>
    <w:lvl w:ilvl="6" w:tplc="2BB63AAE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/>
      </w:rPr>
    </w:lvl>
    <w:lvl w:ilvl="7" w:tplc="97C86378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/>
      </w:rPr>
    </w:lvl>
    <w:lvl w:ilvl="8" w:tplc="50482C80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/>
      </w:rPr>
    </w:lvl>
  </w:abstractNum>
  <w:abstractNum w:abstractNumId="20" w15:restartNumberingAfterBreak="0">
    <w:nsid w:val="75B87672"/>
    <w:multiLevelType w:val="hybridMultilevel"/>
    <w:tmpl w:val="7A988E94"/>
    <w:lvl w:ilvl="0" w:tplc="320A29C6">
      <w:start w:val="1"/>
      <w:numFmt w:val="decimal"/>
      <w:lvlText w:val="%1."/>
      <w:lvlJc w:val="left"/>
      <w:pPr>
        <w:ind w:left="720" w:hanging="360"/>
      </w:pPr>
    </w:lvl>
    <w:lvl w:ilvl="1" w:tplc="FA1CD056">
      <w:start w:val="1"/>
      <w:numFmt w:val="lowerLetter"/>
      <w:lvlText w:val="%2."/>
      <w:lvlJc w:val="left"/>
      <w:pPr>
        <w:ind w:left="1440" w:hanging="360"/>
      </w:pPr>
    </w:lvl>
    <w:lvl w:ilvl="2" w:tplc="FA4008D6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6FB2A22E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4A4A895A" w:tentative="1">
      <w:start w:val="1"/>
      <w:numFmt w:val="lowerLetter"/>
      <w:lvlText w:val="%5."/>
      <w:lvlJc w:val="left"/>
      <w:pPr>
        <w:ind w:left="3600" w:hanging="360"/>
      </w:pPr>
    </w:lvl>
    <w:lvl w:ilvl="5" w:tplc="AEA818EE" w:tentative="1">
      <w:start w:val="1"/>
      <w:numFmt w:val="lowerRoman"/>
      <w:lvlText w:val="%6."/>
      <w:lvlJc w:val="right"/>
      <w:pPr>
        <w:ind w:left="4320" w:hanging="360"/>
      </w:pPr>
    </w:lvl>
    <w:lvl w:ilvl="6" w:tplc="D5D8446C" w:tentative="1">
      <w:start w:val="1"/>
      <w:numFmt w:val="decimal"/>
      <w:lvlText w:val="%7."/>
      <w:lvlJc w:val="left"/>
      <w:pPr>
        <w:ind w:left="5040" w:hanging="360"/>
      </w:pPr>
    </w:lvl>
    <w:lvl w:ilvl="7" w:tplc="5CFA654A" w:tentative="1">
      <w:start w:val="1"/>
      <w:numFmt w:val="lowerLetter"/>
      <w:lvlText w:val="%8."/>
      <w:lvlJc w:val="left"/>
      <w:pPr>
        <w:ind w:left="5760" w:hanging="360"/>
      </w:pPr>
    </w:lvl>
    <w:lvl w:ilvl="8" w:tplc="35CAFFD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1" w15:restartNumberingAfterBreak="0">
    <w:nsid w:val="799A663C"/>
    <w:multiLevelType w:val="hybridMultilevel"/>
    <w:tmpl w:val="A0568ED4"/>
    <w:lvl w:ilvl="0" w:tplc="E278D6FE">
      <w:start w:val="1"/>
      <w:numFmt w:val="decimal"/>
      <w:lvlText w:val="%1."/>
      <w:lvlJc w:val="left"/>
      <w:pPr>
        <w:ind w:left="720" w:hanging="360"/>
      </w:pPr>
    </w:lvl>
    <w:lvl w:ilvl="1" w:tplc="74D21C2E">
      <w:start w:val="1"/>
      <w:numFmt w:val="lowerLetter"/>
      <w:lvlText w:val="%2."/>
      <w:lvlJc w:val="left"/>
      <w:pPr>
        <w:ind w:left="1440" w:hanging="360"/>
      </w:pPr>
    </w:lvl>
    <w:lvl w:ilvl="2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1CE0387C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559E253A" w:tentative="1">
      <w:start w:val="1"/>
      <w:numFmt w:val="lowerLetter"/>
      <w:lvlText w:val="%5."/>
      <w:lvlJc w:val="left"/>
      <w:pPr>
        <w:ind w:left="3600" w:hanging="360"/>
      </w:pPr>
    </w:lvl>
    <w:lvl w:ilvl="5" w:tplc="88AA75C0" w:tentative="1">
      <w:start w:val="1"/>
      <w:numFmt w:val="lowerRoman"/>
      <w:lvlText w:val="%6."/>
      <w:lvlJc w:val="right"/>
      <w:pPr>
        <w:ind w:left="4320" w:hanging="360"/>
      </w:pPr>
    </w:lvl>
    <w:lvl w:ilvl="6" w:tplc="D2FA768C" w:tentative="1">
      <w:start w:val="1"/>
      <w:numFmt w:val="decimal"/>
      <w:lvlText w:val="%7."/>
      <w:lvlJc w:val="left"/>
      <w:pPr>
        <w:ind w:left="5040" w:hanging="360"/>
      </w:pPr>
    </w:lvl>
    <w:lvl w:ilvl="7" w:tplc="5B4018BE" w:tentative="1">
      <w:start w:val="1"/>
      <w:numFmt w:val="lowerLetter"/>
      <w:lvlText w:val="%8."/>
      <w:lvlJc w:val="left"/>
      <w:pPr>
        <w:ind w:left="5760" w:hanging="360"/>
      </w:pPr>
    </w:lvl>
    <w:lvl w:ilvl="8" w:tplc="7CFE865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2" w15:restartNumberingAfterBreak="0">
    <w:nsid w:val="7E170E39"/>
    <w:multiLevelType w:val="hybridMultilevel"/>
    <w:tmpl w:val="F5D204EC"/>
    <w:lvl w:ilvl="0" w:tplc="9ECC741A">
      <w:start w:val="1"/>
      <w:numFmt w:val="decimal"/>
      <w:lvlText w:val="%1."/>
      <w:lvlJc w:val="left"/>
      <w:pPr>
        <w:ind w:left="720" w:hanging="360"/>
      </w:pPr>
    </w:lvl>
    <w:lvl w:ilvl="1" w:tplc="824E5896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0DA7ACC">
      <w:start w:val="1"/>
      <w:numFmt w:val="decimal"/>
      <w:lvlText w:val="%4."/>
      <w:lvlJc w:val="left"/>
      <w:pPr>
        <w:ind w:left="2880" w:hanging="360"/>
      </w:pPr>
    </w:lvl>
    <w:lvl w:ilvl="4" w:tplc="7708EBAE" w:tentative="1">
      <w:start w:val="1"/>
      <w:numFmt w:val="lowerLetter"/>
      <w:lvlText w:val="%5."/>
      <w:lvlJc w:val="left"/>
      <w:pPr>
        <w:ind w:left="3600" w:hanging="360"/>
      </w:pPr>
    </w:lvl>
    <w:lvl w:ilvl="5" w:tplc="04628A76" w:tentative="1">
      <w:start w:val="1"/>
      <w:numFmt w:val="lowerRoman"/>
      <w:lvlText w:val="%6."/>
      <w:lvlJc w:val="right"/>
      <w:pPr>
        <w:ind w:left="4320" w:hanging="360"/>
      </w:pPr>
    </w:lvl>
    <w:lvl w:ilvl="6" w:tplc="6012FC2A" w:tentative="1">
      <w:start w:val="1"/>
      <w:numFmt w:val="decimal"/>
      <w:lvlText w:val="%7."/>
      <w:lvlJc w:val="left"/>
      <w:pPr>
        <w:ind w:left="5040" w:hanging="360"/>
      </w:pPr>
    </w:lvl>
    <w:lvl w:ilvl="7" w:tplc="68CE2902" w:tentative="1">
      <w:start w:val="1"/>
      <w:numFmt w:val="lowerLetter"/>
      <w:lvlText w:val="%8."/>
      <w:lvlJc w:val="left"/>
      <w:pPr>
        <w:ind w:left="5760" w:hanging="360"/>
      </w:pPr>
    </w:lvl>
    <w:lvl w:ilvl="8" w:tplc="97E6FCE0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15"/>
  </w:num>
  <w:num w:numId="2">
    <w:abstractNumId w:val="6"/>
  </w:num>
  <w:num w:numId="3">
    <w:abstractNumId w:val="1"/>
  </w:num>
  <w:num w:numId="4">
    <w:abstractNumId w:val="9"/>
  </w:num>
  <w:num w:numId="5">
    <w:abstractNumId w:val="10"/>
  </w:num>
  <w:num w:numId="6">
    <w:abstractNumId w:val="12"/>
  </w:num>
  <w:num w:numId="7">
    <w:abstractNumId w:val="5"/>
  </w:num>
  <w:num w:numId="8">
    <w:abstractNumId w:val="2"/>
  </w:num>
  <w:num w:numId="9">
    <w:abstractNumId w:val="3"/>
  </w:num>
  <w:num w:numId="10">
    <w:abstractNumId w:val="13"/>
  </w:num>
  <w:num w:numId="11">
    <w:abstractNumId w:val="21"/>
  </w:num>
  <w:num w:numId="12">
    <w:abstractNumId w:val="4"/>
  </w:num>
  <w:num w:numId="13">
    <w:abstractNumId w:val="20"/>
  </w:num>
  <w:num w:numId="14">
    <w:abstractNumId w:val="22"/>
  </w:num>
  <w:num w:numId="15">
    <w:abstractNumId w:val="16"/>
  </w:num>
  <w:num w:numId="16">
    <w:abstractNumId w:val="0"/>
  </w:num>
  <w:num w:numId="17">
    <w:abstractNumId w:val="17"/>
  </w:num>
  <w:num w:numId="18">
    <w:abstractNumId w:val="19"/>
  </w:num>
  <w:num w:numId="19">
    <w:abstractNumId w:val="8"/>
  </w:num>
  <w:num w:numId="20">
    <w:abstractNumId w:val="11"/>
  </w:num>
  <w:num w:numId="21">
    <w:abstractNumId w:val="14"/>
  </w:num>
  <w:num w:numId="22">
    <w:abstractNumId w:val="7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5854"/>
    <w:rsid w:val="00065BC6"/>
    <w:rsid w:val="000E20A9"/>
    <w:rsid w:val="001123A4"/>
    <w:rsid w:val="001A3A67"/>
    <w:rsid w:val="00230628"/>
    <w:rsid w:val="00285257"/>
    <w:rsid w:val="002B6793"/>
    <w:rsid w:val="005541F1"/>
    <w:rsid w:val="005F129B"/>
    <w:rsid w:val="00724735"/>
    <w:rsid w:val="00830492"/>
    <w:rsid w:val="00875854"/>
    <w:rsid w:val="00882753"/>
    <w:rsid w:val="00A25A9C"/>
    <w:rsid w:val="00A62005"/>
    <w:rsid w:val="00AD7E68"/>
    <w:rsid w:val="00B37084"/>
    <w:rsid w:val="00BC6303"/>
    <w:rsid w:val="00C7428F"/>
    <w:rsid w:val="00CE4BFF"/>
    <w:rsid w:val="00DD29D9"/>
    <w:rsid w:val="00FD48B9"/>
    <w:rsid w:val="00FF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002662"/>
  <w15:docId w15:val="{BBFD333A-A2AE-4DCF-8CEE-92E7E040F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Bidi" w:cstheme="minorBidi"/>
        <w:sz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735"/>
    <w:pPr>
      <w:spacing w:after="160"/>
    </w:pPr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CE4BFF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24735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24735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24735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724735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724735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724735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CE4BFF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724735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724735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724735"/>
    <w:rPr>
      <w:rFonts w:ascii="Calibri Light" w:eastAsiaTheme="majorEastAsia" w:hAnsi="Calibri Light" w:cstheme="majorBidi"/>
      <w:b/>
      <w:iCs/>
      <w:color w:val="2F5496" w:themeColor="accent1" w:themeShade="BF"/>
      <w:sz w:val="26"/>
      <w:szCs w:val="22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724735"/>
    <w:rPr>
      <w:rFonts w:ascii="Calibri Light" w:eastAsiaTheme="majorEastAsia" w:hAnsi="Calibri Light" w:cstheme="majorBidi"/>
      <w:b/>
      <w:color w:val="8496B0" w:themeColor="text2" w:themeTint="99"/>
      <w:sz w:val="26"/>
      <w:szCs w:val="22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sid w:val="00724735"/>
    <w:rPr>
      <w:rFonts w:ascii="Calibri Light" w:eastAsiaTheme="majorEastAsia" w:hAnsi="Calibri Light" w:cstheme="majorBidi"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724735"/>
    <w:rPr>
      <w:rFonts w:ascii="Calibri Light" w:eastAsiaTheme="majorEastAsia" w:hAnsi="Calibri Light" w:cstheme="majorBidi"/>
      <w:i/>
      <w:iCs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8Car">
    <w:name w:val="Titre 8 Car"/>
    <w:basedOn w:val="Policepardfaut"/>
    <w:link w:val="Titre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1A3A67"/>
    <w:pPr>
      <w:pBdr>
        <w:top w:val="single" w:sz="8" w:space="1" w:color="4472C4" w:themeColor="accent1"/>
        <w:left w:val="single" w:sz="8" w:space="4" w:color="4472C4" w:themeColor="accent1"/>
        <w:bottom w:val="single" w:sz="8" w:space="1" w:color="4472C4" w:themeColor="accent1"/>
        <w:right w:val="single" w:sz="8" w:space="4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spacing w:val="-10"/>
      <w:kern w:val="28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1A3A67"/>
    <w:rPr>
      <w:rFonts w:ascii="Calibri Light" w:eastAsiaTheme="majorEastAsia" w:hAnsi="Calibri Light" w:cstheme="majorBidi"/>
      <w:b/>
      <w:caps/>
      <w:color w:val="C00000"/>
      <w:spacing w:val="-10"/>
      <w:kern w:val="28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ccentuationlgre">
    <w:name w:val="Subtle Emphasis"/>
    <w:basedOn w:val="Policepardfaut"/>
    <w:uiPriority w:val="19"/>
    <w:qFormat/>
    <w:rPr>
      <w:i/>
      <w:iCs/>
      <w:color w:val="808080" w:themeColor="text1" w:themeTint="7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Accentuationintense">
    <w:name w:val="Intense Emphasis"/>
    <w:basedOn w:val="Policepardfaut"/>
    <w:uiPriority w:val="21"/>
    <w:qFormat/>
    <w:rPr>
      <w:b/>
      <w:bCs/>
      <w:i/>
      <w:iCs/>
      <w:color w:val="4472C4" w:themeColor="accent1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724735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Pr>
      <w:rFonts w:ascii="Courier New" w:hAnsi="Courier New" w:cs="Courier New"/>
      <w:sz w:val="21"/>
      <w:szCs w:val="21"/>
    </w:rPr>
  </w:style>
  <w:style w:type="paragraph" w:styleId="Adressedestinataire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sid w:val="00285257"/>
    <w:rPr>
      <w:rFonts w:ascii="Arial" w:eastAsiaTheme="minorHAnsi" w:hAnsi="Arial"/>
      <w:color w:val="000000" w:themeColor="text1"/>
      <w:sz w:val="20"/>
      <w:lang w:eastAsia="en-US"/>
    </w:r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sid w:val="00285257"/>
    <w:rPr>
      <w:rFonts w:ascii="Arial" w:eastAsiaTheme="minorHAnsi" w:hAnsi="Arial"/>
      <w:b/>
      <w:bCs/>
      <w:color w:val="000000" w:themeColor="text1"/>
      <w:sz w:val="20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285257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285257"/>
    <w:pPr>
      <w:numPr>
        <w:numId w:val="23"/>
      </w:numPr>
      <w:spacing w:after="100"/>
    </w:pPr>
    <w:rPr>
      <w:rFonts w:eastAsiaTheme="minorEastAsia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285257"/>
    <w:pPr>
      <w:spacing w:after="100"/>
      <w:ind w:left="440"/>
    </w:pPr>
    <w:rPr>
      <w:rFonts w:eastAsiaTheme="minorEastAsia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25A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25A9C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A25A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25A9C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6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/QyDWjhEV2MrmPME27E5H5qU+vg==">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</go:docsCustomData>
</go:gDocsCustomXmlDataStorage>
</file>

<file path=customXml/itemProps1.xml><?xml version="1.0" encoding="utf-8"?>
<ds:datastoreItem xmlns:ds="http://schemas.openxmlformats.org/officeDocument/2006/customXml" ds:itemID="{0A463EBF-415C-4626-A4E6-300195B807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17</cp:revision>
  <dcterms:created xsi:type="dcterms:W3CDTF">2022-03-01T08:59:00Z</dcterms:created>
  <dcterms:modified xsi:type="dcterms:W3CDTF">2026-09-12T15:53:00Z</dcterms:modified>
</cp:coreProperties>
</file>