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F2D5C" w:rsidRDefault="002F2D5C" w:rsidP="002F2D5C">
      <w:pPr>
        <w:pStyle w:val="Titre"/>
      </w:pPr>
      <w:r>
        <w:t xml:space="preserve">Tumeurs abdominales malignes de l’enfant </w:t>
      </w:r>
    </w:p>
    <w:p w:rsidR="00D24B63" w:rsidRPr="00D24B63" w:rsidRDefault="00D24B63" w:rsidP="00D24B63">
      <w:pPr>
        <w:jc w:val="right"/>
      </w:pPr>
      <w:r>
        <w:t>Pr HUNALD Francis Allen</w:t>
      </w:r>
    </w:p>
    <w:p w:rsidR="002F2D5C" w:rsidRDefault="002F2D5C" w:rsidP="002F2D5C">
      <w:pPr>
        <w:pStyle w:val="Titre1"/>
      </w:pPr>
      <w:r>
        <w:t xml:space="preserve">Objectifs </w:t>
      </w:r>
    </w:p>
    <w:p w:rsidR="002F2D5C" w:rsidRDefault="002F2D5C" w:rsidP="00023455">
      <w:pPr>
        <w:pStyle w:val="Paragraphedeliste"/>
        <w:numPr>
          <w:ilvl w:val="0"/>
          <w:numId w:val="11"/>
        </w:numPr>
      </w:pPr>
      <w:r>
        <w:t xml:space="preserve">Enumérer les tumeurs malignes de l’enfant </w:t>
      </w:r>
    </w:p>
    <w:p w:rsidR="002F2D5C" w:rsidRDefault="002F2D5C" w:rsidP="00023455">
      <w:pPr>
        <w:pStyle w:val="Paragraphedeliste"/>
        <w:numPr>
          <w:ilvl w:val="0"/>
          <w:numId w:val="11"/>
        </w:numPr>
      </w:pPr>
      <w:r>
        <w:t xml:space="preserve">Orienter le diagnostic </w:t>
      </w:r>
    </w:p>
    <w:p w:rsidR="002F2D5C" w:rsidRDefault="002F2D5C" w:rsidP="002F2D5C">
      <w:pPr>
        <w:pStyle w:val="Titre1"/>
      </w:pPr>
      <w:r>
        <w:t xml:space="preserve">Introduction </w:t>
      </w:r>
    </w:p>
    <w:p w:rsidR="002F2D5C" w:rsidRDefault="002F2D5C" w:rsidP="000B03B0">
      <w:pPr>
        <w:pStyle w:val="Paragraphedeliste"/>
        <w:numPr>
          <w:ilvl w:val="0"/>
          <w:numId w:val="11"/>
        </w:numPr>
      </w:pPr>
      <w:r>
        <w:t xml:space="preserve">Fréquente </w:t>
      </w:r>
    </w:p>
    <w:p w:rsidR="002F2D5C" w:rsidRDefault="002F2D5C" w:rsidP="00B94D52">
      <w:pPr>
        <w:pStyle w:val="Titre1"/>
      </w:pPr>
      <w:r>
        <w:t xml:space="preserve">Diagnostic </w:t>
      </w:r>
    </w:p>
    <w:p w:rsidR="002F2D5C" w:rsidRPr="00023455" w:rsidRDefault="002F2D5C" w:rsidP="000B03B0">
      <w:pPr>
        <w:pStyle w:val="Paragraphedeliste"/>
        <w:numPr>
          <w:ilvl w:val="0"/>
          <w:numId w:val="11"/>
        </w:numPr>
      </w:pPr>
      <w:r>
        <w:t>Tableau âge</w:t>
      </w:r>
    </w:p>
    <w:p w:rsidR="002F2D5C" w:rsidRDefault="002F2D5C" w:rsidP="00023455">
      <w:pPr>
        <w:pStyle w:val="Titre2"/>
      </w:pPr>
      <w:r>
        <w:t xml:space="preserve">Tableau de comparaison </w:t>
      </w:r>
    </w:p>
    <w:p w:rsidR="002F2D5C" w:rsidRPr="00FE22BA" w:rsidRDefault="002F2D5C" w:rsidP="00BC3247">
      <w:pPr>
        <w:pStyle w:val="Paragraphedeliste"/>
        <w:numPr>
          <w:ilvl w:val="0"/>
          <w:numId w:val="11"/>
        </w:numPr>
        <w:rPr>
          <w:b/>
          <w:bCs/>
        </w:rPr>
      </w:pPr>
      <w:proofErr w:type="spellStart"/>
      <w:r w:rsidRPr="00FE22BA">
        <w:rPr>
          <w:b/>
          <w:bCs/>
        </w:rPr>
        <w:t>Néphroblastome</w:t>
      </w:r>
      <w:proofErr w:type="spellEnd"/>
      <w:r w:rsidR="00FE22BA" w:rsidRPr="00FE22BA">
        <w:rPr>
          <w:b/>
          <w:bCs/>
        </w:rPr>
        <w:t> :</w:t>
      </w:r>
    </w:p>
    <w:p w:rsidR="00BC3247" w:rsidRDefault="002F2D5C" w:rsidP="00EB7417">
      <w:pPr>
        <w:pStyle w:val="Paragraphedeliste"/>
        <w:numPr>
          <w:ilvl w:val="1"/>
          <w:numId w:val="11"/>
        </w:numPr>
      </w:pPr>
      <w:r>
        <w:t xml:space="preserve">Peu d’AEG </w:t>
      </w:r>
    </w:p>
    <w:p w:rsidR="00BC3247" w:rsidRDefault="002F2D5C" w:rsidP="00EB7417">
      <w:pPr>
        <w:pStyle w:val="Paragraphedeliste"/>
        <w:numPr>
          <w:ilvl w:val="1"/>
          <w:numId w:val="11"/>
        </w:numPr>
      </w:pPr>
      <w:r>
        <w:t xml:space="preserve">Fièvre rare </w:t>
      </w:r>
    </w:p>
    <w:p w:rsidR="00BC3247" w:rsidRDefault="002F2D5C" w:rsidP="00BC3247">
      <w:pPr>
        <w:pStyle w:val="Paragraphedeliste"/>
        <w:numPr>
          <w:ilvl w:val="1"/>
          <w:numId w:val="11"/>
        </w:numPr>
      </w:pPr>
      <w:r>
        <w:t xml:space="preserve">Douleurs abdominales </w:t>
      </w:r>
    </w:p>
    <w:p w:rsidR="00BC3247" w:rsidRDefault="002F2D5C" w:rsidP="00EB7417">
      <w:pPr>
        <w:pStyle w:val="Paragraphedeliste"/>
        <w:numPr>
          <w:ilvl w:val="1"/>
          <w:numId w:val="11"/>
        </w:numPr>
      </w:pPr>
      <w:r>
        <w:t xml:space="preserve">Hématurie </w:t>
      </w:r>
    </w:p>
    <w:p w:rsidR="00BC3247" w:rsidRDefault="002F2D5C" w:rsidP="00EB7417">
      <w:pPr>
        <w:pStyle w:val="Paragraphedeliste"/>
        <w:numPr>
          <w:ilvl w:val="1"/>
          <w:numId w:val="11"/>
        </w:numPr>
      </w:pPr>
      <w:r>
        <w:t xml:space="preserve">HTA </w:t>
      </w:r>
    </w:p>
    <w:p w:rsidR="00BC3247" w:rsidRDefault="002F2D5C" w:rsidP="00EB7417">
      <w:pPr>
        <w:pStyle w:val="Paragraphedeliste"/>
        <w:numPr>
          <w:ilvl w:val="1"/>
          <w:numId w:val="11"/>
        </w:numPr>
      </w:pPr>
      <w:proofErr w:type="spellStart"/>
      <w:r>
        <w:t>Aniridie</w:t>
      </w:r>
      <w:proofErr w:type="spellEnd"/>
      <w:r>
        <w:t xml:space="preserve"> </w:t>
      </w:r>
    </w:p>
    <w:p w:rsidR="00BC3247" w:rsidRDefault="002F2D5C" w:rsidP="00EB7417">
      <w:pPr>
        <w:pStyle w:val="Paragraphedeliste"/>
        <w:numPr>
          <w:ilvl w:val="1"/>
          <w:numId w:val="11"/>
        </w:numPr>
      </w:pPr>
      <w:proofErr w:type="spellStart"/>
      <w:r>
        <w:t>Hémihypertrophie</w:t>
      </w:r>
      <w:proofErr w:type="spellEnd"/>
      <w:r>
        <w:t xml:space="preserve"> </w:t>
      </w:r>
    </w:p>
    <w:p w:rsidR="002F2D5C" w:rsidRDefault="002F2D5C" w:rsidP="00EB7417">
      <w:pPr>
        <w:pStyle w:val="Paragraphedeliste"/>
        <w:numPr>
          <w:ilvl w:val="1"/>
          <w:numId w:val="11"/>
        </w:numPr>
      </w:pPr>
      <w:proofErr w:type="spellStart"/>
      <w:r>
        <w:t>Sd</w:t>
      </w:r>
      <w:proofErr w:type="spellEnd"/>
      <w:r>
        <w:t xml:space="preserve"> </w:t>
      </w:r>
      <w:proofErr w:type="spellStart"/>
      <w:r>
        <w:t>Wiedemann</w:t>
      </w:r>
      <w:proofErr w:type="spellEnd"/>
      <w:r>
        <w:t xml:space="preserve"> </w:t>
      </w:r>
      <w:proofErr w:type="spellStart"/>
      <w:r>
        <w:t>Beckwith</w:t>
      </w:r>
      <w:proofErr w:type="spellEnd"/>
      <w:r>
        <w:t xml:space="preserve"> </w:t>
      </w:r>
    </w:p>
    <w:p w:rsidR="00BC3247" w:rsidRPr="00FE22BA" w:rsidRDefault="002F2D5C" w:rsidP="00EB7417">
      <w:pPr>
        <w:pStyle w:val="Paragraphedeliste"/>
        <w:numPr>
          <w:ilvl w:val="0"/>
          <w:numId w:val="11"/>
        </w:numPr>
        <w:rPr>
          <w:b/>
          <w:bCs/>
        </w:rPr>
      </w:pPr>
      <w:proofErr w:type="spellStart"/>
      <w:r w:rsidRPr="00FE22BA">
        <w:rPr>
          <w:b/>
          <w:bCs/>
        </w:rPr>
        <w:t>Neuroblastome</w:t>
      </w:r>
      <w:proofErr w:type="spellEnd"/>
      <w:r w:rsidR="00FE22BA" w:rsidRPr="00FE22BA">
        <w:rPr>
          <w:b/>
          <w:bCs/>
        </w:rPr>
        <w:t> :</w:t>
      </w:r>
    </w:p>
    <w:p w:rsidR="009B3030" w:rsidRDefault="002F2D5C" w:rsidP="00EB7417">
      <w:pPr>
        <w:pStyle w:val="Paragraphedeliste"/>
        <w:numPr>
          <w:ilvl w:val="1"/>
          <w:numId w:val="11"/>
        </w:numPr>
      </w:pPr>
      <w:r>
        <w:t xml:space="preserve">AEG </w:t>
      </w:r>
    </w:p>
    <w:p w:rsidR="009B3030" w:rsidRDefault="002F2D5C" w:rsidP="00EB7417">
      <w:pPr>
        <w:pStyle w:val="Paragraphedeliste"/>
        <w:numPr>
          <w:ilvl w:val="1"/>
          <w:numId w:val="11"/>
        </w:numPr>
      </w:pPr>
      <w:r>
        <w:t xml:space="preserve">Fièvre </w:t>
      </w:r>
    </w:p>
    <w:p w:rsidR="009B3030" w:rsidRDefault="002F2D5C" w:rsidP="00EB7417">
      <w:pPr>
        <w:pStyle w:val="Paragraphedeliste"/>
        <w:numPr>
          <w:ilvl w:val="1"/>
          <w:numId w:val="11"/>
        </w:numPr>
      </w:pPr>
      <w:r>
        <w:t xml:space="preserve">Douleurs diffuses </w:t>
      </w:r>
    </w:p>
    <w:p w:rsidR="009B3030" w:rsidRDefault="002F2D5C" w:rsidP="00EB7417">
      <w:pPr>
        <w:pStyle w:val="Paragraphedeliste"/>
        <w:numPr>
          <w:ilvl w:val="1"/>
          <w:numId w:val="11"/>
        </w:numPr>
      </w:pPr>
      <w:r>
        <w:t xml:space="preserve">Boiterie </w:t>
      </w:r>
    </w:p>
    <w:p w:rsidR="009B3030" w:rsidRDefault="002F2D5C" w:rsidP="00EB7417">
      <w:pPr>
        <w:pStyle w:val="Paragraphedeliste"/>
        <w:numPr>
          <w:ilvl w:val="1"/>
          <w:numId w:val="11"/>
        </w:numPr>
      </w:pPr>
      <w:r>
        <w:t xml:space="preserve">HTA </w:t>
      </w:r>
    </w:p>
    <w:p w:rsidR="009B3030" w:rsidRDefault="002F2D5C" w:rsidP="00EB7417">
      <w:pPr>
        <w:pStyle w:val="Paragraphedeliste"/>
        <w:numPr>
          <w:ilvl w:val="1"/>
          <w:numId w:val="11"/>
        </w:numPr>
      </w:pPr>
      <w:r>
        <w:t xml:space="preserve">Nodules cutanés </w:t>
      </w:r>
    </w:p>
    <w:p w:rsidR="002F2D5C" w:rsidRDefault="002F2D5C" w:rsidP="00EB7417">
      <w:pPr>
        <w:pStyle w:val="Paragraphedeliste"/>
        <w:numPr>
          <w:ilvl w:val="1"/>
          <w:numId w:val="11"/>
        </w:numPr>
      </w:pPr>
      <w:proofErr w:type="spellStart"/>
      <w:r>
        <w:t>Sd</w:t>
      </w:r>
      <w:proofErr w:type="spellEnd"/>
      <w:r>
        <w:t xml:space="preserve"> de Hutchinson </w:t>
      </w:r>
    </w:p>
    <w:p w:rsidR="009B3030" w:rsidRPr="00451136" w:rsidRDefault="002F2D5C" w:rsidP="00EB7417">
      <w:pPr>
        <w:pStyle w:val="Paragraphedeliste"/>
        <w:numPr>
          <w:ilvl w:val="0"/>
          <w:numId w:val="11"/>
        </w:numPr>
        <w:rPr>
          <w:b/>
          <w:bCs/>
        </w:rPr>
      </w:pPr>
      <w:r w:rsidRPr="00451136">
        <w:rPr>
          <w:b/>
          <w:bCs/>
        </w:rPr>
        <w:t>LMNH</w:t>
      </w:r>
      <w:r w:rsidR="00451136">
        <w:rPr>
          <w:b/>
          <w:bCs/>
        </w:rPr>
        <w:t> :</w:t>
      </w:r>
      <w:r w:rsidR="006412BE">
        <w:rPr>
          <w:b/>
          <w:bCs/>
        </w:rPr>
        <w:t xml:space="preserve">      </w:t>
      </w:r>
    </w:p>
    <w:p w:rsidR="009B3030" w:rsidRDefault="002F2D5C" w:rsidP="00EB7417">
      <w:pPr>
        <w:pStyle w:val="Paragraphedeliste"/>
        <w:numPr>
          <w:ilvl w:val="1"/>
          <w:numId w:val="11"/>
        </w:numPr>
      </w:pPr>
      <w:r>
        <w:t xml:space="preserve">+/- AEG </w:t>
      </w:r>
    </w:p>
    <w:p w:rsidR="009B3030" w:rsidRDefault="002F2D5C" w:rsidP="00EB7417">
      <w:pPr>
        <w:pStyle w:val="Paragraphedeliste"/>
        <w:numPr>
          <w:ilvl w:val="1"/>
          <w:numId w:val="11"/>
        </w:numPr>
      </w:pPr>
      <w:r>
        <w:t>Douleurs d’IIA</w:t>
      </w:r>
    </w:p>
    <w:p w:rsidR="00164CA3" w:rsidRDefault="002F2D5C" w:rsidP="00EB7417">
      <w:pPr>
        <w:pStyle w:val="Paragraphedeliste"/>
        <w:numPr>
          <w:ilvl w:val="1"/>
          <w:numId w:val="11"/>
        </w:numPr>
      </w:pPr>
      <w:r>
        <w:t xml:space="preserve">Ascite </w:t>
      </w:r>
    </w:p>
    <w:p w:rsidR="00164CA3" w:rsidRDefault="002F2D5C" w:rsidP="00EB7417">
      <w:pPr>
        <w:pStyle w:val="Paragraphedeliste"/>
        <w:numPr>
          <w:ilvl w:val="1"/>
          <w:numId w:val="11"/>
        </w:numPr>
      </w:pPr>
      <w:r>
        <w:t xml:space="preserve">Pleurésie </w:t>
      </w:r>
    </w:p>
    <w:p w:rsidR="00164CA3" w:rsidRDefault="002F2D5C" w:rsidP="00EB7417">
      <w:pPr>
        <w:pStyle w:val="Paragraphedeliste"/>
        <w:numPr>
          <w:ilvl w:val="1"/>
          <w:numId w:val="11"/>
        </w:numPr>
      </w:pPr>
      <w:r>
        <w:t xml:space="preserve">Adénopathies </w:t>
      </w:r>
    </w:p>
    <w:p w:rsidR="00164CA3" w:rsidRDefault="002F2D5C" w:rsidP="00EB7417">
      <w:pPr>
        <w:pStyle w:val="Paragraphedeliste"/>
        <w:numPr>
          <w:ilvl w:val="1"/>
          <w:numId w:val="11"/>
        </w:numPr>
      </w:pPr>
      <w:r>
        <w:t xml:space="preserve">Nerfs crâniens </w:t>
      </w:r>
    </w:p>
    <w:p w:rsidR="002F2D5C" w:rsidRDefault="002F2D5C" w:rsidP="00EB7417">
      <w:pPr>
        <w:pStyle w:val="Paragraphedeliste"/>
        <w:numPr>
          <w:ilvl w:val="1"/>
          <w:numId w:val="11"/>
        </w:numPr>
      </w:pPr>
      <w:r>
        <w:t xml:space="preserve">Testicules </w:t>
      </w:r>
    </w:p>
    <w:p w:rsidR="002F2D5C" w:rsidRPr="00F94A7E" w:rsidRDefault="002F2D5C" w:rsidP="00164CA3">
      <w:pPr>
        <w:pStyle w:val="Paragraphedeliste"/>
        <w:numPr>
          <w:ilvl w:val="0"/>
          <w:numId w:val="11"/>
        </w:numPr>
        <w:rPr>
          <w:b/>
          <w:bCs/>
        </w:rPr>
      </w:pPr>
      <w:r w:rsidRPr="00F94A7E">
        <w:rPr>
          <w:b/>
          <w:bCs/>
        </w:rPr>
        <w:t xml:space="preserve">Tumeurs germinales </w:t>
      </w:r>
    </w:p>
    <w:p w:rsidR="002F2D5C" w:rsidRPr="00164CA3" w:rsidRDefault="002F2D5C" w:rsidP="00164CA3">
      <w:pPr>
        <w:pStyle w:val="Paragraphedeliste"/>
        <w:numPr>
          <w:ilvl w:val="0"/>
          <w:numId w:val="11"/>
        </w:numPr>
      </w:pPr>
      <w:proofErr w:type="spellStart"/>
      <w:r w:rsidRPr="00F94A7E">
        <w:rPr>
          <w:rFonts w:eastAsia="Arial Unicode MS" w:cs="Arial Unicode MS"/>
          <w:b/>
          <w:bCs/>
        </w:rPr>
        <w:t>Rhabdomyosarcome</w:t>
      </w:r>
      <w:proofErr w:type="spellEnd"/>
      <w:r w:rsidRPr="00F94A7E">
        <w:rPr>
          <w:rFonts w:eastAsia="Arial Unicode MS" w:cs="Arial Unicode MS"/>
          <w:b/>
          <w:bCs/>
        </w:rPr>
        <w:t xml:space="preserve"> </w:t>
      </w:r>
      <w:r w:rsidRPr="00164CA3">
        <w:rPr>
          <w:rFonts w:eastAsia="Arial Unicode MS" w:cs="Arial Unicode MS"/>
        </w:rPr>
        <w:t xml:space="preserve">→ Peu d’AEG </w:t>
      </w:r>
    </w:p>
    <w:p w:rsidR="002F2D5C" w:rsidRPr="00F94A7E" w:rsidRDefault="002F2D5C" w:rsidP="00EB7417">
      <w:pPr>
        <w:pStyle w:val="Paragraphedeliste"/>
        <w:numPr>
          <w:ilvl w:val="0"/>
          <w:numId w:val="11"/>
        </w:numPr>
        <w:rPr>
          <w:b/>
          <w:bCs/>
        </w:rPr>
      </w:pPr>
      <w:r w:rsidRPr="00F94A7E">
        <w:rPr>
          <w:b/>
          <w:bCs/>
        </w:rPr>
        <w:t>Hépatoblastom</w:t>
      </w:r>
      <w:r w:rsidR="00164CA3" w:rsidRPr="00F94A7E">
        <w:rPr>
          <w:b/>
          <w:bCs/>
        </w:rPr>
        <w:t>e</w:t>
      </w:r>
    </w:p>
    <w:p w:rsidR="002F2D5C" w:rsidRDefault="002F2D5C" w:rsidP="00B94D52">
      <w:pPr>
        <w:pStyle w:val="Titre1"/>
      </w:pPr>
      <w:r>
        <w:t xml:space="preserve">Examens biologiques </w:t>
      </w:r>
    </w:p>
    <w:p w:rsidR="002F2D5C" w:rsidRDefault="002F2D5C" w:rsidP="00633BE2">
      <w:pPr>
        <w:pStyle w:val="Paragraphedeliste"/>
        <w:numPr>
          <w:ilvl w:val="0"/>
          <w:numId w:val="11"/>
        </w:numPr>
      </w:pPr>
      <w:r>
        <w:t xml:space="preserve">Tableau marqueurs spécifiques </w:t>
      </w:r>
    </w:p>
    <w:p w:rsidR="002F2D5C" w:rsidRDefault="002F2D5C" w:rsidP="00633BE2">
      <w:pPr>
        <w:pStyle w:val="Paragraphedeliste"/>
        <w:numPr>
          <w:ilvl w:val="0"/>
          <w:numId w:val="11"/>
        </w:numPr>
      </w:pPr>
      <w:r>
        <w:lastRenderedPageBreak/>
        <w:t xml:space="preserve">Tableau marqueurs non spécifiques </w:t>
      </w:r>
    </w:p>
    <w:p w:rsidR="00633BE2" w:rsidRDefault="002F2D5C" w:rsidP="00633BE2">
      <w:pPr>
        <w:pStyle w:val="Paragraphedeliste"/>
        <w:numPr>
          <w:ilvl w:val="1"/>
          <w:numId w:val="11"/>
        </w:numPr>
      </w:pPr>
      <w:r>
        <w:t xml:space="preserve">NFS plaquettes </w:t>
      </w:r>
    </w:p>
    <w:p w:rsidR="00633BE2" w:rsidRDefault="002F2D5C" w:rsidP="00633BE2">
      <w:pPr>
        <w:pStyle w:val="Paragraphedeliste"/>
        <w:numPr>
          <w:ilvl w:val="1"/>
          <w:numId w:val="11"/>
        </w:numPr>
      </w:pPr>
      <w:proofErr w:type="spellStart"/>
      <w:r>
        <w:t>Iono</w:t>
      </w:r>
      <w:proofErr w:type="spellEnd"/>
      <w:r>
        <w:t xml:space="preserve"> </w:t>
      </w:r>
    </w:p>
    <w:p w:rsidR="00633BE2" w:rsidRDefault="002F2D5C" w:rsidP="00633BE2">
      <w:pPr>
        <w:pStyle w:val="Paragraphedeliste"/>
        <w:numPr>
          <w:ilvl w:val="1"/>
          <w:numId w:val="11"/>
        </w:numPr>
      </w:pPr>
      <w:r>
        <w:t xml:space="preserve">Acide urique </w:t>
      </w:r>
    </w:p>
    <w:p w:rsidR="00633BE2" w:rsidRDefault="002F2D5C" w:rsidP="00633BE2">
      <w:pPr>
        <w:pStyle w:val="Paragraphedeliste"/>
        <w:numPr>
          <w:ilvl w:val="1"/>
          <w:numId w:val="11"/>
        </w:numPr>
      </w:pPr>
      <w:r>
        <w:t xml:space="preserve">LDH </w:t>
      </w:r>
    </w:p>
    <w:p w:rsidR="00F22ECA" w:rsidRDefault="002F2D5C" w:rsidP="00633BE2">
      <w:pPr>
        <w:pStyle w:val="Paragraphedeliste"/>
        <w:numPr>
          <w:ilvl w:val="1"/>
          <w:numId w:val="11"/>
        </w:numPr>
      </w:pPr>
      <w:r>
        <w:t xml:space="preserve">AFP </w:t>
      </w:r>
    </w:p>
    <w:p w:rsidR="00F22ECA" w:rsidRDefault="002F2D5C" w:rsidP="00633BE2">
      <w:pPr>
        <w:pStyle w:val="Paragraphedeliste"/>
        <w:numPr>
          <w:ilvl w:val="1"/>
          <w:numId w:val="11"/>
        </w:numPr>
      </w:pPr>
      <w:r>
        <w:t xml:space="preserve">B-HCG </w:t>
      </w:r>
    </w:p>
    <w:p w:rsidR="002F2D5C" w:rsidRDefault="002F2D5C" w:rsidP="00633BE2">
      <w:pPr>
        <w:pStyle w:val="Paragraphedeliste"/>
        <w:numPr>
          <w:ilvl w:val="1"/>
          <w:numId w:val="11"/>
        </w:numPr>
      </w:pPr>
      <w:r>
        <w:t xml:space="preserve">Catécholamines urinaires </w:t>
      </w:r>
    </w:p>
    <w:p w:rsidR="00F22ECA" w:rsidRDefault="00F22ECA" w:rsidP="00F22ECA">
      <w:pPr>
        <w:pStyle w:val="Paragraphedeliste"/>
        <w:ind w:left="1440"/>
      </w:pPr>
    </w:p>
    <w:p w:rsidR="002F2D5C" w:rsidRDefault="002F2D5C" w:rsidP="00F22ECA">
      <w:pPr>
        <w:pStyle w:val="Paragraphedeliste"/>
        <w:numPr>
          <w:ilvl w:val="0"/>
          <w:numId w:val="11"/>
        </w:numPr>
      </w:pPr>
      <w:r>
        <w:t>Tableau de résumé</w:t>
      </w:r>
    </w:p>
    <w:p w:rsidR="002F2D5C" w:rsidRDefault="002F2D5C" w:rsidP="00633BE2"/>
    <w:p w:rsidR="002F2D5C" w:rsidRDefault="002F2D5C" w:rsidP="00F91401">
      <w:pPr>
        <w:pStyle w:val="Titre1"/>
      </w:pPr>
      <w:r>
        <w:t xml:space="preserve">Examens paracliniques </w:t>
      </w:r>
    </w:p>
    <w:p w:rsidR="00F22ECA" w:rsidRPr="00AE663E" w:rsidRDefault="002F2D5C" w:rsidP="00F22ECA">
      <w:pPr>
        <w:pStyle w:val="Paragraphedeliste"/>
        <w:numPr>
          <w:ilvl w:val="0"/>
          <w:numId w:val="11"/>
        </w:numPr>
        <w:rPr>
          <w:b/>
          <w:bCs/>
        </w:rPr>
      </w:pPr>
      <w:r w:rsidRPr="00AE663E">
        <w:rPr>
          <w:b/>
          <w:bCs/>
        </w:rPr>
        <w:t>Localisation</w:t>
      </w:r>
      <w:r w:rsidR="00AE663E" w:rsidRPr="00AE663E">
        <w:rPr>
          <w:b/>
          <w:bCs/>
        </w:rPr>
        <w:t> :</w:t>
      </w:r>
    </w:p>
    <w:p w:rsidR="00F22ECA" w:rsidRDefault="002F2D5C" w:rsidP="00F22ECA">
      <w:pPr>
        <w:pStyle w:val="Paragraphedeliste"/>
        <w:numPr>
          <w:ilvl w:val="1"/>
          <w:numId w:val="11"/>
        </w:numPr>
      </w:pPr>
      <w:proofErr w:type="spellStart"/>
      <w:r>
        <w:t>Rétropéritonéale</w:t>
      </w:r>
      <w:proofErr w:type="spellEnd"/>
      <w:r>
        <w:t xml:space="preserve"> </w:t>
      </w:r>
    </w:p>
    <w:p w:rsidR="00F22ECA" w:rsidRDefault="002F2D5C" w:rsidP="00F22ECA">
      <w:pPr>
        <w:pStyle w:val="Paragraphedeliste"/>
        <w:numPr>
          <w:ilvl w:val="1"/>
          <w:numId w:val="11"/>
        </w:numPr>
      </w:pPr>
      <w:proofErr w:type="spellStart"/>
      <w:r>
        <w:t>Rétropéritonéale</w:t>
      </w:r>
      <w:proofErr w:type="spellEnd"/>
      <w:r>
        <w:t xml:space="preserve"> extra-rénale </w:t>
      </w:r>
    </w:p>
    <w:p w:rsidR="008B2862" w:rsidRDefault="002F2D5C" w:rsidP="00F22ECA">
      <w:pPr>
        <w:pStyle w:val="Paragraphedeliste"/>
        <w:numPr>
          <w:ilvl w:val="1"/>
          <w:numId w:val="11"/>
        </w:numPr>
      </w:pPr>
      <w:r>
        <w:t xml:space="preserve">Intra-péritonéale pelvienne </w:t>
      </w:r>
    </w:p>
    <w:p w:rsidR="002F2D5C" w:rsidRDefault="008B2862" w:rsidP="00F22ECA">
      <w:pPr>
        <w:pStyle w:val="Paragraphedeliste"/>
        <w:numPr>
          <w:ilvl w:val="1"/>
          <w:numId w:val="11"/>
        </w:numPr>
      </w:pPr>
      <w:r>
        <w:t>Intra-péritonéale</w:t>
      </w:r>
      <w:r w:rsidR="002F2D5C">
        <w:t xml:space="preserve"> abdomino-pelvienne </w:t>
      </w:r>
    </w:p>
    <w:p w:rsidR="008B2862" w:rsidRPr="00AE663E" w:rsidRDefault="002F2D5C" w:rsidP="00F22ECA">
      <w:pPr>
        <w:pStyle w:val="Paragraphedeliste"/>
        <w:numPr>
          <w:ilvl w:val="0"/>
          <w:numId w:val="11"/>
        </w:numPr>
        <w:rPr>
          <w:b/>
          <w:bCs/>
        </w:rPr>
      </w:pPr>
      <w:r w:rsidRPr="00AE663E">
        <w:rPr>
          <w:b/>
          <w:bCs/>
        </w:rPr>
        <w:t>Aspect</w:t>
      </w:r>
      <w:r w:rsidR="00AE663E" w:rsidRPr="00AE663E">
        <w:rPr>
          <w:b/>
          <w:bCs/>
        </w:rPr>
        <w:t> :</w:t>
      </w:r>
    </w:p>
    <w:p w:rsidR="002F2D5C" w:rsidRDefault="002F2D5C" w:rsidP="008B2862">
      <w:pPr>
        <w:pStyle w:val="Paragraphedeliste"/>
        <w:numPr>
          <w:ilvl w:val="1"/>
          <w:numId w:val="11"/>
        </w:numPr>
      </w:pPr>
      <w:r>
        <w:t xml:space="preserve">Liquide, solide, mixte, nécrotique, vascularisée, calcifiée </w:t>
      </w:r>
    </w:p>
    <w:p w:rsidR="002F2D5C" w:rsidRPr="00AE663E" w:rsidRDefault="002F2D5C" w:rsidP="008B2862">
      <w:pPr>
        <w:pStyle w:val="Paragraphedeliste"/>
        <w:numPr>
          <w:ilvl w:val="0"/>
          <w:numId w:val="11"/>
        </w:numPr>
        <w:rPr>
          <w:b/>
          <w:bCs/>
        </w:rPr>
      </w:pPr>
      <w:r w:rsidRPr="00AE663E">
        <w:rPr>
          <w:b/>
          <w:bCs/>
        </w:rPr>
        <w:t>Recherche de métastase</w:t>
      </w:r>
      <w:r w:rsidR="00AE663E">
        <w:rPr>
          <w:b/>
          <w:bCs/>
        </w:rPr>
        <w:t> :</w:t>
      </w:r>
    </w:p>
    <w:p w:rsidR="008B2862" w:rsidRDefault="002F2D5C" w:rsidP="00F22ECA">
      <w:pPr>
        <w:pStyle w:val="Paragraphedeliste"/>
        <w:numPr>
          <w:ilvl w:val="1"/>
          <w:numId w:val="11"/>
        </w:numPr>
      </w:pPr>
      <w:r>
        <w:t xml:space="preserve">Locorégionale </w:t>
      </w:r>
    </w:p>
    <w:p w:rsidR="008B2862" w:rsidRDefault="002F2D5C" w:rsidP="00F22ECA">
      <w:pPr>
        <w:pStyle w:val="Paragraphedeliste"/>
        <w:numPr>
          <w:ilvl w:val="1"/>
          <w:numId w:val="11"/>
        </w:numPr>
      </w:pPr>
      <w:r>
        <w:t xml:space="preserve">Systémique </w:t>
      </w:r>
    </w:p>
    <w:p w:rsidR="00D272DC" w:rsidRPr="00AE663E" w:rsidRDefault="002F2D5C" w:rsidP="00F22ECA">
      <w:pPr>
        <w:pStyle w:val="Paragraphedeliste"/>
        <w:numPr>
          <w:ilvl w:val="0"/>
          <w:numId w:val="11"/>
        </w:numPr>
        <w:rPr>
          <w:b/>
          <w:bCs/>
        </w:rPr>
      </w:pPr>
      <w:r w:rsidRPr="00AE663E">
        <w:rPr>
          <w:b/>
          <w:bCs/>
        </w:rPr>
        <w:t xml:space="preserve">ASP </w:t>
      </w:r>
    </w:p>
    <w:p w:rsidR="00D272DC" w:rsidRPr="00AE663E" w:rsidRDefault="002F2D5C" w:rsidP="00F22ECA">
      <w:pPr>
        <w:pStyle w:val="Paragraphedeliste"/>
        <w:numPr>
          <w:ilvl w:val="0"/>
          <w:numId w:val="11"/>
        </w:numPr>
        <w:rPr>
          <w:b/>
          <w:bCs/>
        </w:rPr>
      </w:pPr>
      <w:r w:rsidRPr="00AE663E">
        <w:rPr>
          <w:b/>
          <w:bCs/>
        </w:rPr>
        <w:t xml:space="preserve">Echographie </w:t>
      </w:r>
    </w:p>
    <w:p w:rsidR="00D272DC" w:rsidRPr="00AE663E" w:rsidRDefault="002F2D5C" w:rsidP="00F22ECA">
      <w:pPr>
        <w:pStyle w:val="Paragraphedeliste"/>
        <w:numPr>
          <w:ilvl w:val="0"/>
          <w:numId w:val="11"/>
        </w:numPr>
        <w:rPr>
          <w:b/>
          <w:bCs/>
        </w:rPr>
      </w:pPr>
      <w:r w:rsidRPr="00AE663E">
        <w:rPr>
          <w:b/>
          <w:bCs/>
        </w:rPr>
        <w:t>TDM</w:t>
      </w:r>
    </w:p>
    <w:p w:rsidR="002F2D5C" w:rsidRPr="00AE663E" w:rsidRDefault="002F2D5C" w:rsidP="00F22ECA">
      <w:pPr>
        <w:pStyle w:val="Paragraphedeliste"/>
        <w:numPr>
          <w:ilvl w:val="0"/>
          <w:numId w:val="11"/>
        </w:numPr>
        <w:rPr>
          <w:b/>
          <w:bCs/>
        </w:rPr>
      </w:pPr>
      <w:r w:rsidRPr="00AE663E">
        <w:rPr>
          <w:b/>
          <w:bCs/>
        </w:rPr>
        <w:t xml:space="preserve">IRM </w:t>
      </w:r>
    </w:p>
    <w:p w:rsidR="002F2D5C" w:rsidRDefault="002F2D5C" w:rsidP="00D272DC">
      <w:pPr>
        <w:pStyle w:val="Paragraphedeliste"/>
      </w:pPr>
    </w:p>
    <w:p w:rsidR="00D272DC" w:rsidRPr="00D272DC" w:rsidRDefault="002F2D5C" w:rsidP="00D272DC">
      <w:pPr>
        <w:pStyle w:val="Paragraphedeliste"/>
        <w:numPr>
          <w:ilvl w:val="0"/>
          <w:numId w:val="11"/>
        </w:numPr>
        <w:rPr>
          <w:b/>
        </w:rPr>
      </w:pPr>
      <w:r w:rsidRPr="00D272DC">
        <w:rPr>
          <w:b/>
        </w:rPr>
        <w:t xml:space="preserve">Biopsie </w:t>
      </w:r>
    </w:p>
    <w:p w:rsidR="00D272DC" w:rsidRDefault="002F2D5C" w:rsidP="00F22ECA">
      <w:pPr>
        <w:pStyle w:val="Paragraphedeliste"/>
        <w:numPr>
          <w:ilvl w:val="1"/>
          <w:numId w:val="11"/>
        </w:numPr>
      </w:pPr>
      <w:r>
        <w:t xml:space="preserve">Parfois nécessaire </w:t>
      </w:r>
    </w:p>
    <w:p w:rsidR="00B62AED" w:rsidRDefault="002F2D5C" w:rsidP="00F22ECA">
      <w:pPr>
        <w:pStyle w:val="Paragraphedeliste"/>
        <w:numPr>
          <w:ilvl w:val="1"/>
          <w:numId w:val="11"/>
        </w:numPr>
      </w:pPr>
      <w:r>
        <w:t xml:space="preserve">Décision de l’équipe multidisciplinaire (Réunion de concertation pluridisciplinaire) </w:t>
      </w:r>
    </w:p>
    <w:p w:rsidR="00B62AED" w:rsidRDefault="002F2D5C" w:rsidP="00F22ECA">
      <w:pPr>
        <w:pStyle w:val="Paragraphedeliste"/>
        <w:numPr>
          <w:ilvl w:val="1"/>
          <w:numId w:val="11"/>
        </w:numPr>
      </w:pPr>
      <w:proofErr w:type="spellStart"/>
      <w:r>
        <w:t>Cytoponction</w:t>
      </w:r>
      <w:proofErr w:type="spellEnd"/>
      <w:r>
        <w:t xml:space="preserve"> </w:t>
      </w:r>
    </w:p>
    <w:p w:rsidR="002F2D5C" w:rsidRDefault="002F2D5C" w:rsidP="00F22ECA">
      <w:pPr>
        <w:pStyle w:val="Paragraphedeliste"/>
        <w:numPr>
          <w:ilvl w:val="1"/>
          <w:numId w:val="11"/>
        </w:numPr>
      </w:pPr>
      <w:r>
        <w:t xml:space="preserve">Biopsie chirurgicale </w:t>
      </w:r>
    </w:p>
    <w:p w:rsidR="002F2D5C" w:rsidRDefault="002F2D5C" w:rsidP="00F91401">
      <w:pPr>
        <w:pStyle w:val="Titre1"/>
      </w:pPr>
      <w:r>
        <w:t xml:space="preserve">Traitement </w:t>
      </w:r>
    </w:p>
    <w:p w:rsidR="002F2D5C" w:rsidRDefault="002F2D5C" w:rsidP="00D35A89">
      <w:pPr>
        <w:pStyle w:val="Titre2"/>
      </w:pPr>
      <w:r>
        <w:t>But</w:t>
      </w:r>
    </w:p>
    <w:p w:rsidR="002F2D5C" w:rsidRDefault="002F2D5C" w:rsidP="00A80F1F">
      <w:pPr>
        <w:ind w:left="720"/>
        <w:rPr>
          <w:sz w:val="24"/>
          <w:szCs w:val="24"/>
        </w:rPr>
      </w:pPr>
    </w:p>
    <w:p w:rsidR="002F2D5C" w:rsidRDefault="002F2D5C" w:rsidP="00D35A89">
      <w:pPr>
        <w:pStyle w:val="Titre2"/>
      </w:pPr>
      <w:r>
        <w:t xml:space="preserve">Moyens </w:t>
      </w:r>
    </w:p>
    <w:p w:rsidR="002F2D5C" w:rsidRDefault="002F2D5C" w:rsidP="00B62AED">
      <w:pPr>
        <w:pStyle w:val="Paragraphedeliste"/>
        <w:numPr>
          <w:ilvl w:val="0"/>
          <w:numId w:val="11"/>
        </w:numPr>
      </w:pPr>
      <w:r>
        <w:t xml:space="preserve">Chimiothérapie </w:t>
      </w:r>
    </w:p>
    <w:p w:rsidR="002F2D5C" w:rsidRDefault="002F2D5C" w:rsidP="00B62AED">
      <w:pPr>
        <w:pStyle w:val="Paragraphedeliste"/>
        <w:numPr>
          <w:ilvl w:val="0"/>
          <w:numId w:val="11"/>
        </w:numPr>
      </w:pPr>
      <w:r>
        <w:t xml:space="preserve">radiothérapie </w:t>
      </w:r>
    </w:p>
    <w:p w:rsidR="002F2D5C" w:rsidRDefault="002F2D5C" w:rsidP="00B62AED">
      <w:pPr>
        <w:pStyle w:val="Paragraphedeliste"/>
        <w:numPr>
          <w:ilvl w:val="0"/>
          <w:numId w:val="11"/>
        </w:numPr>
      </w:pPr>
      <w:r>
        <w:t xml:space="preserve">Chirurgie </w:t>
      </w:r>
    </w:p>
    <w:p w:rsidR="002F2D5C" w:rsidRDefault="002F2D5C" w:rsidP="00D35A89">
      <w:pPr>
        <w:pStyle w:val="Titre2"/>
      </w:pPr>
      <w:r>
        <w:t xml:space="preserve">Indication </w:t>
      </w:r>
    </w:p>
    <w:p w:rsidR="002F2D5C" w:rsidRDefault="002F2D5C" w:rsidP="00990B57">
      <w:pPr>
        <w:pStyle w:val="Paragraphedeliste"/>
        <w:numPr>
          <w:ilvl w:val="0"/>
          <w:numId w:val="11"/>
        </w:numPr>
      </w:pPr>
      <w:r>
        <w:t xml:space="preserve">RCP </w:t>
      </w:r>
    </w:p>
    <w:p w:rsidR="002F2D5C" w:rsidRDefault="002F2D5C" w:rsidP="00990B57">
      <w:pPr>
        <w:pStyle w:val="Paragraphedeliste"/>
        <w:numPr>
          <w:ilvl w:val="0"/>
          <w:numId w:val="11"/>
        </w:numPr>
      </w:pPr>
      <w:r>
        <w:t xml:space="preserve">En fonction du type de la tumeur </w:t>
      </w:r>
    </w:p>
    <w:p w:rsidR="002F2D5C" w:rsidRDefault="002F2D5C" w:rsidP="00990B57">
      <w:pPr>
        <w:pStyle w:val="Paragraphedeliste"/>
        <w:numPr>
          <w:ilvl w:val="0"/>
          <w:numId w:val="11"/>
        </w:numPr>
      </w:pPr>
      <w:r>
        <w:t xml:space="preserve">En fonction de l'extension </w:t>
      </w:r>
    </w:p>
    <w:p w:rsidR="002F2D5C" w:rsidRDefault="002F2D5C" w:rsidP="00990B57"/>
    <w:p w:rsidR="002F2D5C" w:rsidRDefault="002F2D5C" w:rsidP="00990B57">
      <w:pPr>
        <w:pStyle w:val="Paragraphedeliste"/>
        <w:numPr>
          <w:ilvl w:val="0"/>
          <w:numId w:val="12"/>
        </w:numPr>
      </w:pPr>
      <w:r>
        <w:t xml:space="preserve">Chimiothérapie première souvent </w:t>
      </w:r>
    </w:p>
    <w:p w:rsidR="002F2D5C" w:rsidRDefault="002F2D5C" w:rsidP="00990B57">
      <w:pPr>
        <w:pStyle w:val="Paragraphedeliste"/>
        <w:numPr>
          <w:ilvl w:val="0"/>
          <w:numId w:val="12"/>
        </w:numPr>
      </w:pPr>
      <w:r>
        <w:t xml:space="preserve">Chirurgie incontournable dans la plupart des cas </w:t>
      </w:r>
    </w:p>
    <w:p w:rsidR="002F2D5C" w:rsidRDefault="002F2D5C" w:rsidP="00D35A89">
      <w:pPr>
        <w:pStyle w:val="Titre1"/>
      </w:pPr>
      <w:r>
        <w:t xml:space="preserve">Conclusion </w:t>
      </w:r>
    </w:p>
    <w:p w:rsidR="002F2D5C" w:rsidRDefault="002F2D5C" w:rsidP="00823D8C">
      <w:pPr>
        <w:pStyle w:val="Paragraphedeliste"/>
        <w:numPr>
          <w:ilvl w:val="0"/>
          <w:numId w:val="11"/>
        </w:numPr>
      </w:pPr>
      <w:r>
        <w:t xml:space="preserve">Tumeurs fréquentes </w:t>
      </w:r>
    </w:p>
    <w:p w:rsidR="002F2D5C" w:rsidRDefault="002F2D5C" w:rsidP="00823D8C">
      <w:pPr>
        <w:pStyle w:val="Paragraphedeliste"/>
        <w:numPr>
          <w:ilvl w:val="0"/>
          <w:numId w:val="11"/>
        </w:numPr>
      </w:pPr>
      <w:r>
        <w:t xml:space="preserve">Orientation clinique </w:t>
      </w:r>
    </w:p>
    <w:p w:rsidR="002F2D5C" w:rsidRDefault="002F2D5C" w:rsidP="00823D8C">
      <w:pPr>
        <w:pStyle w:val="Paragraphedeliste"/>
        <w:numPr>
          <w:ilvl w:val="0"/>
          <w:numId w:val="11"/>
        </w:numPr>
      </w:pPr>
      <w:r>
        <w:t xml:space="preserve">Importance de la biologie et de l’imagerie </w:t>
      </w:r>
    </w:p>
    <w:p w:rsidR="005903FF" w:rsidRDefault="002F2D5C" w:rsidP="00823D8C">
      <w:pPr>
        <w:pStyle w:val="Paragraphedeliste"/>
        <w:numPr>
          <w:ilvl w:val="0"/>
          <w:numId w:val="11"/>
        </w:numPr>
      </w:pPr>
      <w:r>
        <w:t xml:space="preserve">PEC multidisciplinaire </w:t>
      </w:r>
    </w:p>
    <w:sectPr w:rsidR="005903FF">
      <w:headerReference w:type="default" r:id="rId7"/>
      <w:foot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AE663E">
      <w:pPr>
        <w:spacing w:before="0" w:after="0" w:line="240" w:lineRule="auto"/>
      </w:pPr>
      <w:r>
        <w:separator/>
      </w:r>
    </w:p>
  </w:endnote>
  <w:endnote w:type="continuationSeparator" w:id="0">
    <w:p w:rsidR="00000000" w:rsidRDefault="00AE663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altName w:val="Arial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ench Script MT">
    <w:altName w:val="Calibri"/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altName w:val="Noto Serif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463C" w:rsidRDefault="00AE663E">
    <w:pPr>
      <w:jc w:val="right"/>
    </w:pP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AE663E">
      <w:pPr>
        <w:spacing w:before="0" w:after="0" w:line="240" w:lineRule="auto"/>
      </w:pPr>
      <w:r>
        <w:separator/>
      </w:r>
    </w:p>
  </w:footnote>
  <w:footnote w:type="continuationSeparator" w:id="0">
    <w:p w:rsidR="00000000" w:rsidRDefault="00AE663E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463C" w:rsidRDefault="00AE663E">
    <w:pPr>
      <w:jc w:val="center"/>
      <w:rPr>
        <w:sz w:val="24"/>
        <w:szCs w:val="24"/>
      </w:rPr>
    </w:pPr>
    <w:r>
      <w:rPr>
        <w:sz w:val="24"/>
        <w:szCs w:val="24"/>
      </w:rPr>
      <w:t xml:space="preserve">Note : Jérémie </w:t>
    </w:r>
    <w:r>
      <w:rPr>
        <w:sz w:val="24"/>
        <w:szCs w:val="24"/>
      </w:rPr>
      <w:tab/>
    </w:r>
    <w:r>
      <w:rPr>
        <w:sz w:val="24"/>
        <w:szCs w:val="24"/>
      </w:rPr>
      <w:tab/>
      <w:t>Prof. HUNALD Francis Allen</w:t>
    </w:r>
    <w:r>
      <w:rPr>
        <w:sz w:val="24"/>
        <w:szCs w:val="24"/>
      </w:rPr>
      <w:t xml:space="preserve"> </w:t>
    </w:r>
    <w:r>
      <w:rPr>
        <w:sz w:val="24"/>
        <w:szCs w:val="24"/>
      </w:rPr>
      <w:tab/>
    </w:r>
    <w:r>
      <w:rPr>
        <w:sz w:val="24"/>
        <w:szCs w:val="24"/>
      </w:rPr>
      <w:tab/>
      <w:t>17/01/25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B509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F5239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D5446F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B8D327D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28C12D5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0437A3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39D212B"/>
    <w:multiLevelType w:val="hybridMultilevel"/>
    <w:tmpl w:val="502ABC10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934663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5F6B519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B643B89"/>
    <w:multiLevelType w:val="hybridMultilevel"/>
    <w:tmpl w:val="9EA468DC"/>
    <w:lvl w:ilvl="0" w:tplc="FFFFFFFF">
      <w:start w:val="6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C34297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794113F8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631402578">
    <w:abstractNumId w:val="1"/>
  </w:num>
  <w:num w:numId="2" w16cid:durableId="718483063">
    <w:abstractNumId w:val="5"/>
  </w:num>
  <w:num w:numId="3" w16cid:durableId="1468086652">
    <w:abstractNumId w:val="2"/>
  </w:num>
  <w:num w:numId="4" w16cid:durableId="2018265299">
    <w:abstractNumId w:val="3"/>
  </w:num>
  <w:num w:numId="5" w16cid:durableId="192495838">
    <w:abstractNumId w:val="4"/>
  </w:num>
  <w:num w:numId="6" w16cid:durableId="1224410701">
    <w:abstractNumId w:val="0"/>
  </w:num>
  <w:num w:numId="7" w16cid:durableId="1445492022">
    <w:abstractNumId w:val="10"/>
  </w:num>
  <w:num w:numId="8" w16cid:durableId="1691493577">
    <w:abstractNumId w:val="8"/>
  </w:num>
  <w:num w:numId="9" w16cid:durableId="1727796797">
    <w:abstractNumId w:val="7"/>
  </w:num>
  <w:num w:numId="10" w16cid:durableId="1326975780">
    <w:abstractNumId w:val="11"/>
  </w:num>
  <w:num w:numId="11" w16cid:durableId="999893740">
    <w:abstractNumId w:val="9"/>
  </w:num>
  <w:num w:numId="12" w16cid:durableId="15444454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D5C"/>
    <w:rsid w:val="00007020"/>
    <w:rsid w:val="00023455"/>
    <w:rsid w:val="000B03B0"/>
    <w:rsid w:val="00164CA3"/>
    <w:rsid w:val="002227D3"/>
    <w:rsid w:val="002F2D5C"/>
    <w:rsid w:val="00451136"/>
    <w:rsid w:val="005903FF"/>
    <w:rsid w:val="005F5B1B"/>
    <w:rsid w:val="00620B83"/>
    <w:rsid w:val="006312E3"/>
    <w:rsid w:val="00633BE2"/>
    <w:rsid w:val="006412BE"/>
    <w:rsid w:val="00751A4A"/>
    <w:rsid w:val="00823D8C"/>
    <w:rsid w:val="008B2862"/>
    <w:rsid w:val="00911179"/>
    <w:rsid w:val="00990B57"/>
    <w:rsid w:val="009B3030"/>
    <w:rsid w:val="009E48A4"/>
    <w:rsid w:val="009F0590"/>
    <w:rsid w:val="00A15F22"/>
    <w:rsid w:val="00AE663E"/>
    <w:rsid w:val="00B62AED"/>
    <w:rsid w:val="00B7070B"/>
    <w:rsid w:val="00B94D52"/>
    <w:rsid w:val="00BC3247"/>
    <w:rsid w:val="00D24B63"/>
    <w:rsid w:val="00D272DC"/>
    <w:rsid w:val="00D35A89"/>
    <w:rsid w:val="00EB7417"/>
    <w:rsid w:val="00F22ECA"/>
    <w:rsid w:val="00F91401"/>
    <w:rsid w:val="00F94A7E"/>
    <w:rsid w:val="00FE2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B1A8AF"/>
  <w15:chartTrackingRefBased/>
  <w15:docId w15:val="{4A0D6C3E-0EF1-DC47-BBDA-7D591E920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12E3"/>
  </w:style>
  <w:style w:type="paragraph" w:styleId="Titre1">
    <w:name w:val="heading 1"/>
    <w:basedOn w:val="Normal"/>
    <w:next w:val="Normal"/>
    <w:link w:val="Titre1Car"/>
    <w:uiPriority w:val="9"/>
    <w:qFormat/>
    <w:rsid w:val="006312E3"/>
    <w:pPr>
      <w:pBdr>
        <w:top w:val="single" w:sz="24" w:space="0" w:color="92278F" w:themeColor="accent1"/>
        <w:left w:val="single" w:sz="24" w:space="0" w:color="92278F" w:themeColor="accent1"/>
        <w:bottom w:val="single" w:sz="24" w:space="0" w:color="92278F" w:themeColor="accent1"/>
        <w:right w:val="single" w:sz="24" w:space="0" w:color="92278F" w:themeColor="accent1"/>
      </w:pBdr>
      <w:shd w:val="clear" w:color="auto" w:fill="92278F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312E3"/>
    <w:pPr>
      <w:pBdr>
        <w:top w:val="single" w:sz="24" w:space="0" w:color="F1CBF0" w:themeColor="accent1" w:themeTint="33"/>
        <w:left w:val="single" w:sz="24" w:space="0" w:color="F1CBF0" w:themeColor="accent1" w:themeTint="33"/>
        <w:bottom w:val="single" w:sz="24" w:space="0" w:color="F1CBF0" w:themeColor="accent1" w:themeTint="33"/>
        <w:right w:val="single" w:sz="24" w:space="0" w:color="F1CBF0" w:themeColor="accent1" w:themeTint="33"/>
      </w:pBdr>
      <w:shd w:val="clear" w:color="auto" w:fill="F1CBF0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312E3"/>
    <w:pPr>
      <w:pBdr>
        <w:top w:val="single" w:sz="6" w:space="2" w:color="92278F" w:themeColor="accent1"/>
        <w:left w:val="single" w:sz="6" w:space="4" w:color="92278F" w:themeColor="accent1"/>
        <w:right w:val="single" w:sz="6" w:space="4" w:color="92278F" w:themeColor="accent1"/>
      </w:pBdr>
      <w:spacing w:before="300" w:after="0"/>
      <w:outlineLvl w:val="2"/>
    </w:pPr>
    <w:rPr>
      <w:b/>
      <w:color w:val="92278F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312E3"/>
    <w:pPr>
      <w:pBdr>
        <w:top w:val="dotted" w:sz="6" w:space="2" w:color="92278F" w:themeColor="accent1"/>
        <w:left w:val="dotted" w:sz="6" w:space="4" w:color="92278F" w:themeColor="accent1"/>
        <w:right w:val="dotted" w:sz="6" w:space="4" w:color="92278F" w:themeColor="accent1"/>
      </w:pBdr>
      <w:spacing w:before="200" w:after="0"/>
      <w:outlineLvl w:val="3"/>
    </w:pPr>
    <w:rPr>
      <w:b/>
      <w:color w:val="6D1D6A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312E3"/>
    <w:pPr>
      <w:pBdr>
        <w:left w:val="single" w:sz="4" w:space="4" w:color="92278F" w:themeColor="accent1"/>
        <w:bottom w:val="single" w:sz="4" w:space="1" w:color="92278F" w:themeColor="accent1"/>
        <w:right w:val="single" w:sz="4" w:space="4" w:color="92278F" w:themeColor="accent1"/>
      </w:pBdr>
      <w:spacing w:before="200" w:after="0"/>
      <w:outlineLvl w:val="4"/>
    </w:pPr>
    <w:rPr>
      <w:b/>
      <w:smallCaps/>
      <w:color w:val="9B57D3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312E3"/>
    <w:pPr>
      <w:pBdr>
        <w:bottom w:val="dotted" w:sz="6" w:space="1" w:color="92278F" w:themeColor="accent1"/>
      </w:pBdr>
      <w:spacing w:before="200" w:after="0"/>
      <w:outlineLvl w:val="5"/>
    </w:pPr>
    <w:rPr>
      <w:rFonts w:ascii="French Script MT" w:hAnsi="French Script MT"/>
      <w:color w:val="6D1D6A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312E3"/>
    <w:pPr>
      <w:spacing w:before="200" w:after="0"/>
      <w:outlineLvl w:val="6"/>
    </w:pPr>
    <w:rPr>
      <w:caps/>
      <w:color w:val="6D1D6A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312E3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312E3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312E3"/>
    <w:rPr>
      <w:b/>
      <w:caps/>
      <w:color w:val="FFFFFF" w:themeColor="background1"/>
      <w:spacing w:val="15"/>
      <w:sz w:val="22"/>
      <w:szCs w:val="22"/>
      <w:shd w:val="clear" w:color="auto" w:fill="92278F" w:themeFill="accent1"/>
    </w:rPr>
  </w:style>
  <w:style w:type="character" w:customStyle="1" w:styleId="Titre2Car">
    <w:name w:val="Titre 2 Car"/>
    <w:basedOn w:val="Policepardfaut"/>
    <w:link w:val="Titre2"/>
    <w:uiPriority w:val="9"/>
    <w:rsid w:val="006312E3"/>
    <w:rPr>
      <w:rFonts w:ascii="Cambria" w:hAnsi="Cambria"/>
      <w:b/>
      <w:color w:val="000000" w:themeColor="text1"/>
      <w:spacing w:val="15"/>
      <w:sz w:val="22"/>
      <w:shd w:val="clear" w:color="auto" w:fill="F1CBF0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6312E3"/>
    <w:rPr>
      <w:b/>
      <w:color w:val="92278F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6312E3"/>
    <w:rPr>
      <w:b/>
      <w:color w:val="6D1D6A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6312E3"/>
    <w:rPr>
      <w:b/>
      <w:smallCaps/>
      <w:color w:val="9B57D3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6312E3"/>
    <w:rPr>
      <w:rFonts w:ascii="French Script MT" w:hAnsi="French Script MT"/>
      <w:color w:val="6D1D6A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6312E3"/>
    <w:rPr>
      <w:caps/>
      <w:color w:val="6D1D6A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6312E3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6312E3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6312E3"/>
    <w:rPr>
      <w:b/>
      <w:bCs/>
      <w:color w:val="6D1D6A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6312E3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6312E3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312E3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6312E3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6312E3"/>
    <w:rPr>
      <w:b/>
      <w:bCs/>
    </w:rPr>
  </w:style>
  <w:style w:type="character" w:styleId="Accentuation">
    <w:name w:val="Emphasis"/>
    <w:uiPriority w:val="20"/>
    <w:qFormat/>
    <w:rsid w:val="006312E3"/>
    <w:rPr>
      <w:caps/>
      <w:color w:val="481346" w:themeColor="accent1" w:themeShade="7F"/>
      <w:spacing w:val="5"/>
    </w:rPr>
  </w:style>
  <w:style w:type="paragraph" w:styleId="Sansinterligne">
    <w:name w:val="No Spacing"/>
    <w:uiPriority w:val="1"/>
    <w:qFormat/>
    <w:rsid w:val="006312E3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6312E3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6312E3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312E3"/>
    <w:pPr>
      <w:spacing w:before="240" w:after="240" w:line="240" w:lineRule="auto"/>
      <w:ind w:left="1080" w:right="1080"/>
      <w:jc w:val="center"/>
    </w:pPr>
    <w:rPr>
      <w:color w:val="92278F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312E3"/>
    <w:rPr>
      <w:color w:val="92278F" w:themeColor="accent1"/>
      <w:sz w:val="24"/>
      <w:szCs w:val="24"/>
    </w:rPr>
  </w:style>
  <w:style w:type="character" w:styleId="Accentuationlgre">
    <w:name w:val="Subtle Emphasis"/>
    <w:uiPriority w:val="19"/>
    <w:qFormat/>
    <w:rsid w:val="006312E3"/>
    <w:rPr>
      <w:i/>
      <w:iCs/>
      <w:color w:val="481346" w:themeColor="accent1" w:themeShade="7F"/>
    </w:rPr>
  </w:style>
  <w:style w:type="character" w:styleId="Accentuationintense">
    <w:name w:val="Intense Emphasis"/>
    <w:uiPriority w:val="21"/>
    <w:qFormat/>
    <w:rsid w:val="006312E3"/>
    <w:rPr>
      <w:b/>
      <w:bCs/>
      <w:caps/>
      <w:color w:val="481346" w:themeColor="accent1" w:themeShade="7F"/>
      <w:spacing w:val="10"/>
    </w:rPr>
  </w:style>
  <w:style w:type="character" w:styleId="Rfrencelgre">
    <w:name w:val="Subtle Reference"/>
    <w:uiPriority w:val="31"/>
    <w:qFormat/>
    <w:rsid w:val="006312E3"/>
    <w:rPr>
      <w:b/>
      <w:bCs/>
      <w:color w:val="92278F" w:themeColor="accent1"/>
    </w:rPr>
  </w:style>
  <w:style w:type="character" w:styleId="Rfrenceintense">
    <w:name w:val="Intense Reference"/>
    <w:uiPriority w:val="32"/>
    <w:qFormat/>
    <w:rsid w:val="006312E3"/>
    <w:rPr>
      <w:b/>
      <w:bCs/>
      <w:i/>
      <w:iCs/>
      <w:caps/>
      <w:color w:val="92278F" w:themeColor="accent1"/>
    </w:rPr>
  </w:style>
  <w:style w:type="character" w:styleId="Titredulivre">
    <w:name w:val="Book Title"/>
    <w:uiPriority w:val="33"/>
    <w:qFormat/>
    <w:rsid w:val="006312E3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312E3"/>
    <w:pPr>
      <w:outlineLvl w:val="9"/>
    </w:pPr>
  </w:style>
  <w:style w:type="paragraph" w:styleId="Paragraphedeliste">
    <w:name w:val="List Paragraph"/>
    <w:basedOn w:val="Normal"/>
    <w:uiPriority w:val="34"/>
    <w:qFormat/>
    <w:rsid w:val="00023455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FE22BA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E22BA"/>
  </w:style>
  <w:style w:type="paragraph" w:styleId="Pieddepage">
    <w:name w:val="footer"/>
    <w:basedOn w:val="Normal"/>
    <w:link w:val="PieddepageCar"/>
    <w:uiPriority w:val="99"/>
    <w:unhideWhenUsed/>
    <w:rsid w:val="00FE22BA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E22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chirurgie%20p&#233;diatrique%20.dotx" TargetMode="External" /></Relationships>
</file>

<file path=word/theme/theme1.xml><?xml version="1.0" encoding="utf-8"?>
<a:theme xmlns:a="http://schemas.openxmlformats.org/drawingml/2006/main" name="Thème Office">
  <a:themeElements>
    <a:clrScheme name="Violet 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Template%20chirurgie%20pédiatrique%20.dotx</Template>
  <TotalTime>8</TotalTime>
  <Pages>3</Pages>
  <Words>246</Words>
  <Characters>1355</Characters>
  <Application>Microsoft Office Word</Application>
  <DocSecurity>0</DocSecurity>
  <Lines>11</Lines>
  <Paragraphs>3</Paragraphs>
  <ScaleCrop>false</ScaleCrop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8</cp:revision>
  <dcterms:created xsi:type="dcterms:W3CDTF">2025-01-25T13:19:00Z</dcterms:created>
  <dcterms:modified xsi:type="dcterms:W3CDTF">2025-01-25T13:59:00Z</dcterms:modified>
</cp:coreProperties>
</file>