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59F0" w:rsidRDefault="008B6209" w:rsidP="008B6209">
      <w:pPr>
        <w:pStyle w:val="Titre"/>
      </w:pPr>
      <w:r>
        <w:t xml:space="preserve">Lymphome </w:t>
      </w:r>
    </w:p>
    <w:p w:rsidR="0045140F" w:rsidRPr="005113D6" w:rsidRDefault="0045140F" w:rsidP="0045140F">
      <w:pPr>
        <w:jc w:val="center"/>
        <w:rPr>
          <w:i/>
          <w:iCs/>
        </w:rPr>
      </w:pPr>
      <w:r w:rsidRPr="005113D6">
        <w:rPr>
          <w:i/>
          <w:iCs/>
        </w:rPr>
        <w:t>Carcinome à point de départ ganglionnaire</w:t>
      </w:r>
    </w:p>
    <w:p w:rsidR="0045140F" w:rsidRDefault="0045140F" w:rsidP="0045140F">
      <w:pPr>
        <w:pStyle w:val="Paragraphedeliste"/>
        <w:numPr>
          <w:ilvl w:val="0"/>
          <w:numId w:val="1"/>
        </w:numPr>
      </w:pPr>
      <w:r>
        <w:t>Hémopathies lymphoïdes ganglionnaires</w:t>
      </w:r>
    </w:p>
    <w:p w:rsidR="0045140F" w:rsidRDefault="0045140F" w:rsidP="0045140F">
      <w:pPr>
        <w:pStyle w:val="Paragraphedeliste"/>
        <w:numPr>
          <w:ilvl w:val="0"/>
          <w:numId w:val="1"/>
        </w:numPr>
      </w:pPr>
      <w:r>
        <w:t xml:space="preserve">Lymphomes Hodgkiniens (maladie de Hodgkin) </w:t>
      </w:r>
    </w:p>
    <w:p w:rsidR="0045140F" w:rsidRDefault="0045140F" w:rsidP="0045140F">
      <w:pPr>
        <w:pStyle w:val="Paragraphedeliste"/>
        <w:numPr>
          <w:ilvl w:val="0"/>
          <w:numId w:val="1"/>
        </w:numPr>
      </w:pPr>
      <w:r>
        <w:t>Lymphome non Hodgkiniens</w:t>
      </w:r>
    </w:p>
    <w:p w:rsidR="0045140F" w:rsidRDefault="005113D6" w:rsidP="005113D6">
      <w:pPr>
        <w:pStyle w:val="Titre1"/>
      </w:pPr>
      <w:r>
        <w:t xml:space="preserve">Lymphome Hodgkinien </w:t>
      </w:r>
    </w:p>
    <w:p w:rsidR="005113D6" w:rsidRDefault="005113D6" w:rsidP="00161069">
      <w:pPr>
        <w:pStyle w:val="Titre2"/>
      </w:pPr>
      <w:r>
        <w:t>Définition :</w:t>
      </w:r>
    </w:p>
    <w:p w:rsidR="005113D6" w:rsidRDefault="005113D6" w:rsidP="005113D6">
      <w:pPr>
        <w:pStyle w:val="Paragraphedeliste"/>
        <w:numPr>
          <w:ilvl w:val="0"/>
          <w:numId w:val="1"/>
        </w:numPr>
      </w:pPr>
      <w:r>
        <w:t xml:space="preserve">Prolifération maligne </w:t>
      </w:r>
      <w:r w:rsidR="0079285F">
        <w:t>ganglionnaire</w:t>
      </w:r>
    </w:p>
    <w:p w:rsidR="0079285F" w:rsidRDefault="0063306F" w:rsidP="005113D6">
      <w:pPr>
        <w:pStyle w:val="Paragraphedeliste"/>
        <w:numPr>
          <w:ilvl w:val="0"/>
          <w:numId w:val="1"/>
        </w:numPr>
      </w:pPr>
      <w:r>
        <w:t>Caractérisé</w:t>
      </w:r>
      <w:r w:rsidR="0079285F">
        <w:t xml:space="preserve"> par les cellules de STERNBERG </w:t>
      </w:r>
      <w:r w:rsidR="003276BE">
        <w:t>d’origine lymphocytaire B</w:t>
      </w:r>
    </w:p>
    <w:p w:rsidR="00C70564" w:rsidRDefault="00C70564" w:rsidP="005113D6">
      <w:pPr>
        <w:pStyle w:val="Paragraphedeliste"/>
        <w:numPr>
          <w:ilvl w:val="0"/>
          <w:numId w:val="1"/>
        </w:numPr>
      </w:pPr>
      <w:r>
        <w:t>Etiologie inconnu :</w:t>
      </w:r>
    </w:p>
    <w:p w:rsidR="00C70564" w:rsidRDefault="00C70564" w:rsidP="00C70564">
      <w:pPr>
        <w:pStyle w:val="Paragraphedeliste"/>
        <w:numPr>
          <w:ilvl w:val="1"/>
          <w:numId w:val="1"/>
        </w:numPr>
      </w:pPr>
      <w:r>
        <w:t xml:space="preserve">Mais chez les sujets jeunes, associé à EBV </w:t>
      </w:r>
      <w:r w:rsidR="00A86B6B">
        <w:t>(50%)</w:t>
      </w:r>
    </w:p>
    <w:p w:rsidR="00A86B6B" w:rsidRDefault="00A86B6B" w:rsidP="00C70564">
      <w:pPr>
        <w:pStyle w:val="Paragraphedeliste"/>
        <w:numPr>
          <w:ilvl w:val="1"/>
          <w:numId w:val="1"/>
        </w:numPr>
      </w:pPr>
      <w:r>
        <w:t xml:space="preserve">Incidence </w:t>
      </w:r>
      <w:proofErr w:type="spellStart"/>
      <w:r>
        <w:t>biphasique</w:t>
      </w:r>
      <w:proofErr w:type="spellEnd"/>
      <w:r>
        <w:t xml:space="preserve"> : </w:t>
      </w:r>
      <w:r w:rsidR="00410403">
        <w:t>1</w:t>
      </w:r>
      <w:r w:rsidR="00410403" w:rsidRPr="00410403">
        <w:rPr>
          <w:vertAlign w:val="superscript"/>
        </w:rPr>
        <w:t>er</w:t>
      </w:r>
      <w:r w:rsidR="00410403">
        <w:t xml:space="preserve"> pic à 20-40 ans et 2</w:t>
      </w:r>
      <w:r w:rsidR="00410403" w:rsidRPr="00410403">
        <w:rPr>
          <w:vertAlign w:val="superscript"/>
        </w:rPr>
        <w:t>ème</w:t>
      </w:r>
      <w:r w:rsidR="00410403">
        <w:t xml:space="preserve"> pic après 40 ans </w:t>
      </w:r>
    </w:p>
    <w:p w:rsidR="00410403" w:rsidRDefault="00161069" w:rsidP="003E7BFC">
      <w:pPr>
        <w:pStyle w:val="Titre2"/>
      </w:pPr>
      <w:r>
        <w:t>Circonstances de découverte :</w:t>
      </w:r>
    </w:p>
    <w:p w:rsidR="00161069" w:rsidRPr="00552E5E" w:rsidRDefault="00161069" w:rsidP="00161069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Adulte jeune :</w:t>
      </w:r>
    </w:p>
    <w:p w:rsidR="00161069" w:rsidRDefault="002C2B7E" w:rsidP="00161069">
      <w:pPr>
        <w:pStyle w:val="Paragraphedeliste"/>
        <w:numPr>
          <w:ilvl w:val="1"/>
          <w:numId w:val="1"/>
        </w:numPr>
      </w:pPr>
      <w:r>
        <w:t xml:space="preserve">Adénopathies périphériques : </w:t>
      </w:r>
    </w:p>
    <w:p w:rsidR="002C2B7E" w:rsidRDefault="002C2B7E" w:rsidP="002C2B7E">
      <w:pPr>
        <w:pStyle w:val="Paragraphedeliste"/>
        <w:numPr>
          <w:ilvl w:val="2"/>
          <w:numId w:val="1"/>
        </w:numPr>
      </w:pPr>
      <w:r>
        <w:t>Isolées, cervicales</w:t>
      </w:r>
    </w:p>
    <w:p w:rsidR="002C2B7E" w:rsidRDefault="002C2B7E" w:rsidP="002C2B7E">
      <w:pPr>
        <w:pStyle w:val="Paragraphedeliste"/>
        <w:numPr>
          <w:ilvl w:val="2"/>
          <w:numId w:val="1"/>
        </w:numPr>
      </w:pPr>
      <w:proofErr w:type="spellStart"/>
      <w:r>
        <w:t>Polyadénopathies</w:t>
      </w:r>
      <w:proofErr w:type="spellEnd"/>
      <w:r>
        <w:t xml:space="preserve">, indolores, asymétrique, ferme, ne suppurant pas </w:t>
      </w:r>
    </w:p>
    <w:p w:rsidR="002C2B7E" w:rsidRDefault="002C2B7E" w:rsidP="002C2B7E">
      <w:pPr>
        <w:pStyle w:val="Paragraphedeliste"/>
        <w:numPr>
          <w:ilvl w:val="1"/>
          <w:numId w:val="1"/>
        </w:numPr>
      </w:pPr>
      <w:r>
        <w:t xml:space="preserve">Adénopathies profondes, médiastinales avec fièvre et splénomégalie </w:t>
      </w:r>
    </w:p>
    <w:p w:rsidR="002C2B7E" w:rsidRDefault="002C2B7E" w:rsidP="002C2B7E">
      <w:pPr>
        <w:pStyle w:val="Paragraphedeliste"/>
        <w:numPr>
          <w:ilvl w:val="1"/>
          <w:numId w:val="1"/>
        </w:numPr>
      </w:pPr>
      <w:r>
        <w:t xml:space="preserve">Fièvre + sueurs nocturnes, amaigrissement (AEG) </w:t>
      </w:r>
    </w:p>
    <w:p w:rsidR="002C2B7E" w:rsidRDefault="002C2B7E" w:rsidP="002C2B7E">
      <w:pPr>
        <w:pStyle w:val="Paragraphedeliste"/>
        <w:numPr>
          <w:ilvl w:val="1"/>
          <w:numId w:val="1"/>
        </w:numPr>
      </w:pPr>
      <w:r>
        <w:t xml:space="preserve">Prurit persistant </w:t>
      </w:r>
    </w:p>
    <w:p w:rsidR="002C2B7E" w:rsidRDefault="0015275D" w:rsidP="0015275D">
      <w:pPr>
        <w:pStyle w:val="Paragraphedeliste"/>
        <w:numPr>
          <w:ilvl w:val="0"/>
          <w:numId w:val="1"/>
        </w:numPr>
      </w:pPr>
      <w:r w:rsidRPr="00552E5E">
        <w:rPr>
          <w:b/>
          <w:bCs/>
        </w:rPr>
        <w:t xml:space="preserve">Ingestion d’alcool </w:t>
      </w:r>
      <w:r>
        <w:sym w:font="Wingdings" w:char="F0E0"/>
      </w:r>
      <w:r>
        <w:t xml:space="preserve"> douleur au niveau des adénopathies </w:t>
      </w:r>
    </w:p>
    <w:p w:rsidR="003E7BFC" w:rsidRDefault="003E7BFC" w:rsidP="003E7BFC">
      <w:pPr>
        <w:pStyle w:val="Titre2"/>
      </w:pPr>
      <w:r>
        <w:t>Arguments du diagnostic :</w:t>
      </w:r>
    </w:p>
    <w:p w:rsidR="003E7BFC" w:rsidRPr="00552E5E" w:rsidRDefault="003E7BFC" w:rsidP="003E7BFC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Diagnostic anatomopathologique :</w:t>
      </w:r>
    </w:p>
    <w:p w:rsidR="003E7BFC" w:rsidRDefault="007A3317" w:rsidP="003E7BFC">
      <w:pPr>
        <w:pStyle w:val="Paragraphedeliste"/>
        <w:numPr>
          <w:ilvl w:val="1"/>
          <w:numId w:val="1"/>
        </w:numPr>
      </w:pPr>
      <w:r>
        <w:t>Cellules</w:t>
      </w:r>
      <w:r w:rsidR="003E7BFC">
        <w:t xml:space="preserve"> de Sternberg à la lignée </w:t>
      </w:r>
      <w:r w:rsidR="00A24144">
        <w:t>ganglionnaire</w:t>
      </w:r>
    </w:p>
    <w:p w:rsidR="00A24144" w:rsidRDefault="009C333D" w:rsidP="003E7BFC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709295</wp:posOffset>
            </wp:positionV>
            <wp:extent cx="3058795" cy="1529715"/>
            <wp:effectExtent l="0" t="0" r="825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7A4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3096895</wp:posOffset>
            </wp:positionH>
            <wp:positionV relativeFrom="paragraph">
              <wp:posOffset>469265</wp:posOffset>
            </wp:positionV>
            <wp:extent cx="3084195" cy="1736725"/>
            <wp:effectExtent l="0" t="0" r="1905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144">
        <w:t xml:space="preserve">Grands cellules basophiles, noyaux polylobée, gros nucléole, très bleu, chromatine </w:t>
      </w:r>
      <w:r w:rsidR="00AC778C">
        <w:t>œdématiée</w:t>
      </w:r>
      <w:r w:rsidR="00F91BB0">
        <w:t xml:space="preserve">, </w:t>
      </w:r>
      <w:r w:rsidR="00F91BB0">
        <w:rPr>
          <w:rFonts w:ascii="Fairwater Script" w:hAnsi="Fairwater Script"/>
        </w:rPr>
        <w:t>(diamètre de 50 µm)</w:t>
      </w:r>
    </w:p>
    <w:p w:rsidR="00584BF3" w:rsidRDefault="00584BF3" w:rsidP="00584BF3"/>
    <w:p w:rsidR="00584BF3" w:rsidRDefault="00584BF3" w:rsidP="00584BF3"/>
    <w:p w:rsidR="00584BF3" w:rsidRDefault="00D4242E" w:rsidP="00475266">
      <w:pPr>
        <w:pStyle w:val="Titre2"/>
      </w:pPr>
      <w:r>
        <w:lastRenderedPageBreak/>
        <w:t>Bilan d’extension et d’évolutivité :</w:t>
      </w:r>
    </w:p>
    <w:p w:rsidR="00866F7F" w:rsidRPr="00552E5E" w:rsidRDefault="00866F7F" w:rsidP="00982783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Signes cliniques d’évolutivité :</w:t>
      </w:r>
    </w:p>
    <w:p w:rsidR="00866F7F" w:rsidRDefault="00982783" w:rsidP="00866F7F">
      <w:pPr>
        <w:pStyle w:val="Paragraphedeliste"/>
        <w:numPr>
          <w:ilvl w:val="1"/>
          <w:numId w:val="1"/>
        </w:numPr>
      </w:pPr>
      <w:r>
        <w:t>Amaigrissement, fièvre &gt; 8 jours, sueurs nocturnes +++</w:t>
      </w:r>
    </w:p>
    <w:p w:rsidR="00982783" w:rsidRDefault="00982783" w:rsidP="00866F7F">
      <w:pPr>
        <w:pStyle w:val="Paragraphedeliste"/>
        <w:numPr>
          <w:ilvl w:val="1"/>
          <w:numId w:val="1"/>
        </w:numPr>
      </w:pPr>
      <w:r>
        <w:t>Radiographie du thorax</w:t>
      </w:r>
    </w:p>
    <w:p w:rsidR="00982783" w:rsidRDefault="00982783" w:rsidP="00866F7F">
      <w:pPr>
        <w:pStyle w:val="Paragraphedeliste"/>
        <w:numPr>
          <w:ilvl w:val="1"/>
          <w:numId w:val="1"/>
        </w:numPr>
      </w:pPr>
      <w:r>
        <w:t>Echographie abdominale</w:t>
      </w:r>
    </w:p>
    <w:p w:rsidR="00EA0B74" w:rsidRDefault="00EA0B74" w:rsidP="00866F7F">
      <w:pPr>
        <w:pStyle w:val="Paragraphedeliste"/>
        <w:numPr>
          <w:ilvl w:val="1"/>
          <w:numId w:val="1"/>
        </w:numPr>
      </w:pPr>
      <w:r>
        <w:t xml:space="preserve">Scanner : aires ganglionnaires (siège, taille), foie et rate </w:t>
      </w:r>
    </w:p>
    <w:p w:rsidR="00EA0B74" w:rsidRDefault="00EA0B74" w:rsidP="00866F7F">
      <w:pPr>
        <w:pStyle w:val="Paragraphedeliste"/>
        <w:numPr>
          <w:ilvl w:val="1"/>
          <w:numId w:val="1"/>
        </w:numPr>
      </w:pPr>
      <w:r>
        <w:t xml:space="preserve">Biopsie ostéo-médullaire </w:t>
      </w:r>
    </w:p>
    <w:p w:rsidR="00EA0B74" w:rsidRDefault="00EA0B74" w:rsidP="00866F7F">
      <w:pPr>
        <w:pStyle w:val="Paragraphedeliste"/>
        <w:numPr>
          <w:ilvl w:val="1"/>
          <w:numId w:val="1"/>
        </w:numPr>
      </w:pPr>
      <w:r>
        <w:t xml:space="preserve">Scanner cervico-thoraco-abdomino-pelvien </w:t>
      </w:r>
    </w:p>
    <w:p w:rsidR="009C1056" w:rsidRPr="00930C8A" w:rsidRDefault="009C1056" w:rsidP="009C1056">
      <w:pPr>
        <w:rPr>
          <w:rStyle w:val="Accentuationintense"/>
        </w:rPr>
      </w:pPr>
      <w:r w:rsidRPr="00930C8A">
        <w:rPr>
          <w:rStyle w:val="Accentuationintense"/>
        </w:rPr>
        <w:t>Classification de ANN ARBOR</w:t>
      </w:r>
    </w:p>
    <w:p w:rsidR="009C1056" w:rsidRDefault="009C1056" w:rsidP="009C1056">
      <w:pPr>
        <w:pStyle w:val="Paragraphedeliste"/>
        <w:numPr>
          <w:ilvl w:val="0"/>
          <w:numId w:val="2"/>
        </w:numPr>
      </w:pPr>
      <w:r>
        <w:t xml:space="preserve">Un seul territoire ganglionnaire </w:t>
      </w:r>
    </w:p>
    <w:p w:rsidR="00BC3125" w:rsidRDefault="00BC3125" w:rsidP="009C1056">
      <w:pPr>
        <w:pStyle w:val="Paragraphedeliste"/>
        <w:numPr>
          <w:ilvl w:val="0"/>
          <w:numId w:val="2"/>
        </w:numPr>
      </w:pPr>
      <w:r>
        <w:t>Deux territoires ou plus d’un seul côté du diaphragme</w:t>
      </w:r>
    </w:p>
    <w:p w:rsidR="00BC3125" w:rsidRDefault="00BC3125" w:rsidP="009C1056">
      <w:pPr>
        <w:pStyle w:val="Paragraphedeliste"/>
        <w:numPr>
          <w:ilvl w:val="0"/>
          <w:numId w:val="2"/>
        </w:numPr>
      </w:pPr>
      <w:r>
        <w:t xml:space="preserve">Atteinte ganglionnaire </w:t>
      </w:r>
      <w:r w:rsidR="00930C8A">
        <w:t xml:space="preserve">sus et sous-diaphragmatique </w:t>
      </w:r>
    </w:p>
    <w:p w:rsidR="00930C8A" w:rsidRDefault="00930C8A" w:rsidP="009C1056">
      <w:pPr>
        <w:pStyle w:val="Paragraphedeliste"/>
        <w:numPr>
          <w:ilvl w:val="0"/>
          <w:numId w:val="2"/>
        </w:numPr>
      </w:pPr>
      <w:r>
        <w:t xml:space="preserve">Localisation viscérale ou médullaire </w:t>
      </w:r>
    </w:p>
    <w:p w:rsidR="00930C8A" w:rsidRDefault="0099720F" w:rsidP="0099720F">
      <w:pPr>
        <w:pStyle w:val="Titre2"/>
      </w:pPr>
      <w:r>
        <w:t>Principes du traitement :</w:t>
      </w:r>
    </w:p>
    <w:p w:rsidR="0099720F" w:rsidRPr="00552E5E" w:rsidRDefault="0099720F" w:rsidP="0099720F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 xml:space="preserve">Poly chimiothérapie : </w:t>
      </w:r>
    </w:p>
    <w:p w:rsidR="0099720F" w:rsidRDefault="004045E5" w:rsidP="004045E5">
      <w:pPr>
        <w:pStyle w:val="Paragraphedeliste"/>
        <w:numPr>
          <w:ilvl w:val="1"/>
          <w:numId w:val="1"/>
        </w:numPr>
      </w:pPr>
      <w:r>
        <w:t>Référence : ABVD (Stade II, III et IV)</w:t>
      </w:r>
    </w:p>
    <w:p w:rsidR="0035084C" w:rsidRDefault="0035084C" w:rsidP="004045E5">
      <w:pPr>
        <w:pStyle w:val="Paragraphedeliste"/>
        <w:numPr>
          <w:ilvl w:val="1"/>
          <w:numId w:val="1"/>
        </w:numPr>
      </w:pPr>
      <w:r>
        <w:t>Un cycle associé :</w:t>
      </w:r>
    </w:p>
    <w:p w:rsidR="0035084C" w:rsidRDefault="0035084C" w:rsidP="0035084C">
      <w:pPr>
        <w:pStyle w:val="Paragraphedeliste"/>
        <w:numPr>
          <w:ilvl w:val="2"/>
          <w:numId w:val="1"/>
        </w:numPr>
      </w:pPr>
      <w:proofErr w:type="spellStart"/>
      <w:r>
        <w:t>Adriblastine</w:t>
      </w:r>
      <w:proofErr w:type="spellEnd"/>
      <w:r>
        <w:t xml:space="preserve"> </w:t>
      </w:r>
    </w:p>
    <w:p w:rsidR="0035084C" w:rsidRDefault="0035084C" w:rsidP="0035084C">
      <w:pPr>
        <w:pStyle w:val="Paragraphedeliste"/>
        <w:numPr>
          <w:ilvl w:val="2"/>
          <w:numId w:val="1"/>
        </w:numPr>
      </w:pPr>
      <w:proofErr w:type="spellStart"/>
      <w:r>
        <w:t>Bléomycine</w:t>
      </w:r>
      <w:proofErr w:type="spellEnd"/>
      <w:r>
        <w:t xml:space="preserve"> </w:t>
      </w:r>
    </w:p>
    <w:p w:rsidR="00943F01" w:rsidRPr="0099720F" w:rsidRDefault="00062D5F" w:rsidP="0035084C">
      <w:pPr>
        <w:pStyle w:val="Paragraphedeliste"/>
        <w:numPr>
          <w:ilvl w:val="2"/>
          <w:numId w:val="1"/>
        </w:numPr>
      </w:pPr>
      <w:r>
        <w:t>Vinblastine</w:t>
      </w:r>
    </w:p>
    <w:p w:rsidR="00930C8A" w:rsidRDefault="000E547A" w:rsidP="00062D5F">
      <w:pPr>
        <w:pStyle w:val="Paragraphedeliste"/>
        <w:numPr>
          <w:ilvl w:val="2"/>
          <w:numId w:val="1"/>
        </w:numPr>
      </w:pPr>
      <w:proofErr w:type="spellStart"/>
      <w:r>
        <w:t>Dacarbazine</w:t>
      </w:r>
      <w:proofErr w:type="spellEnd"/>
      <w:r>
        <w:t xml:space="preserve"> </w:t>
      </w:r>
    </w:p>
    <w:p w:rsidR="009B225F" w:rsidRDefault="009B225F" w:rsidP="009B225F">
      <w:pPr>
        <w:pStyle w:val="Paragraphedeliste"/>
        <w:numPr>
          <w:ilvl w:val="1"/>
          <w:numId w:val="1"/>
        </w:numPr>
      </w:pPr>
      <w:r>
        <w:t xml:space="preserve">A répéter tous les 15 jours </w:t>
      </w:r>
    </w:p>
    <w:p w:rsidR="009B225F" w:rsidRDefault="009B225F" w:rsidP="009B225F">
      <w:pPr>
        <w:pStyle w:val="Paragraphedeliste"/>
        <w:numPr>
          <w:ilvl w:val="0"/>
          <w:numId w:val="1"/>
        </w:numPr>
      </w:pPr>
      <w:r w:rsidRPr="00552E5E">
        <w:rPr>
          <w:b/>
          <w:bCs/>
        </w:rPr>
        <w:t xml:space="preserve">Radiothérapie : </w:t>
      </w:r>
      <w:r>
        <w:t xml:space="preserve">(Stade I, complément de chimiothérapie stade II) </w:t>
      </w:r>
    </w:p>
    <w:p w:rsidR="009B225F" w:rsidRDefault="009B225F" w:rsidP="009B225F">
      <w:pPr>
        <w:pStyle w:val="Paragraphedeliste"/>
        <w:numPr>
          <w:ilvl w:val="1"/>
          <w:numId w:val="1"/>
        </w:numPr>
      </w:pPr>
      <w:r>
        <w:t xml:space="preserve">Limitée à irradiation des territoires atteints </w:t>
      </w:r>
    </w:p>
    <w:p w:rsidR="009B225F" w:rsidRPr="00552E5E" w:rsidRDefault="009B225F" w:rsidP="0069261C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 xml:space="preserve">Stade : </w:t>
      </w:r>
    </w:p>
    <w:p w:rsidR="009B225F" w:rsidRDefault="0069261C" w:rsidP="0069261C">
      <w:pPr>
        <w:pStyle w:val="Paragraphedeliste"/>
        <w:numPr>
          <w:ilvl w:val="1"/>
          <w:numId w:val="1"/>
        </w:numPr>
      </w:pPr>
      <w:r>
        <w:t>I : radiothérapie</w:t>
      </w:r>
    </w:p>
    <w:p w:rsidR="0069261C" w:rsidRDefault="0069261C" w:rsidP="0069261C">
      <w:pPr>
        <w:pStyle w:val="Paragraphedeliste"/>
        <w:numPr>
          <w:ilvl w:val="1"/>
          <w:numId w:val="1"/>
        </w:numPr>
      </w:pPr>
      <w:r>
        <w:t>II : chimio</w:t>
      </w:r>
      <w:r w:rsidR="00C739FB">
        <w:t> : 8 séances</w:t>
      </w:r>
    </w:p>
    <w:p w:rsidR="00C739FB" w:rsidRDefault="00C739FB" w:rsidP="0069261C">
      <w:pPr>
        <w:pStyle w:val="Paragraphedeliste"/>
        <w:numPr>
          <w:ilvl w:val="1"/>
          <w:numId w:val="1"/>
        </w:numPr>
      </w:pPr>
      <w:r>
        <w:t xml:space="preserve">III et IV : chimio 16 séance : une séance tous les 15 jours </w:t>
      </w:r>
    </w:p>
    <w:p w:rsidR="00C739FB" w:rsidRDefault="000F7F29" w:rsidP="000F7F29">
      <w:pPr>
        <w:pStyle w:val="Paragraphedeliste"/>
        <w:numPr>
          <w:ilvl w:val="0"/>
          <w:numId w:val="1"/>
        </w:numPr>
      </w:pPr>
      <w:r>
        <w:t>Une cure = 2 séances</w:t>
      </w:r>
    </w:p>
    <w:p w:rsidR="000F7F29" w:rsidRDefault="000F7F29" w:rsidP="00E351A1">
      <w:pPr>
        <w:pStyle w:val="Titre2"/>
      </w:pPr>
      <w:r>
        <w:t>Pronostic :</w:t>
      </w:r>
    </w:p>
    <w:p w:rsidR="000F7F29" w:rsidRPr="00552E5E" w:rsidRDefault="000F7F29" w:rsidP="000F7F29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Facteurs de pronostic péjoratif :</w:t>
      </w:r>
    </w:p>
    <w:p w:rsidR="000F7F29" w:rsidRDefault="00660153" w:rsidP="000F7F29">
      <w:pPr>
        <w:pStyle w:val="Paragraphedeliste"/>
        <w:numPr>
          <w:ilvl w:val="1"/>
          <w:numId w:val="1"/>
        </w:numPr>
      </w:pPr>
      <w:r>
        <w:t>Sexe masculin</w:t>
      </w:r>
    </w:p>
    <w:p w:rsidR="00660153" w:rsidRDefault="00660153" w:rsidP="000F7F29">
      <w:pPr>
        <w:pStyle w:val="Paragraphedeliste"/>
        <w:numPr>
          <w:ilvl w:val="1"/>
          <w:numId w:val="1"/>
        </w:numPr>
      </w:pPr>
      <w:r>
        <w:t xml:space="preserve">Age &gt; 45 ans </w:t>
      </w:r>
    </w:p>
    <w:p w:rsidR="00660153" w:rsidRDefault="00660153" w:rsidP="000F7F29">
      <w:pPr>
        <w:pStyle w:val="Paragraphedeliste"/>
        <w:numPr>
          <w:ilvl w:val="1"/>
          <w:numId w:val="1"/>
        </w:numPr>
      </w:pPr>
      <w:r>
        <w:t>Anémie &lt; 10,5 g/dL</w:t>
      </w:r>
    </w:p>
    <w:p w:rsidR="00660153" w:rsidRDefault="00660153" w:rsidP="000F7F29">
      <w:pPr>
        <w:pStyle w:val="Paragraphedeliste"/>
        <w:numPr>
          <w:ilvl w:val="1"/>
          <w:numId w:val="1"/>
        </w:numPr>
      </w:pPr>
      <w:r>
        <w:t>Hyperleucocytose &gt; 15 G/L</w:t>
      </w:r>
    </w:p>
    <w:p w:rsidR="00660153" w:rsidRDefault="00660153" w:rsidP="000F7F29">
      <w:pPr>
        <w:pStyle w:val="Paragraphedeliste"/>
        <w:numPr>
          <w:ilvl w:val="1"/>
          <w:numId w:val="1"/>
        </w:numPr>
      </w:pPr>
      <w:r>
        <w:t>Lymphopénie &lt; 0,6 G/L</w:t>
      </w:r>
    </w:p>
    <w:p w:rsidR="00660153" w:rsidRDefault="00660153" w:rsidP="000F7F29">
      <w:pPr>
        <w:pStyle w:val="Paragraphedeliste"/>
        <w:numPr>
          <w:ilvl w:val="1"/>
          <w:numId w:val="1"/>
        </w:numPr>
      </w:pPr>
      <w:r>
        <w:t xml:space="preserve">Masse médiastinale volumineuse </w:t>
      </w:r>
    </w:p>
    <w:p w:rsidR="00660153" w:rsidRPr="00552E5E" w:rsidRDefault="00660153" w:rsidP="00660153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Taux de survie à 10 ans :</w:t>
      </w:r>
    </w:p>
    <w:p w:rsidR="00660153" w:rsidRDefault="00660153" w:rsidP="00660153">
      <w:pPr>
        <w:pStyle w:val="Paragraphedeliste"/>
        <w:numPr>
          <w:ilvl w:val="1"/>
          <w:numId w:val="1"/>
        </w:numPr>
      </w:pPr>
      <w:r>
        <w:t xml:space="preserve">90% pour stade I et II </w:t>
      </w:r>
    </w:p>
    <w:p w:rsidR="00660153" w:rsidRDefault="00660153" w:rsidP="00660153">
      <w:pPr>
        <w:pStyle w:val="Paragraphedeliste"/>
        <w:numPr>
          <w:ilvl w:val="1"/>
          <w:numId w:val="1"/>
        </w:numPr>
      </w:pPr>
      <w:r>
        <w:t>70% pour stade III</w:t>
      </w:r>
    </w:p>
    <w:p w:rsidR="00660153" w:rsidRDefault="00660153" w:rsidP="00660153">
      <w:pPr>
        <w:pStyle w:val="Paragraphedeliste"/>
        <w:numPr>
          <w:ilvl w:val="1"/>
          <w:numId w:val="1"/>
        </w:numPr>
      </w:pPr>
      <w:r>
        <w:t xml:space="preserve">50% pour stade IV </w:t>
      </w:r>
    </w:p>
    <w:p w:rsidR="00E351A1" w:rsidRDefault="00E351A1" w:rsidP="00E351A1"/>
    <w:p w:rsidR="00E351A1" w:rsidRDefault="00E351A1" w:rsidP="00E351A1">
      <w:pPr>
        <w:pStyle w:val="Titre1"/>
      </w:pPr>
      <w:r>
        <w:t>lymphomes non hodgkiniens :</w:t>
      </w:r>
    </w:p>
    <w:p w:rsidR="00E351A1" w:rsidRDefault="00E351A1" w:rsidP="00161744">
      <w:pPr>
        <w:pStyle w:val="Titre2"/>
      </w:pPr>
      <w:r>
        <w:t xml:space="preserve">Définition : </w:t>
      </w:r>
    </w:p>
    <w:p w:rsidR="00E351A1" w:rsidRPr="00552E5E" w:rsidRDefault="00E351A1" w:rsidP="00E351A1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 xml:space="preserve">Ce terme désigne : </w:t>
      </w:r>
    </w:p>
    <w:p w:rsidR="00E351A1" w:rsidRDefault="00E351A1" w:rsidP="00E351A1">
      <w:pPr>
        <w:pStyle w:val="Paragraphedeliste"/>
        <w:numPr>
          <w:ilvl w:val="1"/>
          <w:numId w:val="1"/>
        </w:numPr>
      </w:pPr>
      <w:r>
        <w:t xml:space="preserve">Divers proliférations lymphoïdes </w:t>
      </w:r>
    </w:p>
    <w:p w:rsidR="00E351A1" w:rsidRDefault="00E351A1" w:rsidP="00E351A1">
      <w:pPr>
        <w:pStyle w:val="Paragraphedeliste"/>
        <w:numPr>
          <w:ilvl w:val="1"/>
          <w:numId w:val="1"/>
        </w:numPr>
      </w:pPr>
      <w:r>
        <w:t>Origine extra</w:t>
      </w:r>
      <w:r w:rsidR="009A1291">
        <w:t>-</w:t>
      </w:r>
      <w:r>
        <w:t xml:space="preserve">médullaire </w:t>
      </w:r>
    </w:p>
    <w:p w:rsidR="009A1291" w:rsidRDefault="009A1291" w:rsidP="00E351A1">
      <w:pPr>
        <w:pStyle w:val="Paragraphedeliste"/>
        <w:numPr>
          <w:ilvl w:val="1"/>
          <w:numId w:val="1"/>
        </w:numPr>
      </w:pPr>
      <w:r>
        <w:t>Sans cellules de Sternberg</w:t>
      </w:r>
    </w:p>
    <w:p w:rsidR="009A1291" w:rsidRPr="00552E5E" w:rsidRDefault="009A1291" w:rsidP="009A1291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Classification selon :</w:t>
      </w:r>
    </w:p>
    <w:p w:rsidR="009A1291" w:rsidRDefault="009A1291" w:rsidP="009A1291">
      <w:pPr>
        <w:pStyle w:val="Paragraphedeliste"/>
        <w:numPr>
          <w:ilvl w:val="1"/>
          <w:numId w:val="1"/>
        </w:numPr>
      </w:pPr>
      <w:r>
        <w:t xml:space="preserve">Anatomopathologie </w:t>
      </w:r>
    </w:p>
    <w:p w:rsidR="007920FB" w:rsidRDefault="007920FB" w:rsidP="009A1291">
      <w:pPr>
        <w:pStyle w:val="Paragraphedeliste"/>
        <w:numPr>
          <w:ilvl w:val="1"/>
          <w:numId w:val="1"/>
        </w:numPr>
      </w:pPr>
      <w:r>
        <w:t>Histochimie</w:t>
      </w:r>
    </w:p>
    <w:p w:rsidR="007920FB" w:rsidRDefault="007920FB" w:rsidP="009A1291">
      <w:pPr>
        <w:pStyle w:val="Paragraphedeliste"/>
        <w:numPr>
          <w:ilvl w:val="1"/>
          <w:numId w:val="1"/>
        </w:numPr>
      </w:pPr>
      <w:r>
        <w:t>Cytogénétique</w:t>
      </w:r>
    </w:p>
    <w:p w:rsidR="007920FB" w:rsidRDefault="007920FB" w:rsidP="009A1291">
      <w:pPr>
        <w:pStyle w:val="Paragraphedeliste"/>
        <w:numPr>
          <w:ilvl w:val="1"/>
          <w:numId w:val="1"/>
        </w:numPr>
      </w:pPr>
      <w:r>
        <w:t xml:space="preserve">Biologie moléculaire </w:t>
      </w:r>
    </w:p>
    <w:p w:rsidR="007920FB" w:rsidRDefault="007920FB" w:rsidP="00161744">
      <w:pPr>
        <w:pStyle w:val="Titre2"/>
      </w:pPr>
      <w:r>
        <w:t>Etiologie :</w:t>
      </w:r>
    </w:p>
    <w:p w:rsidR="007920FB" w:rsidRDefault="007920FB" w:rsidP="007920FB">
      <w:pPr>
        <w:pStyle w:val="Paragraphedeliste"/>
        <w:numPr>
          <w:ilvl w:val="0"/>
          <w:numId w:val="1"/>
        </w:numPr>
      </w:pPr>
      <w:r>
        <w:t xml:space="preserve">Non déterminé </w:t>
      </w:r>
    </w:p>
    <w:p w:rsidR="007920FB" w:rsidRPr="00552E5E" w:rsidRDefault="007920FB" w:rsidP="007920FB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Facteurs favorisants</w:t>
      </w:r>
      <w:r w:rsidR="007C58B9" w:rsidRPr="00552E5E">
        <w:rPr>
          <w:b/>
          <w:bCs/>
        </w:rPr>
        <w:t> :</w:t>
      </w:r>
    </w:p>
    <w:p w:rsidR="007C58B9" w:rsidRDefault="007C58B9" w:rsidP="007C58B9">
      <w:pPr>
        <w:pStyle w:val="Paragraphedeliste"/>
        <w:numPr>
          <w:ilvl w:val="1"/>
          <w:numId w:val="1"/>
        </w:numPr>
      </w:pPr>
      <w:r>
        <w:t xml:space="preserve">Infection bactérienne ou virales </w:t>
      </w:r>
    </w:p>
    <w:p w:rsidR="007C58B9" w:rsidRDefault="00E47189" w:rsidP="007C58B9">
      <w:pPr>
        <w:pStyle w:val="Paragraphedeliste"/>
        <w:numPr>
          <w:ilvl w:val="1"/>
          <w:numId w:val="1"/>
        </w:numPr>
      </w:pPr>
      <w:r>
        <w:t>D</w:t>
      </w:r>
      <w:r w:rsidR="007C58B9">
        <w:t>éficit</w:t>
      </w:r>
      <w:r>
        <w:t xml:space="preserve"> immunitaire génétique ou acquis (ex : VIH)</w:t>
      </w:r>
    </w:p>
    <w:p w:rsidR="00E47189" w:rsidRDefault="00B756D0" w:rsidP="00BA520F">
      <w:pPr>
        <w:pStyle w:val="Paragraphedeliste"/>
        <w:numPr>
          <w:ilvl w:val="0"/>
          <w:numId w:val="1"/>
        </w:numPr>
      </w:pPr>
      <w:r>
        <w:t xml:space="preserve">Ganglion lymphatique </w:t>
      </w:r>
      <w:r w:rsidR="00DF194C">
        <w:t>normal</w:t>
      </w:r>
    </w:p>
    <w:p w:rsidR="00B756D0" w:rsidRDefault="00E74007" w:rsidP="00BA520F">
      <w:pPr>
        <w:pStyle w:val="Paragraphedeliste"/>
        <w:numPr>
          <w:ilvl w:val="0"/>
          <w:numId w:val="1"/>
        </w:numPr>
      </w:pPr>
      <w:r>
        <w:t xml:space="preserve">Une corticale contenant </w:t>
      </w:r>
      <w:r w:rsidR="00B96041">
        <w:t>des</w:t>
      </w:r>
      <w:r>
        <w:t xml:space="preserve"> follicules lymphoïde </w:t>
      </w:r>
    </w:p>
    <w:p w:rsidR="00DF35BC" w:rsidRDefault="00DF35BC" w:rsidP="00BA520F">
      <w:pPr>
        <w:pStyle w:val="Paragraphedeliste"/>
        <w:numPr>
          <w:ilvl w:val="0"/>
          <w:numId w:val="1"/>
        </w:numPr>
      </w:pPr>
      <w:r>
        <w:t xml:space="preserve">Zone </w:t>
      </w:r>
      <w:r w:rsidR="00B96041">
        <w:t>para</w:t>
      </w:r>
      <w:r>
        <w:t xml:space="preserve"> corticale et médullaire  </w:t>
      </w:r>
      <w:r w:rsidR="00B96041">
        <w:t>riche en vaisseaux</w:t>
      </w:r>
    </w:p>
    <w:p w:rsidR="00344065" w:rsidRDefault="00B96041" w:rsidP="00BA520F">
      <w:pPr>
        <w:pStyle w:val="Paragraphedeliste"/>
        <w:numPr>
          <w:ilvl w:val="0"/>
          <w:numId w:val="1"/>
        </w:numPr>
      </w:pPr>
      <w:r>
        <w:t>Sinus</w:t>
      </w:r>
      <w:r w:rsidR="00344065">
        <w:t xml:space="preserve">  marginales sous capsulaire dans lesquels s’abouchent les</w:t>
      </w:r>
      <w:r w:rsidR="003A5B41">
        <w:t xml:space="preserve"> canaux lymphatiques afférent et des sinus </w:t>
      </w:r>
      <w:r w:rsidR="00F262FE">
        <w:t xml:space="preserve">inter-folliculaire et médullaire </w:t>
      </w:r>
    </w:p>
    <w:p w:rsidR="00F262FE" w:rsidRPr="00552E5E" w:rsidRDefault="00F262FE" w:rsidP="00F262FE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Follicules lymphoïdes constitués de LB :</w:t>
      </w:r>
    </w:p>
    <w:p w:rsidR="00F262FE" w:rsidRDefault="00A33B0D" w:rsidP="00F262FE">
      <w:pPr>
        <w:pStyle w:val="Paragraphedeliste"/>
        <w:numPr>
          <w:ilvl w:val="1"/>
          <w:numId w:val="1"/>
        </w:numPr>
      </w:pPr>
      <w:r>
        <w:t>Follicule I</w:t>
      </w:r>
      <w:r w:rsidRPr="00161744">
        <w:rPr>
          <w:vertAlign w:val="subscript"/>
        </w:rPr>
        <w:t>R</w:t>
      </w:r>
    </w:p>
    <w:p w:rsidR="00A33B0D" w:rsidRDefault="00A33B0D" w:rsidP="00F262FE">
      <w:pPr>
        <w:pStyle w:val="Paragraphedeliste"/>
        <w:numPr>
          <w:ilvl w:val="1"/>
          <w:numId w:val="1"/>
        </w:numPr>
      </w:pPr>
      <w:r>
        <w:t>Follicule II</w:t>
      </w:r>
      <w:r w:rsidRPr="00161744">
        <w:rPr>
          <w:vertAlign w:val="subscript"/>
        </w:rPr>
        <w:t>R</w:t>
      </w:r>
      <w:r>
        <w:t>, apparaissant après stimulation antigénique</w:t>
      </w:r>
    </w:p>
    <w:p w:rsidR="00161744" w:rsidRDefault="00161744" w:rsidP="00F262FE">
      <w:pPr>
        <w:pStyle w:val="Paragraphedeliste"/>
        <w:numPr>
          <w:ilvl w:val="1"/>
          <w:numId w:val="1"/>
        </w:numPr>
      </w:pPr>
      <w:r>
        <w:t xml:space="preserve">Qui comportent un centre germinatif et une couronne de petits lymphocytes formant la zone de manteau </w:t>
      </w:r>
    </w:p>
    <w:p w:rsidR="00161744" w:rsidRPr="00552E5E" w:rsidRDefault="00161744" w:rsidP="00161744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Zone inter-folliculaire :</w:t>
      </w:r>
    </w:p>
    <w:p w:rsidR="00161744" w:rsidRDefault="00161744" w:rsidP="00161744">
      <w:pPr>
        <w:pStyle w:val="Paragraphedeliste"/>
        <w:numPr>
          <w:ilvl w:val="1"/>
          <w:numId w:val="1"/>
        </w:numPr>
      </w:pPr>
      <w:r>
        <w:t xml:space="preserve">Constitué par LT, des vésicules post-capsulaires par lesquelles ils transitent </w:t>
      </w:r>
    </w:p>
    <w:p w:rsidR="00161744" w:rsidRDefault="00161744" w:rsidP="00161744">
      <w:pPr>
        <w:pStyle w:val="Paragraphedeliste"/>
        <w:numPr>
          <w:ilvl w:val="1"/>
          <w:numId w:val="1"/>
        </w:numPr>
      </w:pPr>
      <w:r>
        <w:t>Pouvant comporter aussi quelques lymphocytes B dispersés et des plasmocytes</w:t>
      </w:r>
    </w:p>
    <w:p w:rsidR="00161744" w:rsidRDefault="00161744" w:rsidP="00161744">
      <w:pPr>
        <w:pStyle w:val="Titre2"/>
      </w:pPr>
      <w:r>
        <w:t>Anatomo-pathologie :</w:t>
      </w:r>
    </w:p>
    <w:p w:rsidR="00161744" w:rsidRPr="00552E5E" w:rsidRDefault="00A1566D" w:rsidP="00A1566D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Biopsie d’organe atteint, description anatomo-pathologique :</w:t>
      </w:r>
    </w:p>
    <w:p w:rsidR="00A1566D" w:rsidRDefault="00B35547" w:rsidP="00A1566D">
      <w:pPr>
        <w:pStyle w:val="Paragraphedeliste"/>
        <w:numPr>
          <w:ilvl w:val="1"/>
          <w:numId w:val="1"/>
        </w:numPr>
      </w:pPr>
      <w:r>
        <w:t xml:space="preserve">Structure nodulaire ou diffuse </w:t>
      </w:r>
    </w:p>
    <w:p w:rsidR="00B35547" w:rsidRDefault="00B35547" w:rsidP="00A1566D">
      <w:pPr>
        <w:pStyle w:val="Paragraphedeliste"/>
        <w:numPr>
          <w:ilvl w:val="1"/>
          <w:numId w:val="1"/>
        </w:numPr>
      </w:pPr>
      <w:r>
        <w:t xml:space="preserve">Morphologie des cellules </w:t>
      </w:r>
    </w:p>
    <w:p w:rsidR="00B35547" w:rsidRDefault="00B35547" w:rsidP="00A1566D">
      <w:pPr>
        <w:pStyle w:val="Paragraphedeliste"/>
        <w:numPr>
          <w:ilvl w:val="1"/>
          <w:numId w:val="1"/>
        </w:numPr>
      </w:pPr>
      <w:r>
        <w:t xml:space="preserve">Etude </w:t>
      </w:r>
      <w:proofErr w:type="spellStart"/>
      <w:r>
        <w:t>immunohistochimique</w:t>
      </w:r>
      <w:proofErr w:type="spellEnd"/>
      <w:r>
        <w:t xml:space="preserve"> (en majorité B)</w:t>
      </w:r>
    </w:p>
    <w:p w:rsidR="00F80456" w:rsidRDefault="00F80456" w:rsidP="00A1566D">
      <w:pPr>
        <w:pStyle w:val="Paragraphedeliste"/>
        <w:numPr>
          <w:ilvl w:val="1"/>
          <w:numId w:val="1"/>
        </w:numPr>
      </w:pPr>
      <w:r>
        <w:t xml:space="preserve">Existence translocation chromosomique </w:t>
      </w:r>
    </w:p>
    <w:p w:rsidR="00F80456" w:rsidRPr="00552E5E" w:rsidRDefault="00F80456" w:rsidP="00F80456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Classification selon l</w:t>
      </w:r>
      <w:r w:rsidR="00D05E98" w:rsidRPr="00552E5E">
        <w:rPr>
          <w:b/>
          <w:bCs/>
        </w:rPr>
        <w:t>a région</w:t>
      </w:r>
      <w:r w:rsidRPr="00552E5E">
        <w:rPr>
          <w:b/>
          <w:bCs/>
        </w:rPr>
        <w:t xml:space="preserve"> ganglionnaires :</w:t>
      </w:r>
    </w:p>
    <w:p w:rsidR="00F80456" w:rsidRDefault="00F80456" w:rsidP="00F80456">
      <w:pPr>
        <w:pStyle w:val="Paragraphedeliste"/>
        <w:numPr>
          <w:ilvl w:val="1"/>
          <w:numId w:val="1"/>
        </w:numPr>
      </w:pPr>
      <w:r>
        <w:t xml:space="preserve">De la zone marginale </w:t>
      </w:r>
    </w:p>
    <w:p w:rsidR="00F80456" w:rsidRDefault="00F80456" w:rsidP="00F80456">
      <w:pPr>
        <w:pStyle w:val="Paragraphedeliste"/>
        <w:numPr>
          <w:ilvl w:val="1"/>
          <w:numId w:val="1"/>
        </w:numPr>
      </w:pPr>
      <w:r>
        <w:t>Du manteau</w:t>
      </w:r>
    </w:p>
    <w:p w:rsidR="00F80456" w:rsidRDefault="00F80456" w:rsidP="00F80456">
      <w:pPr>
        <w:pStyle w:val="Paragraphedeliste"/>
        <w:numPr>
          <w:ilvl w:val="1"/>
          <w:numId w:val="1"/>
        </w:numPr>
      </w:pPr>
      <w:r>
        <w:t xml:space="preserve">Folliculaire </w:t>
      </w:r>
    </w:p>
    <w:p w:rsidR="00F80456" w:rsidRDefault="00F80456" w:rsidP="00F80456">
      <w:pPr>
        <w:pStyle w:val="Paragraphedeliste"/>
        <w:numPr>
          <w:ilvl w:val="1"/>
          <w:numId w:val="1"/>
        </w:numPr>
      </w:pPr>
      <w:r>
        <w:t>Diffus à grande cellules</w:t>
      </w:r>
    </w:p>
    <w:p w:rsidR="00F80456" w:rsidRDefault="00F80456" w:rsidP="00F80456">
      <w:pPr>
        <w:pStyle w:val="Paragraphedeliste"/>
        <w:numPr>
          <w:ilvl w:val="1"/>
          <w:numId w:val="1"/>
        </w:numPr>
      </w:pPr>
      <w:r>
        <w:t>MA</w:t>
      </w:r>
      <w:r w:rsidR="00745C0D">
        <w:t>LI (</w:t>
      </w:r>
      <w:proofErr w:type="spellStart"/>
      <w:r w:rsidR="00745C0D">
        <w:t>Mucosae</w:t>
      </w:r>
      <w:proofErr w:type="spellEnd"/>
      <w:r w:rsidR="00745C0D">
        <w:t xml:space="preserve"> </w:t>
      </w:r>
      <w:r w:rsidR="00F052C7">
        <w:t xml:space="preserve">Associated </w:t>
      </w:r>
      <w:proofErr w:type="spellStart"/>
      <w:r w:rsidR="00F052C7">
        <w:t>Lymphoïds</w:t>
      </w:r>
      <w:proofErr w:type="spellEnd"/>
      <w:r w:rsidR="00F052C7">
        <w:t xml:space="preserve"> Issue)</w:t>
      </w:r>
    </w:p>
    <w:p w:rsidR="003C169B" w:rsidRDefault="003C169B" w:rsidP="003C169B">
      <w:pPr>
        <w:pStyle w:val="Titre2"/>
      </w:pPr>
      <w:r>
        <w:lastRenderedPageBreak/>
        <w:t>Circonstances de découverte :</w:t>
      </w:r>
    </w:p>
    <w:p w:rsidR="003C169B" w:rsidRPr="00552E5E" w:rsidRDefault="003C169B" w:rsidP="003C169B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 xml:space="preserve">Présentation clinique polymorphe, selon localisation </w:t>
      </w:r>
    </w:p>
    <w:p w:rsidR="00161744" w:rsidRDefault="003C169B" w:rsidP="003C169B">
      <w:pPr>
        <w:pStyle w:val="Paragraphedeliste"/>
        <w:numPr>
          <w:ilvl w:val="1"/>
          <w:numId w:val="1"/>
        </w:numPr>
      </w:pPr>
      <w:r>
        <w:t xml:space="preserve">Adénopathies isolées ou associés à une fièvre </w:t>
      </w:r>
    </w:p>
    <w:p w:rsidR="003C169B" w:rsidRDefault="003C169B" w:rsidP="003C169B">
      <w:pPr>
        <w:pStyle w:val="Paragraphedeliste"/>
        <w:numPr>
          <w:ilvl w:val="1"/>
          <w:numId w:val="1"/>
        </w:numPr>
      </w:pPr>
      <w:r>
        <w:t>Sueurs, prurit</w:t>
      </w:r>
    </w:p>
    <w:p w:rsidR="003C169B" w:rsidRDefault="003C169B" w:rsidP="003C169B">
      <w:pPr>
        <w:pStyle w:val="Paragraphedeliste"/>
        <w:numPr>
          <w:ilvl w:val="1"/>
          <w:numId w:val="1"/>
        </w:numPr>
      </w:pPr>
      <w:r>
        <w:t>Splénomégalie</w:t>
      </w:r>
    </w:p>
    <w:p w:rsidR="003C169B" w:rsidRDefault="003C169B" w:rsidP="003C169B">
      <w:pPr>
        <w:pStyle w:val="Paragraphedeliste"/>
        <w:numPr>
          <w:ilvl w:val="1"/>
          <w:numId w:val="1"/>
        </w:numPr>
      </w:pPr>
      <w:r>
        <w:t xml:space="preserve">Localisation viscérale </w:t>
      </w:r>
    </w:p>
    <w:p w:rsidR="003C169B" w:rsidRDefault="003C169B" w:rsidP="003C169B">
      <w:pPr>
        <w:pStyle w:val="Paragraphedeliste"/>
        <w:numPr>
          <w:ilvl w:val="2"/>
          <w:numId w:val="1"/>
        </w:numPr>
      </w:pPr>
      <w:r>
        <w:t>ORL</w:t>
      </w:r>
    </w:p>
    <w:p w:rsidR="003C169B" w:rsidRDefault="003C169B" w:rsidP="003C169B">
      <w:pPr>
        <w:pStyle w:val="Paragraphedeliste"/>
        <w:numPr>
          <w:ilvl w:val="2"/>
          <w:numId w:val="1"/>
        </w:numPr>
      </w:pPr>
      <w:r>
        <w:t>Digestive</w:t>
      </w:r>
    </w:p>
    <w:p w:rsidR="003C169B" w:rsidRDefault="003C169B" w:rsidP="003C169B">
      <w:pPr>
        <w:pStyle w:val="Paragraphedeliste"/>
        <w:numPr>
          <w:ilvl w:val="2"/>
          <w:numId w:val="1"/>
        </w:numPr>
      </w:pPr>
      <w:r>
        <w:t>Osseux</w:t>
      </w:r>
    </w:p>
    <w:p w:rsidR="003C169B" w:rsidRDefault="003C169B" w:rsidP="003C169B">
      <w:pPr>
        <w:pStyle w:val="Paragraphedeliste"/>
        <w:numPr>
          <w:ilvl w:val="2"/>
          <w:numId w:val="1"/>
        </w:numPr>
      </w:pPr>
      <w:r>
        <w:t>Cutanées</w:t>
      </w:r>
    </w:p>
    <w:p w:rsidR="003C169B" w:rsidRDefault="003C169B" w:rsidP="003C169B">
      <w:pPr>
        <w:pStyle w:val="Paragraphedeliste"/>
        <w:numPr>
          <w:ilvl w:val="2"/>
          <w:numId w:val="1"/>
        </w:numPr>
      </w:pPr>
      <w:r>
        <w:t>SNC</w:t>
      </w:r>
    </w:p>
    <w:p w:rsidR="003C169B" w:rsidRDefault="003C169B" w:rsidP="003C169B">
      <w:pPr>
        <w:pStyle w:val="Titre2"/>
      </w:pPr>
      <w:r>
        <w:t>Bilan d’extension :</w:t>
      </w:r>
    </w:p>
    <w:p w:rsidR="003C169B" w:rsidRPr="00552E5E" w:rsidRDefault="00CE456D" w:rsidP="003C169B">
      <w:pPr>
        <w:pStyle w:val="Paragraphedeliste"/>
        <w:numPr>
          <w:ilvl w:val="0"/>
          <w:numId w:val="1"/>
        </w:numPr>
        <w:rPr>
          <w:b/>
          <w:bCs/>
        </w:rPr>
      </w:pPr>
      <w:r w:rsidRPr="00552E5E">
        <w:rPr>
          <w:b/>
          <w:bCs/>
        </w:rPr>
        <w:t>Adapté au type histologique :</w:t>
      </w:r>
    </w:p>
    <w:p w:rsidR="00CE456D" w:rsidRDefault="00CE456D" w:rsidP="00CE456D">
      <w:pPr>
        <w:pStyle w:val="Paragraphedeliste"/>
        <w:numPr>
          <w:ilvl w:val="1"/>
          <w:numId w:val="1"/>
        </w:numPr>
      </w:pPr>
      <w:r>
        <w:t>Examen clinique générale</w:t>
      </w:r>
    </w:p>
    <w:p w:rsidR="00CE456D" w:rsidRDefault="00CE456D" w:rsidP="00CE456D">
      <w:pPr>
        <w:pStyle w:val="Paragraphedeliste"/>
        <w:numPr>
          <w:ilvl w:val="1"/>
          <w:numId w:val="1"/>
        </w:numPr>
      </w:pPr>
      <w:r>
        <w:t xml:space="preserve">Examen ORL </w:t>
      </w:r>
    </w:p>
    <w:p w:rsidR="00CE456D" w:rsidRDefault="00CE456D" w:rsidP="00CE456D">
      <w:pPr>
        <w:pStyle w:val="Paragraphedeliste"/>
        <w:numPr>
          <w:ilvl w:val="1"/>
          <w:numId w:val="1"/>
        </w:numPr>
      </w:pPr>
      <w:r>
        <w:t>Ponction lombaire</w:t>
      </w:r>
    </w:p>
    <w:p w:rsidR="00CE456D" w:rsidRDefault="0018193B" w:rsidP="00CE456D">
      <w:pPr>
        <w:pStyle w:val="Paragraphedeliste"/>
        <w:numPr>
          <w:ilvl w:val="1"/>
          <w:numId w:val="1"/>
        </w:numPr>
      </w:pPr>
      <w:r>
        <w:t>Fibroscopie gastrique</w:t>
      </w:r>
    </w:p>
    <w:p w:rsidR="0018193B" w:rsidRDefault="0018193B" w:rsidP="00CE456D">
      <w:pPr>
        <w:pStyle w:val="Paragraphedeliste"/>
        <w:numPr>
          <w:ilvl w:val="1"/>
          <w:numId w:val="1"/>
        </w:numPr>
      </w:pPr>
      <w:r>
        <w:t xml:space="preserve">Coloscopie </w:t>
      </w:r>
    </w:p>
    <w:p w:rsidR="0018193B" w:rsidRDefault="0018193B" w:rsidP="00CE456D">
      <w:pPr>
        <w:pStyle w:val="Paragraphedeliste"/>
        <w:numPr>
          <w:ilvl w:val="1"/>
          <w:numId w:val="1"/>
        </w:numPr>
      </w:pPr>
      <w:r>
        <w:t>Echographie abdominale</w:t>
      </w:r>
    </w:p>
    <w:p w:rsidR="0018193B" w:rsidRDefault="00A62A3D" w:rsidP="00CE456D">
      <w:pPr>
        <w:pStyle w:val="Paragraphedeliste"/>
        <w:numPr>
          <w:ilvl w:val="1"/>
          <w:numId w:val="1"/>
        </w:numPr>
      </w:pPr>
      <w:r>
        <w:t xml:space="preserve">Scanner TAP </w:t>
      </w:r>
    </w:p>
    <w:p w:rsidR="00A62A3D" w:rsidRDefault="00A62A3D" w:rsidP="00CE456D">
      <w:pPr>
        <w:pStyle w:val="Paragraphedeliste"/>
        <w:numPr>
          <w:ilvl w:val="1"/>
          <w:numId w:val="1"/>
        </w:numPr>
      </w:pPr>
      <w:r>
        <w:t xml:space="preserve">Signes généraux : sueur, amaigrissement, fièvre </w:t>
      </w:r>
    </w:p>
    <w:p w:rsidR="005A5E6D" w:rsidRDefault="005A5E6D" w:rsidP="00CE456D">
      <w:pPr>
        <w:pStyle w:val="Paragraphedeliste"/>
        <w:numPr>
          <w:ilvl w:val="1"/>
          <w:numId w:val="1"/>
        </w:numPr>
      </w:pPr>
      <w:r>
        <w:t xml:space="preserve">Biologie </w:t>
      </w:r>
    </w:p>
    <w:p w:rsidR="005A5E6D" w:rsidRDefault="005A5E6D" w:rsidP="005A5E6D">
      <w:pPr>
        <w:pStyle w:val="Titre2"/>
      </w:pPr>
      <w:r>
        <w:t>Evolution et pronostic :</w:t>
      </w:r>
    </w:p>
    <w:p w:rsidR="005A5E6D" w:rsidRDefault="005A5E6D" w:rsidP="005A5E6D">
      <w:pPr>
        <w:pStyle w:val="Paragraphedeliste"/>
        <w:numPr>
          <w:ilvl w:val="0"/>
          <w:numId w:val="1"/>
        </w:numPr>
      </w:pPr>
      <w:r>
        <w:t>Principaux éléments du pronostic</w:t>
      </w:r>
      <w:r w:rsidR="009F6C37">
        <w:t> :</w:t>
      </w:r>
    </w:p>
    <w:p w:rsidR="005A5E6D" w:rsidRDefault="009F6C37" w:rsidP="009F6C37">
      <w:pPr>
        <w:pStyle w:val="Paragraphedeliste"/>
        <w:numPr>
          <w:ilvl w:val="1"/>
          <w:numId w:val="1"/>
        </w:numPr>
      </w:pPr>
      <w:r>
        <w:t>Anatomo-pathologique</w:t>
      </w:r>
    </w:p>
    <w:p w:rsidR="009F6C37" w:rsidRDefault="009F6C37" w:rsidP="009F6C37">
      <w:pPr>
        <w:pStyle w:val="Paragraphedeliste"/>
        <w:numPr>
          <w:ilvl w:val="1"/>
          <w:numId w:val="1"/>
        </w:numPr>
      </w:pPr>
      <w:r>
        <w:t>5 facteurs :</w:t>
      </w:r>
    </w:p>
    <w:p w:rsidR="009F6C37" w:rsidRDefault="009F6C37" w:rsidP="009F6C37">
      <w:pPr>
        <w:pStyle w:val="Paragraphedeliste"/>
        <w:numPr>
          <w:ilvl w:val="2"/>
          <w:numId w:val="1"/>
        </w:numPr>
      </w:pPr>
      <w:r>
        <w:t>Age</w:t>
      </w:r>
    </w:p>
    <w:p w:rsidR="009F6C37" w:rsidRDefault="009F6C37" w:rsidP="009F6C37">
      <w:pPr>
        <w:pStyle w:val="Paragraphedeliste"/>
        <w:numPr>
          <w:ilvl w:val="2"/>
          <w:numId w:val="1"/>
        </w:numPr>
      </w:pPr>
      <w:r>
        <w:t>Stade de ANN ARBOR</w:t>
      </w:r>
    </w:p>
    <w:p w:rsidR="009F6C37" w:rsidRDefault="009F6C37" w:rsidP="009F6C37">
      <w:pPr>
        <w:pStyle w:val="Paragraphedeliste"/>
        <w:numPr>
          <w:ilvl w:val="2"/>
          <w:numId w:val="1"/>
        </w:numPr>
      </w:pPr>
      <w:r>
        <w:t xml:space="preserve">Indice d’activité </w:t>
      </w:r>
    </w:p>
    <w:p w:rsidR="00DC0A65" w:rsidRDefault="00DC0A65" w:rsidP="009F6C37">
      <w:pPr>
        <w:pStyle w:val="Paragraphedeliste"/>
        <w:numPr>
          <w:ilvl w:val="2"/>
          <w:numId w:val="1"/>
        </w:numPr>
      </w:pPr>
      <w:r>
        <w:t>LDH sériques</w:t>
      </w:r>
    </w:p>
    <w:p w:rsidR="00DC0A65" w:rsidRDefault="00DC0A65" w:rsidP="009F6C37">
      <w:pPr>
        <w:pStyle w:val="Paragraphedeliste"/>
        <w:numPr>
          <w:ilvl w:val="2"/>
          <w:numId w:val="1"/>
        </w:numPr>
      </w:pPr>
      <w:r>
        <w:t>Nombre de localisations ganglionnaires</w:t>
      </w:r>
    </w:p>
    <w:p w:rsidR="00DC0A65" w:rsidRDefault="00EE0BB5" w:rsidP="00713842">
      <w:pPr>
        <w:pStyle w:val="Paragraphedeliste"/>
        <w:numPr>
          <w:ilvl w:val="0"/>
          <w:numId w:val="1"/>
        </w:numPr>
      </w:pPr>
      <w:r>
        <w:t>Indice</w:t>
      </w:r>
      <w:r w:rsidR="00713842">
        <w:t xml:space="preserve"> pronostique international IPI </w:t>
      </w:r>
    </w:p>
    <w:p w:rsidR="00837055" w:rsidRDefault="00837055" w:rsidP="00837055">
      <w:pPr>
        <w:pStyle w:val="Titre2"/>
      </w:pPr>
      <w:r>
        <w:t>Différents types :</w:t>
      </w:r>
    </w:p>
    <w:p w:rsidR="00837055" w:rsidRDefault="00837055" w:rsidP="00837055">
      <w:pPr>
        <w:pStyle w:val="Titre3"/>
      </w:pPr>
      <w:r>
        <w:t>Lymphomes agressifs :</w:t>
      </w:r>
    </w:p>
    <w:p w:rsidR="00837055" w:rsidRDefault="00837055" w:rsidP="00837055">
      <w:pPr>
        <w:pStyle w:val="Paragraphedeliste"/>
        <w:numPr>
          <w:ilvl w:val="0"/>
          <w:numId w:val="1"/>
        </w:numPr>
      </w:pPr>
      <w:r>
        <w:t xml:space="preserve">Lymphomes B diffus à grands cellules </w:t>
      </w:r>
    </w:p>
    <w:p w:rsidR="00837055" w:rsidRDefault="00837055" w:rsidP="00837055">
      <w:pPr>
        <w:pStyle w:val="Paragraphedeliste"/>
        <w:numPr>
          <w:ilvl w:val="0"/>
          <w:numId w:val="1"/>
        </w:numPr>
      </w:pPr>
      <w:r>
        <w:t xml:space="preserve">Lymphome T et NK </w:t>
      </w:r>
    </w:p>
    <w:p w:rsidR="00837055" w:rsidRDefault="00812B9F" w:rsidP="00812B9F">
      <w:pPr>
        <w:pStyle w:val="Titre3"/>
      </w:pPr>
      <w:r>
        <w:t>Lymphomes d’évolution lente :</w:t>
      </w:r>
    </w:p>
    <w:p w:rsidR="00812B9F" w:rsidRDefault="00812B9F" w:rsidP="00812B9F">
      <w:pPr>
        <w:pStyle w:val="Paragraphedeliste"/>
        <w:numPr>
          <w:ilvl w:val="0"/>
          <w:numId w:val="1"/>
        </w:numPr>
      </w:pPr>
      <w:r>
        <w:t>Lymphome folliculaire</w:t>
      </w:r>
    </w:p>
    <w:p w:rsidR="00812B9F" w:rsidRDefault="00812B9F" w:rsidP="00812B9F">
      <w:pPr>
        <w:pStyle w:val="Paragraphedeliste"/>
        <w:numPr>
          <w:ilvl w:val="0"/>
          <w:numId w:val="1"/>
        </w:numPr>
      </w:pPr>
      <w:r>
        <w:t xml:space="preserve">Lymphome </w:t>
      </w:r>
      <w:r w:rsidR="00E32572">
        <w:t>du manteau</w:t>
      </w:r>
    </w:p>
    <w:p w:rsidR="00812B9F" w:rsidRDefault="00812B9F" w:rsidP="00812B9F">
      <w:pPr>
        <w:pStyle w:val="Paragraphedeliste"/>
        <w:numPr>
          <w:ilvl w:val="0"/>
          <w:numId w:val="1"/>
        </w:numPr>
      </w:pPr>
      <w:r>
        <w:lastRenderedPageBreak/>
        <w:t>Lymphome B de zone marginale</w:t>
      </w:r>
    </w:p>
    <w:p w:rsidR="00812B9F" w:rsidRDefault="00812B9F" w:rsidP="00812B9F">
      <w:pPr>
        <w:pStyle w:val="Paragraphedeliste"/>
        <w:numPr>
          <w:ilvl w:val="0"/>
          <w:numId w:val="1"/>
        </w:numPr>
      </w:pPr>
      <w:r>
        <w:t xml:space="preserve">Lymphome B du tissu lymphoïde </w:t>
      </w:r>
      <w:r w:rsidR="00880BFC">
        <w:t>associé aux muqueuses (MALT)</w:t>
      </w:r>
    </w:p>
    <w:p w:rsidR="00941B8C" w:rsidRDefault="00941B8C" w:rsidP="00851C3B">
      <w:pPr>
        <w:pStyle w:val="Titre3"/>
      </w:pPr>
      <w:r>
        <w:t>Lymphomes B agressif :</w:t>
      </w:r>
    </w:p>
    <w:p w:rsidR="00941B8C" w:rsidRDefault="00941B8C" w:rsidP="00941B8C">
      <w:pPr>
        <w:pStyle w:val="Paragraphedeliste"/>
        <w:numPr>
          <w:ilvl w:val="0"/>
          <w:numId w:val="1"/>
        </w:numPr>
      </w:pPr>
      <w:r>
        <w:t xml:space="preserve">Lymphome agressif : LB à grande  cellule </w:t>
      </w:r>
    </w:p>
    <w:p w:rsidR="00941B8C" w:rsidRDefault="00941B8C" w:rsidP="00941B8C">
      <w:pPr>
        <w:pStyle w:val="Paragraphedeliste"/>
        <w:numPr>
          <w:ilvl w:val="0"/>
          <w:numId w:val="1"/>
        </w:numPr>
      </w:pPr>
      <w:proofErr w:type="spellStart"/>
      <w:r>
        <w:t>Polychimiothérapie</w:t>
      </w:r>
      <w:proofErr w:type="spellEnd"/>
      <w:r>
        <w:t xml:space="preserve"> type CHOP </w:t>
      </w:r>
      <w:r w:rsidR="00494420">
        <w:t>+ anti CD20 (</w:t>
      </w:r>
      <w:proofErr w:type="spellStart"/>
      <w:r w:rsidR="00494420">
        <w:t>rituximab</w:t>
      </w:r>
      <w:proofErr w:type="spellEnd"/>
      <w:r w:rsidR="00494420">
        <w:t xml:space="preserve"> 375 mg/j) </w:t>
      </w:r>
    </w:p>
    <w:p w:rsidR="00494420" w:rsidRPr="00436E8A" w:rsidRDefault="00494420" w:rsidP="00941B8C">
      <w:pPr>
        <w:pStyle w:val="Paragraphedeliste"/>
        <w:numPr>
          <w:ilvl w:val="0"/>
          <w:numId w:val="1"/>
        </w:numPr>
        <w:rPr>
          <w:b/>
          <w:bCs/>
        </w:rPr>
      </w:pPr>
      <w:r w:rsidRPr="00436E8A">
        <w:rPr>
          <w:b/>
          <w:bCs/>
        </w:rPr>
        <w:t xml:space="preserve">CHOP : </w:t>
      </w:r>
    </w:p>
    <w:p w:rsidR="00494420" w:rsidRDefault="00494420" w:rsidP="00494420">
      <w:pPr>
        <w:pStyle w:val="Paragraphedeliste"/>
        <w:numPr>
          <w:ilvl w:val="1"/>
          <w:numId w:val="1"/>
        </w:numPr>
      </w:pPr>
      <w:proofErr w:type="spellStart"/>
      <w:r>
        <w:t>Cyclophosphamide</w:t>
      </w:r>
      <w:proofErr w:type="spellEnd"/>
      <w:r>
        <w:t xml:space="preserve"> </w:t>
      </w:r>
    </w:p>
    <w:p w:rsidR="00494420" w:rsidRDefault="00494420" w:rsidP="00494420">
      <w:pPr>
        <w:pStyle w:val="Paragraphedeliste"/>
        <w:numPr>
          <w:ilvl w:val="1"/>
          <w:numId w:val="1"/>
        </w:numPr>
      </w:pPr>
      <w:proofErr w:type="spellStart"/>
      <w:r>
        <w:t>Adriblastine</w:t>
      </w:r>
      <w:proofErr w:type="spellEnd"/>
    </w:p>
    <w:p w:rsidR="00494420" w:rsidRDefault="00494420" w:rsidP="00494420">
      <w:pPr>
        <w:pStyle w:val="Paragraphedeliste"/>
        <w:numPr>
          <w:ilvl w:val="1"/>
          <w:numId w:val="1"/>
        </w:numPr>
      </w:pPr>
      <w:r>
        <w:t xml:space="preserve">Vinblastine </w:t>
      </w:r>
    </w:p>
    <w:p w:rsidR="00494420" w:rsidRDefault="00494420" w:rsidP="00494420">
      <w:pPr>
        <w:pStyle w:val="Paragraphedeliste"/>
        <w:numPr>
          <w:ilvl w:val="1"/>
          <w:numId w:val="1"/>
        </w:numPr>
      </w:pPr>
      <w:proofErr w:type="spellStart"/>
      <w:r>
        <w:t>Prednisolone</w:t>
      </w:r>
      <w:proofErr w:type="spellEnd"/>
      <w:r>
        <w:t xml:space="preserve"> 1 mg</w:t>
      </w:r>
    </w:p>
    <w:p w:rsidR="00450243" w:rsidRDefault="00450243" w:rsidP="00450243">
      <w:pPr>
        <w:pStyle w:val="Paragraphedeliste"/>
        <w:numPr>
          <w:ilvl w:val="0"/>
          <w:numId w:val="1"/>
        </w:numPr>
      </w:pPr>
      <w:r w:rsidRPr="00436E8A">
        <w:rPr>
          <w:b/>
          <w:bCs/>
        </w:rPr>
        <w:t xml:space="preserve">Répété tous les 21 jours : </w:t>
      </w:r>
      <w:r>
        <w:t xml:space="preserve">B </w:t>
      </w:r>
      <w:proofErr w:type="spellStart"/>
      <w:r>
        <w:t>intra-rachidien</w:t>
      </w:r>
      <w:proofErr w:type="spellEnd"/>
    </w:p>
    <w:p w:rsidR="00450243" w:rsidRDefault="00450243" w:rsidP="00450243">
      <w:pPr>
        <w:pStyle w:val="Paragraphedeliste"/>
        <w:numPr>
          <w:ilvl w:val="0"/>
          <w:numId w:val="1"/>
        </w:numPr>
      </w:pPr>
      <w:r w:rsidRPr="00436E8A">
        <w:rPr>
          <w:b/>
          <w:bCs/>
        </w:rPr>
        <w:t xml:space="preserve">Préventif : </w:t>
      </w:r>
      <w:r>
        <w:t xml:space="preserve">Méthotrexate </w:t>
      </w:r>
      <w:r w:rsidR="00DF7BFE">
        <w:t>, Cytarabine</w:t>
      </w:r>
    </w:p>
    <w:p w:rsidR="00DF7BFE" w:rsidRDefault="00DF7BFE" w:rsidP="00286305">
      <w:pPr>
        <w:pStyle w:val="Paragraphedeliste"/>
      </w:pPr>
    </w:p>
    <w:p w:rsidR="00204994" w:rsidRPr="00436E8A" w:rsidRDefault="00204994" w:rsidP="00204994">
      <w:pPr>
        <w:pStyle w:val="Paragraphedeliste"/>
        <w:numPr>
          <w:ilvl w:val="0"/>
          <w:numId w:val="1"/>
        </w:numPr>
        <w:rPr>
          <w:b/>
          <w:bCs/>
        </w:rPr>
      </w:pPr>
      <w:r w:rsidRPr="00436E8A">
        <w:rPr>
          <w:b/>
          <w:bCs/>
        </w:rPr>
        <w:t xml:space="preserve">Selon les formes </w:t>
      </w:r>
    </w:p>
    <w:p w:rsidR="00204994" w:rsidRDefault="00204994" w:rsidP="00204994">
      <w:pPr>
        <w:pStyle w:val="Paragraphedeliste"/>
        <w:numPr>
          <w:ilvl w:val="1"/>
          <w:numId w:val="1"/>
        </w:numPr>
      </w:pPr>
      <w:r>
        <w:t>Localisées</w:t>
      </w:r>
      <w:r w:rsidR="00277C93">
        <w:t xml:space="preserve"> (Stade I et II)</w:t>
      </w:r>
      <w:r>
        <w:t> :</w:t>
      </w:r>
    </w:p>
    <w:p w:rsidR="00204994" w:rsidRDefault="00204994" w:rsidP="00204994">
      <w:pPr>
        <w:pStyle w:val="Paragraphedeliste"/>
        <w:numPr>
          <w:ilvl w:val="2"/>
          <w:numId w:val="1"/>
        </w:numPr>
      </w:pPr>
      <w:r>
        <w:t xml:space="preserve">4 cures de CHOP puis radiothérapie </w:t>
      </w:r>
    </w:p>
    <w:p w:rsidR="00204994" w:rsidRDefault="00204994" w:rsidP="00204994">
      <w:pPr>
        <w:pStyle w:val="Paragraphedeliste"/>
        <w:numPr>
          <w:ilvl w:val="1"/>
          <w:numId w:val="1"/>
        </w:numPr>
      </w:pPr>
      <w:r>
        <w:t>Disséminés </w:t>
      </w:r>
      <w:r w:rsidR="00277C93">
        <w:t xml:space="preserve">(Stade III et IV) </w:t>
      </w:r>
      <w:r>
        <w:t>:</w:t>
      </w:r>
    </w:p>
    <w:p w:rsidR="00204994" w:rsidRDefault="00277C93" w:rsidP="00204994">
      <w:pPr>
        <w:pStyle w:val="Paragraphedeliste"/>
        <w:numPr>
          <w:ilvl w:val="2"/>
          <w:numId w:val="1"/>
        </w:numPr>
      </w:pPr>
      <w:r>
        <w:t>8 cycles de CHOP et anti CD20</w:t>
      </w:r>
    </w:p>
    <w:p w:rsidR="00E93BA5" w:rsidRDefault="00E93BA5" w:rsidP="00E93BA5">
      <w:pPr>
        <w:pStyle w:val="Paragraphedeliste"/>
      </w:pPr>
    </w:p>
    <w:p w:rsidR="00787B0E" w:rsidRDefault="00787B0E" w:rsidP="00787B0E">
      <w:pPr>
        <w:pStyle w:val="Paragraphedeliste"/>
        <w:numPr>
          <w:ilvl w:val="0"/>
          <w:numId w:val="1"/>
        </w:numPr>
      </w:pPr>
      <w:r w:rsidRPr="00436E8A">
        <w:rPr>
          <w:b/>
          <w:bCs/>
        </w:rPr>
        <w:t xml:space="preserve">Si mauvais pronostic : </w:t>
      </w:r>
      <w:r>
        <w:t xml:space="preserve">chimiothérapie + greffe de moelle </w:t>
      </w:r>
    </w:p>
    <w:p w:rsidR="00787B0E" w:rsidRDefault="00787B0E" w:rsidP="00787B0E">
      <w:pPr>
        <w:pStyle w:val="Paragraphedeliste"/>
        <w:ind w:left="2160"/>
      </w:pPr>
    </w:p>
    <w:p w:rsidR="002F4908" w:rsidRPr="00436E8A" w:rsidRDefault="00787B0E" w:rsidP="002F4908">
      <w:pPr>
        <w:pStyle w:val="Paragraphedeliste"/>
        <w:numPr>
          <w:ilvl w:val="0"/>
          <w:numId w:val="1"/>
        </w:numPr>
        <w:rPr>
          <w:b/>
          <w:bCs/>
        </w:rPr>
      </w:pPr>
      <w:r w:rsidRPr="00436E8A">
        <w:rPr>
          <w:b/>
          <w:bCs/>
        </w:rPr>
        <w:t xml:space="preserve">Lymphome indolent </w:t>
      </w:r>
      <w:r w:rsidR="002F4908" w:rsidRPr="00436E8A">
        <w:rPr>
          <w:b/>
          <w:bCs/>
        </w:rPr>
        <w:t>(évolution lente) :</w:t>
      </w:r>
    </w:p>
    <w:p w:rsidR="002F4908" w:rsidRPr="00436E8A" w:rsidRDefault="002F4908" w:rsidP="002F49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36E8A">
        <w:rPr>
          <w:b/>
          <w:bCs/>
          <w:i/>
          <w:iCs/>
        </w:rPr>
        <w:t>Lymphome folliculaire :</w:t>
      </w:r>
    </w:p>
    <w:p w:rsidR="00C111D7" w:rsidRDefault="00C111D7" w:rsidP="00C111D7">
      <w:pPr>
        <w:pStyle w:val="Paragraphedeliste"/>
        <w:numPr>
          <w:ilvl w:val="2"/>
          <w:numId w:val="1"/>
        </w:numPr>
      </w:pPr>
      <w:r>
        <w:t>Formes localisée : biopsie ex</w:t>
      </w:r>
      <w:r w:rsidR="008B6A36">
        <w:t xml:space="preserve">érèse </w:t>
      </w:r>
    </w:p>
    <w:p w:rsidR="008B6A36" w:rsidRDefault="008B6A36" w:rsidP="00C111D7">
      <w:pPr>
        <w:pStyle w:val="Paragraphedeliste"/>
        <w:numPr>
          <w:ilvl w:val="2"/>
          <w:numId w:val="1"/>
        </w:numPr>
      </w:pPr>
      <w:r>
        <w:t xml:space="preserve">Faible masse tumorale : </w:t>
      </w:r>
      <w:proofErr w:type="spellStart"/>
      <w:r>
        <w:t>abstension</w:t>
      </w:r>
      <w:proofErr w:type="spellEnd"/>
    </w:p>
    <w:p w:rsidR="008B6A36" w:rsidRDefault="008B6A36" w:rsidP="00C111D7">
      <w:pPr>
        <w:pStyle w:val="Paragraphedeliste"/>
        <w:numPr>
          <w:ilvl w:val="2"/>
          <w:numId w:val="1"/>
        </w:numPr>
      </w:pPr>
      <w:r>
        <w:t>Forme disséminées :</w:t>
      </w:r>
    </w:p>
    <w:p w:rsidR="008B6A36" w:rsidRDefault="008B6A36" w:rsidP="008B6A36">
      <w:pPr>
        <w:pStyle w:val="Paragraphedeliste"/>
        <w:numPr>
          <w:ilvl w:val="3"/>
          <w:numId w:val="1"/>
        </w:numPr>
      </w:pPr>
      <w:r>
        <w:t xml:space="preserve">Forte masse : chimiothérapie </w:t>
      </w:r>
      <w:r w:rsidR="00280CB4">
        <w:t>CHOP ou COP : anti CD20(</w:t>
      </w:r>
      <w:proofErr w:type="spellStart"/>
      <w:r w:rsidR="00280CB4">
        <w:t>Rituximab</w:t>
      </w:r>
      <w:proofErr w:type="spellEnd"/>
      <w:r w:rsidR="00280CB4">
        <w:t>)</w:t>
      </w:r>
    </w:p>
    <w:p w:rsidR="00280CB4" w:rsidRPr="00436E8A" w:rsidRDefault="00280CB4" w:rsidP="00280CB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36E8A">
        <w:rPr>
          <w:b/>
          <w:bCs/>
          <w:i/>
          <w:iCs/>
        </w:rPr>
        <w:t xml:space="preserve">Lymphome T et NK </w:t>
      </w:r>
    </w:p>
    <w:p w:rsidR="00280CB4" w:rsidRDefault="00280CB4" w:rsidP="00280CB4">
      <w:pPr>
        <w:pStyle w:val="Paragraphedeliste"/>
        <w:numPr>
          <w:ilvl w:val="2"/>
          <w:numId w:val="1"/>
        </w:numPr>
      </w:pPr>
      <w:r>
        <w:t xml:space="preserve">CHIP </w:t>
      </w:r>
    </w:p>
    <w:p w:rsidR="00280CB4" w:rsidRPr="00812B9F" w:rsidRDefault="00280CB4" w:rsidP="00280CB4">
      <w:pPr>
        <w:pStyle w:val="Paragraphedeliste"/>
        <w:numPr>
          <w:ilvl w:val="2"/>
          <w:numId w:val="1"/>
        </w:numPr>
      </w:pPr>
      <w:r>
        <w:t>Sans Rituximab</w:t>
      </w:r>
    </w:p>
    <w:p w:rsidR="007A3317" w:rsidRDefault="007A3317" w:rsidP="00584BF3"/>
    <w:p w:rsidR="007A3317" w:rsidRDefault="007A3317" w:rsidP="00584BF3"/>
    <w:p w:rsidR="007A3317" w:rsidRPr="005113D6" w:rsidRDefault="007A3317" w:rsidP="00584BF3"/>
    <w:sectPr w:rsidR="007A3317" w:rsidRPr="005113D6">
      <w:headerReference w:type="default" r:id="rId9"/>
      <w:footerReference w:type="even" r:id="rId10"/>
      <w:footerReference w:type="default" r:id="rId11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2FDE" w:rsidRDefault="00962FDE" w:rsidP="008B6209">
      <w:pPr>
        <w:spacing w:before="0" w:after="0" w:line="240" w:lineRule="auto"/>
      </w:pPr>
      <w:r>
        <w:separator/>
      </w:r>
    </w:p>
  </w:endnote>
  <w:endnote w:type="continuationSeparator" w:id="0">
    <w:p w:rsidR="00962FDE" w:rsidRDefault="00962FDE" w:rsidP="008B62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05342484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8B6209" w:rsidRDefault="008B6209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8B6209" w:rsidRDefault="008B62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329888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8B6209" w:rsidRDefault="008B6209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8B6209" w:rsidRDefault="008B62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2FDE" w:rsidRDefault="00962FDE" w:rsidP="008B6209">
      <w:pPr>
        <w:spacing w:before="0" w:after="0" w:line="240" w:lineRule="auto"/>
      </w:pPr>
      <w:r>
        <w:separator/>
      </w:r>
    </w:p>
  </w:footnote>
  <w:footnote w:type="continuationSeparator" w:id="0">
    <w:p w:rsidR="00962FDE" w:rsidRDefault="00962FDE" w:rsidP="008B620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6209" w:rsidRDefault="008B6209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60C4D"/>
    <w:multiLevelType w:val="hybridMultilevel"/>
    <w:tmpl w:val="3E76AE7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8320E"/>
    <w:multiLevelType w:val="hybridMultilevel"/>
    <w:tmpl w:val="F998D06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012356">
    <w:abstractNumId w:val="1"/>
  </w:num>
  <w:num w:numId="2" w16cid:durableId="7956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09"/>
    <w:rsid w:val="00062D5F"/>
    <w:rsid w:val="000E547A"/>
    <w:rsid w:val="000F7F29"/>
    <w:rsid w:val="00112F15"/>
    <w:rsid w:val="0015275D"/>
    <w:rsid w:val="00161069"/>
    <w:rsid w:val="00161744"/>
    <w:rsid w:val="0018193B"/>
    <w:rsid w:val="00204994"/>
    <w:rsid w:val="002227D3"/>
    <w:rsid w:val="00277C93"/>
    <w:rsid w:val="00280CB4"/>
    <w:rsid w:val="00286305"/>
    <w:rsid w:val="002C2B7E"/>
    <w:rsid w:val="002D549C"/>
    <w:rsid w:val="002F4908"/>
    <w:rsid w:val="003276BE"/>
    <w:rsid w:val="00344065"/>
    <w:rsid w:val="0035084C"/>
    <w:rsid w:val="0038326C"/>
    <w:rsid w:val="003A5B41"/>
    <w:rsid w:val="003C169B"/>
    <w:rsid w:val="003E7BFC"/>
    <w:rsid w:val="004045E5"/>
    <w:rsid w:val="00410403"/>
    <w:rsid w:val="00436E8A"/>
    <w:rsid w:val="00450243"/>
    <w:rsid w:val="0045140F"/>
    <w:rsid w:val="00475266"/>
    <w:rsid w:val="00494420"/>
    <w:rsid w:val="005113D6"/>
    <w:rsid w:val="00552E5E"/>
    <w:rsid w:val="00584BF3"/>
    <w:rsid w:val="005A5E6D"/>
    <w:rsid w:val="005F5B1B"/>
    <w:rsid w:val="00620B83"/>
    <w:rsid w:val="0063306F"/>
    <w:rsid w:val="00660153"/>
    <w:rsid w:val="00664247"/>
    <w:rsid w:val="0069261C"/>
    <w:rsid w:val="00713842"/>
    <w:rsid w:val="00745C0D"/>
    <w:rsid w:val="00787B0E"/>
    <w:rsid w:val="007920FB"/>
    <w:rsid w:val="0079285F"/>
    <w:rsid w:val="007A3317"/>
    <w:rsid w:val="007C58B9"/>
    <w:rsid w:val="00812B9F"/>
    <w:rsid w:val="00837055"/>
    <w:rsid w:val="00851C3B"/>
    <w:rsid w:val="00866F7F"/>
    <w:rsid w:val="00880BFC"/>
    <w:rsid w:val="008B6209"/>
    <w:rsid w:val="008B6A36"/>
    <w:rsid w:val="00911179"/>
    <w:rsid w:val="00930C8A"/>
    <w:rsid w:val="00941B8C"/>
    <w:rsid w:val="00943F01"/>
    <w:rsid w:val="00962FDE"/>
    <w:rsid w:val="00982783"/>
    <w:rsid w:val="0099720F"/>
    <w:rsid w:val="009A1291"/>
    <w:rsid w:val="009B225F"/>
    <w:rsid w:val="009C1056"/>
    <w:rsid w:val="009C333D"/>
    <w:rsid w:val="009E48A4"/>
    <w:rsid w:val="009F0590"/>
    <w:rsid w:val="009F6C37"/>
    <w:rsid w:val="00A1566D"/>
    <w:rsid w:val="00A15F22"/>
    <w:rsid w:val="00A24144"/>
    <w:rsid w:val="00A33B0D"/>
    <w:rsid w:val="00A62A3D"/>
    <w:rsid w:val="00A86B6B"/>
    <w:rsid w:val="00AC778C"/>
    <w:rsid w:val="00B35547"/>
    <w:rsid w:val="00B7070B"/>
    <w:rsid w:val="00B756D0"/>
    <w:rsid w:val="00B96041"/>
    <w:rsid w:val="00BA520F"/>
    <w:rsid w:val="00BC3125"/>
    <w:rsid w:val="00C111D7"/>
    <w:rsid w:val="00C70564"/>
    <w:rsid w:val="00C739FB"/>
    <w:rsid w:val="00CC6AF8"/>
    <w:rsid w:val="00CE456D"/>
    <w:rsid w:val="00D05E98"/>
    <w:rsid w:val="00D4242E"/>
    <w:rsid w:val="00DC0A65"/>
    <w:rsid w:val="00DF194C"/>
    <w:rsid w:val="00DF35BC"/>
    <w:rsid w:val="00DF59F0"/>
    <w:rsid w:val="00DF7BFE"/>
    <w:rsid w:val="00E32572"/>
    <w:rsid w:val="00E351A1"/>
    <w:rsid w:val="00E47189"/>
    <w:rsid w:val="00E74007"/>
    <w:rsid w:val="00E93BA5"/>
    <w:rsid w:val="00EA0B74"/>
    <w:rsid w:val="00EE0BB5"/>
    <w:rsid w:val="00F052C7"/>
    <w:rsid w:val="00F262FE"/>
    <w:rsid w:val="00F80456"/>
    <w:rsid w:val="00F91BB0"/>
    <w:rsid w:val="00FC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C79C2"/>
  <w15:chartTrackingRefBased/>
  <w15:docId w15:val="{6AE932B1-432A-DA4E-A4DA-1C5CA2C7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8B620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6209"/>
  </w:style>
  <w:style w:type="paragraph" w:styleId="Pieddepage">
    <w:name w:val="footer"/>
    <w:basedOn w:val="Normal"/>
    <w:link w:val="PieddepageCar"/>
    <w:uiPriority w:val="99"/>
    <w:unhideWhenUsed/>
    <w:rsid w:val="008B620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6209"/>
  </w:style>
  <w:style w:type="character" w:styleId="Numrodepage">
    <w:name w:val="page number"/>
    <w:basedOn w:val="Policepardfaut"/>
    <w:uiPriority w:val="99"/>
    <w:semiHidden/>
    <w:unhideWhenUsed/>
    <w:rsid w:val="008B6209"/>
  </w:style>
  <w:style w:type="paragraph" w:styleId="Paragraphedeliste">
    <w:name w:val="List Paragraph"/>
    <w:basedOn w:val="Normal"/>
    <w:uiPriority w:val="34"/>
    <w:qFormat/>
    <w:rsid w:val="00451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74</TotalTime>
  <Pages>5</Pages>
  <Words>818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95</cp:revision>
  <dcterms:created xsi:type="dcterms:W3CDTF">2025-01-28T05:49:00Z</dcterms:created>
  <dcterms:modified xsi:type="dcterms:W3CDTF">2025-01-28T10:12:00Z</dcterms:modified>
</cp:coreProperties>
</file>