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52F2" w:rsidRDefault="0000117E" w:rsidP="00AB7A24">
      <w:pPr>
        <w:pStyle w:val="Titre"/>
      </w:pPr>
      <w:r>
        <w:t xml:space="preserve">Myélome multiple </w:t>
      </w:r>
    </w:p>
    <w:p w:rsidR="00B43D48" w:rsidRPr="00B43D48" w:rsidRDefault="00B43D48" w:rsidP="00B43D48">
      <w:pPr>
        <w:jc w:val="right"/>
      </w:pPr>
    </w:p>
    <w:p w:rsidR="00AB7A24" w:rsidRDefault="0000117E" w:rsidP="00AB7A24">
      <w:pPr>
        <w:pStyle w:val="Titre1"/>
      </w:pPr>
      <w:r>
        <w:t>Definition :</w:t>
      </w:r>
    </w:p>
    <w:p w:rsidR="0000117E" w:rsidRDefault="0000117E" w:rsidP="0000117E">
      <w:pPr>
        <w:pStyle w:val="Paragraphedeliste"/>
        <w:numPr>
          <w:ilvl w:val="0"/>
          <w:numId w:val="1"/>
        </w:numPr>
      </w:pPr>
      <w:r>
        <w:t xml:space="preserve">Prolifération </w:t>
      </w:r>
      <w:r w:rsidR="005C1FD6">
        <w:t>maligne</w:t>
      </w:r>
      <w:r>
        <w:t xml:space="preserve"> plasmocytaire monoclonale </w:t>
      </w:r>
      <w:r>
        <w:sym w:font="Wingdings" w:char="F0E0"/>
      </w:r>
      <w:r w:rsidR="00FB6F16">
        <w:t xml:space="preserve"> </w:t>
      </w:r>
      <w:r>
        <w:t>infiltration plasmocytaire dans la moelle osseuse</w:t>
      </w:r>
    </w:p>
    <w:p w:rsidR="0000117E" w:rsidRDefault="0000117E" w:rsidP="0000117E">
      <w:pPr>
        <w:pStyle w:val="Paragraphedeliste"/>
        <w:numPr>
          <w:ilvl w:val="0"/>
          <w:numId w:val="1"/>
        </w:numPr>
      </w:pPr>
      <w:r>
        <w:sym w:font="Wingdings" w:char="F0E0"/>
      </w:r>
      <w:r>
        <w:t xml:space="preserve"> Synthèse </w:t>
      </w:r>
      <w:proofErr w:type="spellStart"/>
      <w:r>
        <w:t>Ig</w:t>
      </w:r>
      <w:proofErr w:type="spellEnd"/>
      <w:r>
        <w:t xml:space="preserve"> </w:t>
      </w:r>
      <w:r w:rsidR="005C1FD6">
        <w:t>complète</w:t>
      </w:r>
      <w:r>
        <w:t xml:space="preserve"> ou incomplète </w:t>
      </w:r>
      <w:r w:rsidR="005C1FD6">
        <w:sym w:font="Wingdings" w:char="F0E0"/>
      </w:r>
      <w:r w:rsidR="00FB6F16">
        <w:t xml:space="preserve"> </w:t>
      </w:r>
      <w:r w:rsidR="005C1FD6">
        <w:t>destruction os</w:t>
      </w:r>
    </w:p>
    <w:p w:rsidR="005C1FD6" w:rsidRDefault="005C1FD6" w:rsidP="0000117E">
      <w:pPr>
        <w:pStyle w:val="Paragraphedeliste"/>
        <w:numPr>
          <w:ilvl w:val="0"/>
          <w:numId w:val="1"/>
        </w:numPr>
      </w:pPr>
      <w:r>
        <w:t>Adulte +++ (65 ans en moyenne)</w:t>
      </w:r>
    </w:p>
    <w:p w:rsidR="005C1FD6" w:rsidRDefault="005C1FD6" w:rsidP="0000117E">
      <w:pPr>
        <w:pStyle w:val="Paragraphedeliste"/>
        <w:numPr>
          <w:ilvl w:val="0"/>
          <w:numId w:val="1"/>
        </w:numPr>
      </w:pPr>
      <w:r>
        <w:t>10 à 20% des hémopathies malignes</w:t>
      </w:r>
    </w:p>
    <w:p w:rsidR="00FB6F16" w:rsidRDefault="00FB6F16" w:rsidP="003B1D1F">
      <w:pPr>
        <w:pStyle w:val="Titre1"/>
      </w:pPr>
      <w:r>
        <w:t>Circonstances du diagnostic :</w:t>
      </w:r>
    </w:p>
    <w:p w:rsidR="00FB6F16" w:rsidRPr="00E80C36" w:rsidRDefault="003B1D1F" w:rsidP="00FB6F16">
      <w:pPr>
        <w:pStyle w:val="Paragraphedeliste"/>
        <w:numPr>
          <w:ilvl w:val="0"/>
          <w:numId w:val="1"/>
        </w:numPr>
        <w:rPr>
          <w:b/>
          <w:bCs/>
        </w:rPr>
      </w:pPr>
      <w:r w:rsidRPr="00E80C36">
        <w:rPr>
          <w:b/>
          <w:bCs/>
        </w:rPr>
        <w:t>Découverte</w:t>
      </w:r>
      <w:r w:rsidR="00FB6F16" w:rsidRPr="00E80C36">
        <w:rPr>
          <w:b/>
          <w:bCs/>
        </w:rPr>
        <w:t xml:space="preserve"> par :</w:t>
      </w:r>
    </w:p>
    <w:p w:rsidR="00FB6F16" w:rsidRDefault="00FB6F16" w:rsidP="00FB6F16">
      <w:pPr>
        <w:pStyle w:val="Paragraphedeliste"/>
        <w:numPr>
          <w:ilvl w:val="1"/>
          <w:numId w:val="1"/>
        </w:numPr>
      </w:pPr>
      <w:r>
        <w:t>Douleur osseuse, fracture pathologiques</w:t>
      </w:r>
      <w:r w:rsidR="006718C8" w:rsidRPr="006718C8">
        <w:rPr>
          <w:rFonts w:ascii="Fairwater Script" w:hAnsi="Fairwater Script"/>
        </w:rPr>
        <w:t xml:space="preserve"> (</w:t>
      </w:r>
      <w:r w:rsidR="006718C8" w:rsidRPr="006718C8">
        <w:rPr>
          <w:rFonts w:ascii="Fairwater Script" w:hAnsi="Fairwater Script"/>
        </w:rPr>
        <w:sym w:font="Wingdings" w:char="F0E0"/>
      </w:r>
      <w:r w:rsidR="006718C8" w:rsidRPr="006718C8">
        <w:rPr>
          <w:rFonts w:ascii="Fairwater Script" w:hAnsi="Fairwater Script"/>
        </w:rPr>
        <w:t xml:space="preserve"> déminéralisation osseuse) </w:t>
      </w:r>
    </w:p>
    <w:p w:rsidR="00FB6F16" w:rsidRDefault="00FB6F16" w:rsidP="00FB6F16">
      <w:pPr>
        <w:pStyle w:val="Paragraphedeliste"/>
        <w:numPr>
          <w:ilvl w:val="1"/>
          <w:numId w:val="1"/>
        </w:numPr>
      </w:pPr>
      <w:r>
        <w:t>Infection pulmonaire</w:t>
      </w:r>
    </w:p>
    <w:p w:rsidR="00FB6F16" w:rsidRDefault="00FB6F16" w:rsidP="00FB6F16">
      <w:pPr>
        <w:pStyle w:val="Paragraphedeliste"/>
        <w:numPr>
          <w:ilvl w:val="1"/>
          <w:numId w:val="1"/>
        </w:numPr>
      </w:pPr>
      <w:r>
        <w:t>Anomalies biologiques : insuffisance rénale</w:t>
      </w:r>
      <w:r w:rsidR="00E30B9F" w:rsidRPr="00E30B9F">
        <w:rPr>
          <w:rFonts w:ascii="Fairwater Script" w:hAnsi="Fairwater Script"/>
        </w:rPr>
        <w:t xml:space="preserve"> (dépôt des </w:t>
      </w:r>
      <w:proofErr w:type="spellStart"/>
      <w:r w:rsidR="00E30B9F" w:rsidRPr="00E30B9F">
        <w:rPr>
          <w:rFonts w:ascii="Fairwater Script" w:hAnsi="Fairwater Script"/>
        </w:rPr>
        <w:t>Ig</w:t>
      </w:r>
      <w:proofErr w:type="spellEnd"/>
      <w:r w:rsidR="00E30B9F" w:rsidRPr="00E30B9F">
        <w:rPr>
          <w:rFonts w:ascii="Fairwater Script" w:hAnsi="Fairwater Script"/>
        </w:rPr>
        <w:t xml:space="preserve"> dans le néphron)</w:t>
      </w:r>
      <w:r>
        <w:t>, hypercalcémie</w:t>
      </w:r>
      <w:r w:rsidR="00E30B9F">
        <w:t xml:space="preserve"> </w:t>
      </w:r>
      <w:r w:rsidR="00E30B9F" w:rsidRPr="009E2CFD">
        <w:rPr>
          <w:rFonts w:ascii="Fairwater Script" w:hAnsi="Fairwater Script"/>
        </w:rPr>
        <w:t>(libération de calcium à la destruction de l'os)</w:t>
      </w:r>
      <w:r>
        <w:t xml:space="preserve">, protéinurie </w:t>
      </w:r>
    </w:p>
    <w:p w:rsidR="00FB6F16" w:rsidRDefault="003B1D1F" w:rsidP="00FB6F16">
      <w:pPr>
        <w:pStyle w:val="Paragraphedeliste"/>
        <w:numPr>
          <w:ilvl w:val="1"/>
          <w:numId w:val="1"/>
        </w:numPr>
      </w:pPr>
      <w:r>
        <w:t>Signes d'insuffisance médullaire</w:t>
      </w:r>
    </w:p>
    <w:p w:rsidR="009E2CFD" w:rsidRDefault="009E2CFD" w:rsidP="004D2A66">
      <w:pPr>
        <w:pStyle w:val="Titre1"/>
      </w:pPr>
      <w:r>
        <w:t>Clinique :</w:t>
      </w:r>
    </w:p>
    <w:p w:rsidR="009E2CFD" w:rsidRDefault="009E2CFD" w:rsidP="009E2CFD">
      <w:pPr>
        <w:pStyle w:val="Paragraphedeliste"/>
        <w:numPr>
          <w:ilvl w:val="0"/>
          <w:numId w:val="1"/>
        </w:numPr>
      </w:pPr>
      <w:r w:rsidRPr="00E80C36">
        <w:rPr>
          <w:b/>
          <w:bCs/>
        </w:rPr>
        <w:t xml:space="preserve">Début </w:t>
      </w:r>
      <w:r w:rsidR="00825737" w:rsidRPr="00E80C36">
        <w:rPr>
          <w:b/>
          <w:bCs/>
        </w:rPr>
        <w:t>progressif</w:t>
      </w:r>
      <w:r w:rsidRPr="00E80C36">
        <w:rPr>
          <w:b/>
          <w:bCs/>
        </w:rPr>
        <w:t xml:space="preserve"> : </w:t>
      </w:r>
      <w:r>
        <w:t>douleurs osseuses, AEG</w:t>
      </w:r>
    </w:p>
    <w:p w:rsidR="009E2CFD" w:rsidRPr="00E80C36" w:rsidRDefault="009E2CFD" w:rsidP="009E2CFD">
      <w:pPr>
        <w:pStyle w:val="Paragraphedeliste"/>
        <w:numPr>
          <w:ilvl w:val="0"/>
          <w:numId w:val="1"/>
        </w:numPr>
        <w:rPr>
          <w:b/>
          <w:bCs/>
        </w:rPr>
      </w:pPr>
      <w:r w:rsidRPr="00E80C36">
        <w:rPr>
          <w:b/>
          <w:bCs/>
        </w:rPr>
        <w:t>État</w:t>
      </w:r>
      <w:r w:rsidR="00B86F79" w:rsidRPr="00E80C36">
        <w:rPr>
          <w:b/>
          <w:bCs/>
        </w:rPr>
        <w:t> :</w:t>
      </w:r>
    </w:p>
    <w:p w:rsidR="00B86F79" w:rsidRPr="00E80C36" w:rsidRDefault="00B86F79" w:rsidP="00B86F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E80C36">
        <w:rPr>
          <w:b/>
          <w:bCs/>
          <w:i/>
          <w:iCs/>
        </w:rPr>
        <w:t>Syndrome osseux :</w:t>
      </w:r>
    </w:p>
    <w:p w:rsidR="00B86F79" w:rsidRDefault="00B86F79" w:rsidP="00B86F79">
      <w:pPr>
        <w:pStyle w:val="Paragraphedeliste"/>
        <w:numPr>
          <w:ilvl w:val="2"/>
          <w:numId w:val="1"/>
        </w:numPr>
      </w:pPr>
      <w:r>
        <w:t>Douleurs : os plats, fixes,+++, rebelles, persistantes</w:t>
      </w:r>
    </w:p>
    <w:p w:rsidR="00B86F79" w:rsidRDefault="00B86F79" w:rsidP="00B86F79">
      <w:pPr>
        <w:pStyle w:val="Paragraphedeliste"/>
        <w:numPr>
          <w:ilvl w:val="2"/>
          <w:numId w:val="1"/>
        </w:numPr>
      </w:pPr>
      <w:r>
        <w:t>Déformations : cypho-scoliose</w:t>
      </w:r>
      <w:r w:rsidR="00E26E79">
        <w:t>, tuméfaction, fractures pathologiques</w:t>
      </w:r>
    </w:p>
    <w:p w:rsidR="00E26E79" w:rsidRDefault="00E26E79" w:rsidP="00E26E79">
      <w:pPr>
        <w:pStyle w:val="Paragraphedeliste"/>
        <w:numPr>
          <w:ilvl w:val="1"/>
          <w:numId w:val="1"/>
        </w:numPr>
      </w:pPr>
      <w:r w:rsidRPr="00E80C36">
        <w:rPr>
          <w:b/>
          <w:bCs/>
          <w:i/>
          <w:iCs/>
        </w:rPr>
        <w:t xml:space="preserve">Syndrome rénal : </w:t>
      </w:r>
      <w:r>
        <w:t>protéinurie</w:t>
      </w:r>
    </w:p>
    <w:p w:rsidR="00E26E79" w:rsidRDefault="00E26E79" w:rsidP="00E26E79">
      <w:pPr>
        <w:pStyle w:val="Paragraphedeliste"/>
        <w:numPr>
          <w:ilvl w:val="1"/>
          <w:numId w:val="1"/>
        </w:numPr>
      </w:pPr>
      <w:r>
        <w:t xml:space="preserve">AEG </w:t>
      </w:r>
      <w:r w:rsidR="004D2A66">
        <w:t>+ fièvre, anémie, asthénie, amaigrissement, signes hémorragiques</w:t>
      </w:r>
    </w:p>
    <w:p w:rsidR="00825737" w:rsidRDefault="00825737" w:rsidP="00A46279">
      <w:pPr>
        <w:pStyle w:val="Titre1"/>
      </w:pPr>
      <w:r>
        <w:t>Radiologie :</w:t>
      </w:r>
    </w:p>
    <w:p w:rsidR="00825737" w:rsidRPr="00E80C36" w:rsidRDefault="00825737" w:rsidP="00825737">
      <w:pPr>
        <w:pStyle w:val="Paragraphedeliste"/>
        <w:numPr>
          <w:ilvl w:val="0"/>
          <w:numId w:val="1"/>
        </w:numPr>
        <w:rPr>
          <w:b/>
          <w:bCs/>
        </w:rPr>
      </w:pPr>
      <w:r w:rsidRPr="00E80C36">
        <w:rPr>
          <w:b/>
          <w:bCs/>
        </w:rPr>
        <w:t>Oriente le diagnostic :</w:t>
      </w:r>
    </w:p>
    <w:p w:rsidR="00825737" w:rsidRDefault="00E21C8B" w:rsidP="00825737">
      <w:pPr>
        <w:pStyle w:val="Paragraphedeliste"/>
        <w:numPr>
          <w:ilvl w:val="1"/>
          <w:numId w:val="1"/>
        </w:numPr>
      </w:pPr>
      <w:r>
        <w:t>Osseuse :</w:t>
      </w:r>
    </w:p>
    <w:p w:rsidR="00E21C8B" w:rsidRDefault="00E21C8B" w:rsidP="00E21C8B">
      <w:pPr>
        <w:pStyle w:val="Paragraphedeliste"/>
        <w:numPr>
          <w:ilvl w:val="2"/>
          <w:numId w:val="1"/>
        </w:numPr>
      </w:pPr>
      <w:r>
        <w:t>Lacunes osseuses sans réaction périostée</w:t>
      </w:r>
    </w:p>
    <w:p w:rsidR="00E21C8B" w:rsidRDefault="00E21C8B" w:rsidP="00E21C8B">
      <w:pPr>
        <w:pStyle w:val="Paragraphedeliste"/>
        <w:numPr>
          <w:ilvl w:val="2"/>
          <w:numId w:val="1"/>
        </w:numPr>
      </w:pPr>
      <w:r>
        <w:t>Fracture tassement vertébral, décalcifications</w:t>
      </w:r>
    </w:p>
    <w:p w:rsidR="00A46279" w:rsidRDefault="00112685" w:rsidP="00317D27">
      <w:pPr>
        <w:pStyle w:val="Titre1"/>
      </w:pPr>
      <w:r>
        <w:t xml:space="preserve">Biologie </w:t>
      </w:r>
    </w:p>
    <w:p w:rsidR="00112685" w:rsidRPr="00E80C36" w:rsidRDefault="00112685" w:rsidP="00112685">
      <w:pPr>
        <w:pStyle w:val="Paragraphedeliste"/>
        <w:numPr>
          <w:ilvl w:val="0"/>
          <w:numId w:val="1"/>
        </w:numPr>
        <w:rPr>
          <w:b/>
          <w:bCs/>
        </w:rPr>
      </w:pPr>
      <w:r w:rsidRPr="00E80C36">
        <w:rPr>
          <w:b/>
          <w:bCs/>
        </w:rPr>
        <w:t>Confirme le diagnostic :</w:t>
      </w:r>
    </w:p>
    <w:p w:rsidR="00112685" w:rsidRDefault="00112685" w:rsidP="00112685">
      <w:pPr>
        <w:pStyle w:val="Paragraphedeliste"/>
        <w:numPr>
          <w:ilvl w:val="1"/>
          <w:numId w:val="1"/>
        </w:numPr>
      </w:pPr>
      <w:r w:rsidRPr="00E80C36">
        <w:rPr>
          <w:b/>
          <w:bCs/>
        </w:rPr>
        <w:t xml:space="preserve">Sang : </w:t>
      </w:r>
      <w:r>
        <w:sym w:font="Wingdings" w:char="F0E0"/>
      </w:r>
      <w:r w:rsidR="00317D27">
        <w:t xml:space="preserve"> </w:t>
      </w:r>
      <w:proofErr w:type="spellStart"/>
      <w:r>
        <w:t>dysprotéinémie</w:t>
      </w:r>
      <w:proofErr w:type="spellEnd"/>
    </w:p>
    <w:p w:rsidR="00112685" w:rsidRDefault="00112685" w:rsidP="00112685">
      <w:pPr>
        <w:pStyle w:val="Paragraphedeliste"/>
        <w:numPr>
          <w:ilvl w:val="2"/>
          <w:numId w:val="1"/>
        </w:numPr>
      </w:pPr>
      <w:r>
        <w:t>VSH augmentée</w:t>
      </w:r>
      <w:r w:rsidR="005B76E9">
        <w:t xml:space="preserve"> +++ </w:t>
      </w:r>
    </w:p>
    <w:p w:rsidR="00112685" w:rsidRDefault="00112685" w:rsidP="00112685">
      <w:pPr>
        <w:pStyle w:val="Paragraphedeliste"/>
        <w:numPr>
          <w:ilvl w:val="2"/>
          <w:numId w:val="1"/>
        </w:numPr>
      </w:pPr>
      <w:r>
        <w:t>Protidémie augmentée ++</w:t>
      </w:r>
    </w:p>
    <w:p w:rsidR="00112685" w:rsidRDefault="00112685" w:rsidP="00112685">
      <w:pPr>
        <w:pStyle w:val="Paragraphedeliste"/>
        <w:numPr>
          <w:ilvl w:val="2"/>
          <w:numId w:val="1"/>
        </w:numPr>
      </w:pPr>
      <w:r>
        <w:t>Électrophorèse des protéines sériques</w:t>
      </w:r>
      <w:r w:rsidR="00A204CB">
        <w:t> : pic monoclonal des gammaglobulines</w:t>
      </w:r>
    </w:p>
    <w:p w:rsidR="00A204CB" w:rsidRDefault="00A204CB" w:rsidP="00112685">
      <w:pPr>
        <w:pStyle w:val="Paragraphedeliste"/>
        <w:numPr>
          <w:ilvl w:val="2"/>
          <w:numId w:val="1"/>
        </w:numPr>
      </w:pPr>
      <w:proofErr w:type="spellStart"/>
      <w:r>
        <w:t>Immunofixation</w:t>
      </w:r>
      <w:proofErr w:type="spellEnd"/>
      <w:r>
        <w:t xml:space="preserve"> : nature </w:t>
      </w:r>
      <w:proofErr w:type="spellStart"/>
      <w:r>
        <w:t>Ig</w:t>
      </w:r>
      <w:proofErr w:type="spellEnd"/>
      <w:r>
        <w:t xml:space="preserve"> (</w:t>
      </w:r>
      <w:proofErr w:type="spellStart"/>
      <w:r>
        <w:t>IgG</w:t>
      </w:r>
      <w:proofErr w:type="spellEnd"/>
      <w:r>
        <w:t xml:space="preserve"> +++, </w:t>
      </w:r>
      <w:proofErr w:type="spellStart"/>
      <w:r>
        <w:t>IgA</w:t>
      </w:r>
      <w:proofErr w:type="spellEnd"/>
      <w:r>
        <w:t xml:space="preserve">, </w:t>
      </w:r>
      <w:proofErr w:type="spellStart"/>
      <w:r>
        <w:t>IgD</w:t>
      </w:r>
      <w:proofErr w:type="spellEnd"/>
      <w:r>
        <w:t xml:space="preserve"> exceptionnelle)</w:t>
      </w:r>
    </w:p>
    <w:p w:rsidR="00017E81" w:rsidRPr="00E80C36" w:rsidRDefault="00ED1404" w:rsidP="00ED1404">
      <w:pPr>
        <w:pStyle w:val="Paragraphedeliste"/>
        <w:numPr>
          <w:ilvl w:val="1"/>
          <w:numId w:val="1"/>
        </w:numPr>
        <w:rPr>
          <w:b/>
          <w:bCs/>
        </w:rPr>
      </w:pPr>
      <w:r w:rsidRPr="00E80C36">
        <w:rPr>
          <w:b/>
          <w:bCs/>
        </w:rPr>
        <w:t>Hémogramme :</w:t>
      </w:r>
    </w:p>
    <w:p w:rsidR="00ED1404" w:rsidRDefault="00ED1404" w:rsidP="00ED1404">
      <w:pPr>
        <w:pStyle w:val="Paragraphedeliste"/>
        <w:numPr>
          <w:ilvl w:val="2"/>
          <w:numId w:val="1"/>
        </w:numPr>
      </w:pPr>
      <w:r>
        <w:t>Anémie normocytaire normochrome</w:t>
      </w:r>
    </w:p>
    <w:p w:rsidR="00ED1404" w:rsidRDefault="00ED1404" w:rsidP="00ED1404">
      <w:pPr>
        <w:pStyle w:val="Paragraphedeliste"/>
        <w:numPr>
          <w:ilvl w:val="2"/>
          <w:numId w:val="1"/>
        </w:numPr>
      </w:pPr>
      <w:r>
        <w:t xml:space="preserve">Tendance </w:t>
      </w:r>
      <w:r w:rsidR="002B3175">
        <w:t>lymphocytaire</w:t>
      </w:r>
    </w:p>
    <w:p w:rsidR="00ED1404" w:rsidRDefault="00ED1404" w:rsidP="00ED1404">
      <w:pPr>
        <w:pStyle w:val="Paragraphedeliste"/>
        <w:numPr>
          <w:ilvl w:val="2"/>
          <w:numId w:val="1"/>
        </w:numPr>
      </w:pPr>
      <w:r>
        <w:t>Neutropénie, thrombopénie</w:t>
      </w:r>
    </w:p>
    <w:p w:rsidR="00ED1404" w:rsidRDefault="00ED1404" w:rsidP="00ED1404">
      <w:pPr>
        <w:pStyle w:val="Paragraphedeliste"/>
        <w:numPr>
          <w:ilvl w:val="2"/>
          <w:numId w:val="1"/>
        </w:numPr>
      </w:pPr>
      <w:r>
        <w:lastRenderedPageBreak/>
        <w:t xml:space="preserve">Frottis sanguins : agglutination </w:t>
      </w:r>
      <w:r w:rsidR="006521E1">
        <w:t xml:space="preserve"> en rouleaux</w:t>
      </w:r>
    </w:p>
    <w:p w:rsidR="006521E1" w:rsidRDefault="006521E1" w:rsidP="006521E1">
      <w:pPr>
        <w:pStyle w:val="Paragraphedeliste"/>
        <w:numPr>
          <w:ilvl w:val="1"/>
          <w:numId w:val="1"/>
        </w:numPr>
      </w:pPr>
      <w:r w:rsidRPr="00896730">
        <w:rPr>
          <w:b/>
          <w:bCs/>
        </w:rPr>
        <w:t xml:space="preserve">Myélogramme : </w:t>
      </w:r>
      <w:r>
        <w:t>infiltration par les plasmocytes pathologiques (jeunes, nucléolés, basophiles) &gt; 10%</w:t>
      </w:r>
    </w:p>
    <w:p w:rsidR="006521E1" w:rsidRDefault="006521E1" w:rsidP="006521E1">
      <w:pPr>
        <w:pStyle w:val="Paragraphedeliste"/>
        <w:numPr>
          <w:ilvl w:val="1"/>
          <w:numId w:val="1"/>
        </w:numPr>
      </w:pPr>
      <w:r w:rsidRPr="00896730">
        <w:rPr>
          <w:b/>
          <w:bCs/>
        </w:rPr>
        <w:t xml:space="preserve">Biopsie ostéo-médullaire : </w:t>
      </w:r>
      <w:r w:rsidR="002B3175">
        <w:t>filets de plasmocytes pathologique</w:t>
      </w:r>
    </w:p>
    <w:p w:rsidR="002B3175" w:rsidRPr="00896730" w:rsidRDefault="00CB7145" w:rsidP="00CB7145">
      <w:pPr>
        <w:pStyle w:val="Paragraphedeliste"/>
        <w:numPr>
          <w:ilvl w:val="1"/>
          <w:numId w:val="1"/>
        </w:numPr>
        <w:rPr>
          <w:b/>
          <w:bCs/>
        </w:rPr>
      </w:pPr>
      <w:r w:rsidRPr="00896730">
        <w:rPr>
          <w:b/>
          <w:bCs/>
        </w:rPr>
        <w:t>Urines :</w:t>
      </w:r>
    </w:p>
    <w:p w:rsidR="00CB7145" w:rsidRPr="00032FC3" w:rsidRDefault="004F0A58" w:rsidP="00CB7145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032FC3">
        <w:rPr>
          <w:b/>
          <w:bCs/>
          <w:i/>
          <w:iCs/>
        </w:rPr>
        <w:sym w:font="Wingdings" w:char="F0E0"/>
      </w:r>
      <w:r w:rsidRPr="00032FC3">
        <w:rPr>
          <w:b/>
          <w:bCs/>
          <w:i/>
          <w:iCs/>
        </w:rPr>
        <w:t xml:space="preserve"> </w:t>
      </w:r>
      <w:r w:rsidR="00CB7145" w:rsidRPr="00032FC3">
        <w:rPr>
          <w:b/>
          <w:bCs/>
          <w:i/>
          <w:iCs/>
        </w:rPr>
        <w:t xml:space="preserve">Protéinurie de </w:t>
      </w:r>
      <w:proofErr w:type="spellStart"/>
      <w:r w:rsidR="00CB7145" w:rsidRPr="00032FC3">
        <w:rPr>
          <w:b/>
          <w:bCs/>
          <w:i/>
          <w:iCs/>
        </w:rPr>
        <w:t>Bence</w:t>
      </w:r>
      <w:proofErr w:type="spellEnd"/>
      <w:r w:rsidR="00CB7145" w:rsidRPr="00032FC3">
        <w:rPr>
          <w:b/>
          <w:bCs/>
          <w:i/>
          <w:iCs/>
        </w:rPr>
        <w:t xml:space="preserve"> Jones :</w:t>
      </w:r>
    </w:p>
    <w:p w:rsidR="00CB7145" w:rsidRDefault="00CB7145" w:rsidP="00CB7145">
      <w:pPr>
        <w:pStyle w:val="Paragraphedeliste"/>
        <w:numPr>
          <w:ilvl w:val="3"/>
          <w:numId w:val="1"/>
        </w:numPr>
      </w:pPr>
      <w:r>
        <w:t>Précipitant à 50°C et dissoute à ébullition</w:t>
      </w:r>
    </w:p>
    <w:p w:rsidR="00CB7145" w:rsidRDefault="00CB7145" w:rsidP="00CB7145">
      <w:pPr>
        <w:pStyle w:val="Paragraphedeliste"/>
        <w:numPr>
          <w:ilvl w:val="3"/>
          <w:numId w:val="1"/>
        </w:numPr>
      </w:pPr>
      <w:r>
        <w:t xml:space="preserve">Électrophorèse </w:t>
      </w:r>
      <w:r w:rsidR="00B4525E">
        <w:t xml:space="preserve">et </w:t>
      </w:r>
      <w:proofErr w:type="spellStart"/>
      <w:r w:rsidR="008429F1">
        <w:t>i</w:t>
      </w:r>
      <w:r w:rsidR="00B4525E">
        <w:t>mmunofixation</w:t>
      </w:r>
      <w:proofErr w:type="spellEnd"/>
      <w:r w:rsidR="00B4525E">
        <w:t xml:space="preserve"> normal : myélome à chaîne légère</w:t>
      </w:r>
    </w:p>
    <w:p w:rsidR="00B4525E" w:rsidRPr="00032FC3" w:rsidRDefault="004F0A58" w:rsidP="00B4525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032FC3">
        <w:rPr>
          <w:b/>
          <w:bCs/>
          <w:i/>
          <w:iCs/>
        </w:rPr>
        <w:sym w:font="Wingdings" w:char="F0E0"/>
      </w:r>
      <w:r w:rsidRPr="00032FC3">
        <w:rPr>
          <w:b/>
          <w:bCs/>
          <w:i/>
          <w:iCs/>
        </w:rPr>
        <w:t xml:space="preserve"> </w:t>
      </w:r>
      <w:r w:rsidR="008429F1" w:rsidRPr="00032FC3">
        <w:rPr>
          <w:b/>
          <w:bCs/>
          <w:i/>
          <w:iCs/>
        </w:rPr>
        <w:t>Fonction rénale souvent perturbé</w:t>
      </w:r>
    </w:p>
    <w:p w:rsidR="00BE077B" w:rsidRDefault="00BE077B" w:rsidP="00896730">
      <w:pPr>
        <w:pStyle w:val="Titre1"/>
      </w:pPr>
      <w:r>
        <w:t>Arguments du diagnostic :</w:t>
      </w:r>
    </w:p>
    <w:p w:rsidR="00BE077B" w:rsidRPr="00896730" w:rsidRDefault="00BE077B" w:rsidP="00BE077B">
      <w:pPr>
        <w:pStyle w:val="Paragraphedeliste"/>
        <w:numPr>
          <w:ilvl w:val="0"/>
          <w:numId w:val="1"/>
        </w:numPr>
        <w:rPr>
          <w:b/>
          <w:bCs/>
        </w:rPr>
      </w:pPr>
      <w:r w:rsidRPr="00896730">
        <w:rPr>
          <w:b/>
          <w:bCs/>
        </w:rPr>
        <w:t>Présence de deux des éléments suivants :</w:t>
      </w:r>
    </w:p>
    <w:p w:rsidR="00BE077B" w:rsidRDefault="001B6220" w:rsidP="00BE077B">
      <w:pPr>
        <w:pStyle w:val="Paragraphedeliste"/>
        <w:numPr>
          <w:ilvl w:val="1"/>
          <w:numId w:val="1"/>
        </w:numPr>
      </w:pPr>
      <w:r>
        <w:t>Plasmocytes pathologique médullaire &gt; 10%</w:t>
      </w:r>
    </w:p>
    <w:p w:rsidR="001B6220" w:rsidRDefault="001B6220" w:rsidP="00BE077B">
      <w:pPr>
        <w:pStyle w:val="Paragraphedeliste"/>
        <w:numPr>
          <w:ilvl w:val="1"/>
          <w:numId w:val="1"/>
        </w:numPr>
      </w:pPr>
      <w:proofErr w:type="spellStart"/>
      <w:r>
        <w:t>Hyperprotéinémie</w:t>
      </w:r>
      <w:proofErr w:type="spellEnd"/>
      <w:r>
        <w:t xml:space="preserve"> avec immunoglobuline </w:t>
      </w:r>
      <w:r w:rsidR="002A508D">
        <w:t>monoclonale sérique ou urinaire</w:t>
      </w:r>
    </w:p>
    <w:p w:rsidR="002A508D" w:rsidRDefault="002A508D" w:rsidP="00BE077B">
      <w:pPr>
        <w:pStyle w:val="Paragraphedeliste"/>
        <w:numPr>
          <w:ilvl w:val="1"/>
          <w:numId w:val="1"/>
        </w:numPr>
      </w:pPr>
      <w:r>
        <w:t>Lésions osseuses</w:t>
      </w:r>
    </w:p>
    <w:p w:rsidR="002A508D" w:rsidRDefault="002A508D" w:rsidP="001A34C4">
      <w:pPr>
        <w:pStyle w:val="Titre1"/>
      </w:pPr>
      <w:r>
        <w:t>Évolution :</w:t>
      </w:r>
    </w:p>
    <w:p w:rsidR="002A508D" w:rsidRDefault="002A508D" w:rsidP="002A508D">
      <w:pPr>
        <w:pStyle w:val="Paragraphedeliste"/>
        <w:numPr>
          <w:ilvl w:val="0"/>
          <w:numId w:val="1"/>
        </w:numPr>
      </w:pPr>
      <w:r>
        <w:t>Grave</w:t>
      </w:r>
    </w:p>
    <w:p w:rsidR="002A508D" w:rsidRDefault="002A508D" w:rsidP="002A508D">
      <w:pPr>
        <w:pStyle w:val="Paragraphedeliste"/>
        <w:numPr>
          <w:ilvl w:val="0"/>
          <w:numId w:val="1"/>
        </w:numPr>
      </w:pPr>
      <w:r>
        <w:t>Mortelle en quelques années (apparemment de meilleur pronostic chez nous(</w:t>
      </w:r>
    </w:p>
    <w:p w:rsidR="002A508D" w:rsidRPr="00C8332F" w:rsidRDefault="002A508D" w:rsidP="002A508D">
      <w:pPr>
        <w:pStyle w:val="Paragraphedeliste"/>
        <w:numPr>
          <w:ilvl w:val="0"/>
          <w:numId w:val="1"/>
        </w:numPr>
        <w:rPr>
          <w:b/>
          <w:bCs/>
        </w:rPr>
      </w:pPr>
      <w:r w:rsidRPr="00C8332F">
        <w:rPr>
          <w:b/>
          <w:bCs/>
        </w:rPr>
        <w:t>Complications :</w:t>
      </w:r>
    </w:p>
    <w:p w:rsidR="002A508D" w:rsidRDefault="002A508D" w:rsidP="002A508D">
      <w:pPr>
        <w:pStyle w:val="Paragraphedeliste"/>
        <w:numPr>
          <w:ilvl w:val="1"/>
          <w:numId w:val="1"/>
        </w:numPr>
      </w:pPr>
      <w:r>
        <w:t>Accidents neurologiques : douleur, paraplégie, atteinte des nerfs crâniens</w:t>
      </w:r>
      <w:r w:rsidR="000A780F">
        <w:t>, foyer neurologique / compression</w:t>
      </w:r>
    </w:p>
    <w:p w:rsidR="000A780F" w:rsidRDefault="000A780F" w:rsidP="002A508D">
      <w:pPr>
        <w:pStyle w:val="Paragraphedeliste"/>
        <w:numPr>
          <w:ilvl w:val="1"/>
          <w:numId w:val="1"/>
        </w:numPr>
      </w:pPr>
      <w:r>
        <w:t>Insuffisance rénale </w:t>
      </w:r>
      <w:r w:rsidR="00102424">
        <w:t>/</w:t>
      </w:r>
      <w:r>
        <w:t xml:space="preserve"> </w:t>
      </w:r>
      <w:proofErr w:type="spellStart"/>
      <w:r w:rsidR="00102424">
        <w:t>paraprotéinémie</w:t>
      </w:r>
      <w:proofErr w:type="spellEnd"/>
      <w:r w:rsidR="00102424">
        <w:t xml:space="preserve"> </w:t>
      </w:r>
    </w:p>
    <w:p w:rsidR="000A780F" w:rsidRDefault="000A780F" w:rsidP="002A508D">
      <w:pPr>
        <w:pStyle w:val="Paragraphedeliste"/>
        <w:numPr>
          <w:ilvl w:val="1"/>
          <w:numId w:val="1"/>
        </w:numPr>
      </w:pPr>
      <w:r>
        <w:t>Troubles hémorragique</w:t>
      </w:r>
    </w:p>
    <w:p w:rsidR="000A780F" w:rsidRDefault="000A780F" w:rsidP="002A508D">
      <w:pPr>
        <w:pStyle w:val="Paragraphedeliste"/>
        <w:numPr>
          <w:ilvl w:val="1"/>
          <w:numId w:val="1"/>
        </w:numPr>
      </w:pPr>
      <w:r>
        <w:t>Surinfections</w:t>
      </w:r>
    </w:p>
    <w:p w:rsidR="000A780F" w:rsidRDefault="000A780F" w:rsidP="002A508D">
      <w:pPr>
        <w:pStyle w:val="Paragraphedeliste"/>
        <w:numPr>
          <w:ilvl w:val="1"/>
          <w:numId w:val="1"/>
        </w:numPr>
      </w:pPr>
      <w:r>
        <w:t>Insuffisance médullaire</w:t>
      </w:r>
    </w:p>
    <w:p w:rsidR="00090C47" w:rsidRDefault="00090C47" w:rsidP="00FA51FB">
      <w:pPr>
        <w:pStyle w:val="Titre1"/>
      </w:pPr>
      <w:r>
        <w:t>Traitement :</w:t>
      </w:r>
    </w:p>
    <w:p w:rsidR="00090C47" w:rsidRDefault="00090C47" w:rsidP="00090C47">
      <w:pPr>
        <w:pStyle w:val="Paragraphedeliste"/>
        <w:numPr>
          <w:ilvl w:val="0"/>
          <w:numId w:val="1"/>
        </w:numPr>
      </w:pPr>
      <w:r>
        <w:t>Chimiothérapie</w:t>
      </w:r>
      <w:r w:rsidR="001A34C4">
        <w:t> </w:t>
      </w:r>
    </w:p>
    <w:p w:rsidR="00090C47" w:rsidRDefault="00090C47" w:rsidP="00090C47">
      <w:pPr>
        <w:pStyle w:val="Paragraphedeliste"/>
        <w:numPr>
          <w:ilvl w:val="0"/>
          <w:numId w:val="1"/>
        </w:numPr>
      </w:pPr>
      <w:r>
        <w:t>Radiothérapie</w:t>
      </w:r>
    </w:p>
    <w:p w:rsidR="001A34C4" w:rsidRDefault="001A34C4" w:rsidP="00FA51FB">
      <w:pPr>
        <w:pStyle w:val="Titre1"/>
      </w:pPr>
      <w:r>
        <w:t>Chimiothérapie :</w:t>
      </w:r>
    </w:p>
    <w:p w:rsidR="001A34C4" w:rsidRPr="00C8332F" w:rsidRDefault="001A34C4" w:rsidP="001A34C4">
      <w:pPr>
        <w:pStyle w:val="Paragraphedeliste"/>
        <w:numPr>
          <w:ilvl w:val="0"/>
          <w:numId w:val="1"/>
        </w:numPr>
        <w:rPr>
          <w:b/>
          <w:bCs/>
        </w:rPr>
      </w:pPr>
      <w:r w:rsidRPr="00C8332F">
        <w:rPr>
          <w:b/>
          <w:bCs/>
        </w:rPr>
        <w:t>&gt; 60 ans :</w:t>
      </w:r>
      <w:r w:rsidRPr="00C8332F">
        <w:rPr>
          <w:b/>
          <w:bCs/>
        </w:rPr>
        <w:tab/>
      </w:r>
    </w:p>
    <w:p w:rsidR="001A34C4" w:rsidRDefault="001A34C4" w:rsidP="001A34C4">
      <w:pPr>
        <w:pStyle w:val="Paragraphedeliste"/>
        <w:numPr>
          <w:ilvl w:val="1"/>
          <w:numId w:val="1"/>
        </w:numPr>
      </w:pPr>
      <w:r>
        <w:t xml:space="preserve">Protocole </w:t>
      </w:r>
      <w:r w:rsidR="00D24E66">
        <w:t>MPT (</w:t>
      </w:r>
      <w:proofErr w:type="spellStart"/>
      <w:r w:rsidR="00D24E66">
        <w:t>Melphalan</w:t>
      </w:r>
      <w:proofErr w:type="spellEnd"/>
      <w:r w:rsidR="00D24E66">
        <w:t xml:space="preserve"> Prednisone Thalidomide) </w:t>
      </w:r>
    </w:p>
    <w:p w:rsidR="00D24E66" w:rsidRDefault="001A6F27" w:rsidP="00D24E66">
      <w:pPr>
        <w:pStyle w:val="Paragraphedeliste"/>
        <w:numPr>
          <w:ilvl w:val="2"/>
          <w:numId w:val="1"/>
        </w:numPr>
      </w:pPr>
      <w:proofErr w:type="spellStart"/>
      <w:r>
        <w:t>Melphalan</w:t>
      </w:r>
      <w:proofErr w:type="spellEnd"/>
      <w:r>
        <w:t xml:space="preserve"> 9mg/m2/j (J1 à J4)</w:t>
      </w:r>
    </w:p>
    <w:p w:rsidR="001A6F27" w:rsidRDefault="001A6F27" w:rsidP="00D24E66">
      <w:pPr>
        <w:pStyle w:val="Paragraphedeliste"/>
        <w:numPr>
          <w:ilvl w:val="2"/>
          <w:numId w:val="1"/>
        </w:numPr>
      </w:pPr>
      <w:r>
        <w:t xml:space="preserve">Prednisone </w:t>
      </w:r>
      <w:r w:rsidR="00C21FE4">
        <w:t>60mg/m2/j (J1 à J4)</w:t>
      </w:r>
    </w:p>
    <w:p w:rsidR="00C21FE4" w:rsidRDefault="00C21FE4" w:rsidP="00D24E66">
      <w:pPr>
        <w:pStyle w:val="Paragraphedeliste"/>
        <w:numPr>
          <w:ilvl w:val="2"/>
          <w:numId w:val="1"/>
        </w:numPr>
      </w:pPr>
      <w:r>
        <w:t>Thalidomide 100 mg/j</w:t>
      </w:r>
      <w:r w:rsidR="00FA51FB">
        <w:t xml:space="preserve"> (traitement continu) </w:t>
      </w:r>
    </w:p>
    <w:p w:rsidR="00C21FE4" w:rsidRDefault="00FA51FB" w:rsidP="00D24E66">
      <w:pPr>
        <w:pStyle w:val="Paragraphedeliste"/>
        <w:numPr>
          <w:ilvl w:val="2"/>
          <w:numId w:val="1"/>
        </w:numPr>
      </w:pPr>
      <w:r>
        <w:t>Prévention</w:t>
      </w:r>
      <w:r w:rsidR="00C21FE4">
        <w:t xml:space="preserve"> thrombose : </w:t>
      </w:r>
      <w:r>
        <w:t>antiagrégant</w:t>
      </w:r>
      <w:r w:rsidR="00C21FE4">
        <w:t xml:space="preserve"> </w:t>
      </w:r>
      <w:r>
        <w:t>plaquettaire, aspirine 100mg/j + IPP</w:t>
      </w:r>
      <w:r w:rsidR="00F61827">
        <w:t xml:space="preserve"> </w:t>
      </w:r>
    </w:p>
    <w:p w:rsidR="00F114A9" w:rsidRPr="006A1D63" w:rsidRDefault="00F114A9" w:rsidP="00715E88">
      <w:pPr>
        <w:pStyle w:val="Paragraphedeliste"/>
        <w:numPr>
          <w:ilvl w:val="0"/>
          <w:numId w:val="1"/>
        </w:numPr>
        <w:rPr>
          <w:b/>
          <w:bCs/>
        </w:rPr>
      </w:pPr>
      <w:r w:rsidRPr="006A1D63">
        <w:rPr>
          <w:b/>
          <w:bCs/>
        </w:rPr>
        <w:t>&lt; 60 ans :</w:t>
      </w:r>
    </w:p>
    <w:p w:rsidR="00F114A9" w:rsidRDefault="003A772B" w:rsidP="00715E88">
      <w:pPr>
        <w:pStyle w:val="Paragraphedeliste"/>
        <w:numPr>
          <w:ilvl w:val="1"/>
          <w:numId w:val="1"/>
        </w:numPr>
      </w:pPr>
      <w:r>
        <w:t xml:space="preserve">Protocole </w:t>
      </w:r>
      <w:r w:rsidR="00113540">
        <w:t>VTD</w:t>
      </w:r>
      <w:r w:rsidR="00714302">
        <w:t xml:space="preserve"> (</w:t>
      </w:r>
      <w:proofErr w:type="spellStart"/>
      <w:r w:rsidR="00714302">
        <w:t>Bortezomib</w:t>
      </w:r>
      <w:proofErr w:type="spellEnd"/>
      <w:r w:rsidR="00714302">
        <w:t xml:space="preserve">, </w:t>
      </w:r>
      <w:proofErr w:type="spellStart"/>
      <w:r w:rsidR="00714302">
        <w:t>Thalidomid</w:t>
      </w:r>
      <w:proofErr w:type="spellEnd"/>
      <w:r w:rsidR="00714302">
        <w:t xml:space="preserve">, </w:t>
      </w:r>
      <w:proofErr w:type="spellStart"/>
      <w:r w:rsidR="00714302">
        <w:t>Dexamethasone</w:t>
      </w:r>
      <w:proofErr w:type="spellEnd"/>
      <w:r w:rsidR="00980B6D">
        <w:t>)</w:t>
      </w:r>
    </w:p>
    <w:p w:rsidR="00980B6D" w:rsidRDefault="00980B6D" w:rsidP="00715E88">
      <w:pPr>
        <w:pStyle w:val="Paragraphedeliste"/>
        <w:numPr>
          <w:ilvl w:val="2"/>
          <w:numId w:val="1"/>
        </w:numPr>
      </w:pPr>
      <w:proofErr w:type="spellStart"/>
      <w:r>
        <w:t>Bortezomib</w:t>
      </w:r>
      <w:proofErr w:type="spellEnd"/>
    </w:p>
    <w:p w:rsidR="00980B6D" w:rsidRDefault="00F10864" w:rsidP="00715E88">
      <w:pPr>
        <w:pStyle w:val="Paragraphedeliste"/>
        <w:numPr>
          <w:ilvl w:val="2"/>
          <w:numId w:val="1"/>
        </w:numPr>
      </w:pPr>
      <w:proofErr w:type="spellStart"/>
      <w:r>
        <w:t>T</w:t>
      </w:r>
      <w:r w:rsidR="00980B6D">
        <w:t>halidomi</w:t>
      </w:r>
      <w:r>
        <w:t>d</w:t>
      </w:r>
      <w:proofErr w:type="spellEnd"/>
      <w:r>
        <w:t xml:space="preserve"> 120 mg/j continu</w:t>
      </w:r>
    </w:p>
    <w:p w:rsidR="00F10864" w:rsidRDefault="00F10864" w:rsidP="00715E88">
      <w:pPr>
        <w:pStyle w:val="Paragraphedeliste"/>
        <w:numPr>
          <w:ilvl w:val="2"/>
          <w:numId w:val="1"/>
        </w:numPr>
      </w:pPr>
      <w:proofErr w:type="spellStart"/>
      <w:r>
        <w:t>Dexamethasone</w:t>
      </w:r>
      <w:proofErr w:type="spellEnd"/>
      <w:r>
        <w:t xml:space="preserve"> </w:t>
      </w:r>
    </w:p>
    <w:p w:rsidR="00643083" w:rsidRDefault="00643083" w:rsidP="00715E88">
      <w:pPr>
        <w:pStyle w:val="Paragraphedeliste"/>
        <w:numPr>
          <w:ilvl w:val="2"/>
          <w:numId w:val="1"/>
        </w:numPr>
      </w:pPr>
      <w:r>
        <w:t>Prévention thrombose : antiagrégant plaquettaire : aspirine 100 mg</w:t>
      </w:r>
      <w:r w:rsidR="00A377FE">
        <w:t>/j + IPP</w:t>
      </w:r>
    </w:p>
    <w:p w:rsidR="00A377FE" w:rsidRDefault="00A377FE" w:rsidP="00715E88">
      <w:pPr>
        <w:pStyle w:val="Paragraphedeliste"/>
        <w:numPr>
          <w:ilvl w:val="2"/>
          <w:numId w:val="1"/>
        </w:numPr>
      </w:pPr>
      <w:proofErr w:type="spellStart"/>
      <w:r>
        <w:t>Bactrim</w:t>
      </w:r>
      <w:proofErr w:type="spellEnd"/>
      <w:r>
        <w:t xml:space="preserve"> forte 1cp x 3/semaine </w:t>
      </w:r>
    </w:p>
    <w:p w:rsidR="00A377FE" w:rsidRDefault="00A377FE" w:rsidP="00715E88">
      <w:pPr>
        <w:pStyle w:val="Paragraphedeliste"/>
        <w:numPr>
          <w:ilvl w:val="2"/>
          <w:numId w:val="1"/>
        </w:numPr>
      </w:pPr>
      <w:r>
        <w:lastRenderedPageBreak/>
        <w:t xml:space="preserve">+ </w:t>
      </w:r>
      <w:proofErr w:type="spellStart"/>
      <w:r>
        <w:t>auto-greffe</w:t>
      </w:r>
      <w:proofErr w:type="spellEnd"/>
      <w:r>
        <w:t xml:space="preserve"> de moelle osseuse </w:t>
      </w:r>
    </w:p>
    <w:p w:rsidR="00AA3D2C" w:rsidRPr="006A1D63" w:rsidRDefault="00AA3D2C" w:rsidP="00AA3D2C">
      <w:pPr>
        <w:pStyle w:val="Paragraphedeliste"/>
        <w:numPr>
          <w:ilvl w:val="0"/>
          <w:numId w:val="1"/>
        </w:numPr>
        <w:rPr>
          <w:b/>
          <w:bCs/>
        </w:rPr>
      </w:pPr>
      <w:r w:rsidRPr="006A1D63">
        <w:rPr>
          <w:b/>
          <w:bCs/>
        </w:rPr>
        <w:t>Rythme chimiothérapie :</w:t>
      </w:r>
    </w:p>
    <w:p w:rsidR="00715E88" w:rsidRPr="006A1D63" w:rsidRDefault="00715E88" w:rsidP="00715E8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A1D63">
        <w:rPr>
          <w:b/>
          <w:bCs/>
          <w:i/>
          <w:iCs/>
        </w:rPr>
        <w:t>&gt; 60 ans :</w:t>
      </w:r>
    </w:p>
    <w:p w:rsidR="00715E88" w:rsidRDefault="00715E88" w:rsidP="00715E88">
      <w:pPr>
        <w:pStyle w:val="Paragraphedeliste"/>
        <w:numPr>
          <w:ilvl w:val="2"/>
          <w:numId w:val="1"/>
        </w:numPr>
      </w:pPr>
      <w:r>
        <w:t xml:space="preserve">Tous les 42 jours </w:t>
      </w:r>
    </w:p>
    <w:p w:rsidR="00715E88" w:rsidRDefault="00697721" w:rsidP="00715E88">
      <w:pPr>
        <w:pStyle w:val="Paragraphedeliste"/>
        <w:numPr>
          <w:ilvl w:val="2"/>
          <w:numId w:val="1"/>
        </w:numPr>
      </w:pPr>
      <w:r>
        <w:t xml:space="preserve">Nombre de cure nécessaire : 12 </w:t>
      </w:r>
    </w:p>
    <w:p w:rsidR="00697721" w:rsidRPr="006A1D63" w:rsidRDefault="00697721" w:rsidP="0069772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A1D63">
        <w:rPr>
          <w:b/>
          <w:bCs/>
          <w:i/>
          <w:iCs/>
        </w:rPr>
        <w:t>&lt; 60 ans :</w:t>
      </w:r>
    </w:p>
    <w:p w:rsidR="00697721" w:rsidRDefault="00C25D9C" w:rsidP="00697721">
      <w:pPr>
        <w:pStyle w:val="Paragraphedeliste"/>
        <w:numPr>
          <w:ilvl w:val="2"/>
          <w:numId w:val="1"/>
        </w:numPr>
      </w:pPr>
      <w:r>
        <w:t xml:space="preserve">Tous les 21 jours </w:t>
      </w:r>
    </w:p>
    <w:p w:rsidR="00C25D9C" w:rsidRDefault="00C25D9C" w:rsidP="00697721">
      <w:pPr>
        <w:pStyle w:val="Paragraphedeliste"/>
        <w:numPr>
          <w:ilvl w:val="2"/>
          <w:numId w:val="1"/>
        </w:numPr>
      </w:pPr>
      <w:r>
        <w:t xml:space="preserve">Nombre de cure nécessaire : 6 à 8 jours avec autogreffe au milieu </w:t>
      </w:r>
    </w:p>
    <w:p w:rsidR="00C25D9C" w:rsidRDefault="00C25D9C" w:rsidP="00C25D9C">
      <w:pPr>
        <w:pStyle w:val="Titre1"/>
      </w:pPr>
      <w:r>
        <w:t>Radiothérapie :</w:t>
      </w:r>
    </w:p>
    <w:p w:rsidR="00C25D9C" w:rsidRPr="00C25D9C" w:rsidRDefault="004A6FE3" w:rsidP="004A6FE3">
      <w:pPr>
        <w:pStyle w:val="Paragraphedeliste"/>
        <w:numPr>
          <w:ilvl w:val="0"/>
          <w:numId w:val="1"/>
        </w:numPr>
      </w:pPr>
      <w:r>
        <w:t xml:space="preserve">3  traitements symptomatiques </w:t>
      </w:r>
      <w:r w:rsidR="00EC1AA5">
        <w:t xml:space="preserve">localisée par réduction tumorale et atteinte </w:t>
      </w:r>
      <w:r w:rsidR="00687D92">
        <w:t xml:space="preserve">vertébrale avec risque de fracture des vertèbres et de paralysie </w:t>
      </w:r>
    </w:p>
    <w:sectPr w:rsidR="00C25D9C" w:rsidRPr="00C25D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D5E" w:rsidRDefault="000E1D5E" w:rsidP="00CD5EB2">
      <w:pPr>
        <w:spacing w:before="0" w:after="0" w:line="240" w:lineRule="auto"/>
      </w:pPr>
      <w:r>
        <w:separator/>
      </w:r>
    </w:p>
  </w:endnote>
  <w:endnote w:type="continuationSeparator" w:id="0">
    <w:p w:rsidR="000E1D5E" w:rsidRDefault="000E1D5E" w:rsidP="00CD5E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67133164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56522501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85639862"/>
      <w:docPartObj>
        <w:docPartGallery w:val="Page Numbers (Bottom of Page)"/>
        <w:docPartUnique/>
      </w:docPartObj>
    </w:sdtPr>
    <w:sdtContent>
      <w:p w:rsidR="00CD5EB2" w:rsidRDefault="00CD5EB2" w:rsidP="0029285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D5EB2" w:rsidRDefault="00CD5EB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D5E" w:rsidRDefault="000E1D5E" w:rsidP="00CD5EB2">
      <w:pPr>
        <w:spacing w:before="0" w:after="0" w:line="240" w:lineRule="auto"/>
      </w:pPr>
      <w:r>
        <w:separator/>
      </w:r>
    </w:p>
  </w:footnote>
  <w:footnote w:type="continuationSeparator" w:id="0">
    <w:p w:rsidR="000E1D5E" w:rsidRDefault="000E1D5E" w:rsidP="00CD5E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 w:rsidP="00CD5EB2">
    <w:pPr>
      <w:pStyle w:val="En-tte"/>
      <w:jc w:val="right"/>
    </w:pPr>
    <w:r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5EB2" w:rsidRDefault="00CD5E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D079E"/>
    <w:multiLevelType w:val="hybridMultilevel"/>
    <w:tmpl w:val="525AA0F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75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24"/>
    <w:rsid w:val="0000117E"/>
    <w:rsid w:val="00017E81"/>
    <w:rsid w:val="00032FC3"/>
    <w:rsid w:val="00090C47"/>
    <w:rsid w:val="000A780F"/>
    <w:rsid w:val="000E1D5E"/>
    <w:rsid w:val="00102424"/>
    <w:rsid w:val="00112685"/>
    <w:rsid w:val="00113540"/>
    <w:rsid w:val="001A34C4"/>
    <w:rsid w:val="001A52F2"/>
    <w:rsid w:val="001A6F27"/>
    <w:rsid w:val="001B6220"/>
    <w:rsid w:val="002227D3"/>
    <w:rsid w:val="002A508D"/>
    <w:rsid w:val="002B3175"/>
    <w:rsid w:val="00317D27"/>
    <w:rsid w:val="00321563"/>
    <w:rsid w:val="00397F5E"/>
    <w:rsid w:val="003A772B"/>
    <w:rsid w:val="003B1D1F"/>
    <w:rsid w:val="004A6FE3"/>
    <w:rsid w:val="004D2A66"/>
    <w:rsid w:val="004F0A58"/>
    <w:rsid w:val="005B76E9"/>
    <w:rsid w:val="005C1FD6"/>
    <w:rsid w:val="005F5B1B"/>
    <w:rsid w:val="006120B1"/>
    <w:rsid w:val="00620B83"/>
    <w:rsid w:val="00643083"/>
    <w:rsid w:val="006521E1"/>
    <w:rsid w:val="006718C8"/>
    <w:rsid w:val="00687D92"/>
    <w:rsid w:val="00697721"/>
    <w:rsid w:val="006A1D63"/>
    <w:rsid w:val="00714302"/>
    <w:rsid w:val="00715E88"/>
    <w:rsid w:val="00825737"/>
    <w:rsid w:val="008429F1"/>
    <w:rsid w:val="00896730"/>
    <w:rsid w:val="00911179"/>
    <w:rsid w:val="00980B6D"/>
    <w:rsid w:val="009E2CFD"/>
    <w:rsid w:val="009E48A4"/>
    <w:rsid w:val="009F0590"/>
    <w:rsid w:val="00A15F22"/>
    <w:rsid w:val="00A204CB"/>
    <w:rsid w:val="00A377FE"/>
    <w:rsid w:val="00A46279"/>
    <w:rsid w:val="00AA3D2C"/>
    <w:rsid w:val="00AB7A24"/>
    <w:rsid w:val="00B43D48"/>
    <w:rsid w:val="00B4525E"/>
    <w:rsid w:val="00B60AD1"/>
    <w:rsid w:val="00B7070B"/>
    <w:rsid w:val="00B86F79"/>
    <w:rsid w:val="00BE077B"/>
    <w:rsid w:val="00C21FE4"/>
    <w:rsid w:val="00C25D9C"/>
    <w:rsid w:val="00C65F7A"/>
    <w:rsid w:val="00C8332F"/>
    <w:rsid w:val="00CB7145"/>
    <w:rsid w:val="00CC6AF8"/>
    <w:rsid w:val="00CD5EB2"/>
    <w:rsid w:val="00D24E66"/>
    <w:rsid w:val="00E21C8B"/>
    <w:rsid w:val="00E26E79"/>
    <w:rsid w:val="00E30B9F"/>
    <w:rsid w:val="00E80C36"/>
    <w:rsid w:val="00EC1AA5"/>
    <w:rsid w:val="00ED1404"/>
    <w:rsid w:val="00F10864"/>
    <w:rsid w:val="00F114A9"/>
    <w:rsid w:val="00F31185"/>
    <w:rsid w:val="00F61827"/>
    <w:rsid w:val="00FA51FB"/>
    <w:rsid w:val="00FB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62C5"/>
  <w15:chartTrackingRefBased/>
  <w15:docId w15:val="{7CD717F2-269F-C04F-81AD-523E6105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5EB2"/>
  </w:style>
  <w:style w:type="paragraph" w:styleId="Pieddepage">
    <w:name w:val="footer"/>
    <w:basedOn w:val="Normal"/>
    <w:link w:val="PieddepageCar"/>
    <w:uiPriority w:val="99"/>
    <w:unhideWhenUsed/>
    <w:rsid w:val="00CD5EB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5EB2"/>
  </w:style>
  <w:style w:type="character" w:styleId="Numrodepage">
    <w:name w:val="page number"/>
    <w:basedOn w:val="Policepardfaut"/>
    <w:uiPriority w:val="99"/>
    <w:semiHidden/>
    <w:unhideWhenUsed/>
    <w:rsid w:val="00CD5EB2"/>
  </w:style>
  <w:style w:type="paragraph" w:styleId="Paragraphedeliste">
    <w:name w:val="List Paragraph"/>
    <w:basedOn w:val="Normal"/>
    <w:uiPriority w:val="34"/>
    <w:qFormat/>
    <w:rsid w:val="00001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58</TotalTime>
  <Pages>3</Pages>
  <Words>483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62</cp:revision>
  <dcterms:created xsi:type="dcterms:W3CDTF">2025-01-13T08:31:00Z</dcterms:created>
  <dcterms:modified xsi:type="dcterms:W3CDTF">2025-01-28T10:05:00Z</dcterms:modified>
</cp:coreProperties>
</file>