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4292" w:rsidRDefault="00D93E9A" w:rsidP="00D93E9A">
      <w:pPr>
        <w:pStyle w:val="Titre"/>
      </w:pPr>
      <w:r>
        <w:t xml:space="preserve">Le développement psychomoteur de l’enfant </w:t>
      </w:r>
    </w:p>
    <w:p w:rsidR="00D93E9A" w:rsidRPr="00FB202C" w:rsidRDefault="007A56CA" w:rsidP="00FB202C">
      <w:pPr>
        <w:spacing w:after="0"/>
        <w:rPr>
          <w:b/>
          <w:bCs/>
        </w:rPr>
      </w:pPr>
      <w:r w:rsidRPr="00FB202C">
        <w:rPr>
          <w:b/>
          <w:bCs/>
        </w:rPr>
        <w:t>Objectifs :</w:t>
      </w:r>
    </w:p>
    <w:p w:rsidR="007A56CA" w:rsidRDefault="007A56CA" w:rsidP="00FB202C">
      <w:pPr>
        <w:pStyle w:val="Paragraphedeliste"/>
        <w:numPr>
          <w:ilvl w:val="0"/>
          <w:numId w:val="1"/>
        </w:numPr>
        <w:spacing w:before="0"/>
      </w:pPr>
      <w:r>
        <w:t xml:space="preserve">Identifier les repères de développement normal de l’enfant </w:t>
      </w:r>
    </w:p>
    <w:p w:rsidR="007A56CA" w:rsidRDefault="007A56CA" w:rsidP="007A56CA">
      <w:pPr>
        <w:pStyle w:val="Paragraphedeliste"/>
        <w:numPr>
          <w:ilvl w:val="0"/>
          <w:numId w:val="1"/>
        </w:numPr>
      </w:pPr>
      <w:r>
        <w:t>Dépister les anomalies de développement psychomoteur surtout chez les sujets à risque (prématurés, bébés nés asphyxiés,…)</w:t>
      </w:r>
    </w:p>
    <w:p w:rsidR="007A56CA" w:rsidRDefault="007A56CA" w:rsidP="003C5501">
      <w:pPr>
        <w:pStyle w:val="Titre1"/>
      </w:pPr>
      <w:r>
        <w:t>Introduction :</w:t>
      </w:r>
    </w:p>
    <w:p w:rsidR="00397DA3" w:rsidRPr="00FB202C" w:rsidRDefault="00C73B07" w:rsidP="00397DA3">
      <w:pPr>
        <w:pStyle w:val="Paragraphedeliste"/>
        <w:numPr>
          <w:ilvl w:val="0"/>
          <w:numId w:val="1"/>
        </w:numPr>
        <w:rPr>
          <w:b/>
          <w:bCs/>
        </w:rPr>
      </w:pPr>
      <w:r w:rsidRPr="00FB202C">
        <w:rPr>
          <w:b/>
          <w:bCs/>
        </w:rPr>
        <w:t>Le développement psychomoteur recouvre :</w:t>
      </w:r>
    </w:p>
    <w:p w:rsidR="00C73B07" w:rsidRDefault="00C73B07" w:rsidP="00C73B07">
      <w:pPr>
        <w:pStyle w:val="Paragraphedeliste"/>
        <w:numPr>
          <w:ilvl w:val="1"/>
          <w:numId w:val="1"/>
        </w:numPr>
      </w:pPr>
      <w:r>
        <w:t>Acquisition posturale</w:t>
      </w:r>
    </w:p>
    <w:p w:rsidR="0055018F" w:rsidRDefault="0055018F" w:rsidP="00C73B07">
      <w:pPr>
        <w:pStyle w:val="Paragraphedeliste"/>
        <w:numPr>
          <w:ilvl w:val="1"/>
          <w:numId w:val="1"/>
        </w:numPr>
      </w:pPr>
      <w:r>
        <w:t xml:space="preserve">Développement psychique </w:t>
      </w:r>
    </w:p>
    <w:p w:rsidR="0055018F" w:rsidRDefault="0055018F" w:rsidP="00C73B07">
      <w:pPr>
        <w:pStyle w:val="Paragraphedeliste"/>
        <w:numPr>
          <w:ilvl w:val="1"/>
          <w:numId w:val="1"/>
        </w:numPr>
      </w:pPr>
      <w:r>
        <w:t xml:space="preserve">Acquisition motrice fine </w:t>
      </w:r>
    </w:p>
    <w:p w:rsidR="0055018F" w:rsidRPr="00FB202C" w:rsidRDefault="0055018F" w:rsidP="0055018F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Reflet de la </w:t>
      </w:r>
      <w:r w:rsidRPr="00FB202C">
        <w:rPr>
          <w:b/>
          <w:bCs/>
        </w:rPr>
        <w:t xml:space="preserve">maturation du système nerveux central </w:t>
      </w:r>
    </w:p>
    <w:p w:rsidR="0055018F" w:rsidRDefault="003C5501" w:rsidP="003C5501">
      <w:pPr>
        <w:pStyle w:val="Titre1"/>
      </w:pPr>
      <w:r>
        <w:t>Les modalités de l’examen clinique :</w:t>
      </w:r>
    </w:p>
    <w:p w:rsidR="003C5501" w:rsidRDefault="003C5501" w:rsidP="003C5501">
      <w:pPr>
        <w:pStyle w:val="Titre2"/>
      </w:pPr>
      <w:r>
        <w:t>Conditions de l’examen :</w:t>
      </w:r>
    </w:p>
    <w:p w:rsidR="003C5501" w:rsidRDefault="003C5501" w:rsidP="003C5501">
      <w:pPr>
        <w:pStyle w:val="Paragraphedeliste"/>
        <w:numPr>
          <w:ilvl w:val="0"/>
          <w:numId w:val="1"/>
        </w:numPr>
      </w:pPr>
      <w:r>
        <w:t xml:space="preserve">Endroit calme </w:t>
      </w:r>
    </w:p>
    <w:p w:rsidR="003C5501" w:rsidRDefault="003C5501" w:rsidP="003C5501">
      <w:pPr>
        <w:pStyle w:val="Paragraphedeliste"/>
        <w:numPr>
          <w:ilvl w:val="0"/>
          <w:numId w:val="1"/>
        </w:numPr>
      </w:pPr>
      <w:r>
        <w:t xml:space="preserve">Enfant éveillé, en sécurité, dans les bras de sa mère, habillé au tout début de l’examen </w:t>
      </w:r>
    </w:p>
    <w:p w:rsidR="00F20FCF" w:rsidRDefault="00F20FCF" w:rsidP="003C5501">
      <w:pPr>
        <w:pStyle w:val="Paragraphedeliste"/>
        <w:numPr>
          <w:ilvl w:val="0"/>
          <w:numId w:val="1"/>
        </w:numPr>
      </w:pPr>
      <w:r>
        <w:t xml:space="preserve">Premier contact par de jeux </w:t>
      </w:r>
    </w:p>
    <w:p w:rsidR="00F20FCF" w:rsidRDefault="00F20FCF" w:rsidP="003C5501">
      <w:pPr>
        <w:pStyle w:val="Paragraphedeliste"/>
        <w:numPr>
          <w:ilvl w:val="0"/>
          <w:numId w:val="1"/>
        </w:numPr>
      </w:pPr>
      <w:r>
        <w:t>Utilisation de petits matériels (cubes en bois, une pièce de monnaie,…)</w:t>
      </w:r>
    </w:p>
    <w:p w:rsidR="00F20FCF" w:rsidRDefault="00F20FCF" w:rsidP="003C5501">
      <w:pPr>
        <w:pStyle w:val="Paragraphedeliste"/>
        <w:numPr>
          <w:ilvl w:val="0"/>
          <w:numId w:val="1"/>
        </w:numPr>
      </w:pPr>
      <w:r>
        <w:t xml:space="preserve">Antécédents familiaux et personnels </w:t>
      </w:r>
    </w:p>
    <w:p w:rsidR="00F20FCF" w:rsidRDefault="00F20FCF" w:rsidP="00F20FCF">
      <w:pPr>
        <w:pStyle w:val="Titre2"/>
      </w:pPr>
      <w:r>
        <w:t>Observations du comportement de l’enfant :</w:t>
      </w:r>
    </w:p>
    <w:p w:rsidR="000C0524" w:rsidRDefault="000C0524" w:rsidP="000C0524">
      <w:pPr>
        <w:pStyle w:val="Paragraphedeliste"/>
        <w:numPr>
          <w:ilvl w:val="0"/>
          <w:numId w:val="1"/>
        </w:numPr>
      </w:pPr>
      <w:r>
        <w:t xml:space="preserve">La motricité globale ou la posture </w:t>
      </w:r>
    </w:p>
    <w:p w:rsidR="000C0524" w:rsidRDefault="000C0524" w:rsidP="000C0524">
      <w:pPr>
        <w:pStyle w:val="Paragraphedeliste"/>
        <w:numPr>
          <w:ilvl w:val="0"/>
          <w:numId w:val="1"/>
        </w:numPr>
      </w:pPr>
      <w:r>
        <w:t xml:space="preserve">La motricité fine </w:t>
      </w:r>
      <w:r>
        <w:sym w:font="Wingdings" w:char="F0F3"/>
      </w:r>
      <w:r w:rsidR="00D857AC">
        <w:t xml:space="preserve"> la coordination oculo-manuelle </w:t>
      </w:r>
    </w:p>
    <w:p w:rsidR="00D857AC" w:rsidRDefault="00D857AC" w:rsidP="000C0524">
      <w:pPr>
        <w:pStyle w:val="Paragraphedeliste"/>
        <w:numPr>
          <w:ilvl w:val="0"/>
          <w:numId w:val="1"/>
        </w:numPr>
      </w:pPr>
      <w:r>
        <w:t xml:space="preserve">Le langage </w:t>
      </w:r>
    </w:p>
    <w:p w:rsidR="00D857AC" w:rsidRDefault="00D857AC" w:rsidP="000C0524">
      <w:pPr>
        <w:pStyle w:val="Paragraphedeliste"/>
        <w:numPr>
          <w:ilvl w:val="0"/>
          <w:numId w:val="1"/>
        </w:numPr>
      </w:pPr>
      <w:r>
        <w:t xml:space="preserve">La sociabilité </w:t>
      </w:r>
    </w:p>
    <w:p w:rsidR="00D857AC" w:rsidRDefault="002876A1" w:rsidP="002876A1">
      <w:pPr>
        <w:pStyle w:val="Titre1"/>
      </w:pPr>
      <w:r>
        <w:t>Acquisition du nouveau-né :</w:t>
      </w:r>
    </w:p>
    <w:p w:rsidR="002876A1" w:rsidRDefault="002876A1" w:rsidP="002876A1">
      <w:pPr>
        <w:pStyle w:val="Titre2"/>
      </w:pPr>
      <w:r>
        <w:t>A la naissance :</w:t>
      </w:r>
    </w:p>
    <w:p w:rsidR="00F60D1B" w:rsidRDefault="00F60D1B" w:rsidP="00F60D1B">
      <w:pPr>
        <w:pStyle w:val="Paragraphedeliste"/>
        <w:numPr>
          <w:ilvl w:val="0"/>
          <w:numId w:val="1"/>
        </w:numPr>
      </w:pPr>
      <w:r>
        <w:t>Hypotonie du cou et du tronc</w:t>
      </w:r>
    </w:p>
    <w:p w:rsidR="00F60D1B" w:rsidRDefault="00F60D1B" w:rsidP="00F60D1B">
      <w:pPr>
        <w:pStyle w:val="Paragraphedeliste"/>
        <w:numPr>
          <w:ilvl w:val="0"/>
          <w:numId w:val="1"/>
        </w:numPr>
      </w:pPr>
      <w:r>
        <w:t>Hypertonie des membres</w:t>
      </w:r>
    </w:p>
    <w:p w:rsidR="00F60D1B" w:rsidRDefault="00F60D1B" w:rsidP="00F60D1B">
      <w:pPr>
        <w:pStyle w:val="Paragraphedeliste"/>
        <w:numPr>
          <w:ilvl w:val="0"/>
          <w:numId w:val="1"/>
        </w:numPr>
      </w:pPr>
      <w:r>
        <w:t>Motricité spontanée, involontaire, asymétrique</w:t>
      </w:r>
    </w:p>
    <w:p w:rsidR="00F60D1B" w:rsidRDefault="00F60D1B" w:rsidP="00F60D1B">
      <w:pPr>
        <w:pStyle w:val="Paragraphedeliste"/>
        <w:numPr>
          <w:ilvl w:val="0"/>
          <w:numId w:val="1"/>
        </w:numPr>
      </w:pPr>
      <w:r>
        <w:t xml:space="preserve">Réflexes archaïques : disparaissent vers l’âge de 2 – 4 mois </w:t>
      </w:r>
    </w:p>
    <w:p w:rsidR="00F60D1B" w:rsidRDefault="00F60D1B" w:rsidP="00F60D1B">
      <w:pPr>
        <w:pStyle w:val="Paragraphedeliste"/>
        <w:numPr>
          <w:ilvl w:val="0"/>
          <w:numId w:val="1"/>
        </w:numPr>
      </w:pPr>
      <w:r>
        <w:t xml:space="preserve">Réflexe de Moro (on le tient par le poignet, on le tire, on </w:t>
      </w:r>
      <w:r w:rsidR="00443BC7">
        <w:t>le lâche et le rattrape au niveau du cou)</w:t>
      </w:r>
    </w:p>
    <w:p w:rsidR="00443BC7" w:rsidRDefault="00443BC7" w:rsidP="00F60D1B">
      <w:pPr>
        <w:pStyle w:val="Paragraphedeliste"/>
        <w:numPr>
          <w:ilvl w:val="0"/>
          <w:numId w:val="1"/>
        </w:numPr>
      </w:pPr>
      <w:r>
        <w:t>Réflexe de succion</w:t>
      </w:r>
    </w:p>
    <w:p w:rsidR="00443BC7" w:rsidRDefault="00443BC7" w:rsidP="00F60D1B">
      <w:pPr>
        <w:pStyle w:val="Paragraphedeliste"/>
        <w:numPr>
          <w:ilvl w:val="0"/>
          <w:numId w:val="1"/>
        </w:numPr>
      </w:pPr>
      <w:r>
        <w:t xml:space="preserve">Réflexe d’agrippement </w:t>
      </w:r>
    </w:p>
    <w:p w:rsidR="00443BC7" w:rsidRDefault="00443BC7" w:rsidP="00F60D1B">
      <w:pPr>
        <w:pStyle w:val="Paragraphedeliste"/>
        <w:numPr>
          <w:ilvl w:val="0"/>
          <w:numId w:val="1"/>
        </w:numPr>
      </w:pPr>
      <w:r>
        <w:t xml:space="preserve">Marche automatique </w:t>
      </w:r>
    </w:p>
    <w:p w:rsidR="00443BC7" w:rsidRDefault="00443BC7" w:rsidP="00F60D1B">
      <w:pPr>
        <w:pStyle w:val="Paragraphedeliste"/>
        <w:numPr>
          <w:ilvl w:val="0"/>
          <w:numId w:val="1"/>
        </w:numPr>
      </w:pPr>
      <w:r>
        <w:t xml:space="preserve">Allongement croisé </w:t>
      </w:r>
    </w:p>
    <w:p w:rsidR="00443BC7" w:rsidRDefault="00F86EE1" w:rsidP="00F86EE1">
      <w:pPr>
        <w:pStyle w:val="Titre2"/>
      </w:pPr>
      <w:r>
        <w:t>3 à 6 mois :</w:t>
      </w:r>
    </w:p>
    <w:p w:rsidR="00F86EE1" w:rsidRDefault="00F86EE1" w:rsidP="001555A4">
      <w:pPr>
        <w:pStyle w:val="Titre3"/>
      </w:pPr>
      <w:r>
        <w:lastRenderedPageBreak/>
        <w:t>Motricité globale :</w:t>
      </w:r>
    </w:p>
    <w:p w:rsidR="00F86EE1" w:rsidRPr="00FB202C" w:rsidRDefault="00F86EE1" w:rsidP="00F86EE1">
      <w:pPr>
        <w:pStyle w:val="Paragraphedeliste"/>
        <w:numPr>
          <w:ilvl w:val="0"/>
          <w:numId w:val="1"/>
        </w:numPr>
        <w:rPr>
          <w:b/>
          <w:bCs/>
        </w:rPr>
      </w:pPr>
      <w:r w:rsidRPr="00FB202C">
        <w:rPr>
          <w:b/>
          <w:bCs/>
        </w:rPr>
        <w:t>Autour de 3 mois :</w:t>
      </w:r>
    </w:p>
    <w:p w:rsidR="00F86EE1" w:rsidRDefault="00F86EE1" w:rsidP="00F86EE1">
      <w:pPr>
        <w:pStyle w:val="Paragraphedeliste"/>
        <w:numPr>
          <w:ilvl w:val="1"/>
          <w:numId w:val="1"/>
        </w:numPr>
      </w:pPr>
      <w:r>
        <w:t xml:space="preserve">Tenue ferme de la tête </w:t>
      </w:r>
    </w:p>
    <w:p w:rsidR="00F86EE1" w:rsidRDefault="00F86EE1" w:rsidP="00F86EE1">
      <w:pPr>
        <w:pStyle w:val="Paragraphedeliste"/>
        <w:numPr>
          <w:ilvl w:val="1"/>
          <w:numId w:val="1"/>
        </w:numPr>
      </w:pPr>
      <w:r>
        <w:t xml:space="preserve">Ouverture des mains </w:t>
      </w:r>
    </w:p>
    <w:p w:rsidR="00F86EE1" w:rsidRDefault="00F86EE1" w:rsidP="00F86EE1">
      <w:pPr>
        <w:pStyle w:val="Paragraphedeliste"/>
        <w:numPr>
          <w:ilvl w:val="1"/>
          <w:numId w:val="1"/>
        </w:numPr>
      </w:pPr>
      <w:r>
        <w:t xml:space="preserve">En position ventrale, redressement de la tête sur le plan vertical s’appuie sur les avant bras </w:t>
      </w:r>
    </w:p>
    <w:p w:rsidR="00F86EE1" w:rsidRPr="00FB202C" w:rsidRDefault="00F86EE1" w:rsidP="00F86EE1">
      <w:pPr>
        <w:pStyle w:val="Paragraphedeliste"/>
        <w:numPr>
          <w:ilvl w:val="0"/>
          <w:numId w:val="1"/>
        </w:numPr>
        <w:rPr>
          <w:b/>
          <w:bCs/>
        </w:rPr>
      </w:pPr>
      <w:r w:rsidRPr="00FB202C">
        <w:rPr>
          <w:b/>
          <w:bCs/>
        </w:rPr>
        <w:t>A 6 mois :</w:t>
      </w:r>
    </w:p>
    <w:p w:rsidR="00F86EE1" w:rsidRDefault="00273149" w:rsidP="00F86EE1">
      <w:pPr>
        <w:pStyle w:val="Paragraphedeliste"/>
        <w:numPr>
          <w:ilvl w:val="1"/>
          <w:numId w:val="1"/>
        </w:numPr>
      </w:pPr>
      <w:r>
        <w:t xml:space="preserve">Relève complètement le buste, s’appuie sur les mains </w:t>
      </w:r>
    </w:p>
    <w:p w:rsidR="00273149" w:rsidRDefault="00273149" w:rsidP="00F86EE1">
      <w:pPr>
        <w:pStyle w:val="Paragraphedeliste"/>
        <w:numPr>
          <w:ilvl w:val="1"/>
          <w:numId w:val="1"/>
        </w:numPr>
      </w:pPr>
      <w:r>
        <w:t>Tient assis sans soutien un court instant</w:t>
      </w:r>
    </w:p>
    <w:p w:rsidR="00273149" w:rsidRDefault="00273149" w:rsidP="00F86EE1">
      <w:pPr>
        <w:pStyle w:val="Paragraphedeliste"/>
        <w:numPr>
          <w:ilvl w:val="1"/>
          <w:numId w:val="1"/>
        </w:numPr>
      </w:pPr>
      <w:r>
        <w:t xml:space="preserve">Se retourne du dos sur le ventre </w:t>
      </w:r>
    </w:p>
    <w:p w:rsidR="00273149" w:rsidRDefault="00273149" w:rsidP="001555A4">
      <w:pPr>
        <w:pStyle w:val="Titre3"/>
      </w:pPr>
      <w:r>
        <w:t>Motricité fine :</w:t>
      </w:r>
    </w:p>
    <w:p w:rsidR="00273149" w:rsidRPr="00FB202C" w:rsidRDefault="00273149" w:rsidP="001555A4">
      <w:pPr>
        <w:pStyle w:val="Paragraphedeliste"/>
        <w:numPr>
          <w:ilvl w:val="0"/>
          <w:numId w:val="1"/>
        </w:numPr>
        <w:rPr>
          <w:b/>
          <w:bCs/>
        </w:rPr>
      </w:pPr>
      <w:r w:rsidRPr="00FB202C">
        <w:rPr>
          <w:b/>
          <w:bCs/>
        </w:rPr>
        <w:t xml:space="preserve">A 3 mois : </w:t>
      </w:r>
    </w:p>
    <w:p w:rsidR="00273149" w:rsidRDefault="00273149" w:rsidP="001555A4">
      <w:pPr>
        <w:pStyle w:val="Paragraphedeliste"/>
        <w:numPr>
          <w:ilvl w:val="1"/>
          <w:numId w:val="1"/>
        </w:numPr>
      </w:pPr>
      <w:r>
        <w:t xml:space="preserve">Préhension au contact </w:t>
      </w:r>
    </w:p>
    <w:p w:rsidR="00273149" w:rsidRPr="00FB202C" w:rsidRDefault="00273149" w:rsidP="001555A4">
      <w:pPr>
        <w:pStyle w:val="Paragraphedeliste"/>
        <w:numPr>
          <w:ilvl w:val="0"/>
          <w:numId w:val="1"/>
        </w:numPr>
        <w:rPr>
          <w:b/>
          <w:bCs/>
        </w:rPr>
      </w:pPr>
      <w:r w:rsidRPr="00FB202C">
        <w:rPr>
          <w:b/>
          <w:bCs/>
        </w:rPr>
        <w:t>De 4-6 mois :</w:t>
      </w:r>
    </w:p>
    <w:p w:rsidR="00273149" w:rsidRDefault="00273149" w:rsidP="001555A4">
      <w:pPr>
        <w:pStyle w:val="Paragraphedeliste"/>
        <w:numPr>
          <w:ilvl w:val="1"/>
          <w:numId w:val="1"/>
        </w:numPr>
      </w:pPr>
      <w:r>
        <w:t>Préhension volontaire : commence à tenir un objet dans sa main</w:t>
      </w:r>
      <w:r w:rsidR="00F96A26">
        <w:t xml:space="preserve">, et le porte dans la bouche </w:t>
      </w:r>
    </w:p>
    <w:p w:rsidR="00F96A26" w:rsidRDefault="00F96A26" w:rsidP="001555A4">
      <w:pPr>
        <w:pStyle w:val="Titre3"/>
      </w:pPr>
      <w:r>
        <w:t>Langage :</w:t>
      </w:r>
    </w:p>
    <w:p w:rsidR="002C4C00" w:rsidRDefault="002C4C00" w:rsidP="002C4C00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Avant 3 mois : </w:t>
      </w:r>
      <w:r>
        <w:t>cris, pleurs</w:t>
      </w:r>
    </w:p>
    <w:p w:rsidR="002C4C00" w:rsidRDefault="002C4C00" w:rsidP="002C4C00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A partir de 2 mois : </w:t>
      </w:r>
      <w:r>
        <w:t xml:space="preserve">gazouillis voyelles puis consonnes </w:t>
      </w:r>
    </w:p>
    <w:p w:rsidR="002C4C00" w:rsidRDefault="002C4C00" w:rsidP="002C4C00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A 5-6 mois : </w:t>
      </w:r>
      <w:r>
        <w:t>babillage canonique (</w:t>
      </w:r>
      <w:proofErr w:type="spellStart"/>
      <w:r>
        <w:t>ba-ba</w:t>
      </w:r>
      <w:proofErr w:type="spellEnd"/>
      <w:r>
        <w:t xml:space="preserve">, </w:t>
      </w:r>
      <w:proofErr w:type="spellStart"/>
      <w:r>
        <w:t>ma-ma</w:t>
      </w:r>
      <w:proofErr w:type="spellEnd"/>
      <w:r>
        <w:t>…)</w:t>
      </w:r>
    </w:p>
    <w:p w:rsidR="002C4C00" w:rsidRPr="002C4C00" w:rsidRDefault="002C4C00" w:rsidP="002C4C00">
      <w:pPr>
        <w:pStyle w:val="Titre3"/>
      </w:pPr>
      <w:r>
        <w:t>Sociabilité :</w:t>
      </w:r>
    </w:p>
    <w:p w:rsidR="00F96A26" w:rsidRDefault="007E59CB" w:rsidP="001555A4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De 0-3 semaines : </w:t>
      </w:r>
      <w:r>
        <w:t>fixe le regard</w:t>
      </w:r>
    </w:p>
    <w:p w:rsidR="007E59CB" w:rsidRDefault="007E59CB" w:rsidP="001555A4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De 6 semaines – 3 mois : </w:t>
      </w:r>
      <w:r>
        <w:t xml:space="preserve">sourire réponse </w:t>
      </w:r>
    </w:p>
    <w:p w:rsidR="001555A4" w:rsidRDefault="001555A4" w:rsidP="001555A4">
      <w:pPr>
        <w:pStyle w:val="Paragraphedeliste"/>
        <w:numPr>
          <w:ilvl w:val="0"/>
          <w:numId w:val="1"/>
        </w:numPr>
      </w:pPr>
      <w:r w:rsidRPr="00FB202C">
        <w:rPr>
          <w:b/>
          <w:bCs/>
        </w:rPr>
        <w:t xml:space="preserve">A 4 mois : </w:t>
      </w:r>
      <w:r>
        <w:t xml:space="preserve">rire aux éclats </w:t>
      </w:r>
    </w:p>
    <w:p w:rsidR="0057440D" w:rsidRDefault="0057440D" w:rsidP="00B703B7">
      <w:pPr>
        <w:pStyle w:val="Titre2"/>
      </w:pPr>
      <w:r>
        <w:t>7 à 12 mois :</w:t>
      </w:r>
    </w:p>
    <w:p w:rsidR="0057440D" w:rsidRDefault="0057440D" w:rsidP="00B703B7">
      <w:pPr>
        <w:pStyle w:val="Titre3"/>
      </w:pPr>
      <w:r>
        <w:t>Motricité globale :</w:t>
      </w:r>
    </w:p>
    <w:p w:rsidR="0057440D" w:rsidRPr="00C265F5" w:rsidRDefault="0057440D" w:rsidP="0057440D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 xml:space="preserve">A 7-9 mois : </w:t>
      </w:r>
      <w:r w:rsidRPr="00C265F5">
        <w:t xml:space="preserve">station assise sans appui </w:t>
      </w:r>
    </w:p>
    <w:p w:rsidR="0057440D" w:rsidRDefault="0057440D" w:rsidP="0057440D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A 8-9 mois</w:t>
      </w:r>
      <w:r w:rsidR="006726EB" w:rsidRPr="00C265F5">
        <w:rPr>
          <w:b/>
          <w:bCs/>
        </w:rPr>
        <w:t xml:space="preserve"> : </w:t>
      </w:r>
      <w:r w:rsidR="006726EB">
        <w:t>se déplace :</w:t>
      </w:r>
    </w:p>
    <w:p w:rsidR="006726EB" w:rsidRDefault="006726EB" w:rsidP="006726EB">
      <w:pPr>
        <w:pStyle w:val="Paragraphedeliste"/>
        <w:numPr>
          <w:ilvl w:val="1"/>
          <w:numId w:val="1"/>
        </w:numPr>
      </w:pPr>
      <w:r>
        <w:t xml:space="preserve">A 4 pattes </w:t>
      </w:r>
    </w:p>
    <w:p w:rsidR="006726EB" w:rsidRDefault="006726EB" w:rsidP="006726EB">
      <w:pPr>
        <w:pStyle w:val="Paragraphedeliste"/>
        <w:numPr>
          <w:ilvl w:val="1"/>
          <w:numId w:val="1"/>
        </w:numPr>
      </w:pPr>
      <w:r>
        <w:t xml:space="preserve">Par glissement sur les fesses </w:t>
      </w:r>
    </w:p>
    <w:p w:rsidR="006726EB" w:rsidRDefault="006726EB" w:rsidP="006726EB">
      <w:pPr>
        <w:pStyle w:val="Paragraphedeliste"/>
        <w:numPr>
          <w:ilvl w:val="1"/>
          <w:numId w:val="1"/>
        </w:numPr>
      </w:pPr>
      <w:r>
        <w:t xml:space="preserve">Par reptation sur le ventre </w:t>
      </w:r>
    </w:p>
    <w:p w:rsidR="006726EB" w:rsidRPr="00C265F5" w:rsidRDefault="006726EB" w:rsidP="006726EB">
      <w:pPr>
        <w:pStyle w:val="Paragraphedeliste"/>
        <w:numPr>
          <w:ilvl w:val="0"/>
          <w:numId w:val="1"/>
        </w:numPr>
        <w:rPr>
          <w:b/>
          <w:bCs/>
        </w:rPr>
      </w:pPr>
      <w:r w:rsidRPr="00C265F5">
        <w:rPr>
          <w:b/>
          <w:bCs/>
        </w:rPr>
        <w:t xml:space="preserve">A 9 mois : </w:t>
      </w:r>
    </w:p>
    <w:p w:rsidR="006726EB" w:rsidRDefault="006726EB" w:rsidP="006726EB">
      <w:pPr>
        <w:pStyle w:val="Paragraphedeliste"/>
        <w:numPr>
          <w:ilvl w:val="1"/>
          <w:numId w:val="1"/>
        </w:numPr>
      </w:pPr>
      <w:r>
        <w:t xml:space="preserve">Station debout avec appui </w:t>
      </w:r>
    </w:p>
    <w:p w:rsidR="0025077C" w:rsidRPr="00C265F5" w:rsidRDefault="0025077C" w:rsidP="0025077C">
      <w:pPr>
        <w:pStyle w:val="Paragraphedeliste"/>
        <w:numPr>
          <w:ilvl w:val="0"/>
          <w:numId w:val="1"/>
        </w:numPr>
        <w:rPr>
          <w:b/>
          <w:bCs/>
        </w:rPr>
      </w:pPr>
      <w:r w:rsidRPr="00C265F5">
        <w:rPr>
          <w:b/>
          <w:bCs/>
        </w:rPr>
        <w:t>A 10-12 mois :</w:t>
      </w:r>
    </w:p>
    <w:p w:rsidR="0025077C" w:rsidRDefault="0025077C" w:rsidP="0025077C">
      <w:pPr>
        <w:pStyle w:val="Paragraphedeliste"/>
        <w:numPr>
          <w:ilvl w:val="1"/>
          <w:numId w:val="1"/>
        </w:numPr>
      </w:pPr>
      <w:r>
        <w:t xml:space="preserve">Station debout sans appui </w:t>
      </w:r>
    </w:p>
    <w:p w:rsidR="0025077C" w:rsidRDefault="0025077C" w:rsidP="00B703B7">
      <w:pPr>
        <w:pStyle w:val="Titre3"/>
      </w:pPr>
      <w:r>
        <w:t>Motricité fine :</w:t>
      </w:r>
    </w:p>
    <w:p w:rsidR="0025077C" w:rsidRPr="00C265F5" w:rsidRDefault="00EE2407" w:rsidP="0025077C">
      <w:pPr>
        <w:pStyle w:val="Paragraphedeliste"/>
        <w:numPr>
          <w:ilvl w:val="0"/>
          <w:numId w:val="1"/>
        </w:numPr>
        <w:rPr>
          <w:b/>
          <w:bCs/>
        </w:rPr>
      </w:pPr>
      <w:r w:rsidRPr="00C265F5">
        <w:rPr>
          <w:b/>
          <w:bCs/>
        </w:rPr>
        <w:t>A 9 mois :</w:t>
      </w:r>
    </w:p>
    <w:p w:rsidR="00EE2407" w:rsidRDefault="00EE2407" w:rsidP="00EE2407">
      <w:pPr>
        <w:pStyle w:val="Paragraphedeliste"/>
        <w:numPr>
          <w:ilvl w:val="1"/>
          <w:numId w:val="1"/>
        </w:numPr>
      </w:pPr>
      <w:r>
        <w:t xml:space="preserve">Notion de </w:t>
      </w:r>
      <w:r w:rsidR="006A1027">
        <w:t xml:space="preserve">la permanence d’objet : </w:t>
      </w:r>
      <w:r w:rsidR="00EA4AC7">
        <w:t xml:space="preserve">cherche un objet tombé </w:t>
      </w:r>
    </w:p>
    <w:p w:rsidR="00EA4AC7" w:rsidRDefault="00EA4AC7" w:rsidP="00EE2407">
      <w:pPr>
        <w:pStyle w:val="Paragraphedeliste"/>
        <w:numPr>
          <w:ilvl w:val="1"/>
          <w:numId w:val="1"/>
        </w:numPr>
      </w:pPr>
      <w:r>
        <w:t>Préhension pouce – index</w:t>
      </w:r>
    </w:p>
    <w:p w:rsidR="00EA4AC7" w:rsidRPr="00C265F5" w:rsidRDefault="00EA4AC7" w:rsidP="00EA4AC7">
      <w:pPr>
        <w:pStyle w:val="Paragraphedeliste"/>
        <w:numPr>
          <w:ilvl w:val="0"/>
          <w:numId w:val="1"/>
        </w:numPr>
        <w:rPr>
          <w:b/>
          <w:bCs/>
        </w:rPr>
      </w:pPr>
      <w:r w:rsidRPr="00C265F5">
        <w:rPr>
          <w:b/>
          <w:bCs/>
        </w:rPr>
        <w:t>A 12 mois :</w:t>
      </w:r>
    </w:p>
    <w:p w:rsidR="00EA4AC7" w:rsidRDefault="00EA4AC7" w:rsidP="00EA4AC7">
      <w:pPr>
        <w:pStyle w:val="Paragraphedeliste"/>
        <w:numPr>
          <w:ilvl w:val="1"/>
          <w:numId w:val="1"/>
        </w:numPr>
      </w:pPr>
      <w:r>
        <w:lastRenderedPageBreak/>
        <w:t xml:space="preserve">Manipulation plus fine </w:t>
      </w:r>
    </w:p>
    <w:p w:rsidR="00B703B7" w:rsidRDefault="00B703B7" w:rsidP="00B703B7">
      <w:pPr>
        <w:pStyle w:val="Paragraphedeliste"/>
        <w:numPr>
          <w:ilvl w:val="0"/>
          <w:numId w:val="2"/>
        </w:numPr>
      </w:pPr>
      <w:r>
        <w:t xml:space="preserve">Pastille dans une bouteille </w:t>
      </w:r>
    </w:p>
    <w:p w:rsidR="00B703B7" w:rsidRDefault="00B703B7" w:rsidP="00B703B7">
      <w:pPr>
        <w:pStyle w:val="Titre3"/>
      </w:pPr>
      <w:r>
        <w:t xml:space="preserve">Langage : </w:t>
      </w:r>
    </w:p>
    <w:p w:rsidR="00B703B7" w:rsidRDefault="00B703B7" w:rsidP="00B703B7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De 8-9 mois :</w:t>
      </w:r>
      <w:r w:rsidR="00A53072" w:rsidRPr="00C265F5">
        <w:rPr>
          <w:b/>
          <w:bCs/>
        </w:rPr>
        <w:t xml:space="preserve"> </w:t>
      </w:r>
      <w:r w:rsidR="00A53072">
        <w:t xml:space="preserve">réagit à son prénom </w:t>
      </w:r>
    </w:p>
    <w:p w:rsidR="00A53072" w:rsidRDefault="00A53072" w:rsidP="00B703B7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A 10 mois :</w:t>
      </w:r>
      <w:r>
        <w:t xml:space="preserve"> « papa », « maman » appropriés </w:t>
      </w:r>
    </w:p>
    <w:p w:rsidR="00A53072" w:rsidRDefault="00A53072" w:rsidP="00B703B7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De 12-13 mois</w:t>
      </w:r>
      <w:r w:rsidR="000159AE" w:rsidRPr="00C265F5">
        <w:rPr>
          <w:b/>
          <w:bCs/>
        </w:rPr>
        <w:t xml:space="preserve"> : </w:t>
      </w:r>
      <w:r w:rsidR="000159AE">
        <w:t xml:space="preserve">production des premiers mots </w:t>
      </w:r>
    </w:p>
    <w:p w:rsidR="000159AE" w:rsidRDefault="000159AE" w:rsidP="000159AE">
      <w:pPr>
        <w:pStyle w:val="Titre3"/>
      </w:pPr>
      <w:r>
        <w:t>Sociabilité :</w:t>
      </w:r>
    </w:p>
    <w:p w:rsidR="000159AE" w:rsidRDefault="000159AE" w:rsidP="000159AE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 xml:space="preserve">A 7 mois : </w:t>
      </w:r>
      <w:r>
        <w:t>attention conjointe</w:t>
      </w:r>
    </w:p>
    <w:p w:rsidR="000159AE" w:rsidRDefault="000159AE" w:rsidP="000159AE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 xml:space="preserve">A 8-9 mois : </w:t>
      </w:r>
      <w:r>
        <w:t xml:space="preserve">notion d’angoisse de l’étranger </w:t>
      </w:r>
    </w:p>
    <w:p w:rsidR="00B95FB0" w:rsidRDefault="00B95FB0" w:rsidP="00B95FB0">
      <w:pPr>
        <w:pStyle w:val="Titre2"/>
      </w:pPr>
      <w:r>
        <w:t>12 mois à 4 ans :</w:t>
      </w:r>
    </w:p>
    <w:p w:rsidR="00500903" w:rsidRDefault="00500903" w:rsidP="00884D89">
      <w:pPr>
        <w:pStyle w:val="Titre3"/>
      </w:pPr>
      <w:r>
        <w:t xml:space="preserve">Motricité globale : </w:t>
      </w:r>
    </w:p>
    <w:p w:rsidR="00500903" w:rsidRPr="00C265F5" w:rsidRDefault="00500903" w:rsidP="00500903">
      <w:pPr>
        <w:pStyle w:val="Paragraphedeliste"/>
        <w:numPr>
          <w:ilvl w:val="0"/>
          <w:numId w:val="1"/>
        </w:numPr>
        <w:rPr>
          <w:b/>
          <w:bCs/>
        </w:rPr>
      </w:pPr>
      <w:r w:rsidRPr="00C265F5">
        <w:rPr>
          <w:b/>
          <w:bCs/>
        </w:rPr>
        <w:t>12-18 mois :</w:t>
      </w:r>
    </w:p>
    <w:p w:rsidR="00500903" w:rsidRDefault="00500903" w:rsidP="00500903">
      <w:pPr>
        <w:pStyle w:val="Paragraphedeliste"/>
        <w:numPr>
          <w:ilvl w:val="1"/>
          <w:numId w:val="1"/>
        </w:numPr>
      </w:pPr>
      <w:r>
        <w:t xml:space="preserve">Marche autonome </w:t>
      </w:r>
    </w:p>
    <w:p w:rsidR="00500903" w:rsidRDefault="00500903" w:rsidP="00500903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 xml:space="preserve">A 24 mois : </w:t>
      </w:r>
      <w:r>
        <w:t xml:space="preserve">monte et descend l’escalier : deux pied sur chaque marche, commence à courir </w:t>
      </w:r>
    </w:p>
    <w:p w:rsidR="00500903" w:rsidRDefault="00500903" w:rsidP="00500903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A 3 ans</w:t>
      </w:r>
      <w:r w:rsidR="00C265F5" w:rsidRPr="00C265F5">
        <w:rPr>
          <w:b/>
          <w:bCs/>
        </w:rPr>
        <w:t xml:space="preserve"> : </w:t>
      </w:r>
      <w:r>
        <w:t xml:space="preserve">monte et descend l’escalier en alternant les pas, tient l’équilibre sur un pied </w:t>
      </w:r>
    </w:p>
    <w:p w:rsidR="00500903" w:rsidRDefault="00500903" w:rsidP="00500903">
      <w:pPr>
        <w:pStyle w:val="Paragraphedeliste"/>
        <w:numPr>
          <w:ilvl w:val="0"/>
          <w:numId w:val="1"/>
        </w:numPr>
      </w:pPr>
      <w:r w:rsidRPr="00C265F5">
        <w:rPr>
          <w:b/>
          <w:bCs/>
        </w:rPr>
        <w:t>A 4 ans</w:t>
      </w:r>
      <w:r w:rsidR="00C265F5" w:rsidRPr="00C265F5">
        <w:rPr>
          <w:b/>
          <w:bCs/>
        </w:rPr>
        <w:t> :</w:t>
      </w:r>
      <w:r w:rsidR="00BB02FD" w:rsidRPr="00C265F5">
        <w:rPr>
          <w:b/>
          <w:bCs/>
        </w:rPr>
        <w:t xml:space="preserve"> </w:t>
      </w:r>
      <w:r w:rsidR="00BB02FD">
        <w:t xml:space="preserve">saute à cloche pied </w:t>
      </w:r>
    </w:p>
    <w:p w:rsidR="00BB02FD" w:rsidRDefault="00BB02FD" w:rsidP="00884D89">
      <w:pPr>
        <w:pStyle w:val="Titre3"/>
      </w:pPr>
      <w:r>
        <w:t>Motricité fine :</w:t>
      </w:r>
    </w:p>
    <w:p w:rsidR="00D755DD" w:rsidRPr="00F40B51" w:rsidRDefault="00BB02FD" w:rsidP="00BB02FD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12-18 mois : </w:t>
      </w:r>
    </w:p>
    <w:p w:rsidR="00BB02FD" w:rsidRDefault="00D755DD" w:rsidP="00D755DD">
      <w:pPr>
        <w:pStyle w:val="Paragraphedeliste"/>
        <w:numPr>
          <w:ilvl w:val="1"/>
          <w:numId w:val="1"/>
        </w:numPr>
      </w:pPr>
      <w:r>
        <w:t>L</w:t>
      </w:r>
      <w:r w:rsidR="00BB02FD">
        <w:t xml:space="preserve">ance des objets </w:t>
      </w:r>
    </w:p>
    <w:p w:rsidR="00BB02FD" w:rsidRDefault="00D755DD" w:rsidP="00D755DD">
      <w:pPr>
        <w:pStyle w:val="Paragraphedeliste"/>
        <w:numPr>
          <w:ilvl w:val="1"/>
          <w:numId w:val="1"/>
        </w:numPr>
      </w:pPr>
      <w:r>
        <w:t xml:space="preserve">Donne un objet sur ordre : début de l’autonomie à manger (boire au verre, utilisation de la cuillère,…) </w:t>
      </w:r>
    </w:p>
    <w:p w:rsidR="00D755DD" w:rsidRDefault="00D755DD" w:rsidP="00D755DD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18 mois : </w:t>
      </w:r>
      <w:r>
        <w:t xml:space="preserve">empile 3 cubes </w:t>
      </w:r>
    </w:p>
    <w:p w:rsidR="00D755DD" w:rsidRDefault="00D755DD" w:rsidP="00D755DD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E 24mois-3ans : </w:t>
      </w:r>
      <w:r>
        <w:t xml:space="preserve">tourne les pages d’un livre imite un trait vertical  </w:t>
      </w:r>
    </w:p>
    <w:p w:rsidR="00D755DD" w:rsidRDefault="00CF50D4" w:rsidP="00884D89">
      <w:pPr>
        <w:pStyle w:val="Titre3"/>
      </w:pPr>
      <w:r>
        <w:t>Langage :</w:t>
      </w:r>
    </w:p>
    <w:p w:rsidR="00CF50D4" w:rsidRDefault="00CF50D4" w:rsidP="00CF50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15 mois : </w:t>
      </w:r>
      <w:r>
        <w:t xml:space="preserve">jargon avec peu de mots </w:t>
      </w:r>
    </w:p>
    <w:p w:rsidR="00CF50D4" w:rsidRPr="00F40B51" w:rsidRDefault="00CF50D4" w:rsidP="00CF50D4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18 mois – 24 mois : </w:t>
      </w:r>
    </w:p>
    <w:p w:rsidR="00CF50D4" w:rsidRDefault="00CF50D4" w:rsidP="00CF50D4">
      <w:pPr>
        <w:pStyle w:val="Paragraphedeliste"/>
        <w:numPr>
          <w:ilvl w:val="1"/>
          <w:numId w:val="1"/>
        </w:numPr>
      </w:pPr>
      <w:r>
        <w:t xml:space="preserve">Nomme une image </w:t>
      </w:r>
    </w:p>
    <w:p w:rsidR="00CF50D4" w:rsidRDefault="00CF50D4" w:rsidP="00CF50D4">
      <w:pPr>
        <w:pStyle w:val="Paragraphedeliste"/>
        <w:numPr>
          <w:ilvl w:val="1"/>
          <w:numId w:val="1"/>
        </w:numPr>
      </w:pPr>
      <w:r>
        <w:t xml:space="preserve">Obéit </w:t>
      </w:r>
      <w:r w:rsidR="00102A41">
        <w:t xml:space="preserve">à un ordre simple </w:t>
      </w:r>
    </w:p>
    <w:p w:rsidR="00102A41" w:rsidRDefault="00102A41" w:rsidP="00102A41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24 mois : </w:t>
      </w:r>
      <w:r>
        <w:t xml:space="preserve">association de 2 mots </w:t>
      </w:r>
    </w:p>
    <w:p w:rsidR="00102A41" w:rsidRDefault="00102A41" w:rsidP="00102A41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3ans : </w:t>
      </w:r>
      <w:r>
        <w:t>utilise le « je »</w:t>
      </w:r>
    </w:p>
    <w:p w:rsidR="00102A41" w:rsidRDefault="00102A41" w:rsidP="00102A41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4 ans : </w:t>
      </w:r>
      <w:r>
        <w:t xml:space="preserve">dit son nom : fait des phrases </w:t>
      </w:r>
    </w:p>
    <w:p w:rsidR="00102A41" w:rsidRDefault="00102A41" w:rsidP="00884D89">
      <w:pPr>
        <w:pStyle w:val="Titre3"/>
      </w:pPr>
      <w:r>
        <w:t>Sociabilité :</w:t>
      </w:r>
    </w:p>
    <w:p w:rsidR="00102A41" w:rsidRPr="00F40B51" w:rsidRDefault="00102A41" w:rsidP="00102A41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12-18 mois :</w:t>
      </w:r>
    </w:p>
    <w:p w:rsidR="00102A41" w:rsidRDefault="00102A41" w:rsidP="00102A41">
      <w:pPr>
        <w:pStyle w:val="Paragraphedeliste"/>
        <w:numPr>
          <w:ilvl w:val="1"/>
          <w:numId w:val="1"/>
        </w:numPr>
      </w:pPr>
      <w:r>
        <w:t>Stade du miroir :</w:t>
      </w:r>
    </w:p>
    <w:p w:rsidR="00102A41" w:rsidRDefault="00102A41" w:rsidP="00102A41">
      <w:pPr>
        <w:pStyle w:val="Paragraphedeliste"/>
        <w:numPr>
          <w:ilvl w:val="2"/>
          <w:numId w:val="1"/>
        </w:numPr>
      </w:pPr>
      <w:r>
        <w:t xml:space="preserve">L’enfant découvre son corps </w:t>
      </w:r>
    </w:p>
    <w:p w:rsidR="00884D89" w:rsidRDefault="00884D89" w:rsidP="00102A41">
      <w:pPr>
        <w:pStyle w:val="Paragraphedeliste"/>
        <w:numPr>
          <w:ilvl w:val="2"/>
          <w:numId w:val="1"/>
        </w:numPr>
      </w:pPr>
      <w:r>
        <w:t xml:space="preserve">Aime regarder son image dans le miroir </w:t>
      </w:r>
    </w:p>
    <w:p w:rsidR="00884D89" w:rsidRDefault="00884D89" w:rsidP="00884D89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lastRenderedPageBreak/>
        <w:t xml:space="preserve">A 24 mois : </w:t>
      </w:r>
      <w:r>
        <w:t>jeu d’imitation « jeu de faire semblant »</w:t>
      </w:r>
    </w:p>
    <w:p w:rsidR="00884D89" w:rsidRDefault="00884D89" w:rsidP="00884D89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A 3 ans : </w:t>
      </w:r>
      <w:r>
        <w:t xml:space="preserve">sait dire qu’il est un garçon ou une fille </w:t>
      </w:r>
    </w:p>
    <w:p w:rsidR="00884D89" w:rsidRPr="00500903" w:rsidRDefault="00884D89" w:rsidP="00884D89">
      <w:pPr>
        <w:pStyle w:val="Titre2"/>
      </w:pPr>
      <w:r>
        <w:t>5 à 12ans</w:t>
      </w:r>
    </w:p>
    <w:p w:rsidR="00EA4AC7" w:rsidRDefault="00BE6BEC" w:rsidP="00847E8D">
      <w:pPr>
        <w:pStyle w:val="Titre3"/>
      </w:pPr>
      <w:r>
        <w:t>Motricité globale :</w:t>
      </w:r>
    </w:p>
    <w:p w:rsidR="00BE6BEC" w:rsidRPr="00F40B51" w:rsidRDefault="00BE6BEC" w:rsidP="00BE6BEC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5-6 ans : </w:t>
      </w:r>
    </w:p>
    <w:p w:rsidR="00BE6BEC" w:rsidRDefault="00BE6BEC" w:rsidP="00BE6BEC">
      <w:pPr>
        <w:pStyle w:val="Paragraphedeliste"/>
        <w:numPr>
          <w:ilvl w:val="1"/>
          <w:numId w:val="1"/>
        </w:numPr>
      </w:pPr>
      <w:r>
        <w:t xml:space="preserve">Court comme un adulte </w:t>
      </w:r>
    </w:p>
    <w:p w:rsidR="00BE6BEC" w:rsidRDefault="00BE6BEC" w:rsidP="00BE6BEC">
      <w:pPr>
        <w:pStyle w:val="Paragraphedeliste"/>
        <w:numPr>
          <w:ilvl w:val="1"/>
          <w:numId w:val="1"/>
        </w:numPr>
      </w:pPr>
      <w:r>
        <w:t xml:space="preserve">Plus agile dans les mouvements </w:t>
      </w:r>
    </w:p>
    <w:p w:rsidR="00BE6BEC" w:rsidRPr="00F40B51" w:rsidRDefault="00BE6BEC" w:rsidP="00BE6BEC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A 6 ans :</w:t>
      </w:r>
    </w:p>
    <w:p w:rsidR="00BE6BEC" w:rsidRDefault="00BE6BEC" w:rsidP="00BE6BEC">
      <w:pPr>
        <w:pStyle w:val="Paragraphedeliste"/>
        <w:numPr>
          <w:ilvl w:val="1"/>
          <w:numId w:val="1"/>
        </w:numPr>
      </w:pPr>
      <w:r>
        <w:t xml:space="preserve">Marche sur une ligne </w:t>
      </w:r>
    </w:p>
    <w:p w:rsidR="00BE6BEC" w:rsidRPr="00F40B51" w:rsidRDefault="00BE6BEC" w:rsidP="00BE6BEC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A 8 ans : </w:t>
      </w:r>
    </w:p>
    <w:p w:rsidR="00F7024A" w:rsidRDefault="00F7024A" w:rsidP="00F7024A">
      <w:pPr>
        <w:pStyle w:val="Paragraphedeliste"/>
        <w:numPr>
          <w:ilvl w:val="1"/>
          <w:numId w:val="1"/>
        </w:numPr>
      </w:pPr>
      <w:r>
        <w:t xml:space="preserve">Saute sur un pied plusieurs fois </w:t>
      </w:r>
    </w:p>
    <w:p w:rsidR="00F7024A" w:rsidRPr="00F40B51" w:rsidRDefault="00F7024A" w:rsidP="00F7024A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9-10 ans : </w:t>
      </w:r>
    </w:p>
    <w:p w:rsidR="00F7024A" w:rsidRDefault="00F7024A" w:rsidP="00F7024A">
      <w:pPr>
        <w:pStyle w:val="Paragraphedeliste"/>
        <w:numPr>
          <w:ilvl w:val="1"/>
          <w:numId w:val="1"/>
        </w:numPr>
      </w:pPr>
      <w:r>
        <w:t xml:space="preserve">Fait un saut en longueur </w:t>
      </w:r>
    </w:p>
    <w:p w:rsidR="00F7024A" w:rsidRPr="00F40B51" w:rsidRDefault="00F7024A" w:rsidP="00F7024A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10-12 ans : </w:t>
      </w:r>
    </w:p>
    <w:p w:rsidR="00F7024A" w:rsidRDefault="00F7024A" w:rsidP="00F7024A">
      <w:pPr>
        <w:pStyle w:val="Paragraphedeliste"/>
        <w:numPr>
          <w:ilvl w:val="1"/>
          <w:numId w:val="1"/>
        </w:numPr>
      </w:pPr>
      <w:r>
        <w:t xml:space="preserve">Peut circuler à vélo dans la circulation </w:t>
      </w:r>
    </w:p>
    <w:p w:rsidR="00F7024A" w:rsidRDefault="00F7024A" w:rsidP="00847E8D">
      <w:pPr>
        <w:pStyle w:val="Titre3"/>
      </w:pPr>
      <w:r>
        <w:t>Motricité fine :</w:t>
      </w:r>
    </w:p>
    <w:p w:rsidR="00F7024A" w:rsidRPr="00F40B51" w:rsidRDefault="00875F7E" w:rsidP="00F7024A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4-5 ans :</w:t>
      </w:r>
    </w:p>
    <w:p w:rsidR="00875F7E" w:rsidRDefault="00875F7E" w:rsidP="00875F7E">
      <w:pPr>
        <w:pStyle w:val="Paragraphedeliste"/>
        <w:numPr>
          <w:ilvl w:val="1"/>
          <w:numId w:val="1"/>
        </w:numPr>
      </w:pPr>
      <w:r>
        <w:t xml:space="preserve">Utilise des ciseaux </w:t>
      </w:r>
    </w:p>
    <w:p w:rsidR="00875F7E" w:rsidRDefault="00875F7E" w:rsidP="00875F7E">
      <w:pPr>
        <w:pStyle w:val="Paragraphedeliste"/>
        <w:numPr>
          <w:ilvl w:val="1"/>
          <w:numId w:val="1"/>
        </w:numPr>
      </w:pPr>
      <w:r>
        <w:t xml:space="preserve">Tient un crayon entre le pouce, l’index et le majeur </w:t>
      </w:r>
    </w:p>
    <w:p w:rsidR="00875F7E" w:rsidRPr="00F40B51" w:rsidRDefault="00875F7E" w:rsidP="00875F7E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6-7 ans : </w:t>
      </w:r>
    </w:p>
    <w:p w:rsidR="00875F7E" w:rsidRDefault="00875F7E" w:rsidP="00875F7E">
      <w:pPr>
        <w:pStyle w:val="Paragraphedeliste"/>
        <w:numPr>
          <w:ilvl w:val="1"/>
          <w:numId w:val="1"/>
        </w:numPr>
      </w:pPr>
      <w:r>
        <w:t xml:space="preserve">Ecrit des lettres </w:t>
      </w:r>
      <w:r w:rsidR="00C459C7">
        <w:t xml:space="preserve">plus petites et uniformes </w:t>
      </w:r>
    </w:p>
    <w:p w:rsidR="00C459C7" w:rsidRPr="00F40B51" w:rsidRDefault="00C459C7" w:rsidP="00C459C7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8-12 ans :</w:t>
      </w:r>
    </w:p>
    <w:p w:rsidR="00C459C7" w:rsidRDefault="00C459C7" w:rsidP="00C459C7">
      <w:pPr>
        <w:pStyle w:val="Paragraphedeliste"/>
        <w:numPr>
          <w:ilvl w:val="1"/>
          <w:numId w:val="1"/>
        </w:numPr>
      </w:pPr>
      <w:r>
        <w:t xml:space="preserve">Maitrise l’écriture cursive </w:t>
      </w:r>
    </w:p>
    <w:p w:rsidR="00C459C7" w:rsidRDefault="00C459C7" w:rsidP="00C459C7">
      <w:pPr>
        <w:pStyle w:val="Paragraphedeliste"/>
        <w:numPr>
          <w:ilvl w:val="1"/>
          <w:numId w:val="1"/>
        </w:numPr>
      </w:pPr>
      <w:r>
        <w:t xml:space="preserve">Utilise de nouveaux </w:t>
      </w:r>
      <w:r w:rsidR="007B1F02">
        <w:t>outils</w:t>
      </w:r>
      <w:r w:rsidR="00B631D1">
        <w:t xml:space="preserve">, agrafeuse, marteau, aiguille à coudre </w:t>
      </w:r>
    </w:p>
    <w:p w:rsidR="00B631D1" w:rsidRDefault="00B631D1" w:rsidP="00C459C7">
      <w:pPr>
        <w:pStyle w:val="Paragraphedeliste"/>
        <w:numPr>
          <w:ilvl w:val="1"/>
          <w:numId w:val="1"/>
        </w:numPr>
      </w:pPr>
      <w:r>
        <w:t xml:space="preserve">L’écriture est marqué par le style propre de chaque enfant </w:t>
      </w:r>
    </w:p>
    <w:p w:rsidR="00B631D1" w:rsidRDefault="00B631D1" w:rsidP="00847E8D">
      <w:pPr>
        <w:pStyle w:val="Titre3"/>
      </w:pPr>
      <w:r>
        <w:t>Langage :</w:t>
      </w:r>
    </w:p>
    <w:p w:rsidR="00B631D1" w:rsidRPr="00F40B51" w:rsidRDefault="00B631D1" w:rsidP="00B631D1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A 5 ans : </w:t>
      </w:r>
    </w:p>
    <w:p w:rsidR="00B631D1" w:rsidRDefault="00B631D1" w:rsidP="00B631D1">
      <w:pPr>
        <w:pStyle w:val="Paragraphedeliste"/>
        <w:numPr>
          <w:ilvl w:val="1"/>
          <w:numId w:val="1"/>
        </w:numPr>
      </w:pPr>
      <w:r>
        <w:t xml:space="preserve">Age du pourquoi, des question multiples </w:t>
      </w:r>
    </w:p>
    <w:p w:rsidR="00B631D1" w:rsidRPr="00F40B51" w:rsidRDefault="00B631D1" w:rsidP="00B631D1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9 – 10  ans :</w:t>
      </w:r>
    </w:p>
    <w:p w:rsidR="00B631D1" w:rsidRDefault="00ED283F" w:rsidP="00B631D1">
      <w:pPr>
        <w:pStyle w:val="Paragraphedeliste"/>
        <w:numPr>
          <w:ilvl w:val="1"/>
          <w:numId w:val="1"/>
        </w:numPr>
      </w:pPr>
      <w:r>
        <w:t xml:space="preserve">En mesure décrire une véritable histoire </w:t>
      </w:r>
    </w:p>
    <w:p w:rsidR="00ED283F" w:rsidRPr="00F40B51" w:rsidRDefault="00ED283F" w:rsidP="00ED283F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11-12 ans</w:t>
      </w:r>
      <w:r w:rsidR="00213403" w:rsidRPr="00F40B51">
        <w:rPr>
          <w:b/>
          <w:bCs/>
        </w:rPr>
        <w:t> :</w:t>
      </w:r>
    </w:p>
    <w:p w:rsidR="00ED283F" w:rsidRDefault="00213403" w:rsidP="00213403">
      <w:pPr>
        <w:pStyle w:val="Paragraphedeliste"/>
        <w:numPr>
          <w:ilvl w:val="1"/>
          <w:numId w:val="1"/>
        </w:numPr>
      </w:pPr>
      <w:r>
        <w:t xml:space="preserve">Bonne structure de la phrase </w:t>
      </w:r>
    </w:p>
    <w:p w:rsidR="00213403" w:rsidRDefault="00213403" w:rsidP="00847E8D">
      <w:pPr>
        <w:pStyle w:val="Titre3"/>
      </w:pPr>
      <w:r>
        <w:t>Sociabilité :</w:t>
      </w:r>
    </w:p>
    <w:p w:rsidR="00213403" w:rsidRPr="00F40B51" w:rsidRDefault="00213403" w:rsidP="00213403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4-5 ans :</w:t>
      </w:r>
    </w:p>
    <w:p w:rsidR="00213403" w:rsidRDefault="00213403" w:rsidP="00213403">
      <w:pPr>
        <w:pStyle w:val="Paragraphedeliste"/>
        <w:numPr>
          <w:ilvl w:val="1"/>
          <w:numId w:val="1"/>
        </w:numPr>
      </w:pPr>
      <w:r>
        <w:t xml:space="preserve">Coopère à une activité avec d’autres enfants </w:t>
      </w:r>
    </w:p>
    <w:p w:rsidR="00213403" w:rsidRPr="00F40B51" w:rsidRDefault="00213403" w:rsidP="00213403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 xml:space="preserve">De 5-6 ans : </w:t>
      </w:r>
    </w:p>
    <w:p w:rsidR="00213403" w:rsidRDefault="00213403" w:rsidP="00213403">
      <w:pPr>
        <w:pStyle w:val="Paragraphedeliste"/>
        <w:numPr>
          <w:ilvl w:val="1"/>
          <w:numId w:val="1"/>
        </w:numPr>
      </w:pPr>
      <w:r>
        <w:t xml:space="preserve">Aime faire partie d’un groupe </w:t>
      </w:r>
    </w:p>
    <w:p w:rsidR="00213403" w:rsidRPr="00F40B51" w:rsidRDefault="00213403" w:rsidP="00213403">
      <w:pPr>
        <w:pStyle w:val="Paragraphedeliste"/>
        <w:numPr>
          <w:ilvl w:val="0"/>
          <w:numId w:val="1"/>
        </w:numPr>
        <w:rPr>
          <w:b/>
          <w:bCs/>
        </w:rPr>
      </w:pPr>
      <w:r w:rsidRPr="00F40B51">
        <w:rPr>
          <w:b/>
          <w:bCs/>
        </w:rPr>
        <w:t>De 9-10 ans :</w:t>
      </w:r>
    </w:p>
    <w:p w:rsidR="00213403" w:rsidRDefault="00213403" w:rsidP="00213403">
      <w:pPr>
        <w:pStyle w:val="Paragraphedeliste"/>
        <w:numPr>
          <w:ilvl w:val="1"/>
          <w:numId w:val="1"/>
        </w:numPr>
      </w:pPr>
      <w:r>
        <w:t xml:space="preserve">Apparition de goût de compétition </w:t>
      </w:r>
    </w:p>
    <w:p w:rsidR="001555A4" w:rsidRDefault="00D81BD4" w:rsidP="00485D9A">
      <w:pPr>
        <w:pStyle w:val="Titre1"/>
      </w:pPr>
      <w:r>
        <w:lastRenderedPageBreak/>
        <w:t>Quelques repères sur l’autonomie :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De 12mois-3ans : </w:t>
      </w:r>
      <w:r>
        <w:t xml:space="preserve">acquisition de la propreté du jour 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24mois-5ans : </w:t>
      </w:r>
      <w:r>
        <w:t xml:space="preserve">acquisition de la propreté de nuit 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20 mois : </w:t>
      </w:r>
      <w:r>
        <w:t>boit seul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 xml:space="preserve">3 ans : </w:t>
      </w:r>
      <w:r>
        <w:t xml:space="preserve">déshabiller 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F40B51">
        <w:rPr>
          <w:b/>
          <w:bCs/>
        </w:rPr>
        <w:t>4-5 </w:t>
      </w:r>
      <w:r w:rsidR="00F40B51">
        <w:rPr>
          <w:b/>
          <w:bCs/>
        </w:rPr>
        <w:t xml:space="preserve">ans </w:t>
      </w:r>
      <w:r w:rsidRPr="00F40B51">
        <w:rPr>
          <w:b/>
          <w:bCs/>
        </w:rPr>
        <w:t xml:space="preserve">: </w:t>
      </w:r>
      <w:r>
        <w:t xml:space="preserve">s’habiller seul y compris les boutons </w:t>
      </w:r>
    </w:p>
    <w:p w:rsidR="00D81BD4" w:rsidRDefault="00D81BD4" w:rsidP="00D81BD4">
      <w:pPr>
        <w:pStyle w:val="Paragraphedeliste"/>
        <w:numPr>
          <w:ilvl w:val="0"/>
          <w:numId w:val="1"/>
        </w:numPr>
      </w:pPr>
      <w:r w:rsidRPr="00211195">
        <w:rPr>
          <w:b/>
          <w:bCs/>
        </w:rPr>
        <w:t xml:space="preserve">6 ans : </w:t>
      </w:r>
      <w:r>
        <w:t xml:space="preserve">noues ces lacets </w:t>
      </w:r>
    </w:p>
    <w:p w:rsidR="00485D9A" w:rsidRDefault="00485D9A" w:rsidP="00485D9A">
      <w:pPr>
        <w:pStyle w:val="Titre1"/>
      </w:pPr>
      <w:r>
        <w:t>Signes d’alertes d’un retard de développement psychomoteur :</w:t>
      </w:r>
    </w:p>
    <w:p w:rsidR="00485D9A" w:rsidRDefault="00715309" w:rsidP="00715309">
      <w:pPr>
        <w:pStyle w:val="Titre2"/>
      </w:pPr>
      <w:r>
        <w:t>Motricité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4518"/>
      </w:tblGrid>
      <w:tr w:rsidR="00715309" w:rsidTr="00091C23">
        <w:tc>
          <w:tcPr>
            <w:tcW w:w="3132" w:type="dxa"/>
          </w:tcPr>
          <w:p w:rsidR="00715309" w:rsidRDefault="00715309" w:rsidP="00715309">
            <w:r>
              <w:t xml:space="preserve">A 4 mois </w:t>
            </w:r>
          </w:p>
        </w:tc>
        <w:tc>
          <w:tcPr>
            <w:tcW w:w="4518" w:type="dxa"/>
          </w:tcPr>
          <w:p w:rsidR="00715309" w:rsidRDefault="00715309" w:rsidP="00715309">
            <w:r>
              <w:t xml:space="preserve">Pas de tenue stable de la tête </w:t>
            </w:r>
          </w:p>
        </w:tc>
      </w:tr>
      <w:tr w:rsidR="00715309" w:rsidTr="00091C23">
        <w:tc>
          <w:tcPr>
            <w:tcW w:w="3132" w:type="dxa"/>
          </w:tcPr>
          <w:p w:rsidR="00715309" w:rsidRDefault="00715309" w:rsidP="00715309">
            <w:r>
              <w:t xml:space="preserve">A 9 mois </w:t>
            </w:r>
          </w:p>
        </w:tc>
        <w:tc>
          <w:tcPr>
            <w:tcW w:w="4518" w:type="dxa"/>
          </w:tcPr>
          <w:p w:rsidR="00715309" w:rsidRDefault="00715309" w:rsidP="00715309">
            <w:r>
              <w:t xml:space="preserve">Pas de station assise </w:t>
            </w:r>
          </w:p>
        </w:tc>
      </w:tr>
      <w:tr w:rsidR="00715309" w:rsidTr="00091C23">
        <w:tc>
          <w:tcPr>
            <w:tcW w:w="3132" w:type="dxa"/>
          </w:tcPr>
          <w:p w:rsidR="00715309" w:rsidRDefault="00715309" w:rsidP="00715309">
            <w:r>
              <w:t xml:space="preserve">A 18 mois </w:t>
            </w:r>
          </w:p>
        </w:tc>
        <w:tc>
          <w:tcPr>
            <w:tcW w:w="4518" w:type="dxa"/>
          </w:tcPr>
          <w:p w:rsidR="00715309" w:rsidRDefault="00715309" w:rsidP="00715309">
            <w:r>
              <w:t>Pas de marche</w:t>
            </w:r>
          </w:p>
        </w:tc>
      </w:tr>
    </w:tbl>
    <w:p w:rsidR="0047767C" w:rsidRDefault="0047767C" w:rsidP="0047767C"/>
    <w:p w:rsidR="00715309" w:rsidRDefault="00091C23" w:rsidP="0047767C">
      <w:pPr>
        <w:pStyle w:val="Titre2"/>
      </w:pPr>
      <w:r>
        <w:t>Langage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4518"/>
      </w:tblGrid>
      <w:tr w:rsidR="00091C23" w:rsidTr="0047767C">
        <w:tc>
          <w:tcPr>
            <w:tcW w:w="3132" w:type="dxa"/>
          </w:tcPr>
          <w:p w:rsidR="00091C23" w:rsidRDefault="00091C23" w:rsidP="009A5ECD">
            <w:r>
              <w:t xml:space="preserve">A 9 mois </w:t>
            </w:r>
          </w:p>
        </w:tc>
        <w:tc>
          <w:tcPr>
            <w:tcW w:w="4518" w:type="dxa"/>
          </w:tcPr>
          <w:p w:rsidR="00091C23" w:rsidRDefault="00091C23" w:rsidP="009A5ECD">
            <w:r>
              <w:t>Pas de babillage canonique (</w:t>
            </w:r>
            <w:proofErr w:type="spellStart"/>
            <w:r>
              <w:t>ba-ba</w:t>
            </w:r>
            <w:proofErr w:type="spellEnd"/>
            <w:r>
              <w:t>)</w:t>
            </w:r>
          </w:p>
        </w:tc>
      </w:tr>
      <w:tr w:rsidR="00091C23" w:rsidTr="0047767C">
        <w:tc>
          <w:tcPr>
            <w:tcW w:w="3132" w:type="dxa"/>
          </w:tcPr>
          <w:p w:rsidR="00091C23" w:rsidRDefault="00091C23" w:rsidP="009A5ECD">
            <w:r>
              <w:t xml:space="preserve">A 15 mois </w:t>
            </w:r>
          </w:p>
        </w:tc>
        <w:tc>
          <w:tcPr>
            <w:tcW w:w="4518" w:type="dxa"/>
          </w:tcPr>
          <w:p w:rsidR="00091C23" w:rsidRDefault="00091C23" w:rsidP="009A5ECD">
            <w:r>
              <w:t xml:space="preserve">Pas de mot </w:t>
            </w:r>
          </w:p>
        </w:tc>
      </w:tr>
      <w:tr w:rsidR="00091C23" w:rsidTr="0047767C">
        <w:tc>
          <w:tcPr>
            <w:tcW w:w="3132" w:type="dxa"/>
          </w:tcPr>
          <w:p w:rsidR="00091C23" w:rsidRDefault="00091C23" w:rsidP="009A5ECD">
            <w:r>
              <w:t xml:space="preserve">A 3 ans </w:t>
            </w:r>
          </w:p>
        </w:tc>
        <w:tc>
          <w:tcPr>
            <w:tcW w:w="4518" w:type="dxa"/>
          </w:tcPr>
          <w:p w:rsidR="00091C23" w:rsidRDefault="00091C23" w:rsidP="009A5ECD">
            <w:r>
              <w:t xml:space="preserve">Pas de phrase </w:t>
            </w:r>
          </w:p>
        </w:tc>
      </w:tr>
    </w:tbl>
    <w:p w:rsidR="00091C23" w:rsidRDefault="00091C23" w:rsidP="00715309"/>
    <w:p w:rsidR="0047767C" w:rsidRDefault="00CD7F79" w:rsidP="00CD7F79">
      <w:pPr>
        <w:pStyle w:val="Titre2"/>
      </w:pPr>
      <w:r>
        <w:t>Sociabilité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4518"/>
      </w:tblGrid>
      <w:tr w:rsidR="00CD7F79" w:rsidTr="00904785">
        <w:tc>
          <w:tcPr>
            <w:tcW w:w="3132" w:type="dxa"/>
          </w:tcPr>
          <w:p w:rsidR="00CD7F79" w:rsidRDefault="00CD7F79" w:rsidP="009A5ECD">
            <w:r>
              <w:t xml:space="preserve">A </w:t>
            </w:r>
            <w:r w:rsidR="00904785">
              <w:t>2 mois</w:t>
            </w:r>
          </w:p>
        </w:tc>
        <w:tc>
          <w:tcPr>
            <w:tcW w:w="4518" w:type="dxa"/>
          </w:tcPr>
          <w:p w:rsidR="00CD7F79" w:rsidRDefault="00904785" w:rsidP="009A5ECD">
            <w:r>
              <w:t xml:space="preserve">Pas de sourire-réponse </w:t>
            </w:r>
          </w:p>
        </w:tc>
      </w:tr>
      <w:tr w:rsidR="00CD7F79" w:rsidTr="00904785">
        <w:tc>
          <w:tcPr>
            <w:tcW w:w="3132" w:type="dxa"/>
          </w:tcPr>
          <w:p w:rsidR="00CD7F79" w:rsidRDefault="00904785" w:rsidP="009A5ECD">
            <w:r>
              <w:t xml:space="preserve">A 7 mois </w:t>
            </w:r>
          </w:p>
        </w:tc>
        <w:tc>
          <w:tcPr>
            <w:tcW w:w="4518" w:type="dxa"/>
          </w:tcPr>
          <w:p w:rsidR="00CD7F79" w:rsidRDefault="00904785" w:rsidP="009A5ECD">
            <w:r>
              <w:t>Pas d’attention conjointe</w:t>
            </w:r>
          </w:p>
        </w:tc>
      </w:tr>
      <w:tr w:rsidR="00CD7F79" w:rsidTr="00904785">
        <w:tc>
          <w:tcPr>
            <w:tcW w:w="3132" w:type="dxa"/>
          </w:tcPr>
          <w:p w:rsidR="00CD7F79" w:rsidRDefault="00904785" w:rsidP="009A5ECD">
            <w:r>
              <w:t xml:space="preserve">A 24 mois </w:t>
            </w:r>
          </w:p>
        </w:tc>
        <w:tc>
          <w:tcPr>
            <w:tcW w:w="4518" w:type="dxa"/>
          </w:tcPr>
          <w:p w:rsidR="00CD7F79" w:rsidRDefault="00904785" w:rsidP="009A5ECD">
            <w:r>
              <w:t xml:space="preserve">Pas de jeu d’imitation « jeu de faire semblant </w:t>
            </w:r>
          </w:p>
        </w:tc>
      </w:tr>
    </w:tbl>
    <w:p w:rsidR="00CD7F79" w:rsidRDefault="00DC6978" w:rsidP="00DC6978">
      <w:pPr>
        <w:pStyle w:val="Paragraphedeliste"/>
        <w:numPr>
          <w:ilvl w:val="0"/>
          <w:numId w:val="1"/>
        </w:numPr>
      </w:pPr>
      <w:r>
        <w:t xml:space="preserve">Toujours tenir compte des variations individuelles </w:t>
      </w:r>
    </w:p>
    <w:p w:rsidR="00DC6978" w:rsidRDefault="00DC6978" w:rsidP="00DC6978">
      <w:pPr>
        <w:pStyle w:val="Paragraphedeliste"/>
        <w:numPr>
          <w:ilvl w:val="0"/>
          <w:numId w:val="1"/>
        </w:numPr>
      </w:pPr>
      <w:r>
        <w:t>Un décalage dans une ou deux rubriques mérite un suivi rapproché</w:t>
      </w:r>
    </w:p>
    <w:p w:rsidR="00DC6978" w:rsidRDefault="00DC6978" w:rsidP="00DC6978">
      <w:pPr>
        <w:pStyle w:val="Paragraphedeliste"/>
        <w:numPr>
          <w:ilvl w:val="0"/>
          <w:numId w:val="1"/>
        </w:numPr>
      </w:pPr>
      <w:r>
        <w:t xml:space="preserve">Un décalage dans plusieurs rubriques nécessite une consultation spécialisé </w:t>
      </w:r>
    </w:p>
    <w:p w:rsidR="00DC6978" w:rsidRDefault="00DC6978" w:rsidP="00DC6978">
      <w:pPr>
        <w:pStyle w:val="Titre1"/>
      </w:pPr>
      <w:r>
        <w:t>conclusion :</w:t>
      </w:r>
    </w:p>
    <w:p w:rsidR="00DC6978" w:rsidRDefault="00DC6978" w:rsidP="00DC6978">
      <w:pPr>
        <w:pStyle w:val="Paragraphedeliste"/>
        <w:numPr>
          <w:ilvl w:val="0"/>
          <w:numId w:val="1"/>
        </w:numPr>
      </w:pPr>
      <w:r>
        <w:t xml:space="preserve">Les parents sont des collaborateurs importants dans l’évaluation et le suivi du développement de leur enfant </w:t>
      </w:r>
    </w:p>
    <w:p w:rsidR="00DC6978" w:rsidRDefault="002E1671" w:rsidP="00DC6978">
      <w:pPr>
        <w:pStyle w:val="Paragraphedeliste"/>
        <w:numPr>
          <w:ilvl w:val="0"/>
          <w:numId w:val="1"/>
        </w:numPr>
      </w:pPr>
      <w:r>
        <w:t xml:space="preserve">Les examens systémiques permettent de rassurer les parents si des appréhensions ne sont pas confirmés </w:t>
      </w:r>
    </w:p>
    <w:p w:rsidR="002E1671" w:rsidRPr="00DC6978" w:rsidRDefault="002E1671" w:rsidP="002E1671">
      <w:pPr>
        <w:pStyle w:val="Paragraphedeliste"/>
        <w:numPr>
          <w:ilvl w:val="0"/>
          <w:numId w:val="1"/>
        </w:numPr>
      </w:pPr>
      <w:r>
        <w:t xml:space="preserve">Il est utile de les répéter et de les poursuivre pour détecter des pathologies à manifestations tardives </w:t>
      </w:r>
    </w:p>
    <w:p w:rsidR="00DC6978" w:rsidRPr="00CD7F79" w:rsidRDefault="00DC6978" w:rsidP="00CD7F79"/>
    <w:sectPr w:rsidR="00DC6978" w:rsidRPr="00CD7F79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E5888"/>
    <w:multiLevelType w:val="hybridMultilevel"/>
    <w:tmpl w:val="2D686CF6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E5DDC"/>
    <w:multiLevelType w:val="hybridMultilevel"/>
    <w:tmpl w:val="E76EEA0C"/>
    <w:lvl w:ilvl="0" w:tplc="FFFFFFFF">
      <w:start w:val="7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897627">
    <w:abstractNumId w:val="0"/>
  </w:num>
  <w:num w:numId="2" w16cid:durableId="44033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3F"/>
    <w:rsid w:val="000159AE"/>
    <w:rsid w:val="00091C23"/>
    <w:rsid w:val="000C0524"/>
    <w:rsid w:val="00102A41"/>
    <w:rsid w:val="001555A4"/>
    <w:rsid w:val="00211195"/>
    <w:rsid w:val="00213403"/>
    <w:rsid w:val="002227D3"/>
    <w:rsid w:val="0025077C"/>
    <w:rsid w:val="00273149"/>
    <w:rsid w:val="002876A1"/>
    <w:rsid w:val="002C4C00"/>
    <w:rsid w:val="002E1671"/>
    <w:rsid w:val="00397DA3"/>
    <w:rsid w:val="003C5501"/>
    <w:rsid w:val="00443BC7"/>
    <w:rsid w:val="0047767C"/>
    <w:rsid w:val="00485D9A"/>
    <w:rsid w:val="00500903"/>
    <w:rsid w:val="0055018F"/>
    <w:rsid w:val="0057440D"/>
    <w:rsid w:val="005F5B1B"/>
    <w:rsid w:val="00620B83"/>
    <w:rsid w:val="006726EB"/>
    <w:rsid w:val="006A1027"/>
    <w:rsid w:val="00715309"/>
    <w:rsid w:val="00763EAB"/>
    <w:rsid w:val="007A56CA"/>
    <w:rsid w:val="007B1F02"/>
    <w:rsid w:val="007E59CB"/>
    <w:rsid w:val="00847E8D"/>
    <w:rsid w:val="00875F7E"/>
    <w:rsid w:val="00884D89"/>
    <w:rsid w:val="0089071B"/>
    <w:rsid w:val="00904785"/>
    <w:rsid w:val="00911179"/>
    <w:rsid w:val="009C7C3F"/>
    <w:rsid w:val="009E48A4"/>
    <w:rsid w:val="009F0590"/>
    <w:rsid w:val="00A15F22"/>
    <w:rsid w:val="00A53072"/>
    <w:rsid w:val="00B14292"/>
    <w:rsid w:val="00B631D1"/>
    <w:rsid w:val="00B703B7"/>
    <w:rsid w:val="00B7070B"/>
    <w:rsid w:val="00B95FB0"/>
    <w:rsid w:val="00BB02FD"/>
    <w:rsid w:val="00BE6BEC"/>
    <w:rsid w:val="00C265F5"/>
    <w:rsid w:val="00C459C7"/>
    <w:rsid w:val="00C73B07"/>
    <w:rsid w:val="00CD7F79"/>
    <w:rsid w:val="00CF50D4"/>
    <w:rsid w:val="00D755DD"/>
    <w:rsid w:val="00D81BD4"/>
    <w:rsid w:val="00D82EDB"/>
    <w:rsid w:val="00D857AC"/>
    <w:rsid w:val="00D93E9A"/>
    <w:rsid w:val="00DC6978"/>
    <w:rsid w:val="00EA4AC7"/>
    <w:rsid w:val="00ED283F"/>
    <w:rsid w:val="00EE2407"/>
    <w:rsid w:val="00F20FCF"/>
    <w:rsid w:val="00F40B51"/>
    <w:rsid w:val="00F60D1B"/>
    <w:rsid w:val="00F7024A"/>
    <w:rsid w:val="00F86EE1"/>
    <w:rsid w:val="00F96A26"/>
    <w:rsid w:val="00FB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562C1"/>
  <w15:chartTrackingRefBased/>
  <w15:docId w15:val="{C8B0A8A5-50C7-9C42-83B0-CC68D600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7A56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71530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pédiatrie et urgence pédiatrique.dotx</Template>
  <TotalTime>59</TotalTime>
  <Pages>5</Pages>
  <Words>893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60</cp:revision>
  <dcterms:created xsi:type="dcterms:W3CDTF">2025-02-03T14:08:00Z</dcterms:created>
  <dcterms:modified xsi:type="dcterms:W3CDTF">2025-02-03T15:07:00Z</dcterms:modified>
</cp:coreProperties>
</file>