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95FD2" w:rsidRDefault="004760C0" w:rsidP="00164435">
      <w:pPr>
        <w:pStyle w:val="Titre"/>
      </w:pPr>
      <w:r>
        <w:t>bronchite</w:t>
      </w:r>
      <w:r w:rsidR="00164435">
        <w:t xml:space="preserve"> de l’enfant</w:t>
      </w:r>
    </w:p>
    <w:p w:rsidR="004760C0" w:rsidRDefault="004760C0" w:rsidP="002769A4">
      <w:pPr>
        <w:jc w:val="right"/>
      </w:pPr>
      <w:r>
        <w:t xml:space="preserve">Dr </w:t>
      </w:r>
      <w:proofErr w:type="spellStart"/>
      <w:r>
        <w:t>Andrinina</w:t>
      </w:r>
      <w:proofErr w:type="spellEnd"/>
      <w:r>
        <w:t xml:space="preserve"> RANIVOSON</w:t>
      </w:r>
    </w:p>
    <w:p w:rsidR="002769A4" w:rsidRDefault="002769A4" w:rsidP="00251DDA">
      <w:pPr>
        <w:pStyle w:val="Paragraphedeliste"/>
      </w:pPr>
    </w:p>
    <w:p w:rsidR="004760C0" w:rsidRPr="005A34B6" w:rsidRDefault="002769A4" w:rsidP="005A34B6">
      <w:pPr>
        <w:spacing w:after="0"/>
        <w:ind w:firstLine="360"/>
        <w:rPr>
          <w:b/>
          <w:bCs/>
          <w:i/>
          <w:iCs/>
        </w:rPr>
      </w:pPr>
      <w:r w:rsidRPr="005A34B6">
        <w:rPr>
          <w:b/>
          <w:bCs/>
          <w:i/>
          <w:iCs/>
        </w:rPr>
        <w:t>Objectifs :</w:t>
      </w:r>
    </w:p>
    <w:p w:rsidR="002769A4" w:rsidRDefault="002769A4" w:rsidP="00712CC6">
      <w:pPr>
        <w:pStyle w:val="Paragraphedeliste"/>
        <w:numPr>
          <w:ilvl w:val="0"/>
          <w:numId w:val="2"/>
        </w:numPr>
        <w:spacing w:before="0"/>
      </w:pPr>
      <w:r>
        <w:t xml:space="preserve">Poser le diagnostic d’une bronchite </w:t>
      </w:r>
    </w:p>
    <w:p w:rsidR="002769A4" w:rsidRDefault="002769A4" w:rsidP="002769A4">
      <w:pPr>
        <w:pStyle w:val="Paragraphedeliste"/>
        <w:numPr>
          <w:ilvl w:val="0"/>
          <w:numId w:val="2"/>
        </w:numPr>
      </w:pPr>
      <w:r>
        <w:t>Discuter les diagnostics étiologiques</w:t>
      </w:r>
    </w:p>
    <w:p w:rsidR="00350317" w:rsidRDefault="00350317" w:rsidP="002769A4">
      <w:pPr>
        <w:pStyle w:val="Paragraphedeliste"/>
        <w:numPr>
          <w:ilvl w:val="0"/>
          <w:numId w:val="2"/>
        </w:numPr>
      </w:pPr>
      <w:r>
        <w:t>Traiter une bronchite</w:t>
      </w:r>
    </w:p>
    <w:p w:rsidR="00350317" w:rsidRDefault="00712CC6" w:rsidP="00712CC6">
      <w:pPr>
        <w:pStyle w:val="Titre1"/>
      </w:pPr>
      <w:r>
        <w:t>Introduction :</w:t>
      </w:r>
    </w:p>
    <w:p w:rsidR="00712CC6" w:rsidRDefault="00A06EB6" w:rsidP="00A06EB6">
      <w:pPr>
        <w:pStyle w:val="Paragraphedeliste"/>
        <w:numPr>
          <w:ilvl w:val="0"/>
          <w:numId w:val="2"/>
        </w:numPr>
      </w:pPr>
      <w:r w:rsidRPr="001E6027">
        <w:rPr>
          <w:b/>
          <w:bCs/>
        </w:rPr>
        <w:t xml:space="preserve">Infections respiratoires basses = </w:t>
      </w:r>
      <w:r>
        <w:t xml:space="preserve">bronchite, bronchiolite, pneumopathie </w:t>
      </w:r>
    </w:p>
    <w:p w:rsidR="008B4A6A" w:rsidRPr="001E6027" w:rsidRDefault="008B4A6A" w:rsidP="00A06EB6">
      <w:pPr>
        <w:pStyle w:val="Paragraphedeliste"/>
        <w:numPr>
          <w:ilvl w:val="0"/>
          <w:numId w:val="2"/>
        </w:numPr>
        <w:rPr>
          <w:b/>
          <w:bCs/>
        </w:rPr>
      </w:pPr>
      <w:r>
        <w:t xml:space="preserve">Atteinte de l’ensemble = </w:t>
      </w:r>
      <w:r w:rsidRPr="001E6027">
        <w:rPr>
          <w:b/>
          <w:bCs/>
        </w:rPr>
        <w:t xml:space="preserve">broncho-pneumopathie </w:t>
      </w:r>
    </w:p>
    <w:p w:rsidR="00853812" w:rsidRPr="001E6027" w:rsidRDefault="008B4A6A" w:rsidP="00376C1C">
      <w:pPr>
        <w:pStyle w:val="Paragraphedeliste"/>
        <w:numPr>
          <w:ilvl w:val="0"/>
          <w:numId w:val="2"/>
        </w:numPr>
        <w:rPr>
          <w:b/>
          <w:bCs/>
        </w:rPr>
      </w:pPr>
      <w:r>
        <w:t xml:space="preserve">Bronchite : </w:t>
      </w:r>
      <w:r w:rsidRPr="001E6027">
        <w:rPr>
          <w:b/>
          <w:bCs/>
        </w:rPr>
        <w:t>infection aiguë des bronches</w:t>
      </w:r>
    </w:p>
    <w:p w:rsidR="00B84615" w:rsidRDefault="00D03F51" w:rsidP="00853812">
      <w:pPr>
        <w:pStyle w:val="Paragraphedeliste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1056640</wp:posOffset>
            </wp:positionH>
            <wp:positionV relativeFrom="paragraph">
              <wp:posOffset>94615</wp:posOffset>
            </wp:positionV>
            <wp:extent cx="2649220" cy="1438275"/>
            <wp:effectExtent l="0" t="0" r="0" b="9525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4A6A">
        <w:t xml:space="preserve"> </w:t>
      </w:r>
    </w:p>
    <w:p w:rsidR="00B84615" w:rsidRDefault="00376C1C" w:rsidP="00B84615">
      <w:pPr>
        <w:pStyle w:val="Paragraphedeliste"/>
        <w:numPr>
          <w:ilvl w:val="0"/>
          <w:numId w:val="2"/>
        </w:numPr>
      </w:pPr>
      <w:r w:rsidRPr="001E6027">
        <w:rPr>
          <w:b/>
          <w:bCs/>
          <w:color w:val="7030A0" w:themeColor="accent1"/>
        </w:rPr>
        <w:t>Trois entités</w:t>
      </w:r>
      <w:r>
        <w:t xml:space="preserve"> à connaître :</w:t>
      </w:r>
    </w:p>
    <w:p w:rsidR="00376C1C" w:rsidRDefault="00376C1C" w:rsidP="00376C1C">
      <w:pPr>
        <w:pStyle w:val="Paragraphedeliste"/>
        <w:numPr>
          <w:ilvl w:val="0"/>
          <w:numId w:val="3"/>
        </w:numPr>
      </w:pPr>
      <w:r w:rsidRPr="001E6027">
        <w:rPr>
          <w:b/>
          <w:bCs/>
        </w:rPr>
        <w:t>Bronchite aiguë</w:t>
      </w:r>
      <w:r w:rsidR="00074904" w:rsidRPr="001E6027">
        <w:rPr>
          <w:b/>
          <w:bCs/>
        </w:rPr>
        <w:t xml:space="preserve"> : </w:t>
      </w:r>
      <w:r w:rsidR="00074904">
        <w:t xml:space="preserve">chez les nourrissons et enfants &lt; 3 ans </w:t>
      </w:r>
    </w:p>
    <w:p w:rsidR="00074904" w:rsidRPr="001E6027" w:rsidRDefault="00074904" w:rsidP="00376C1C">
      <w:pPr>
        <w:pStyle w:val="Paragraphedeliste"/>
        <w:numPr>
          <w:ilvl w:val="0"/>
          <w:numId w:val="3"/>
        </w:numPr>
        <w:rPr>
          <w:b/>
          <w:bCs/>
        </w:rPr>
      </w:pPr>
      <w:r w:rsidRPr="001E6027">
        <w:rPr>
          <w:b/>
          <w:bCs/>
        </w:rPr>
        <w:t>Bronchite bactérienne per</w:t>
      </w:r>
      <w:r w:rsidR="008F1EC1" w:rsidRPr="001E6027">
        <w:rPr>
          <w:b/>
          <w:bCs/>
        </w:rPr>
        <w:t xml:space="preserve">sistante </w:t>
      </w:r>
    </w:p>
    <w:p w:rsidR="008F1EC1" w:rsidRPr="001E6027" w:rsidRDefault="008F1EC1" w:rsidP="00376C1C">
      <w:pPr>
        <w:pStyle w:val="Paragraphedeliste"/>
        <w:numPr>
          <w:ilvl w:val="0"/>
          <w:numId w:val="3"/>
        </w:numPr>
        <w:rPr>
          <w:b/>
          <w:bCs/>
        </w:rPr>
      </w:pPr>
      <w:r w:rsidRPr="001E6027">
        <w:rPr>
          <w:b/>
          <w:bCs/>
        </w:rPr>
        <w:t xml:space="preserve">Bronchite chronique </w:t>
      </w:r>
      <w:r w:rsidR="00916BB6" w:rsidRPr="001E6027">
        <w:t>ou</w:t>
      </w:r>
      <w:r w:rsidR="00916BB6" w:rsidRPr="001E6027">
        <w:rPr>
          <w:b/>
          <w:bCs/>
        </w:rPr>
        <w:t xml:space="preserve"> bronchopneumopathie chronique </w:t>
      </w:r>
      <w:r w:rsidR="00853812" w:rsidRPr="001E6027">
        <w:rPr>
          <w:b/>
          <w:bCs/>
        </w:rPr>
        <w:t xml:space="preserve">obstructive </w:t>
      </w:r>
    </w:p>
    <w:p w:rsidR="00A22789" w:rsidRDefault="00A22789" w:rsidP="00A22789">
      <w:pPr>
        <w:pStyle w:val="Titre1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641985</wp:posOffset>
            </wp:positionH>
            <wp:positionV relativeFrom="paragraph">
              <wp:posOffset>621030</wp:posOffset>
            </wp:positionV>
            <wp:extent cx="4382770" cy="2482850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Rappel :</w:t>
      </w:r>
    </w:p>
    <w:p w:rsidR="00853812" w:rsidRDefault="00853812" w:rsidP="00853812"/>
    <w:p w:rsidR="00A22789" w:rsidRDefault="00FB57DC" w:rsidP="00853812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403860</wp:posOffset>
            </wp:positionH>
            <wp:positionV relativeFrom="paragraph">
              <wp:posOffset>0</wp:posOffset>
            </wp:positionV>
            <wp:extent cx="5170170" cy="3785235"/>
            <wp:effectExtent l="0" t="0" r="0" b="5715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87A6A" w:rsidRDefault="00887A6A" w:rsidP="00A9063C">
      <w:pPr>
        <w:pStyle w:val="Titre1"/>
      </w:pPr>
      <w:r>
        <w:t>Bronchite aiguë</w:t>
      </w:r>
      <w:r w:rsidR="00144064">
        <w:t> :</w:t>
      </w:r>
    </w:p>
    <w:p w:rsidR="00144064" w:rsidRDefault="00144064" w:rsidP="00A9063C">
      <w:pPr>
        <w:pStyle w:val="Titre2"/>
      </w:pPr>
      <w:r>
        <w:t xml:space="preserve">Diagnostic positif = clinique </w:t>
      </w:r>
    </w:p>
    <w:p w:rsidR="00144064" w:rsidRDefault="00144064" w:rsidP="00144064">
      <w:pPr>
        <w:pStyle w:val="Paragraphedeliste"/>
        <w:numPr>
          <w:ilvl w:val="0"/>
          <w:numId w:val="2"/>
        </w:numPr>
      </w:pPr>
      <w:r w:rsidRPr="002C6DE2">
        <w:rPr>
          <w:b/>
          <w:bCs/>
          <w:color w:val="7030A0" w:themeColor="accent1"/>
        </w:rPr>
        <w:t>Phase d’invasion :</w:t>
      </w:r>
      <w:r w:rsidR="00563E8E" w:rsidRPr="002C6DE2">
        <w:rPr>
          <w:b/>
          <w:bCs/>
          <w:color w:val="7030A0" w:themeColor="accent1"/>
        </w:rPr>
        <w:t xml:space="preserve"> </w:t>
      </w:r>
      <w:r>
        <w:t xml:space="preserve">atteinte des voies aériennes supérieures +/- fièvre généralement  modérée </w:t>
      </w:r>
    </w:p>
    <w:p w:rsidR="00144064" w:rsidRDefault="00144064" w:rsidP="00144064">
      <w:pPr>
        <w:pStyle w:val="Paragraphedeliste"/>
        <w:numPr>
          <w:ilvl w:val="1"/>
          <w:numId w:val="2"/>
        </w:numPr>
      </w:pPr>
      <w:r>
        <w:t xml:space="preserve">Rhinite ou rhinopharyngite </w:t>
      </w:r>
    </w:p>
    <w:p w:rsidR="00144064" w:rsidRDefault="00144064" w:rsidP="00144064">
      <w:pPr>
        <w:pStyle w:val="Paragraphedeliste"/>
        <w:numPr>
          <w:ilvl w:val="1"/>
          <w:numId w:val="2"/>
        </w:numPr>
      </w:pPr>
      <w:r>
        <w:t xml:space="preserve">Toux initialement sèche </w:t>
      </w:r>
    </w:p>
    <w:p w:rsidR="00144064" w:rsidRPr="002C6DE2" w:rsidRDefault="00144064" w:rsidP="00144064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2C6DE2">
        <w:rPr>
          <w:b/>
          <w:bCs/>
          <w:color w:val="7030A0" w:themeColor="accent1"/>
        </w:rPr>
        <w:t>Phase d’état :</w:t>
      </w:r>
    </w:p>
    <w:p w:rsidR="00144064" w:rsidRDefault="00144064" w:rsidP="00144064">
      <w:pPr>
        <w:pStyle w:val="Paragraphedeliste"/>
        <w:numPr>
          <w:ilvl w:val="1"/>
          <w:numId w:val="2"/>
        </w:numPr>
      </w:pPr>
      <w:r>
        <w:t xml:space="preserve">Toux grasse avec expectorations muqueuses ou muco-purulentes </w:t>
      </w:r>
    </w:p>
    <w:p w:rsidR="00144064" w:rsidRDefault="00144064" w:rsidP="00144064">
      <w:pPr>
        <w:pStyle w:val="Paragraphedeliste"/>
        <w:numPr>
          <w:ilvl w:val="1"/>
          <w:numId w:val="2"/>
        </w:numPr>
      </w:pPr>
      <w:r>
        <w:t xml:space="preserve">Signes d’infection virale : céphalée, arthralgies, asthénie, troubles digestifs </w:t>
      </w:r>
    </w:p>
    <w:p w:rsidR="00945FEB" w:rsidRDefault="00945FEB" w:rsidP="00945FEB">
      <w:pPr>
        <w:pStyle w:val="Paragraphedeliste"/>
        <w:numPr>
          <w:ilvl w:val="0"/>
          <w:numId w:val="2"/>
        </w:numPr>
      </w:pPr>
      <w:r w:rsidRPr="002C6DE2">
        <w:rPr>
          <w:b/>
          <w:bCs/>
          <w:color w:val="7030A0" w:themeColor="accent1"/>
        </w:rPr>
        <w:t xml:space="preserve">Examen physique : </w:t>
      </w:r>
      <w:r>
        <w:t>râles ronflants (</w:t>
      </w:r>
      <w:proofErr w:type="spellStart"/>
      <w:r>
        <w:t>ronchi</w:t>
      </w:r>
      <w:proofErr w:type="spellEnd"/>
      <w:r>
        <w:t>) ou « humide »</w:t>
      </w:r>
    </w:p>
    <w:p w:rsidR="00945FEB" w:rsidRPr="002C6DE2" w:rsidRDefault="00945FEB" w:rsidP="00945FEB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2C6DE2">
        <w:rPr>
          <w:b/>
          <w:bCs/>
          <w:color w:val="7030A0" w:themeColor="accent1"/>
        </w:rPr>
        <w:t>Paraclinique</w:t>
      </w:r>
      <w:r w:rsidR="007B571A" w:rsidRPr="002C6DE2">
        <w:rPr>
          <w:b/>
          <w:bCs/>
          <w:color w:val="7030A0" w:themeColor="accent1"/>
        </w:rPr>
        <w:t> 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636"/>
      </w:tblGrid>
      <w:tr w:rsidR="007B571A" w:rsidTr="00A9063C">
        <w:trPr>
          <w:jc w:val="center"/>
        </w:trPr>
        <w:tc>
          <w:tcPr>
            <w:tcW w:w="0" w:type="auto"/>
          </w:tcPr>
          <w:p w:rsidR="007B571A" w:rsidRPr="002C6DE2" w:rsidRDefault="00A9063C" w:rsidP="007B571A">
            <w:pPr>
              <w:pStyle w:val="Paragraphedeliste"/>
              <w:ind w:left="0"/>
              <w:rPr>
                <w:b/>
                <w:bCs/>
                <w:color w:val="C00000"/>
              </w:rPr>
            </w:pPr>
            <w:r w:rsidRPr="002C6DE2">
              <w:rPr>
                <w:b/>
                <w:bCs/>
                <w:color w:val="C00000"/>
              </w:rPr>
              <w:t xml:space="preserve">Aucun examen complémentaire n’est nécessaire </w:t>
            </w:r>
          </w:p>
        </w:tc>
      </w:tr>
    </w:tbl>
    <w:p w:rsidR="00945FEB" w:rsidRPr="002C6DE2" w:rsidRDefault="007B571A" w:rsidP="007B571A">
      <w:pPr>
        <w:pStyle w:val="Paragraphedeliste"/>
        <w:numPr>
          <w:ilvl w:val="1"/>
          <w:numId w:val="2"/>
        </w:numPr>
        <w:rPr>
          <w:b/>
          <w:bCs/>
        </w:rPr>
      </w:pPr>
      <w:r>
        <w:t xml:space="preserve">Seules indication d’une </w:t>
      </w:r>
      <w:r w:rsidRPr="002C6DE2">
        <w:rPr>
          <w:b/>
          <w:bCs/>
        </w:rPr>
        <w:t>radiographie thoracique :</w:t>
      </w:r>
    </w:p>
    <w:p w:rsidR="007B571A" w:rsidRDefault="007B571A" w:rsidP="007B571A">
      <w:pPr>
        <w:pStyle w:val="Paragraphedeliste"/>
        <w:numPr>
          <w:ilvl w:val="2"/>
          <w:numId w:val="2"/>
        </w:numPr>
      </w:pPr>
      <w:r>
        <w:t>Fièvre élevée et durable (&gt; 5 jours)</w:t>
      </w:r>
    </w:p>
    <w:p w:rsidR="007B571A" w:rsidRDefault="007B571A" w:rsidP="007B571A">
      <w:pPr>
        <w:pStyle w:val="Paragraphedeliste"/>
        <w:numPr>
          <w:ilvl w:val="2"/>
          <w:numId w:val="2"/>
        </w:numPr>
      </w:pPr>
      <w:r>
        <w:t xml:space="preserve">Ou polypnée : doute diagnostique avec une pneumonie </w:t>
      </w:r>
    </w:p>
    <w:p w:rsidR="00A9063C" w:rsidRDefault="00A9063C" w:rsidP="00A9063C">
      <w:pPr>
        <w:pStyle w:val="Titre2"/>
      </w:pPr>
      <w:r>
        <w:t>Evolution :</w:t>
      </w:r>
    </w:p>
    <w:p w:rsidR="00A9063C" w:rsidRDefault="00A9063C" w:rsidP="00A9063C">
      <w:pPr>
        <w:pStyle w:val="Paragraphedeliste"/>
        <w:numPr>
          <w:ilvl w:val="0"/>
          <w:numId w:val="2"/>
        </w:numPr>
      </w:pPr>
      <w:r w:rsidRPr="00F054E4">
        <w:rPr>
          <w:b/>
          <w:bCs/>
          <w:color w:val="7030A0" w:themeColor="accent1"/>
        </w:rPr>
        <w:t>Spontanément favorable</w:t>
      </w:r>
      <w:r>
        <w:t xml:space="preserve"> en 7 – 10 jours, disparition progressive de la toux après 2 semaines </w:t>
      </w:r>
    </w:p>
    <w:p w:rsidR="00D13CC4" w:rsidRPr="00F054E4" w:rsidRDefault="00D13CC4" w:rsidP="00A9063C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F054E4">
        <w:rPr>
          <w:b/>
          <w:bCs/>
          <w:color w:val="7030A0" w:themeColor="accent1"/>
        </w:rPr>
        <w:t>Complications :</w:t>
      </w:r>
    </w:p>
    <w:p w:rsidR="00D13CC4" w:rsidRDefault="00D13CC4" w:rsidP="00D13CC4">
      <w:pPr>
        <w:pStyle w:val="Paragraphedeliste"/>
        <w:numPr>
          <w:ilvl w:val="1"/>
          <w:numId w:val="2"/>
        </w:numPr>
      </w:pPr>
      <w:r w:rsidRPr="00F054E4">
        <w:rPr>
          <w:b/>
          <w:bCs/>
        </w:rPr>
        <w:t xml:space="preserve">Surinfection bactérienne :  </w:t>
      </w:r>
      <w:r>
        <w:t xml:space="preserve">fièvre &gt; 38,5°C pendant &gt; 3 jours + signes d’atteinte alvéolaire clinique ou radiologique </w:t>
      </w:r>
    </w:p>
    <w:p w:rsidR="00D13CC4" w:rsidRPr="00F054E4" w:rsidRDefault="00D13CC4" w:rsidP="00D13CC4">
      <w:pPr>
        <w:pStyle w:val="Paragraphedeliste"/>
        <w:numPr>
          <w:ilvl w:val="1"/>
          <w:numId w:val="2"/>
        </w:numPr>
        <w:rPr>
          <w:b/>
          <w:bCs/>
        </w:rPr>
      </w:pPr>
      <w:r w:rsidRPr="00F054E4">
        <w:rPr>
          <w:b/>
          <w:bCs/>
        </w:rPr>
        <w:t xml:space="preserve">Récidive </w:t>
      </w:r>
    </w:p>
    <w:p w:rsidR="00521C11" w:rsidRDefault="00521C11" w:rsidP="00521C11">
      <w:pPr>
        <w:pStyle w:val="Titre2"/>
      </w:pPr>
      <w:r>
        <w:lastRenderedPageBreak/>
        <w:t>Etiologies :</w:t>
      </w:r>
    </w:p>
    <w:p w:rsidR="00521C11" w:rsidRPr="00F054E4" w:rsidRDefault="00521C11" w:rsidP="00521C11">
      <w:pPr>
        <w:pStyle w:val="Paragraphedeliste"/>
        <w:numPr>
          <w:ilvl w:val="0"/>
          <w:numId w:val="2"/>
        </w:numPr>
        <w:rPr>
          <w:b/>
          <w:bCs/>
        </w:rPr>
      </w:pPr>
      <w:r>
        <w:t xml:space="preserve">Le plus souvent d’origine </w:t>
      </w:r>
      <w:r w:rsidRPr="00F054E4">
        <w:rPr>
          <w:b/>
          <w:bCs/>
        </w:rPr>
        <w:t>virale :</w:t>
      </w:r>
    </w:p>
    <w:p w:rsidR="00521C11" w:rsidRDefault="00521C11" w:rsidP="00521C11">
      <w:pPr>
        <w:pStyle w:val="Paragraphedeliste"/>
        <w:numPr>
          <w:ilvl w:val="1"/>
          <w:numId w:val="2"/>
        </w:numPr>
      </w:pPr>
      <w:r>
        <w:t xml:space="preserve">VRS (virus respiratoire </w:t>
      </w:r>
      <w:proofErr w:type="spellStart"/>
      <w:r>
        <w:t>syncitial</w:t>
      </w:r>
      <w:proofErr w:type="spellEnd"/>
      <w:r>
        <w:t>)</w:t>
      </w:r>
    </w:p>
    <w:p w:rsidR="00521C11" w:rsidRDefault="00521C11" w:rsidP="00521C11">
      <w:pPr>
        <w:pStyle w:val="Paragraphedeliste"/>
        <w:numPr>
          <w:ilvl w:val="1"/>
          <w:numId w:val="2"/>
        </w:numPr>
      </w:pPr>
      <w:r>
        <w:t xml:space="preserve">Virus influenzae </w:t>
      </w:r>
    </w:p>
    <w:p w:rsidR="00521C11" w:rsidRDefault="00521C11" w:rsidP="00521C11">
      <w:pPr>
        <w:pStyle w:val="Paragraphedeliste"/>
        <w:numPr>
          <w:ilvl w:val="1"/>
          <w:numId w:val="2"/>
        </w:numPr>
      </w:pPr>
      <w:r>
        <w:t xml:space="preserve">Adénovirus </w:t>
      </w:r>
    </w:p>
    <w:p w:rsidR="00147603" w:rsidRDefault="00147603" w:rsidP="00147603">
      <w:pPr>
        <w:pStyle w:val="Titre2"/>
      </w:pPr>
      <w:r>
        <w:t>Traitement :</w:t>
      </w:r>
    </w:p>
    <w:p w:rsidR="00147603" w:rsidRPr="00F054E4" w:rsidRDefault="00147603" w:rsidP="00147603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F054E4">
        <w:rPr>
          <w:b/>
          <w:bCs/>
          <w:color w:val="7030A0" w:themeColor="accent1"/>
        </w:rPr>
        <w:t>Principes</w:t>
      </w:r>
      <w:r w:rsidR="00F054E4" w:rsidRPr="00F054E4">
        <w:rPr>
          <w:b/>
          <w:bCs/>
          <w:color w:val="7030A0" w:themeColor="accent1"/>
        </w:rPr>
        <w:t> :</w:t>
      </w:r>
    </w:p>
    <w:p w:rsidR="00147603" w:rsidRPr="002A1B0B" w:rsidRDefault="00147603" w:rsidP="00147603">
      <w:pPr>
        <w:pStyle w:val="Paragraphedeliste"/>
        <w:numPr>
          <w:ilvl w:val="1"/>
          <w:numId w:val="2"/>
        </w:numPr>
        <w:rPr>
          <w:b/>
          <w:bCs/>
          <w:color w:val="C00000"/>
        </w:rPr>
      </w:pPr>
      <w:r w:rsidRPr="002A1B0B">
        <w:rPr>
          <w:b/>
          <w:bCs/>
          <w:color w:val="C00000"/>
        </w:rPr>
        <w:t xml:space="preserve">Respecter la toux au maximum </w:t>
      </w:r>
    </w:p>
    <w:p w:rsidR="00147603" w:rsidRPr="002A1B0B" w:rsidRDefault="00147603" w:rsidP="00147603">
      <w:pPr>
        <w:pStyle w:val="Paragraphedeliste"/>
        <w:numPr>
          <w:ilvl w:val="1"/>
          <w:numId w:val="2"/>
        </w:numPr>
        <w:rPr>
          <w:b/>
          <w:bCs/>
        </w:rPr>
      </w:pPr>
      <w:proofErr w:type="spellStart"/>
      <w:r>
        <w:t>Anti-tussifs</w:t>
      </w:r>
      <w:proofErr w:type="spellEnd"/>
      <w:r>
        <w:t xml:space="preserve"> et </w:t>
      </w:r>
      <w:proofErr w:type="spellStart"/>
      <w:r>
        <w:t>mucolytiques</w:t>
      </w:r>
      <w:proofErr w:type="spellEnd"/>
      <w:r>
        <w:t xml:space="preserve"> : </w:t>
      </w:r>
      <w:r w:rsidRPr="002A1B0B">
        <w:rPr>
          <w:b/>
          <w:bCs/>
        </w:rPr>
        <w:t>non recommandés</w:t>
      </w:r>
      <w:r>
        <w:t xml:space="preserve"> voire </w:t>
      </w:r>
      <w:r w:rsidRPr="002A1B0B">
        <w:rPr>
          <w:b/>
          <w:bCs/>
        </w:rPr>
        <w:t xml:space="preserve">contre-indiqués </w:t>
      </w:r>
    </w:p>
    <w:p w:rsidR="00147603" w:rsidRDefault="00147603" w:rsidP="00147603">
      <w:pPr>
        <w:pStyle w:val="Paragraphedeliste"/>
        <w:numPr>
          <w:ilvl w:val="1"/>
          <w:numId w:val="2"/>
        </w:numPr>
      </w:pPr>
      <w:r>
        <w:t>Pas besoin d’antibiotiques sauf surinfection</w:t>
      </w:r>
    </w:p>
    <w:p w:rsidR="00147603" w:rsidRPr="002A1B0B" w:rsidRDefault="007C6D55" w:rsidP="00147603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2A1B0B">
        <w:rPr>
          <w:b/>
          <w:bCs/>
          <w:color w:val="7030A0" w:themeColor="accent1"/>
        </w:rPr>
        <w:t>B</w:t>
      </w:r>
      <w:r w:rsidR="00147603" w:rsidRPr="002A1B0B">
        <w:rPr>
          <w:b/>
          <w:bCs/>
          <w:color w:val="7030A0" w:themeColor="accent1"/>
        </w:rPr>
        <w:t>uts</w:t>
      </w:r>
      <w:r w:rsidRPr="002A1B0B">
        <w:rPr>
          <w:b/>
          <w:bCs/>
          <w:color w:val="7030A0" w:themeColor="accent1"/>
        </w:rPr>
        <w:t> :</w:t>
      </w:r>
    </w:p>
    <w:p w:rsidR="007C6D55" w:rsidRDefault="007C6D55" w:rsidP="007C6D55">
      <w:pPr>
        <w:pStyle w:val="Paragraphedeliste"/>
        <w:numPr>
          <w:ilvl w:val="1"/>
          <w:numId w:val="2"/>
        </w:numPr>
      </w:pPr>
      <w:r>
        <w:t xml:space="preserve">Assurer le confort du patient </w:t>
      </w:r>
    </w:p>
    <w:p w:rsidR="007C6D55" w:rsidRDefault="007C6D55" w:rsidP="007C6D55">
      <w:pPr>
        <w:pStyle w:val="Paragraphedeliste"/>
        <w:numPr>
          <w:ilvl w:val="1"/>
          <w:numId w:val="2"/>
        </w:numPr>
      </w:pPr>
      <w:r>
        <w:t xml:space="preserve">Eviter et traiter les complications </w:t>
      </w:r>
    </w:p>
    <w:p w:rsidR="007C6D55" w:rsidRDefault="007C6D55" w:rsidP="007C6D55">
      <w:pPr>
        <w:pStyle w:val="Paragraphedeliste"/>
        <w:numPr>
          <w:ilvl w:val="1"/>
          <w:numId w:val="2"/>
        </w:numPr>
      </w:pPr>
      <w:r>
        <w:t xml:space="preserve">Eviter les récidives </w:t>
      </w:r>
    </w:p>
    <w:p w:rsidR="007C6D55" w:rsidRPr="002A1B0B" w:rsidRDefault="0053736F" w:rsidP="0053736F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2A1B0B">
        <w:rPr>
          <w:b/>
          <w:bCs/>
          <w:color w:val="7030A0" w:themeColor="accent1"/>
        </w:rPr>
        <w:t>Moyens et indications :</w:t>
      </w:r>
    </w:p>
    <w:p w:rsidR="0053736F" w:rsidRDefault="0053736F" w:rsidP="0053736F">
      <w:pPr>
        <w:pStyle w:val="Paragraphedeliste"/>
        <w:numPr>
          <w:ilvl w:val="1"/>
          <w:numId w:val="2"/>
        </w:numPr>
      </w:pPr>
      <w:r w:rsidRPr="002A1B0B">
        <w:rPr>
          <w:b/>
          <w:bCs/>
        </w:rPr>
        <w:t xml:space="preserve">Si rhinite : </w:t>
      </w:r>
      <w:r>
        <w:t xml:space="preserve">désobstruction rhinopharyngée fréquente </w:t>
      </w:r>
    </w:p>
    <w:p w:rsidR="0053736F" w:rsidRDefault="0053736F" w:rsidP="0053736F">
      <w:pPr>
        <w:pStyle w:val="Paragraphedeliste"/>
        <w:numPr>
          <w:ilvl w:val="1"/>
          <w:numId w:val="2"/>
        </w:numPr>
      </w:pPr>
      <w:r w:rsidRPr="002A1B0B">
        <w:rPr>
          <w:b/>
          <w:bCs/>
        </w:rPr>
        <w:t xml:space="preserve">Si fièvre : </w:t>
      </w:r>
      <w:r>
        <w:t>antipyrétique genre paracétamol 15 mg/kg/6h</w:t>
      </w:r>
    </w:p>
    <w:p w:rsidR="0053736F" w:rsidRPr="00C02444" w:rsidRDefault="0053736F" w:rsidP="0053736F">
      <w:pPr>
        <w:pStyle w:val="Paragraphedeliste"/>
        <w:numPr>
          <w:ilvl w:val="1"/>
          <w:numId w:val="2"/>
        </w:numPr>
        <w:rPr>
          <w:color w:val="FF0000"/>
        </w:rPr>
      </w:pPr>
      <w:r w:rsidRPr="00C02444">
        <w:rPr>
          <w:color w:val="FF0000"/>
        </w:rPr>
        <w:t>Pas d’anti-inflammatoire (ibuprofène, aspirine,…)</w:t>
      </w:r>
    </w:p>
    <w:p w:rsidR="0053736F" w:rsidRDefault="0053736F" w:rsidP="0053736F">
      <w:pPr>
        <w:pStyle w:val="Paragraphedeliste"/>
        <w:numPr>
          <w:ilvl w:val="1"/>
          <w:numId w:val="2"/>
        </w:numPr>
      </w:pPr>
      <w:r w:rsidRPr="00C02444">
        <w:rPr>
          <w:b/>
          <w:bCs/>
        </w:rPr>
        <w:t xml:space="preserve">Si surinfection bactérienne : </w:t>
      </w:r>
      <w:r>
        <w:t xml:space="preserve">antibiotiques adaptés aux bactéries pathogènes </w:t>
      </w:r>
      <w:r w:rsidR="00590E69">
        <w:t>habituelles de surinfection bronchique :</w:t>
      </w:r>
    </w:p>
    <w:p w:rsidR="00590E69" w:rsidRDefault="00590E69" w:rsidP="00590E69">
      <w:pPr>
        <w:pStyle w:val="Paragraphedeliste"/>
        <w:numPr>
          <w:ilvl w:val="2"/>
          <w:numId w:val="2"/>
        </w:numPr>
      </w:pPr>
      <w:r>
        <w:t xml:space="preserve">Streptococcus </w:t>
      </w:r>
      <w:proofErr w:type="spellStart"/>
      <w:r>
        <w:t>pneumoniae</w:t>
      </w:r>
      <w:proofErr w:type="spellEnd"/>
      <w:r>
        <w:t> : amoxicilline à 80 – 100 mg/kg/j en 2 – 3 prises (5jours)</w:t>
      </w:r>
    </w:p>
    <w:p w:rsidR="00332BAE" w:rsidRDefault="00332BAE" w:rsidP="00590E69">
      <w:pPr>
        <w:pStyle w:val="Paragraphedeliste"/>
        <w:numPr>
          <w:ilvl w:val="2"/>
          <w:numId w:val="2"/>
        </w:numPr>
      </w:pPr>
      <w:r>
        <w:t xml:space="preserve">Haemophilus influenzae : amoxicilline + acide clavulanique : 80 – 100 mg/kg/j en 2 – 3 prises </w:t>
      </w:r>
      <w:r w:rsidR="00D9682B">
        <w:t xml:space="preserve">d’amoxicilline </w:t>
      </w:r>
    </w:p>
    <w:p w:rsidR="00D9682B" w:rsidRDefault="00D9682B" w:rsidP="00D9682B">
      <w:pPr>
        <w:pStyle w:val="Paragraphedeliste"/>
        <w:numPr>
          <w:ilvl w:val="1"/>
          <w:numId w:val="2"/>
        </w:numPr>
      </w:pPr>
      <w:r w:rsidRPr="00C02444">
        <w:rPr>
          <w:b/>
          <w:bCs/>
        </w:rPr>
        <w:t xml:space="preserve">Phase </w:t>
      </w:r>
      <w:proofErr w:type="spellStart"/>
      <w:r w:rsidRPr="00C02444">
        <w:rPr>
          <w:b/>
          <w:bCs/>
        </w:rPr>
        <w:t>hypersécrétante</w:t>
      </w:r>
      <w:proofErr w:type="spellEnd"/>
      <w:r w:rsidRPr="00C02444">
        <w:rPr>
          <w:b/>
          <w:bCs/>
        </w:rPr>
        <w:t xml:space="preserve"> : </w:t>
      </w:r>
      <w:r>
        <w:t xml:space="preserve">kinésithérapie respiratoire non systématique </w:t>
      </w:r>
    </w:p>
    <w:p w:rsidR="00D9682B" w:rsidRDefault="00D9682B" w:rsidP="00D9682B">
      <w:pPr>
        <w:pStyle w:val="Paragraphedeliste"/>
        <w:numPr>
          <w:ilvl w:val="1"/>
          <w:numId w:val="2"/>
        </w:numPr>
      </w:pPr>
      <w:r w:rsidRPr="009B4637">
        <w:rPr>
          <w:b/>
          <w:bCs/>
        </w:rPr>
        <w:t xml:space="preserve">Si obstruction respiratoire : </w:t>
      </w:r>
      <w:r>
        <w:t xml:space="preserve">+/- bronchodilatateur si hyperréactivité bronchique </w:t>
      </w:r>
    </w:p>
    <w:p w:rsidR="00D9682B" w:rsidRDefault="00D9682B" w:rsidP="00D9682B">
      <w:pPr>
        <w:pStyle w:val="Paragraphedeliste"/>
        <w:numPr>
          <w:ilvl w:val="1"/>
          <w:numId w:val="2"/>
        </w:numPr>
      </w:pPr>
      <w:r w:rsidRPr="009B4637">
        <w:rPr>
          <w:b/>
          <w:bCs/>
          <w:color w:val="37A76F" w:themeColor="accent3"/>
        </w:rPr>
        <w:t>Arrêt des irritants</w:t>
      </w:r>
      <w:r>
        <w:t xml:space="preserve"> bronchiques (tabac)</w:t>
      </w:r>
    </w:p>
    <w:p w:rsidR="003E60F7" w:rsidRDefault="003E60F7" w:rsidP="003E60F7">
      <w:pPr>
        <w:pStyle w:val="Titre1"/>
      </w:pPr>
      <w:r>
        <w:t>Bronchite bactérienne persistante :</w:t>
      </w:r>
    </w:p>
    <w:p w:rsidR="003E60F7" w:rsidRPr="009B4637" w:rsidRDefault="003E60F7" w:rsidP="003E60F7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9B4637">
        <w:rPr>
          <w:b/>
          <w:bCs/>
          <w:color w:val="7030A0" w:themeColor="accent1"/>
        </w:rPr>
        <w:t>Critères diagnostiques :</w:t>
      </w:r>
    </w:p>
    <w:p w:rsidR="003E60F7" w:rsidRDefault="003E60F7" w:rsidP="003E60F7">
      <w:pPr>
        <w:pStyle w:val="Paragraphedeliste"/>
        <w:numPr>
          <w:ilvl w:val="0"/>
          <w:numId w:val="4"/>
        </w:numPr>
      </w:pPr>
      <w:r>
        <w:t xml:space="preserve">Age &lt; 6 ans </w:t>
      </w:r>
    </w:p>
    <w:p w:rsidR="003E60F7" w:rsidRDefault="003E60F7" w:rsidP="003E60F7">
      <w:pPr>
        <w:pStyle w:val="Paragraphedeliste"/>
        <w:numPr>
          <w:ilvl w:val="0"/>
          <w:numId w:val="4"/>
        </w:numPr>
      </w:pPr>
      <w:r>
        <w:t xml:space="preserve">Un encombrement chronique isolé ou une toux productive prolongé &gt; 4 semaines </w:t>
      </w:r>
    </w:p>
    <w:p w:rsidR="003E60F7" w:rsidRDefault="003E60F7" w:rsidP="003E60F7">
      <w:pPr>
        <w:pStyle w:val="Paragraphedeliste"/>
        <w:numPr>
          <w:ilvl w:val="0"/>
          <w:numId w:val="4"/>
        </w:numPr>
      </w:pPr>
      <w:r>
        <w:t xml:space="preserve">Absence de signes évocateurs d’autres causes </w:t>
      </w:r>
    </w:p>
    <w:p w:rsidR="003E60F7" w:rsidRDefault="003E60F7" w:rsidP="003E60F7">
      <w:pPr>
        <w:pStyle w:val="Paragraphedeliste"/>
        <w:numPr>
          <w:ilvl w:val="0"/>
          <w:numId w:val="4"/>
        </w:numPr>
      </w:pPr>
      <w:r>
        <w:t xml:space="preserve">Généralement répondant à une antibiothérapie orale approprié de 2 à 4 semaines </w:t>
      </w:r>
    </w:p>
    <w:p w:rsidR="003E60F7" w:rsidRDefault="003E60F7" w:rsidP="003E60F7">
      <w:pPr>
        <w:pStyle w:val="Paragraphedeliste"/>
        <w:numPr>
          <w:ilvl w:val="0"/>
          <w:numId w:val="2"/>
        </w:numPr>
      </w:pPr>
      <w:r w:rsidRPr="009B4637">
        <w:rPr>
          <w:b/>
          <w:bCs/>
        </w:rPr>
        <w:t xml:space="preserve">Clinique : </w:t>
      </w:r>
      <w:r>
        <w:t xml:space="preserve">habituellement normale </w:t>
      </w:r>
    </w:p>
    <w:p w:rsidR="003E60F7" w:rsidRDefault="003E60F7" w:rsidP="003E60F7">
      <w:pPr>
        <w:pStyle w:val="Paragraphedeliste"/>
        <w:numPr>
          <w:ilvl w:val="0"/>
          <w:numId w:val="2"/>
        </w:numPr>
      </w:pPr>
      <w:r w:rsidRPr="009B4637">
        <w:rPr>
          <w:b/>
          <w:bCs/>
        </w:rPr>
        <w:t>Radio thorax</w:t>
      </w:r>
      <w:r>
        <w:t xml:space="preserve"> et </w:t>
      </w:r>
      <w:r w:rsidRPr="009B4637">
        <w:rPr>
          <w:b/>
          <w:bCs/>
        </w:rPr>
        <w:t>EFR</w:t>
      </w:r>
      <w:r>
        <w:t xml:space="preserve"> normales </w:t>
      </w:r>
    </w:p>
    <w:p w:rsidR="00A22789" w:rsidRDefault="003E60F7" w:rsidP="00853812">
      <w:pPr>
        <w:pStyle w:val="Paragraphedeliste"/>
        <w:numPr>
          <w:ilvl w:val="0"/>
          <w:numId w:val="2"/>
        </w:numPr>
      </w:pPr>
      <w:r w:rsidRPr="009B4637">
        <w:rPr>
          <w:b/>
          <w:bCs/>
        </w:rPr>
        <w:t xml:space="preserve">Traitement : </w:t>
      </w:r>
      <w:r>
        <w:t xml:space="preserve">amoxicilline – acide clavulanique 2 – 4 semaines </w:t>
      </w:r>
    </w:p>
    <w:p w:rsidR="00E95D40" w:rsidRDefault="00E95D40" w:rsidP="00E95D40">
      <w:pPr>
        <w:pStyle w:val="Titre1"/>
      </w:pPr>
      <w:r>
        <w:t xml:space="preserve">bronchite chronique obstructive / BPCO </w:t>
      </w:r>
    </w:p>
    <w:p w:rsidR="00E95D40" w:rsidRDefault="00E95D40" w:rsidP="00E95D40">
      <w:pPr>
        <w:pStyle w:val="Paragraphedeliste"/>
        <w:numPr>
          <w:ilvl w:val="0"/>
          <w:numId w:val="5"/>
        </w:numPr>
      </w:pPr>
      <w:r>
        <w:t>Elle existe chez l’</w:t>
      </w:r>
      <w:r w:rsidRPr="0072680A">
        <w:rPr>
          <w:b/>
          <w:bCs/>
        </w:rPr>
        <w:t>enfant</w:t>
      </w:r>
      <w:r>
        <w:t xml:space="preserve"> mais </w:t>
      </w:r>
      <w:r w:rsidRPr="0072680A">
        <w:rPr>
          <w:b/>
          <w:bCs/>
        </w:rPr>
        <w:t xml:space="preserve">différente de chez l’adulte </w:t>
      </w:r>
    </w:p>
    <w:p w:rsidR="00E95D40" w:rsidRDefault="00E95D40" w:rsidP="00E95D40">
      <w:pPr>
        <w:pStyle w:val="Paragraphedeliste"/>
        <w:numPr>
          <w:ilvl w:val="0"/>
          <w:numId w:val="5"/>
        </w:numPr>
      </w:pPr>
      <w:r>
        <w:t xml:space="preserve">Maladie respiratoire chronique associé à une obstruction bronchique permanente </w:t>
      </w:r>
    </w:p>
    <w:p w:rsidR="00E95D40" w:rsidRPr="0072680A" w:rsidRDefault="00E95D40" w:rsidP="00E95D40">
      <w:pPr>
        <w:pStyle w:val="Paragraphedeliste"/>
        <w:numPr>
          <w:ilvl w:val="0"/>
          <w:numId w:val="5"/>
        </w:numPr>
        <w:rPr>
          <w:b/>
          <w:bCs/>
          <w:color w:val="7030A0" w:themeColor="accent1"/>
        </w:rPr>
      </w:pPr>
      <w:r w:rsidRPr="0072680A">
        <w:rPr>
          <w:b/>
          <w:bCs/>
          <w:color w:val="7030A0" w:themeColor="accent1"/>
        </w:rPr>
        <w:t>Etiologies :</w:t>
      </w:r>
    </w:p>
    <w:p w:rsidR="00E95D40" w:rsidRPr="0072680A" w:rsidRDefault="00E95D40" w:rsidP="00E95D40">
      <w:pPr>
        <w:pStyle w:val="Paragraphedeliste"/>
        <w:numPr>
          <w:ilvl w:val="1"/>
          <w:numId w:val="2"/>
        </w:numPr>
        <w:rPr>
          <w:b/>
          <w:bCs/>
        </w:rPr>
      </w:pPr>
      <w:r w:rsidRPr="0072680A">
        <w:rPr>
          <w:b/>
          <w:bCs/>
        </w:rPr>
        <w:t xml:space="preserve">Génétique </w:t>
      </w:r>
    </w:p>
    <w:p w:rsidR="00E95D40" w:rsidRDefault="00E95D40" w:rsidP="00E95D40">
      <w:pPr>
        <w:pStyle w:val="Paragraphedeliste"/>
        <w:numPr>
          <w:ilvl w:val="1"/>
          <w:numId w:val="2"/>
        </w:numPr>
      </w:pPr>
      <w:r w:rsidRPr="0072680A">
        <w:rPr>
          <w:b/>
          <w:bCs/>
        </w:rPr>
        <w:t xml:space="preserve">Acquis : </w:t>
      </w:r>
      <w:r w:rsidR="00B86135">
        <w:t>maladies respiratoires virales récurrentes, dilatation des bronches</w:t>
      </w:r>
      <w:r w:rsidR="004D6F1C">
        <w:t xml:space="preserve">, bronchiolite oblitérante </w:t>
      </w:r>
    </w:p>
    <w:p w:rsidR="004D6F1C" w:rsidRDefault="004D6F1C" w:rsidP="00E95D40">
      <w:pPr>
        <w:pStyle w:val="Paragraphedeliste"/>
        <w:numPr>
          <w:ilvl w:val="1"/>
          <w:numId w:val="2"/>
        </w:numPr>
      </w:pPr>
      <w:r w:rsidRPr="0072680A">
        <w:rPr>
          <w:b/>
          <w:bCs/>
        </w:rPr>
        <w:lastRenderedPageBreak/>
        <w:t xml:space="preserve">Développement pulmonaire : </w:t>
      </w:r>
      <w:proofErr w:type="spellStart"/>
      <w:r>
        <w:t>bronchodysplasie</w:t>
      </w:r>
      <w:proofErr w:type="spellEnd"/>
      <w:r>
        <w:t xml:space="preserve">, cardiopathie, malformation du système respiratoire </w:t>
      </w:r>
    </w:p>
    <w:p w:rsidR="00E30BD8" w:rsidRDefault="00E30BD8" w:rsidP="00E30BD8">
      <w:pPr>
        <w:pStyle w:val="Titre1"/>
      </w:pPr>
      <w:r>
        <w:t>conclusion :</w:t>
      </w:r>
    </w:p>
    <w:p w:rsidR="00E30BD8" w:rsidRDefault="00E30BD8" w:rsidP="00E30BD8">
      <w:pPr>
        <w:pStyle w:val="Paragraphedeliste"/>
        <w:numPr>
          <w:ilvl w:val="0"/>
          <w:numId w:val="2"/>
        </w:numPr>
      </w:pPr>
      <w:r>
        <w:t xml:space="preserve">Clinique +++ : toux + </w:t>
      </w:r>
      <w:proofErr w:type="spellStart"/>
      <w:r>
        <w:t>rhonchi</w:t>
      </w:r>
      <w:proofErr w:type="spellEnd"/>
      <w:r>
        <w:t xml:space="preserve">/râles humides </w:t>
      </w:r>
    </w:p>
    <w:p w:rsidR="00E30BD8" w:rsidRDefault="00E30BD8" w:rsidP="00E30BD8">
      <w:pPr>
        <w:pStyle w:val="Paragraphedeliste"/>
        <w:numPr>
          <w:ilvl w:val="0"/>
          <w:numId w:val="2"/>
        </w:numPr>
      </w:pPr>
      <w:r>
        <w:t>Penser à l’origine virale si  tableau aiguë</w:t>
      </w:r>
    </w:p>
    <w:p w:rsidR="00797B93" w:rsidRDefault="00797B93" w:rsidP="00E30BD8">
      <w:pPr>
        <w:pStyle w:val="Paragraphedeliste"/>
        <w:numPr>
          <w:ilvl w:val="0"/>
          <w:numId w:val="2"/>
        </w:numPr>
      </w:pPr>
      <w:r>
        <w:t xml:space="preserve">Penser à des pathologies sous-jacentes si bronchites récidivantes </w:t>
      </w:r>
    </w:p>
    <w:p w:rsidR="00797B93" w:rsidRPr="00E30BD8" w:rsidRDefault="00797B93" w:rsidP="00E30BD8">
      <w:pPr>
        <w:pStyle w:val="Paragraphedeliste"/>
        <w:numPr>
          <w:ilvl w:val="0"/>
          <w:numId w:val="2"/>
        </w:numPr>
      </w:pPr>
      <w:r>
        <w:t xml:space="preserve">Place de la kiné respiratoire à discuter </w:t>
      </w:r>
    </w:p>
    <w:p w:rsidR="00A22789" w:rsidRDefault="00A22789" w:rsidP="00853812"/>
    <w:p w:rsidR="00A22789" w:rsidRDefault="00A22789" w:rsidP="00853812"/>
    <w:p w:rsidR="00A22789" w:rsidRDefault="00A22789" w:rsidP="00853812"/>
    <w:p w:rsidR="00A22789" w:rsidRDefault="00A22789" w:rsidP="00853812"/>
    <w:p w:rsidR="00791580" w:rsidRPr="00712CC6" w:rsidRDefault="00791580" w:rsidP="00791580"/>
    <w:sectPr w:rsidR="00791580" w:rsidRPr="00712CC6">
      <w:headerReference w:type="default" r:id="rId10"/>
      <w:footerReference w:type="even" r:id="rId11"/>
      <w:footerReference w:type="default" r:id="rId12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3528C" w:rsidRDefault="00E3528C" w:rsidP="00164435">
      <w:pPr>
        <w:spacing w:before="0" w:after="0" w:line="240" w:lineRule="auto"/>
      </w:pPr>
      <w:r>
        <w:separator/>
      </w:r>
    </w:p>
  </w:endnote>
  <w:endnote w:type="continuationSeparator" w:id="0">
    <w:p w:rsidR="00E3528C" w:rsidRDefault="00E3528C" w:rsidP="0016443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763729262"/>
      <w:docPartObj>
        <w:docPartGallery w:val="Page Numbers (Bottom of Page)"/>
        <w:docPartUnique/>
      </w:docPartObj>
    </w:sdtPr>
    <w:sdtContent>
      <w:p w:rsidR="00164435" w:rsidRDefault="00164435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164435" w:rsidRDefault="0016443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5657205"/>
      <w:docPartObj>
        <w:docPartGallery w:val="Page Numbers (Bottom of Page)"/>
        <w:docPartUnique/>
      </w:docPartObj>
    </w:sdtPr>
    <w:sdtContent>
      <w:p w:rsidR="00164435" w:rsidRDefault="00164435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164435" w:rsidRDefault="0016443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3528C" w:rsidRDefault="00E3528C" w:rsidP="00164435">
      <w:pPr>
        <w:spacing w:before="0" w:after="0" w:line="240" w:lineRule="auto"/>
      </w:pPr>
      <w:r>
        <w:separator/>
      </w:r>
    </w:p>
  </w:footnote>
  <w:footnote w:type="continuationSeparator" w:id="0">
    <w:p w:rsidR="00E3528C" w:rsidRDefault="00E3528C" w:rsidP="0016443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4435" w:rsidRDefault="00164435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60E8"/>
    <w:multiLevelType w:val="hybridMultilevel"/>
    <w:tmpl w:val="5CEAF20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F024B1"/>
    <w:multiLevelType w:val="hybridMultilevel"/>
    <w:tmpl w:val="D75C8E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0E69A9"/>
    <w:multiLevelType w:val="hybridMultilevel"/>
    <w:tmpl w:val="DAD48080"/>
    <w:lvl w:ilvl="0" w:tplc="44C827E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D67753"/>
    <w:multiLevelType w:val="hybridMultilevel"/>
    <w:tmpl w:val="44EEB8C4"/>
    <w:lvl w:ilvl="0" w:tplc="FFFFFFFF">
      <w:start w:val="60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AD0AAD"/>
    <w:multiLevelType w:val="hybridMultilevel"/>
    <w:tmpl w:val="1CCC1A72"/>
    <w:lvl w:ilvl="0" w:tplc="FFFFFFFF">
      <w:start w:val="60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413881">
    <w:abstractNumId w:val="4"/>
  </w:num>
  <w:num w:numId="2" w16cid:durableId="2038070571">
    <w:abstractNumId w:val="3"/>
  </w:num>
  <w:num w:numId="3" w16cid:durableId="1380520287">
    <w:abstractNumId w:val="2"/>
  </w:num>
  <w:num w:numId="4" w16cid:durableId="1800490720">
    <w:abstractNumId w:val="0"/>
  </w:num>
  <w:num w:numId="5" w16cid:durableId="1095709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35"/>
    <w:rsid w:val="0002408D"/>
    <w:rsid w:val="00074904"/>
    <w:rsid w:val="00144064"/>
    <w:rsid w:val="00147603"/>
    <w:rsid w:val="00164435"/>
    <w:rsid w:val="00184945"/>
    <w:rsid w:val="001E6027"/>
    <w:rsid w:val="002227D3"/>
    <w:rsid w:val="00251DDA"/>
    <w:rsid w:val="002769A4"/>
    <w:rsid w:val="0029372A"/>
    <w:rsid w:val="002A1B0B"/>
    <w:rsid w:val="002C6DE2"/>
    <w:rsid w:val="00332BAE"/>
    <w:rsid w:val="00350317"/>
    <w:rsid w:val="00376C1C"/>
    <w:rsid w:val="003E60F7"/>
    <w:rsid w:val="004760C0"/>
    <w:rsid w:val="004D6F1C"/>
    <w:rsid w:val="00521C11"/>
    <w:rsid w:val="0053736F"/>
    <w:rsid w:val="00563E8E"/>
    <w:rsid w:val="00590E69"/>
    <w:rsid w:val="005A34B6"/>
    <w:rsid w:val="005F5B1B"/>
    <w:rsid w:val="00620B83"/>
    <w:rsid w:val="00712CC6"/>
    <w:rsid w:val="0072680A"/>
    <w:rsid w:val="00791580"/>
    <w:rsid w:val="00795FD2"/>
    <w:rsid w:val="00797B93"/>
    <w:rsid w:val="007B571A"/>
    <w:rsid w:val="007C6D55"/>
    <w:rsid w:val="00853812"/>
    <w:rsid w:val="00887A6A"/>
    <w:rsid w:val="0089071B"/>
    <w:rsid w:val="008B4A6A"/>
    <w:rsid w:val="008F1EC1"/>
    <w:rsid w:val="00911179"/>
    <w:rsid w:val="00916BB6"/>
    <w:rsid w:val="00945FEB"/>
    <w:rsid w:val="009B4637"/>
    <w:rsid w:val="009E48A4"/>
    <w:rsid w:val="009F0590"/>
    <w:rsid w:val="00A06EB6"/>
    <w:rsid w:val="00A15F22"/>
    <w:rsid w:val="00A22789"/>
    <w:rsid w:val="00A9063C"/>
    <w:rsid w:val="00B54CC9"/>
    <w:rsid w:val="00B7070B"/>
    <w:rsid w:val="00B84615"/>
    <w:rsid w:val="00B86135"/>
    <w:rsid w:val="00C02444"/>
    <w:rsid w:val="00C53634"/>
    <w:rsid w:val="00D03F51"/>
    <w:rsid w:val="00D13CC4"/>
    <w:rsid w:val="00D9682B"/>
    <w:rsid w:val="00E30BD8"/>
    <w:rsid w:val="00E3528C"/>
    <w:rsid w:val="00E95D40"/>
    <w:rsid w:val="00EB6B0A"/>
    <w:rsid w:val="00F054E4"/>
    <w:rsid w:val="00FB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164A3"/>
  <w15:chartTrackingRefBased/>
  <w15:docId w15:val="{316415FB-26B5-A24F-806C-48C839510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164435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64435"/>
  </w:style>
  <w:style w:type="paragraph" w:styleId="Pieddepage">
    <w:name w:val="footer"/>
    <w:basedOn w:val="Normal"/>
    <w:link w:val="PieddepageCar"/>
    <w:uiPriority w:val="99"/>
    <w:unhideWhenUsed/>
    <w:rsid w:val="00164435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64435"/>
  </w:style>
  <w:style w:type="character" w:styleId="Numrodepage">
    <w:name w:val="page number"/>
    <w:basedOn w:val="Policepardfaut"/>
    <w:uiPriority w:val="99"/>
    <w:semiHidden/>
    <w:unhideWhenUsed/>
    <w:rsid w:val="00164435"/>
  </w:style>
  <w:style w:type="paragraph" w:styleId="Paragraphedeliste">
    <w:name w:val="List Paragraph"/>
    <w:basedOn w:val="Normal"/>
    <w:uiPriority w:val="34"/>
    <w:qFormat/>
    <w:rsid w:val="002769A4"/>
    <w:pPr>
      <w:ind w:left="720"/>
      <w:contextualSpacing/>
    </w:pPr>
  </w:style>
  <w:style w:type="table" w:styleId="Grilledutableau">
    <w:name w:val="Table Grid"/>
    <w:basedOn w:val="TableauNormal"/>
    <w:uiPriority w:val="39"/>
    <w:rsid w:val="007B571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213</TotalTime>
  <Pages>4</Pages>
  <Words>537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49</cp:revision>
  <dcterms:created xsi:type="dcterms:W3CDTF">2025-02-07T18:17:00Z</dcterms:created>
  <dcterms:modified xsi:type="dcterms:W3CDTF">2025-02-16T16:35:00Z</dcterms:modified>
</cp:coreProperties>
</file>