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21B73" w:rsidRDefault="005B463B" w:rsidP="005B463B">
      <w:pPr>
        <w:pStyle w:val="Titre"/>
      </w:pPr>
      <w:r>
        <w:t xml:space="preserve">SANTE ET ENVIRONNEMENT </w:t>
      </w:r>
    </w:p>
    <w:p w14:paraId="00000002" w14:textId="77777777" w:rsidR="00C21B73" w:rsidRDefault="005B463B" w:rsidP="005B463B">
      <w:pPr>
        <w:pStyle w:val="Titre1"/>
      </w:pPr>
      <w:r>
        <w:t xml:space="preserve">DEFINITION SANTE-ENVIRONNEMENT </w:t>
      </w:r>
    </w:p>
    <w:p w14:paraId="00000003" w14:textId="77777777" w:rsidR="00C21B73" w:rsidRDefault="005B463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r>
        <w:rPr>
          <w:sz w:val="28"/>
          <w:szCs w:val="28"/>
        </w:rPr>
        <w:t xml:space="preserve">La santé environnementale comprends les aspects de la santé humaine, y compris la qualité de vie, qui sont déterminés par les facteurs physiques, chimiques, biologiques, sociaux, psychosociaux et esthétiques de notre environnement. </w:t>
      </w:r>
    </w:p>
    <w:p w14:paraId="00000004" w14:textId="77777777" w:rsidR="00C21B73" w:rsidRDefault="005B463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Elle concerne égalemen</w:t>
      </w:r>
      <w:r>
        <w:rPr>
          <w:sz w:val="28"/>
          <w:szCs w:val="28"/>
        </w:rPr>
        <w:t xml:space="preserve">t la politique et les pratiques de gestion, de résorption, de contrôle et de prévention des facteurs environnementaux susceptibles d’affecter la santé des générations actuelles et futures” OMS (Conférence Helsinki 1994) </w:t>
      </w:r>
    </w:p>
    <w:p w14:paraId="00000005" w14:textId="77777777" w:rsidR="00C21B73" w:rsidRDefault="00C21B73">
      <w:pPr>
        <w:rPr>
          <w:sz w:val="28"/>
          <w:szCs w:val="28"/>
        </w:rPr>
      </w:pPr>
    </w:p>
    <w:p w14:paraId="00000006" w14:textId="77777777" w:rsidR="00C21B73" w:rsidRDefault="005B463B" w:rsidP="005B463B">
      <w:pPr>
        <w:pStyle w:val="Titre1"/>
      </w:pPr>
      <w:r>
        <w:t xml:space="preserve">DOMAINES CONCERNES </w:t>
      </w:r>
    </w:p>
    <w:p w14:paraId="00000007" w14:textId="77777777" w:rsidR="00C21B73" w:rsidRDefault="005B463B">
      <w:pPr>
        <w:numPr>
          <w:ilvl w:val="0"/>
          <w:numId w:val="13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>Pollution de l</w:t>
      </w:r>
      <w:r>
        <w:rPr>
          <w:i/>
          <w:sz w:val="28"/>
          <w:szCs w:val="28"/>
        </w:rPr>
        <w:t xml:space="preserve">’eau </w:t>
      </w:r>
    </w:p>
    <w:p w14:paraId="00000008" w14:textId="77777777" w:rsidR="00C21B73" w:rsidRDefault="005B463B">
      <w:pPr>
        <w:numPr>
          <w:ilvl w:val="0"/>
          <w:numId w:val="13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Pollution de l'air </w:t>
      </w:r>
    </w:p>
    <w:p w14:paraId="00000009" w14:textId="77777777" w:rsidR="00C21B73" w:rsidRDefault="005B463B">
      <w:pPr>
        <w:numPr>
          <w:ilvl w:val="0"/>
          <w:numId w:val="13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Problèmes des déchets des activités de soins </w:t>
      </w:r>
    </w:p>
    <w:p w14:paraId="0000000A" w14:textId="77777777" w:rsidR="00C21B73" w:rsidRDefault="005B463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Gestion des excréta du niveau du sol</w:t>
      </w:r>
    </w:p>
    <w:p w14:paraId="0000000B" w14:textId="77777777" w:rsidR="00C21B73" w:rsidRDefault="005B463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Polluants organiques persistants </w:t>
      </w:r>
    </w:p>
    <w:p w14:paraId="0000000C" w14:textId="77777777" w:rsidR="00C21B73" w:rsidRDefault="005B463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Hygiène de l’habitat ou Domisme, urbanisme </w:t>
      </w:r>
    </w:p>
    <w:p w14:paraId="0000000D" w14:textId="77777777" w:rsidR="00C21B73" w:rsidRDefault="005B463B">
      <w:pPr>
        <w:numPr>
          <w:ilvl w:val="0"/>
          <w:numId w:val="13"/>
        </w:numPr>
        <w:rPr>
          <w:sz w:val="28"/>
          <w:szCs w:val="28"/>
        </w:rPr>
      </w:pPr>
      <w:r>
        <w:rPr>
          <w:i/>
          <w:sz w:val="28"/>
          <w:szCs w:val="28"/>
        </w:rPr>
        <w:t>Changement climatique, ICAM</w:t>
      </w:r>
      <w:r>
        <w:rPr>
          <w:sz w:val="28"/>
          <w:szCs w:val="28"/>
        </w:rPr>
        <w:t xml:space="preserve"> (intoxication par consommation d'aliments</w:t>
      </w:r>
      <w:r>
        <w:rPr>
          <w:sz w:val="28"/>
          <w:szCs w:val="28"/>
        </w:rPr>
        <w:t xml:space="preserve"> marrins) </w:t>
      </w:r>
    </w:p>
    <w:p w14:paraId="0000000E" w14:textId="77777777" w:rsidR="00C21B73" w:rsidRDefault="00C21B73">
      <w:pPr>
        <w:rPr>
          <w:sz w:val="28"/>
          <w:szCs w:val="28"/>
        </w:rPr>
      </w:pPr>
    </w:p>
    <w:p w14:paraId="0000000F" w14:textId="77777777" w:rsidR="00C21B73" w:rsidRDefault="005B463B" w:rsidP="005B463B">
      <w:pPr>
        <w:pStyle w:val="Titre1"/>
      </w:pPr>
      <w:r>
        <w:t>POLLUTION DE L’EAU</w:t>
      </w:r>
    </w:p>
    <w:p w14:paraId="00000010" w14:textId="77777777" w:rsidR="00C21B73" w:rsidRDefault="005B463B" w:rsidP="005B463B">
      <w:pPr>
        <w:pStyle w:val="Titre2"/>
      </w:pPr>
      <w:r>
        <w:t xml:space="preserve">OBJECTIFS </w:t>
      </w:r>
    </w:p>
    <w:p w14:paraId="00000011" w14:textId="77777777" w:rsidR="00C21B73" w:rsidRDefault="005B463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Décrire les natures de pollution de l’eau </w:t>
      </w:r>
    </w:p>
    <w:p w14:paraId="00000012" w14:textId="77777777" w:rsidR="00C21B73" w:rsidRDefault="005B463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Enumérer les types de polluantss</w:t>
      </w:r>
    </w:p>
    <w:p w14:paraId="00000013" w14:textId="77777777" w:rsidR="00C21B73" w:rsidRDefault="005B463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Décrire les effets de la pollution de l’eau sur la santé publique </w:t>
      </w:r>
    </w:p>
    <w:p w14:paraId="00000014" w14:textId="77777777" w:rsidR="00C21B73" w:rsidRDefault="005B463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Décrire les normes relatifs à l’eau potable </w:t>
      </w:r>
    </w:p>
    <w:p w14:paraId="00000015" w14:textId="77777777" w:rsidR="00C21B73" w:rsidRDefault="005B463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Prévenir et gérer la pollu</w:t>
      </w:r>
      <w:r>
        <w:rPr>
          <w:sz w:val="28"/>
          <w:szCs w:val="28"/>
        </w:rPr>
        <w:t>tion de l’eau</w:t>
      </w:r>
    </w:p>
    <w:p w14:paraId="00000016" w14:textId="77777777" w:rsidR="00C21B73" w:rsidRDefault="00C21B73">
      <w:pPr>
        <w:rPr>
          <w:sz w:val="28"/>
          <w:szCs w:val="28"/>
        </w:rPr>
      </w:pPr>
    </w:p>
    <w:p w14:paraId="00000017" w14:textId="77777777" w:rsidR="00C21B73" w:rsidRDefault="005B463B" w:rsidP="005B463B">
      <w:pPr>
        <w:pStyle w:val="Titre2"/>
      </w:pPr>
      <w:r>
        <w:t>INTRODUCTION</w:t>
      </w:r>
    </w:p>
    <w:p w14:paraId="00000018" w14:textId="77777777" w:rsidR="00C21B73" w:rsidRDefault="005B463B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Pollution de l'eau= phénomène mondial </w:t>
      </w:r>
    </w:p>
    <w:p w14:paraId="00000019" w14:textId="77777777" w:rsidR="00C21B73" w:rsidRDefault="005B463B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Océans et eaux terrestres </w:t>
      </w:r>
    </w:p>
    <w:p w14:paraId="0000001A" w14:textId="77777777" w:rsidR="00C21B73" w:rsidRDefault="005B463B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Préoccupation de santé publique </w:t>
      </w:r>
    </w:p>
    <w:p w14:paraId="0000001B" w14:textId="77777777" w:rsidR="00C21B73" w:rsidRDefault="005B463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Maladies diarrhéiques 2ème cause de consultation au niveau CSB (+++) </w:t>
      </w:r>
    </w:p>
    <w:p w14:paraId="0000001C" w14:textId="77777777" w:rsidR="00C21B73" w:rsidRDefault="005B463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Péril fécal lié à l’hygiène et aux conditions de vie </w:t>
      </w:r>
    </w:p>
    <w:p w14:paraId="0000001D" w14:textId="77777777" w:rsidR="00C21B73" w:rsidRDefault="005B463B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Cycle naturel d’éruption de l’eau </w:t>
      </w:r>
    </w:p>
    <w:p w14:paraId="0000001E" w14:textId="77777777" w:rsidR="00C21B73" w:rsidRDefault="005B463B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Utilisation de l’eau </w:t>
      </w:r>
    </w:p>
    <w:p w14:paraId="0000001F" w14:textId="77777777" w:rsidR="00C21B73" w:rsidRDefault="005B463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Chaines alimentaires </w:t>
      </w:r>
    </w:p>
    <w:p w14:paraId="00000020" w14:textId="77777777" w:rsidR="00C21B73" w:rsidRDefault="005B463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Activités récréatives </w:t>
      </w:r>
    </w:p>
    <w:p w14:paraId="00000021" w14:textId="77777777" w:rsidR="00C21B73" w:rsidRDefault="005B463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Activités économiques </w:t>
      </w:r>
    </w:p>
    <w:p w14:paraId="00000022" w14:textId="77777777" w:rsidR="00C21B73" w:rsidRDefault="005B463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Activit</w:t>
      </w:r>
      <w:r>
        <w:rPr>
          <w:sz w:val="28"/>
          <w:szCs w:val="28"/>
        </w:rPr>
        <w:t xml:space="preserve">és de transport </w:t>
      </w:r>
    </w:p>
    <w:p w14:paraId="00000023" w14:textId="77777777" w:rsidR="00C21B73" w:rsidRDefault="005B463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Milieu de vie </w:t>
      </w:r>
    </w:p>
    <w:p w14:paraId="00000024" w14:textId="77777777" w:rsidR="00C21B73" w:rsidRDefault="00C21B73">
      <w:pPr>
        <w:rPr>
          <w:sz w:val="28"/>
          <w:szCs w:val="28"/>
        </w:rPr>
      </w:pPr>
    </w:p>
    <w:p w14:paraId="00000025" w14:textId="77777777" w:rsidR="00C21B73" w:rsidRDefault="005B463B" w:rsidP="005B463B">
      <w:pPr>
        <w:pStyle w:val="Titre2"/>
      </w:pPr>
      <w:r>
        <w:t xml:space="preserve">BESOINS ET CONSIDERATIONS GENERALES </w:t>
      </w:r>
    </w:p>
    <w:p w14:paraId="00000026" w14:textId="77777777" w:rsidR="00C21B73" w:rsidRDefault="005B463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Eau douce sur la terre identique dans le temps </w:t>
      </w:r>
    </w:p>
    <w:p w14:paraId="00000027" w14:textId="77777777" w:rsidR="00C21B73" w:rsidRDefault="005B463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Eau essentielle à la vie </w:t>
      </w:r>
    </w:p>
    <w:p w14:paraId="00000028" w14:textId="77777777" w:rsidR="00C21B73" w:rsidRDefault="005B463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Élimination quotidienne d’environ 2 à 2,5l </w:t>
      </w:r>
    </w:p>
    <w:p w14:paraId="00000029" w14:textId="77777777" w:rsidR="00C21B73" w:rsidRDefault="005B463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Besoins du corps humain environ 3l/j </w:t>
      </w:r>
    </w:p>
    <w:p w14:paraId="0000002A" w14:textId="77777777" w:rsidR="00C21B73" w:rsidRDefault="005B463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Besoins nécessaires pour s’entretenir </w:t>
      </w:r>
    </w:p>
    <w:p w14:paraId="0000002B" w14:textId="77777777" w:rsidR="00C21B73" w:rsidRDefault="005B463B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Rural: besoin en moyenne entre 60 litres et 100 litres/ personne/ jour </w:t>
      </w:r>
    </w:p>
    <w:p w14:paraId="0000002C" w14:textId="77777777" w:rsidR="00C21B73" w:rsidRDefault="005B463B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Urbain: 150 à 200 litres/ peronne/ jour </w:t>
      </w:r>
    </w:p>
    <w:p w14:paraId="0000002D" w14:textId="77777777" w:rsidR="00C21B73" w:rsidRDefault="005B463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Origine (4) </w:t>
      </w:r>
    </w:p>
    <w:p w14:paraId="0000002E" w14:textId="77777777" w:rsidR="00C21B73" w:rsidRDefault="005B463B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Eaux de pluie et eaux météoriques </w:t>
      </w:r>
    </w:p>
    <w:p w14:paraId="0000002F" w14:textId="77777777" w:rsidR="00C21B73" w:rsidRDefault="005B463B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Eaux souterraines </w:t>
      </w:r>
    </w:p>
    <w:p w14:paraId="00000030" w14:textId="77777777" w:rsidR="00C21B73" w:rsidRDefault="005B463B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Eaux de surface (rivières, lacs, barrages, réservoirs)</w:t>
      </w:r>
    </w:p>
    <w:p w14:paraId="00000031" w14:textId="77777777" w:rsidR="00C21B73" w:rsidRDefault="005B463B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Eaux marines et littorales </w:t>
      </w:r>
    </w:p>
    <w:p w14:paraId="00000032" w14:textId="77777777" w:rsidR="00C21B73" w:rsidRDefault="00C21B73">
      <w:pPr>
        <w:rPr>
          <w:sz w:val="28"/>
          <w:szCs w:val="28"/>
        </w:rPr>
      </w:pPr>
    </w:p>
    <w:p w14:paraId="00000033" w14:textId="77777777" w:rsidR="00C21B73" w:rsidRDefault="005B463B" w:rsidP="005B463B">
      <w:pPr>
        <w:pStyle w:val="Titre2"/>
      </w:pPr>
      <w:r>
        <w:lastRenderedPageBreak/>
        <w:t>NATURE DE LA POLLUTION</w:t>
      </w:r>
    </w:p>
    <w:p w14:paraId="00000034" w14:textId="77777777" w:rsidR="00C21B73" w:rsidRDefault="005B463B" w:rsidP="005B463B">
      <w:pPr>
        <w:pStyle w:val="Titre3"/>
      </w:pPr>
      <w:r>
        <w:t xml:space="preserve">Contamination microbienne </w:t>
      </w:r>
    </w:p>
    <w:p w14:paraId="00000035" w14:textId="77777777" w:rsidR="00C21B73" w:rsidRDefault="005B463B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Bactériennes </w:t>
      </w:r>
    </w:p>
    <w:p w14:paraId="00000036" w14:textId="77777777" w:rsidR="00C21B73" w:rsidRDefault="005B463B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Virales </w:t>
      </w:r>
    </w:p>
    <w:p w14:paraId="00000037" w14:textId="77777777" w:rsidR="00C21B73" w:rsidRDefault="005B463B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Parasitaires </w:t>
      </w:r>
    </w:p>
    <w:p w14:paraId="00000038" w14:textId="77777777" w:rsidR="00C21B73" w:rsidRDefault="005B463B">
      <w:pPr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Protozoaires </w:t>
      </w:r>
    </w:p>
    <w:p w14:paraId="00000039" w14:textId="77777777" w:rsidR="00C21B73" w:rsidRDefault="005B463B">
      <w:pPr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Helminthes </w:t>
      </w:r>
    </w:p>
    <w:p w14:paraId="0000003A" w14:textId="77777777" w:rsidR="00C21B73" w:rsidRDefault="00C21B73">
      <w:pPr>
        <w:rPr>
          <w:sz w:val="28"/>
          <w:szCs w:val="28"/>
        </w:rPr>
      </w:pPr>
    </w:p>
    <w:p w14:paraId="0000003B" w14:textId="77777777" w:rsidR="00C21B73" w:rsidRDefault="005B463B" w:rsidP="005B463B">
      <w:pPr>
        <w:pStyle w:val="Titre3"/>
      </w:pPr>
      <w:r>
        <w:t xml:space="preserve">Contamination chimique </w:t>
      </w:r>
    </w:p>
    <w:p w14:paraId="0000003C" w14:textId="77777777" w:rsidR="00C21B73" w:rsidRDefault="005B463B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Minéraux </w:t>
      </w:r>
    </w:p>
    <w:p w14:paraId="0000003D" w14:textId="77777777" w:rsidR="00C21B73" w:rsidRDefault="005B463B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Organiques </w:t>
      </w:r>
    </w:p>
    <w:p w14:paraId="0000003E" w14:textId="77777777" w:rsidR="00C21B73" w:rsidRDefault="00C21B73">
      <w:pPr>
        <w:rPr>
          <w:sz w:val="28"/>
          <w:szCs w:val="28"/>
        </w:rPr>
      </w:pPr>
    </w:p>
    <w:p w14:paraId="0000003F" w14:textId="77777777" w:rsidR="00C21B73" w:rsidRDefault="005B463B" w:rsidP="005B463B">
      <w:pPr>
        <w:pStyle w:val="Titre3"/>
      </w:pPr>
      <w:r>
        <w:t xml:space="preserve">Contamination physique </w:t>
      </w:r>
    </w:p>
    <w:p w14:paraId="00000040" w14:textId="0711E85E" w:rsidR="00C21B73" w:rsidRDefault="005B463B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Pollution thermique (réchauffement</w:t>
      </w:r>
      <w:r>
        <w:rPr>
          <w:sz w:val="28"/>
          <w:szCs w:val="28"/>
        </w:rPr>
        <w:t xml:space="preserve"> des eaux) </w:t>
      </w:r>
    </w:p>
    <w:p w14:paraId="00000041" w14:textId="77777777" w:rsidR="00C21B73" w:rsidRDefault="005B463B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Pollution radio-active </w:t>
      </w:r>
    </w:p>
    <w:p w14:paraId="00000042" w14:textId="77777777" w:rsidR="00C21B73" w:rsidRDefault="005B463B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Ex: pullulation d’algues marines avec production de toxines importantes: ICAM </w:t>
      </w:r>
    </w:p>
    <w:p w14:paraId="00000043" w14:textId="77777777" w:rsidR="00C21B73" w:rsidRDefault="00C21B73">
      <w:pPr>
        <w:rPr>
          <w:sz w:val="28"/>
          <w:szCs w:val="28"/>
        </w:rPr>
      </w:pPr>
    </w:p>
    <w:p w14:paraId="00000044" w14:textId="77777777" w:rsidR="00C21B73" w:rsidRDefault="005B463B" w:rsidP="005B463B">
      <w:pPr>
        <w:pStyle w:val="Titre2"/>
      </w:pPr>
      <w:r>
        <w:t xml:space="preserve">ORIGINE DE LA POLLUTION </w:t>
      </w:r>
    </w:p>
    <w:p w14:paraId="00000045" w14:textId="77777777" w:rsidR="00C21B73" w:rsidRDefault="005B463B" w:rsidP="005B463B">
      <w:pPr>
        <w:pStyle w:val="Titre3"/>
      </w:pPr>
      <w:r>
        <w:t xml:space="preserve">Naturelles </w:t>
      </w:r>
    </w:p>
    <w:p w14:paraId="00000046" w14:textId="77777777" w:rsidR="00C21B73" w:rsidRDefault="005B463B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Substances dans la nature </w:t>
      </w:r>
    </w:p>
    <w:p w14:paraId="00000047" w14:textId="77777777" w:rsidR="00C21B73" w:rsidRDefault="005B463B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Lieu: roches, eaux</w:t>
      </w:r>
      <w:r>
        <w:rPr>
          <w:sz w:val="28"/>
          <w:szCs w:val="28"/>
        </w:rPr>
        <w:t xml:space="preserve"> souterraine</w:t>
      </w:r>
    </w:p>
    <w:p w14:paraId="00000048" w14:textId="77777777" w:rsidR="00C21B73" w:rsidRDefault="005B463B" w:rsidP="005B463B">
      <w:pPr>
        <w:pStyle w:val="Titre3"/>
      </w:pPr>
      <w:r>
        <w:t xml:space="preserve">Anthropiques </w:t>
      </w:r>
    </w:p>
    <w:p w14:paraId="00000049" w14:textId="77777777" w:rsidR="00C21B73" w:rsidRDefault="005B463B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Domestiques </w:t>
      </w:r>
    </w:p>
    <w:p w14:paraId="0000004A" w14:textId="77777777" w:rsidR="00C21B73" w:rsidRDefault="005B463B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Biologique: urinaire, fécale</w:t>
      </w:r>
    </w:p>
    <w:p w14:paraId="0000004B" w14:textId="77777777" w:rsidR="00C21B73" w:rsidRDefault="005B463B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Activités ménagères avec les eaux usées </w:t>
      </w:r>
    </w:p>
    <w:p w14:paraId="0000004C" w14:textId="77777777" w:rsidR="00C21B73" w:rsidRDefault="005B463B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Industrielles </w:t>
      </w:r>
    </w:p>
    <w:p w14:paraId="0000004D" w14:textId="77777777" w:rsidR="00C21B73" w:rsidRDefault="005B463B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Matières organiques azotées ou phosphorées </w:t>
      </w:r>
    </w:p>
    <w:p w14:paraId="0000004E" w14:textId="77777777" w:rsidR="00C21B73" w:rsidRDefault="005B463B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Produits toxiques, métaux lourds, hydrocarbures, phtalates </w:t>
      </w:r>
    </w:p>
    <w:p w14:paraId="0000004F" w14:textId="77777777" w:rsidR="00C21B73" w:rsidRDefault="005B463B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Agricoles </w:t>
      </w:r>
    </w:p>
    <w:p w14:paraId="00000050" w14:textId="77777777" w:rsidR="00C21B73" w:rsidRDefault="00C21B73">
      <w:pPr>
        <w:rPr>
          <w:sz w:val="28"/>
          <w:szCs w:val="28"/>
        </w:rPr>
      </w:pPr>
    </w:p>
    <w:p w14:paraId="00000051" w14:textId="77777777" w:rsidR="00C21B73" w:rsidRDefault="005B463B" w:rsidP="005B463B">
      <w:pPr>
        <w:pStyle w:val="Titre2"/>
      </w:pPr>
      <w:r>
        <w:t xml:space="preserve">EFFETS SUR LA SANTE </w:t>
      </w:r>
    </w:p>
    <w:p w14:paraId="00000052" w14:textId="77777777" w:rsidR="00C21B73" w:rsidRDefault="005B463B" w:rsidP="005B463B">
      <w:pPr>
        <w:pStyle w:val="Titre3"/>
      </w:pPr>
      <w:r>
        <w:t xml:space="preserve">Chaines alimentaires </w:t>
      </w:r>
    </w:p>
    <w:p w14:paraId="00000053" w14:textId="77777777" w:rsidR="00C21B73" w:rsidRDefault="005B463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Maladies liées au péril fécal (bactérienne, virale, parasitaire) </w:t>
      </w:r>
    </w:p>
    <w:p w14:paraId="00000054" w14:textId="77777777" w:rsidR="00C21B73" w:rsidRDefault="005B463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Maladie hydrique </w:t>
      </w:r>
    </w:p>
    <w:p w14:paraId="00000055" w14:textId="77777777" w:rsidR="00C21B73" w:rsidRDefault="00C21B73">
      <w:pPr>
        <w:rPr>
          <w:sz w:val="28"/>
          <w:szCs w:val="28"/>
        </w:rPr>
      </w:pPr>
    </w:p>
    <w:p w14:paraId="00000056" w14:textId="77777777" w:rsidR="00C21B73" w:rsidRDefault="005B463B" w:rsidP="005B463B">
      <w:pPr>
        <w:pStyle w:val="Titre3"/>
      </w:pPr>
      <w:r>
        <w:t xml:space="preserve">Intoxications </w:t>
      </w:r>
    </w:p>
    <w:p w14:paraId="00000057" w14:textId="6F2B23D8" w:rsidR="00C21B73" w:rsidRDefault="005B463B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Aigues (rares): méthylmercures, méthémoglobinémie</w:t>
      </w:r>
      <w:r>
        <w:rPr>
          <w:sz w:val="28"/>
          <w:szCs w:val="28"/>
        </w:rPr>
        <w:t xml:space="preserve"> du nourrisson par nitrates </w:t>
      </w:r>
    </w:p>
    <w:p w14:paraId="00000058" w14:textId="309F8FB3" w:rsidR="00C21B73" w:rsidRDefault="005B463B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Chroniques :</w:t>
      </w:r>
      <w:r>
        <w:rPr>
          <w:sz w:val="28"/>
          <w:szCs w:val="28"/>
        </w:rPr>
        <w:t xml:space="preserve"> fluorose osseuse, saturnisme chronique </w:t>
      </w:r>
    </w:p>
    <w:p w14:paraId="00000059" w14:textId="77777777" w:rsidR="00C21B73" w:rsidRDefault="00C21B73">
      <w:pPr>
        <w:rPr>
          <w:sz w:val="28"/>
          <w:szCs w:val="28"/>
        </w:rPr>
      </w:pPr>
    </w:p>
    <w:p w14:paraId="0000005A" w14:textId="77777777" w:rsidR="00C21B73" w:rsidRDefault="005B463B" w:rsidP="005B463B">
      <w:pPr>
        <w:pStyle w:val="Titre3"/>
      </w:pPr>
      <w:r>
        <w:t xml:space="preserve">Mode de vie et transport </w:t>
      </w:r>
    </w:p>
    <w:p w14:paraId="0000005B" w14:textId="77777777" w:rsidR="00C21B73" w:rsidRDefault="005B463B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Baignade: Bilharziose mais aussi la noyade </w:t>
      </w:r>
    </w:p>
    <w:p w14:paraId="0000005C" w14:textId="77777777" w:rsidR="00C21B73" w:rsidRDefault="005B463B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Maladies vectorielle (paludisme, arboviruses…) </w:t>
      </w:r>
    </w:p>
    <w:p w14:paraId="0000005D" w14:textId="77777777" w:rsidR="00C21B73" w:rsidRDefault="005B463B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Naufrage</w:t>
      </w:r>
      <w:r>
        <w:rPr>
          <w:sz w:val="28"/>
          <w:szCs w:val="28"/>
        </w:rPr>
        <w:t xml:space="preserve"> en bateau </w:t>
      </w:r>
    </w:p>
    <w:p w14:paraId="0000005E" w14:textId="77777777" w:rsidR="00C21B73" w:rsidRDefault="00C21B73">
      <w:pPr>
        <w:rPr>
          <w:sz w:val="28"/>
          <w:szCs w:val="28"/>
        </w:rPr>
      </w:pPr>
    </w:p>
    <w:p w14:paraId="0000005F" w14:textId="77777777" w:rsidR="00C21B73" w:rsidRDefault="005B463B" w:rsidP="005B463B">
      <w:pPr>
        <w:pStyle w:val="Titre3"/>
      </w:pPr>
      <w:r>
        <w:t xml:space="preserve">Pathologies des micropolluants chimiques </w:t>
      </w:r>
    </w:p>
    <w:p w14:paraId="00000060" w14:textId="77777777" w:rsidR="00C21B73" w:rsidRDefault="005B463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Effets liés à leur cytotoxicité, mutagène ou toxinogène </w:t>
      </w:r>
    </w:p>
    <w:p w14:paraId="00000061" w14:textId="77777777" w:rsidR="00C21B73" w:rsidRDefault="00C21B73">
      <w:pPr>
        <w:rPr>
          <w:sz w:val="28"/>
          <w:szCs w:val="28"/>
        </w:rPr>
      </w:pPr>
    </w:p>
    <w:p w14:paraId="00000062" w14:textId="77777777" w:rsidR="00C21B73" w:rsidRDefault="005B463B" w:rsidP="005B463B">
      <w:pPr>
        <w:pStyle w:val="Titre2"/>
      </w:pPr>
      <w:r>
        <w:t xml:space="preserve">EAU POTABLE </w:t>
      </w:r>
    </w:p>
    <w:p w14:paraId="00000063" w14:textId="77777777" w:rsidR="00C21B73" w:rsidRDefault="005B463B" w:rsidP="005B463B">
      <w:pPr>
        <w:pStyle w:val="Titre3"/>
      </w:pPr>
      <w:r>
        <w:t>Définitions</w:t>
      </w:r>
    </w:p>
    <w:p w14:paraId="00000064" w14:textId="77777777" w:rsidR="00C21B73" w:rsidRDefault="005B463B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“On appelle eau potable, toute eau pouvant être consommée sans dégoût et sans danger”</w:t>
      </w:r>
    </w:p>
    <w:p w14:paraId="00000065" w14:textId="77777777" w:rsidR="00C21B73" w:rsidRDefault="00C21B73">
      <w:pPr>
        <w:rPr>
          <w:sz w:val="28"/>
          <w:szCs w:val="28"/>
        </w:rPr>
      </w:pPr>
    </w:p>
    <w:p w14:paraId="00000066" w14:textId="45766D93" w:rsidR="00C21B73" w:rsidRDefault="005B463B" w:rsidP="005B463B">
      <w:pPr>
        <w:pStyle w:val="Titre3"/>
      </w:pPr>
      <w:r>
        <w:lastRenderedPageBreak/>
        <w:t>Quelques</w:t>
      </w:r>
      <w:r>
        <w:t xml:space="preserve"> différences</w:t>
      </w:r>
      <w:r>
        <w:t xml:space="preserve"> </w:t>
      </w:r>
    </w:p>
    <w:p w14:paraId="00000067" w14:textId="77777777" w:rsidR="00C21B73" w:rsidRDefault="005B463B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Eau pure: qui ne doit renfermer aucun microbe, ni autre substance en dissolution </w:t>
      </w:r>
    </w:p>
    <w:p w14:paraId="00000068" w14:textId="77777777" w:rsidR="00C21B73" w:rsidRDefault="005B463B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Eau stérile: qui ne continent pas de germes vivants </w:t>
      </w:r>
    </w:p>
    <w:p w14:paraId="00000069" w14:textId="77777777" w:rsidR="00C21B73" w:rsidRDefault="00C21B73">
      <w:pPr>
        <w:rPr>
          <w:sz w:val="28"/>
          <w:szCs w:val="28"/>
        </w:rPr>
      </w:pPr>
    </w:p>
    <w:p w14:paraId="0000006A" w14:textId="77777777" w:rsidR="00C21B73" w:rsidRDefault="005B463B" w:rsidP="005B463B">
      <w:pPr>
        <w:pStyle w:val="Titre3"/>
      </w:pPr>
      <w:r>
        <w:t>Normes sur la qualité de l’eau potable (5)</w:t>
      </w:r>
    </w:p>
    <w:p w14:paraId="0000006B" w14:textId="77777777" w:rsidR="00C21B73" w:rsidRDefault="005B463B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Paramètres organoleptiques </w:t>
      </w:r>
    </w:p>
    <w:p w14:paraId="0000006C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Tout ce qui se rapporte aux </w:t>
      </w:r>
      <w:r>
        <w:rPr>
          <w:sz w:val="28"/>
          <w:szCs w:val="28"/>
        </w:rPr>
        <w:t xml:space="preserve">organes de sens </w:t>
      </w:r>
    </w:p>
    <w:p w14:paraId="0000006D" w14:textId="77777777" w:rsidR="00C21B73" w:rsidRDefault="005B463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Couleur</w:t>
      </w:r>
    </w:p>
    <w:p w14:paraId="0000006E" w14:textId="77777777" w:rsidR="00C21B73" w:rsidRDefault="005B463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Saveur</w:t>
      </w:r>
    </w:p>
    <w:p w14:paraId="0000006F" w14:textId="77777777" w:rsidR="00C21B73" w:rsidRDefault="005B463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Odeur </w:t>
      </w:r>
    </w:p>
    <w:p w14:paraId="00000070" w14:textId="77777777" w:rsidR="00C21B73" w:rsidRDefault="005B463B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Paramètres physicochimiques </w:t>
      </w:r>
    </w:p>
    <w:p w14:paraId="00000071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Température (à partir de 10m de profondeur, maximum 25°c)</w:t>
      </w:r>
    </w:p>
    <w:p w14:paraId="00000072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pH entre 6,5 et 9,5 (idéale 6,8) </w:t>
      </w:r>
    </w:p>
    <w:p w14:paraId="00000073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Titre hydrotimétrique (mesures de la teneur en Ca et Mg) </w:t>
      </w:r>
    </w:p>
    <w:p w14:paraId="00000074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Autres substances chimiques </w:t>
      </w:r>
    </w:p>
    <w:p w14:paraId="00000075" w14:textId="77777777" w:rsidR="00C21B73" w:rsidRDefault="005B463B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Paramètre</w:t>
      </w:r>
      <w:r>
        <w:rPr>
          <w:sz w:val="28"/>
          <w:szCs w:val="28"/>
        </w:rPr>
        <w:t xml:space="preserve">s microbiologiques </w:t>
      </w:r>
    </w:p>
    <w:p w14:paraId="00000076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Coliforme</w:t>
      </w:r>
    </w:p>
    <w:p w14:paraId="00000077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Streptocoques fécaux (absence dans 100ml d’eau)</w:t>
      </w:r>
    </w:p>
    <w:p w14:paraId="00000078" w14:textId="77777777" w:rsidR="00C21B73" w:rsidRDefault="005B463B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Substances toxiques </w:t>
      </w:r>
    </w:p>
    <w:p w14:paraId="00000079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Arsenic, Cadmium, Chrome, Mercrure, Plomb</w:t>
      </w:r>
    </w:p>
    <w:p w14:paraId="0000007A" w14:textId="77777777" w:rsidR="00C21B73" w:rsidRDefault="005B463B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Substances indésirables </w:t>
      </w:r>
    </w:p>
    <w:p w14:paraId="0000007B" w14:textId="77777777" w:rsidR="00C21B73" w:rsidRDefault="005B463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Nitrite, Nitrate, Cuivre, Zinc, Hydrocarbure, Aluminium </w:t>
      </w:r>
    </w:p>
    <w:p w14:paraId="0000007C" w14:textId="77777777" w:rsidR="00C21B73" w:rsidRDefault="00C21B73">
      <w:pPr>
        <w:rPr>
          <w:sz w:val="28"/>
          <w:szCs w:val="28"/>
        </w:rPr>
      </w:pPr>
    </w:p>
    <w:p w14:paraId="0000007D" w14:textId="77777777" w:rsidR="00C21B73" w:rsidRDefault="005B463B" w:rsidP="005B463B">
      <w:pPr>
        <w:pStyle w:val="Titre2"/>
      </w:pPr>
      <w:r>
        <w:t xml:space="preserve">PREVENTION </w:t>
      </w:r>
    </w:p>
    <w:p w14:paraId="0000007E" w14:textId="77777777" w:rsidR="00C21B73" w:rsidRDefault="005B463B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Meilleurs moyens de prvenir et gérer</w:t>
      </w:r>
    </w:p>
    <w:p w14:paraId="0000007F" w14:textId="77777777" w:rsidR="00C21B73" w:rsidRDefault="005B463B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2 étapees </w:t>
      </w:r>
    </w:p>
    <w:p w14:paraId="00000080" w14:textId="77777777" w:rsidR="00C21B73" w:rsidRDefault="005B463B">
      <w:pPr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Briser le cycle de contamination </w:t>
      </w:r>
    </w:p>
    <w:p w14:paraId="00000081" w14:textId="77777777" w:rsidR="00C21B73" w:rsidRDefault="005B463B">
      <w:pPr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Traitement et épuration d’eau </w:t>
      </w:r>
    </w:p>
    <w:p w14:paraId="00000082" w14:textId="77777777" w:rsidR="00C21B73" w:rsidRDefault="00C21B73">
      <w:pPr>
        <w:rPr>
          <w:sz w:val="28"/>
          <w:szCs w:val="28"/>
        </w:rPr>
      </w:pPr>
    </w:p>
    <w:p w14:paraId="00000083" w14:textId="77777777" w:rsidR="00C21B73" w:rsidRDefault="005B463B" w:rsidP="005B463B">
      <w:pPr>
        <w:pStyle w:val="Titre3"/>
      </w:pPr>
      <w:r>
        <w:lastRenderedPageBreak/>
        <w:t xml:space="preserve">Briser le cycle de transmission des maladies </w:t>
      </w:r>
    </w:p>
    <w:p w14:paraId="00000084" w14:textId="77777777" w:rsidR="00C21B73" w:rsidRDefault="005B463B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Règles d’utilisation des latrines </w:t>
      </w:r>
      <w:r>
        <w:rPr>
          <w:sz w:val="28"/>
          <w:szCs w:val="28"/>
        </w:rPr>
        <w:tab/>
      </w:r>
    </w:p>
    <w:p w14:paraId="00000085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Utiliser des latrines hygiéniques </w:t>
      </w:r>
    </w:p>
    <w:p w14:paraId="00000086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Respecter les règles de construction des latrines et des points d’eau (puit) </w:t>
      </w:r>
    </w:p>
    <w:p w14:paraId="00000087" w14:textId="77777777" w:rsidR="00C21B73" w:rsidRDefault="005B463B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Règles de gestion des points d’eau </w:t>
      </w:r>
    </w:p>
    <w:p w14:paraId="00000088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Nettoyer les point d’eau </w:t>
      </w:r>
    </w:p>
    <w:p w14:paraId="00000089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Ne pas laisser les animaux se rapprocher des points d’eau </w:t>
      </w:r>
    </w:p>
    <w:p w14:paraId="0000008A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Laver le récipient ava</w:t>
      </w:r>
      <w:r>
        <w:rPr>
          <w:sz w:val="28"/>
          <w:szCs w:val="28"/>
        </w:rPr>
        <w:t xml:space="preserve">nt de le remplir </w:t>
      </w:r>
    </w:p>
    <w:p w14:paraId="0000008B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Ne pas poser le récipient dans la boue </w:t>
      </w:r>
    </w:p>
    <w:p w14:paraId="0000008C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NB:</w:t>
      </w:r>
    </w:p>
    <w:p w14:paraId="0000008D" w14:textId="77777777" w:rsidR="00C21B73" w:rsidRDefault="005B463B">
      <w:pPr>
        <w:numPr>
          <w:ilvl w:val="2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Construire les toilettes en hauteur et les puits plus prêt de l’eau </w:t>
      </w:r>
    </w:p>
    <w:p w14:paraId="0000008E" w14:textId="77777777" w:rsidR="00C21B73" w:rsidRDefault="005B463B">
      <w:pPr>
        <w:numPr>
          <w:ilvl w:val="2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Construire d’abord le puit et mesurer la distance entre le puit et le point d’eau </w:t>
      </w:r>
    </w:p>
    <w:p w14:paraId="0000008F" w14:textId="77777777" w:rsidR="00C21B73" w:rsidRDefault="005B463B">
      <w:pPr>
        <w:numPr>
          <w:ilvl w:val="2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Distance entre la fosse des toilettes et l</w:t>
      </w:r>
      <w:r>
        <w:rPr>
          <w:sz w:val="28"/>
          <w:szCs w:val="28"/>
        </w:rPr>
        <w:t xml:space="preserve">a nappe phréatique pas moins de 3m </w:t>
      </w:r>
    </w:p>
    <w:p w14:paraId="00000090" w14:textId="77777777" w:rsidR="00C21B73" w:rsidRDefault="005B463B">
      <w:pPr>
        <w:numPr>
          <w:ilvl w:val="2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Distance entre toilettes et puits: 30m </w:t>
      </w:r>
    </w:p>
    <w:p w14:paraId="00000091" w14:textId="77777777" w:rsidR="00C21B73" w:rsidRDefault="005B463B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Changement de comportement </w:t>
      </w:r>
    </w:p>
    <w:p w14:paraId="00000092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Se laver les mains à l’eau et au savon aux moments critiques (en sortant des latrines, avant de préparer le repas et de manger) </w:t>
      </w:r>
    </w:p>
    <w:p w14:paraId="00000093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Ne boire que l’eau pota</w:t>
      </w:r>
      <w:r>
        <w:rPr>
          <w:sz w:val="28"/>
          <w:szCs w:val="28"/>
        </w:rPr>
        <w:t xml:space="preserve">ble </w:t>
      </w:r>
    </w:p>
    <w:p w14:paraId="00000094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Protéger l’eau et les aliments contre les mouches (couvrir les récipients contenant de l’eau) </w:t>
      </w:r>
    </w:p>
    <w:p w14:paraId="00000095" w14:textId="77777777" w:rsidR="00C21B73" w:rsidRDefault="005B463B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Ne pas laisser des points d’eau stagnante: boucher les trous, les flaques d'eau </w:t>
      </w:r>
    </w:p>
    <w:p w14:paraId="00000096" w14:textId="77777777" w:rsidR="00C21B73" w:rsidRDefault="005B463B">
      <w:pPr>
        <w:numPr>
          <w:ilvl w:val="2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Penser toujours à la lutte contre le </w:t>
      </w:r>
      <w:r>
        <w:rPr>
          <w:b/>
          <w:sz w:val="28"/>
          <w:szCs w:val="28"/>
        </w:rPr>
        <w:t>péril fécal</w:t>
      </w:r>
    </w:p>
    <w:p w14:paraId="00000097" w14:textId="77777777" w:rsidR="00C21B73" w:rsidRDefault="00C21B73">
      <w:pPr>
        <w:rPr>
          <w:b/>
          <w:sz w:val="28"/>
          <w:szCs w:val="28"/>
        </w:rPr>
      </w:pPr>
    </w:p>
    <w:p w14:paraId="00000098" w14:textId="77777777" w:rsidR="00C21B73" w:rsidRDefault="005B463B" w:rsidP="005B463B">
      <w:pPr>
        <w:pStyle w:val="Titre3"/>
      </w:pPr>
      <w:r>
        <w:t>Traitement et épuration d</w:t>
      </w:r>
      <w:r>
        <w:t xml:space="preserve">e l’eau </w:t>
      </w:r>
    </w:p>
    <w:p w14:paraId="00000099" w14:textId="77777777" w:rsidR="00C21B73" w:rsidRDefault="005B463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Correction chimique (chlore et dérivé) </w:t>
      </w:r>
    </w:p>
    <w:p w14:paraId="0000009A" w14:textId="77777777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Eau de Javel concentrée à 12° </w:t>
      </w:r>
    </w:p>
    <w:p w14:paraId="0000009B" w14:textId="77777777" w:rsidR="00C21B73" w:rsidRDefault="005B463B">
      <w:pPr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Teneur de chlore actif est donnée en degrés chlorométriques (1° = 3,15g de Cl/litre) </w:t>
      </w:r>
    </w:p>
    <w:p w14:paraId="0000009C" w14:textId="77777777" w:rsidR="00C21B73" w:rsidRDefault="005B463B">
      <w:pPr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Dose utilisée est de 2 gouttes/litre si l’eau est claire, 3 gouttes/litre I l’eau est trouble, ou un comprimé d’HYDROCHLONAZONE vendu en pharmacie pour un litre d’eau </w:t>
      </w:r>
    </w:p>
    <w:p w14:paraId="0000009D" w14:textId="77777777" w:rsidR="00C21B73" w:rsidRDefault="005B463B">
      <w:pPr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Agiter l’eau et laisser reposer pendant une demie-heure avant consommation </w:t>
      </w:r>
    </w:p>
    <w:p w14:paraId="0000009E" w14:textId="77777777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Hydrochlorit</w:t>
      </w:r>
      <w:r>
        <w:rPr>
          <w:sz w:val="28"/>
          <w:szCs w:val="28"/>
        </w:rPr>
        <w:t xml:space="preserve">e de calcium à 70% HTH </w:t>
      </w:r>
    </w:p>
    <w:p w14:paraId="0000009F" w14:textId="77777777" w:rsidR="00C21B73" w:rsidRDefault="005B463B">
      <w:pPr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Pour préparer une solution mère à 1% </w:t>
      </w:r>
    </w:p>
    <w:p w14:paraId="000000A0" w14:textId="77777777" w:rsidR="00C21B73" w:rsidRDefault="005B463B">
      <w:pPr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Prendre 15g (1 cuillerée à soupe) d’hydrochlorite concentrée </w:t>
      </w:r>
    </w:p>
    <w:p w14:paraId="000000A1" w14:textId="77777777" w:rsidR="00C21B73" w:rsidRDefault="005B463B">
      <w:pPr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Ajouter de l’eau pour faire 1 litre de solution </w:t>
      </w:r>
    </w:p>
    <w:p w14:paraId="000000A2" w14:textId="77777777" w:rsidR="00C21B73" w:rsidRDefault="005B463B">
      <w:pPr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Délayer et conserver à l’abri de la lumière, dans une bouteille brune ou verte </w:t>
      </w:r>
    </w:p>
    <w:p w14:paraId="000000A3" w14:textId="77777777" w:rsidR="00C21B73" w:rsidRDefault="005B463B">
      <w:pPr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Dos</w:t>
      </w:r>
      <w:r>
        <w:rPr>
          <w:sz w:val="28"/>
          <w:szCs w:val="28"/>
        </w:rPr>
        <w:t xml:space="preserve">e: 1 litre d’eau de boisson peut-être désinfectée avec 3 gouttes de solution </w:t>
      </w:r>
    </w:p>
    <w:p w14:paraId="000000A4" w14:textId="77777777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Chlorure de chaux </w:t>
      </w:r>
    </w:p>
    <w:p w14:paraId="000000A5" w14:textId="767C0F11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Autres: permanganate, iode, sur’eau</w:t>
      </w:r>
      <w:r>
        <w:rPr>
          <w:sz w:val="28"/>
          <w:szCs w:val="28"/>
        </w:rPr>
        <w:t xml:space="preserve"> </w:t>
      </w:r>
    </w:p>
    <w:p w14:paraId="000000A6" w14:textId="77777777" w:rsidR="00C21B73" w:rsidRDefault="00C21B73">
      <w:pPr>
        <w:ind w:left="1440"/>
        <w:rPr>
          <w:sz w:val="28"/>
          <w:szCs w:val="28"/>
        </w:rPr>
      </w:pPr>
    </w:p>
    <w:p w14:paraId="000000A7" w14:textId="77777777" w:rsidR="00C21B73" w:rsidRDefault="005B463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Correction physique </w:t>
      </w:r>
    </w:p>
    <w:p w14:paraId="000000A8" w14:textId="77777777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Ebullition </w:t>
      </w:r>
    </w:p>
    <w:p w14:paraId="000000A9" w14:textId="23FDBED2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Filtration (principes :</w:t>
      </w:r>
      <w:r>
        <w:rPr>
          <w:sz w:val="28"/>
          <w:szCs w:val="28"/>
        </w:rPr>
        <w:t xml:space="preserve"> physique et biologique) </w:t>
      </w:r>
    </w:p>
    <w:p w14:paraId="000000AA" w14:textId="77777777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Stérilisation à l’UV</w:t>
      </w:r>
    </w:p>
    <w:p w14:paraId="000000AB" w14:textId="69582308" w:rsidR="00C21B73" w:rsidRDefault="005B463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Purification</w:t>
      </w:r>
      <w:r>
        <w:rPr>
          <w:sz w:val="28"/>
          <w:szCs w:val="28"/>
        </w:rPr>
        <w:t xml:space="preserve"> par osmose inverse</w:t>
      </w:r>
    </w:p>
    <w:p w14:paraId="000000AC" w14:textId="77777777" w:rsidR="00C21B73" w:rsidRDefault="00C21B73">
      <w:pPr>
        <w:rPr>
          <w:sz w:val="28"/>
          <w:szCs w:val="28"/>
        </w:rPr>
      </w:pPr>
    </w:p>
    <w:p w14:paraId="000000AD" w14:textId="77777777" w:rsidR="00C21B73" w:rsidRDefault="005B463B" w:rsidP="005B463B">
      <w:pPr>
        <w:pStyle w:val="Titre2"/>
      </w:pPr>
      <w:r>
        <w:t xml:space="preserve">CONCLUSION </w:t>
      </w:r>
    </w:p>
    <w:p w14:paraId="000000AE" w14:textId="77777777" w:rsidR="00C21B73" w:rsidRDefault="005B463B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Eau source de vie mais porte de la mort </w:t>
      </w:r>
    </w:p>
    <w:p w14:paraId="000000AF" w14:textId="77777777" w:rsidR="00C21B73" w:rsidRDefault="005B463B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Denrée rare du fait de la pression démographique </w:t>
      </w:r>
    </w:p>
    <w:p w14:paraId="000000B0" w14:textId="77777777" w:rsidR="00C21B73" w:rsidRDefault="005B463B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Enjeu économique et sanitaire de ce 3ème millénair</w:t>
      </w:r>
      <w:r>
        <w:rPr>
          <w:sz w:val="28"/>
          <w:szCs w:val="28"/>
        </w:rPr>
        <w:t xml:space="preserve">e </w:t>
      </w:r>
    </w:p>
    <w:sectPr w:rsidR="00C21B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0978"/>
    <w:multiLevelType w:val="multilevel"/>
    <w:tmpl w:val="00AC0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9302A"/>
    <w:multiLevelType w:val="multilevel"/>
    <w:tmpl w:val="FA3C8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920EBA"/>
    <w:multiLevelType w:val="multilevel"/>
    <w:tmpl w:val="3934D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83295F"/>
    <w:multiLevelType w:val="multilevel"/>
    <w:tmpl w:val="D5244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470B8B"/>
    <w:multiLevelType w:val="multilevel"/>
    <w:tmpl w:val="1F7C3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885F81"/>
    <w:multiLevelType w:val="multilevel"/>
    <w:tmpl w:val="3AB47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9B3EDF"/>
    <w:multiLevelType w:val="multilevel"/>
    <w:tmpl w:val="6F744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C12C86"/>
    <w:multiLevelType w:val="multilevel"/>
    <w:tmpl w:val="8BB66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392D93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68546FA"/>
    <w:multiLevelType w:val="multilevel"/>
    <w:tmpl w:val="65027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3C498A"/>
    <w:multiLevelType w:val="multilevel"/>
    <w:tmpl w:val="D6201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615E0A"/>
    <w:multiLevelType w:val="multilevel"/>
    <w:tmpl w:val="FBAEF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0516FB"/>
    <w:multiLevelType w:val="multilevel"/>
    <w:tmpl w:val="8EEED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DB16A3"/>
    <w:multiLevelType w:val="multilevel"/>
    <w:tmpl w:val="562C5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B3552C2"/>
    <w:multiLevelType w:val="multilevel"/>
    <w:tmpl w:val="57A25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3211B9"/>
    <w:multiLevelType w:val="multilevel"/>
    <w:tmpl w:val="53787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49E3E87"/>
    <w:multiLevelType w:val="multilevel"/>
    <w:tmpl w:val="EBD01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492A0B"/>
    <w:multiLevelType w:val="multilevel"/>
    <w:tmpl w:val="27DA4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865673"/>
    <w:multiLevelType w:val="multilevel"/>
    <w:tmpl w:val="5F3AB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F462ECD"/>
    <w:multiLevelType w:val="multilevel"/>
    <w:tmpl w:val="5EC63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6A4C0E"/>
    <w:multiLevelType w:val="multilevel"/>
    <w:tmpl w:val="D9727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6B3B56"/>
    <w:multiLevelType w:val="multilevel"/>
    <w:tmpl w:val="09BAA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5"/>
  </w:num>
  <w:num w:numId="5">
    <w:abstractNumId w:val="16"/>
  </w:num>
  <w:num w:numId="6">
    <w:abstractNumId w:val="20"/>
  </w:num>
  <w:num w:numId="7">
    <w:abstractNumId w:val="11"/>
  </w:num>
  <w:num w:numId="8">
    <w:abstractNumId w:val="15"/>
  </w:num>
  <w:num w:numId="9">
    <w:abstractNumId w:val="4"/>
  </w:num>
  <w:num w:numId="10">
    <w:abstractNumId w:val="19"/>
  </w:num>
  <w:num w:numId="11">
    <w:abstractNumId w:val="21"/>
  </w:num>
  <w:num w:numId="12">
    <w:abstractNumId w:val="6"/>
  </w:num>
  <w:num w:numId="13">
    <w:abstractNumId w:val="9"/>
  </w:num>
  <w:num w:numId="14">
    <w:abstractNumId w:val="7"/>
  </w:num>
  <w:num w:numId="15">
    <w:abstractNumId w:val="1"/>
  </w:num>
  <w:num w:numId="16">
    <w:abstractNumId w:val="14"/>
  </w:num>
  <w:num w:numId="17">
    <w:abstractNumId w:val="3"/>
  </w:num>
  <w:num w:numId="18">
    <w:abstractNumId w:val="17"/>
  </w:num>
  <w:num w:numId="19">
    <w:abstractNumId w:val="13"/>
  </w:num>
  <w:num w:numId="20">
    <w:abstractNumId w:val="0"/>
  </w:num>
  <w:num w:numId="21">
    <w:abstractNumId w:val="18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73"/>
    <w:rsid w:val="005B463B"/>
    <w:rsid w:val="00C2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84FB2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22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22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22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2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2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2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63B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63B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63B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re7Car">
    <w:name w:val="Titre 7 Car"/>
    <w:basedOn w:val="Policepardfaut"/>
    <w:link w:val="Titre7"/>
    <w:uiPriority w:val="9"/>
    <w:semiHidden/>
    <w:rsid w:val="005B463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5B46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B46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2026-07-18T09:11:00Z</dcterms:created>
  <dcterms:modified xsi:type="dcterms:W3CDTF">2026-07-18T09:16:00Z</dcterms:modified>
</cp:coreProperties>
</file>