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A01E4" w:rsidRDefault="00C32005" w:rsidP="00872EA0">
      <w:pPr>
        <w:pStyle w:val="Titre"/>
      </w:pPr>
      <w:r>
        <w:t xml:space="preserve">Toxi-infection alimentaire d’origine collective </w:t>
      </w:r>
    </w:p>
    <w:p w:rsidR="00C32005" w:rsidRDefault="00C32005" w:rsidP="00C32005">
      <w:pPr>
        <w:rPr>
          <w:color w:val="FF0000"/>
          <w:lang w:val="fr-FR"/>
        </w:rPr>
      </w:pPr>
    </w:p>
    <w:p w:rsidR="00C32005" w:rsidRPr="00C32005" w:rsidRDefault="00C32005" w:rsidP="00C32005">
      <w:pPr>
        <w:rPr>
          <w:color w:val="FF0000"/>
          <w:lang w:val="fr-FR"/>
        </w:rPr>
      </w:pPr>
      <w:r w:rsidRPr="00C32005">
        <w:rPr>
          <w:color w:val="FF0000"/>
          <w:lang w:val="fr-FR"/>
        </w:rPr>
        <w:t>Objectifs</w:t>
      </w:r>
    </w:p>
    <w:p w:rsidR="00C32005" w:rsidRPr="00C32005" w:rsidRDefault="00C32005" w:rsidP="00C32005">
      <w:pPr>
        <w:pStyle w:val="Paragraphedeliste"/>
        <w:numPr>
          <w:ilvl w:val="0"/>
          <w:numId w:val="33"/>
        </w:numPr>
        <w:rPr>
          <w:lang w:val="fr-FR"/>
        </w:rPr>
      </w:pPr>
      <w:r w:rsidRPr="00C32005">
        <w:rPr>
          <w:lang w:val="fr-FR"/>
        </w:rPr>
        <w:t>Définir une TIAC</w:t>
      </w:r>
    </w:p>
    <w:p w:rsidR="00C32005" w:rsidRPr="00C32005" w:rsidRDefault="00C32005" w:rsidP="00C32005">
      <w:pPr>
        <w:pStyle w:val="Paragraphedeliste"/>
        <w:numPr>
          <w:ilvl w:val="0"/>
          <w:numId w:val="33"/>
        </w:numPr>
        <w:rPr>
          <w:lang w:val="fr-FR"/>
        </w:rPr>
      </w:pPr>
      <w:r w:rsidRPr="00C32005">
        <w:rPr>
          <w:lang w:val="fr-FR"/>
        </w:rPr>
        <w:t>Décrire les étapes d’une investigation devant une TIAC</w:t>
      </w:r>
    </w:p>
    <w:p w:rsidR="00C32005" w:rsidRPr="00C32005" w:rsidRDefault="00C32005" w:rsidP="00C32005">
      <w:pPr>
        <w:pStyle w:val="Titre1"/>
        <w:rPr>
          <w:lang w:val="fr-FR"/>
        </w:rPr>
      </w:pPr>
      <w:r>
        <w:rPr>
          <w:lang w:val="fr-FR"/>
        </w:rPr>
        <w:t xml:space="preserve">Introduction </w:t>
      </w:r>
    </w:p>
    <w:p w:rsidR="00C32005" w:rsidRPr="00C32005" w:rsidRDefault="00C32005" w:rsidP="00C32005">
      <w:pPr>
        <w:pStyle w:val="Paragraphedeliste"/>
        <w:numPr>
          <w:ilvl w:val="0"/>
          <w:numId w:val="34"/>
        </w:numPr>
        <w:rPr>
          <w:lang w:val="fr-FR"/>
        </w:rPr>
      </w:pPr>
      <w:r w:rsidRPr="00C32005">
        <w:rPr>
          <w:lang w:val="fr-FR"/>
        </w:rPr>
        <w:t xml:space="preserve">Infections transmises à l’homme par les aliments </w:t>
      </w:r>
    </w:p>
    <w:p w:rsidR="00C32005" w:rsidRPr="00C32005" w:rsidRDefault="00C32005" w:rsidP="00C32005">
      <w:pPr>
        <w:pStyle w:val="Paragraphedeliste"/>
        <w:rPr>
          <w:lang w:val="fr-FR"/>
        </w:rPr>
      </w:pPr>
      <w:r w:rsidRPr="00C32005">
        <w:rPr>
          <w:lang w:val="fr-FR"/>
        </w:rPr>
        <w:t xml:space="preserve">Exemples : salmonellose, listériose, campylobactériose, yersiniose, toxoplasmose, infection virale </w:t>
      </w:r>
    </w:p>
    <w:p w:rsidR="00C32005" w:rsidRPr="00C32005" w:rsidRDefault="00C32005" w:rsidP="00C32005">
      <w:pPr>
        <w:pStyle w:val="Paragraphedeliste"/>
        <w:numPr>
          <w:ilvl w:val="0"/>
          <w:numId w:val="34"/>
        </w:numPr>
        <w:rPr>
          <w:lang w:val="fr-FR"/>
        </w:rPr>
      </w:pPr>
      <w:r w:rsidRPr="00C32005">
        <w:rPr>
          <w:lang w:val="fr-FR"/>
        </w:rPr>
        <w:t xml:space="preserve">Prévalence élevée dans les pays en développement et les pays développés </w:t>
      </w:r>
    </w:p>
    <w:p w:rsidR="00C32005" w:rsidRPr="00C32005" w:rsidRDefault="00C32005" w:rsidP="00C32005">
      <w:pPr>
        <w:pStyle w:val="Paragraphedeliste"/>
        <w:numPr>
          <w:ilvl w:val="0"/>
          <w:numId w:val="34"/>
        </w:numPr>
        <w:rPr>
          <w:lang w:val="fr-FR"/>
        </w:rPr>
      </w:pPr>
      <w:r w:rsidRPr="00C32005">
        <w:rPr>
          <w:lang w:val="fr-FR"/>
        </w:rPr>
        <w:t xml:space="preserve">Maladies émergentes </w:t>
      </w:r>
    </w:p>
    <w:p w:rsidR="00C32005" w:rsidRPr="00C32005" w:rsidRDefault="00C32005" w:rsidP="00C32005">
      <w:pPr>
        <w:pStyle w:val="Paragraphedeliste"/>
        <w:numPr>
          <w:ilvl w:val="0"/>
          <w:numId w:val="34"/>
        </w:numPr>
        <w:rPr>
          <w:lang w:val="fr-FR"/>
        </w:rPr>
      </w:pPr>
      <w:r w:rsidRPr="00C32005">
        <w:rPr>
          <w:lang w:val="fr-FR"/>
        </w:rPr>
        <w:t xml:space="preserve">Contrôle de ces infection reste un objectif prioritaire </w:t>
      </w:r>
      <w:r w:rsidR="00B43061" w:rsidRPr="00C32005">
        <w:rPr>
          <w:lang w:val="fr-FR"/>
        </w:rPr>
        <w:t>en termes de</w:t>
      </w:r>
      <w:r w:rsidRPr="00C32005">
        <w:rPr>
          <w:lang w:val="fr-FR"/>
        </w:rPr>
        <w:t xml:space="preserve"> sécurité alimentaire </w:t>
      </w:r>
    </w:p>
    <w:p w:rsidR="00C32005" w:rsidRPr="00C32005" w:rsidRDefault="00C32005" w:rsidP="00C32005">
      <w:pPr>
        <w:pStyle w:val="Titre2"/>
        <w:rPr>
          <w:lang w:val="fr-FR"/>
        </w:rPr>
      </w:pPr>
      <w:r w:rsidRPr="00C32005">
        <w:rPr>
          <w:lang w:val="fr-FR"/>
        </w:rPr>
        <w:t xml:space="preserve">Modes de contamination : </w:t>
      </w:r>
    </w:p>
    <w:p w:rsidR="00C32005" w:rsidRPr="00C32005" w:rsidRDefault="00C32005" w:rsidP="00C32005">
      <w:pPr>
        <w:pStyle w:val="Paragraphedeliste"/>
        <w:numPr>
          <w:ilvl w:val="0"/>
          <w:numId w:val="34"/>
        </w:numPr>
        <w:rPr>
          <w:lang w:val="fr-FR"/>
        </w:rPr>
      </w:pPr>
      <w:r w:rsidRPr="00C32005">
        <w:rPr>
          <w:lang w:val="fr-FR"/>
        </w:rPr>
        <w:t xml:space="preserve">Matières première contaminée (animale ou végétale) </w:t>
      </w:r>
    </w:p>
    <w:p w:rsidR="00C32005" w:rsidRPr="00C32005" w:rsidRDefault="00C32005" w:rsidP="00C32005">
      <w:pPr>
        <w:pStyle w:val="Paragraphedeliste"/>
        <w:numPr>
          <w:ilvl w:val="0"/>
          <w:numId w:val="34"/>
        </w:numPr>
        <w:rPr>
          <w:lang w:val="fr-FR"/>
        </w:rPr>
      </w:pPr>
      <w:r w:rsidRPr="00C32005">
        <w:rPr>
          <w:lang w:val="fr-FR"/>
        </w:rPr>
        <w:t xml:space="preserve">Contamination par l’environnement </w:t>
      </w:r>
    </w:p>
    <w:p w:rsidR="00C32005" w:rsidRPr="00C32005" w:rsidRDefault="00C32005" w:rsidP="00C32005">
      <w:pPr>
        <w:pStyle w:val="Paragraphedeliste"/>
        <w:numPr>
          <w:ilvl w:val="0"/>
          <w:numId w:val="34"/>
        </w:numPr>
        <w:rPr>
          <w:lang w:val="fr-FR"/>
        </w:rPr>
      </w:pPr>
      <w:r w:rsidRPr="00C32005">
        <w:rPr>
          <w:lang w:val="fr-FR"/>
        </w:rPr>
        <w:t xml:space="preserve">Contamination par l’homme </w:t>
      </w:r>
    </w:p>
    <w:p w:rsidR="00C32005" w:rsidRPr="00C32005" w:rsidRDefault="00C32005" w:rsidP="00C32005">
      <w:pPr>
        <w:pStyle w:val="Paragraphedeliste"/>
        <w:numPr>
          <w:ilvl w:val="0"/>
          <w:numId w:val="34"/>
        </w:numPr>
        <w:rPr>
          <w:lang w:val="fr-FR"/>
        </w:rPr>
      </w:pPr>
      <w:r w:rsidRPr="00C32005">
        <w:rPr>
          <w:lang w:val="fr-FR"/>
        </w:rPr>
        <w:t xml:space="preserve">Contamination par un autre aliment (contamination croisée) </w:t>
      </w:r>
    </w:p>
    <w:p w:rsidR="00C32005" w:rsidRPr="00C32005" w:rsidRDefault="00C32005" w:rsidP="00C32005">
      <w:pPr>
        <w:pStyle w:val="Titre2"/>
        <w:rPr>
          <w:lang w:val="fr-FR"/>
        </w:rPr>
      </w:pPr>
      <w:r w:rsidRPr="00C32005">
        <w:rPr>
          <w:lang w:val="fr-FR"/>
        </w:rPr>
        <w:t xml:space="preserve">Aliments à risque : </w:t>
      </w:r>
    </w:p>
    <w:p w:rsidR="00C32005" w:rsidRPr="00C32005" w:rsidRDefault="00C32005" w:rsidP="00C32005">
      <w:pPr>
        <w:pStyle w:val="Paragraphedeliste"/>
        <w:numPr>
          <w:ilvl w:val="0"/>
          <w:numId w:val="34"/>
        </w:numPr>
        <w:rPr>
          <w:lang w:val="fr-FR"/>
        </w:rPr>
      </w:pPr>
      <w:r w:rsidRPr="00C32005">
        <w:rPr>
          <w:lang w:val="fr-FR"/>
        </w:rPr>
        <w:t xml:space="preserve">Aliments à base de produits crus : laits cru, dérivés et fromages au lait cru </w:t>
      </w:r>
    </w:p>
    <w:p w:rsidR="00C32005" w:rsidRPr="00C32005" w:rsidRDefault="00C32005" w:rsidP="00C32005">
      <w:pPr>
        <w:pStyle w:val="Paragraphedeliste"/>
        <w:numPr>
          <w:ilvl w:val="0"/>
          <w:numId w:val="34"/>
        </w:numPr>
        <w:rPr>
          <w:lang w:val="fr-FR"/>
        </w:rPr>
      </w:pPr>
      <w:r w:rsidRPr="00C32005">
        <w:rPr>
          <w:lang w:val="fr-FR"/>
        </w:rPr>
        <w:t xml:space="preserve">Aliments consommées crus : fruits de mer, </w:t>
      </w:r>
      <w:r w:rsidR="00B43061" w:rsidRPr="00C32005">
        <w:rPr>
          <w:lang w:val="fr-FR"/>
        </w:rPr>
        <w:t>œuf</w:t>
      </w:r>
      <w:r w:rsidRPr="00C32005">
        <w:rPr>
          <w:lang w:val="fr-FR"/>
        </w:rPr>
        <w:t xml:space="preserve"> cru, mayonnaise </w:t>
      </w:r>
    </w:p>
    <w:p w:rsidR="00C32005" w:rsidRPr="00C32005" w:rsidRDefault="00C32005" w:rsidP="00C32005">
      <w:pPr>
        <w:pStyle w:val="Paragraphedeliste"/>
        <w:numPr>
          <w:ilvl w:val="0"/>
          <w:numId w:val="34"/>
        </w:numPr>
        <w:rPr>
          <w:lang w:val="fr-FR"/>
        </w:rPr>
      </w:pPr>
      <w:r w:rsidRPr="00C32005">
        <w:rPr>
          <w:lang w:val="fr-FR"/>
        </w:rPr>
        <w:t xml:space="preserve">Aliments peu cuits : viande peu cuite </w:t>
      </w:r>
    </w:p>
    <w:p w:rsidR="00C32005" w:rsidRPr="00C32005" w:rsidRDefault="00C32005" w:rsidP="00C32005">
      <w:pPr>
        <w:pStyle w:val="Paragraphedeliste"/>
        <w:numPr>
          <w:ilvl w:val="0"/>
          <w:numId w:val="34"/>
        </w:numPr>
        <w:rPr>
          <w:lang w:val="fr-FR"/>
        </w:rPr>
      </w:pPr>
      <w:r w:rsidRPr="00C32005">
        <w:rPr>
          <w:lang w:val="fr-FR"/>
        </w:rPr>
        <w:t xml:space="preserve">… </w:t>
      </w:r>
    </w:p>
    <w:p w:rsidR="00C32005" w:rsidRPr="00C32005" w:rsidRDefault="00C32005" w:rsidP="00C32005">
      <w:pPr>
        <w:pStyle w:val="Titre2"/>
        <w:rPr>
          <w:lang w:val="fr-FR"/>
        </w:rPr>
      </w:pPr>
      <w:r w:rsidRPr="00C32005">
        <w:rPr>
          <w:lang w:val="fr-FR"/>
        </w:rPr>
        <w:t xml:space="preserve">TIAC </w:t>
      </w:r>
    </w:p>
    <w:p w:rsidR="00C32005" w:rsidRPr="00C32005" w:rsidRDefault="00C32005" w:rsidP="00C32005">
      <w:pPr>
        <w:pStyle w:val="Paragraphedeliste"/>
        <w:numPr>
          <w:ilvl w:val="0"/>
          <w:numId w:val="34"/>
        </w:numPr>
        <w:rPr>
          <w:lang w:val="fr-FR"/>
        </w:rPr>
      </w:pPr>
      <w:r w:rsidRPr="00C32005">
        <w:rPr>
          <w:lang w:val="fr-FR"/>
        </w:rPr>
        <w:t xml:space="preserve">Problème de santé publique : anadémie → épidémie </w:t>
      </w:r>
    </w:p>
    <w:p w:rsidR="00C32005" w:rsidRPr="00C32005" w:rsidRDefault="00C32005" w:rsidP="00C32005">
      <w:pPr>
        <w:pStyle w:val="Paragraphedeliste"/>
        <w:numPr>
          <w:ilvl w:val="0"/>
          <w:numId w:val="34"/>
        </w:numPr>
        <w:rPr>
          <w:lang w:val="fr-FR"/>
        </w:rPr>
      </w:pPr>
      <w:r w:rsidRPr="00C32005">
        <w:rPr>
          <w:lang w:val="fr-FR"/>
        </w:rPr>
        <w:t xml:space="preserve">Maladie à déclaration obligatoire </w:t>
      </w:r>
    </w:p>
    <w:p w:rsidR="00C32005" w:rsidRDefault="00C32005" w:rsidP="00C32005">
      <w:pPr>
        <w:pStyle w:val="Paragraphedeliste"/>
        <w:numPr>
          <w:ilvl w:val="0"/>
          <w:numId w:val="34"/>
        </w:numPr>
        <w:rPr>
          <w:lang w:val="fr-FR"/>
        </w:rPr>
      </w:pPr>
      <w:r w:rsidRPr="00C32005">
        <w:rPr>
          <w:lang w:val="fr-FR"/>
        </w:rPr>
        <w:t xml:space="preserve">Surveillance, contrôle et prévention des TIAC : MULTIDISCIPLINAIRE </w:t>
      </w:r>
    </w:p>
    <w:p w:rsidR="00C32005" w:rsidRPr="00C32005" w:rsidRDefault="00C32005" w:rsidP="00C32005">
      <w:pPr>
        <w:pStyle w:val="Paragraphedeliste"/>
        <w:numPr>
          <w:ilvl w:val="1"/>
          <w:numId w:val="34"/>
        </w:numPr>
        <w:rPr>
          <w:lang w:val="fr-FR"/>
        </w:rPr>
      </w:pPr>
      <w:r w:rsidRPr="00C32005">
        <w:rPr>
          <w:lang w:val="fr-FR"/>
        </w:rPr>
        <w:t xml:space="preserve">Médecins </w:t>
      </w:r>
    </w:p>
    <w:p w:rsidR="00C32005" w:rsidRPr="00C32005" w:rsidRDefault="00C32005" w:rsidP="00C32005">
      <w:pPr>
        <w:pStyle w:val="Paragraphedeliste"/>
        <w:numPr>
          <w:ilvl w:val="1"/>
          <w:numId w:val="34"/>
        </w:numPr>
        <w:rPr>
          <w:lang w:val="fr-FR"/>
        </w:rPr>
      </w:pPr>
      <w:r w:rsidRPr="00C32005">
        <w:rPr>
          <w:lang w:val="fr-FR"/>
        </w:rPr>
        <w:t xml:space="preserve">Vétérinaires </w:t>
      </w:r>
    </w:p>
    <w:p w:rsidR="00C32005" w:rsidRPr="00C32005" w:rsidRDefault="00C32005" w:rsidP="00C32005">
      <w:pPr>
        <w:pStyle w:val="Paragraphedeliste"/>
        <w:numPr>
          <w:ilvl w:val="1"/>
          <w:numId w:val="34"/>
        </w:numPr>
        <w:rPr>
          <w:lang w:val="fr-FR"/>
        </w:rPr>
      </w:pPr>
      <w:r w:rsidRPr="00C32005">
        <w:rPr>
          <w:lang w:val="fr-FR"/>
        </w:rPr>
        <w:t xml:space="preserve">Epidémiologistes </w:t>
      </w:r>
    </w:p>
    <w:p w:rsidR="00C32005" w:rsidRPr="00C32005" w:rsidRDefault="00C32005" w:rsidP="00C32005">
      <w:pPr>
        <w:pStyle w:val="Paragraphedeliste"/>
        <w:numPr>
          <w:ilvl w:val="1"/>
          <w:numId w:val="34"/>
        </w:numPr>
        <w:rPr>
          <w:lang w:val="fr-FR"/>
        </w:rPr>
      </w:pPr>
      <w:r w:rsidRPr="00C32005">
        <w:rPr>
          <w:lang w:val="fr-FR"/>
        </w:rPr>
        <w:t xml:space="preserve">Professionnels de la restauration collective </w:t>
      </w:r>
    </w:p>
    <w:p w:rsidR="00C32005" w:rsidRPr="00C32005" w:rsidRDefault="00C32005" w:rsidP="00C32005">
      <w:pPr>
        <w:pStyle w:val="Paragraphedeliste"/>
        <w:numPr>
          <w:ilvl w:val="1"/>
          <w:numId w:val="34"/>
        </w:numPr>
        <w:rPr>
          <w:lang w:val="fr-FR"/>
        </w:rPr>
      </w:pPr>
      <w:r w:rsidRPr="00C32005">
        <w:rPr>
          <w:lang w:val="fr-FR"/>
        </w:rPr>
        <w:t>Personnel travaillant dans le secteur agro-alimentaire</w:t>
      </w:r>
    </w:p>
    <w:p w:rsidR="00C32005" w:rsidRPr="00C32005" w:rsidRDefault="00C32005" w:rsidP="00C32005">
      <w:pPr>
        <w:pStyle w:val="Titre2"/>
        <w:rPr>
          <w:lang w:val="fr-FR"/>
        </w:rPr>
      </w:pPr>
      <w:r w:rsidRPr="00C32005">
        <w:rPr>
          <w:lang w:val="fr-FR"/>
        </w:rPr>
        <w:t>Prise en charge des TIAC</w:t>
      </w:r>
    </w:p>
    <w:p w:rsidR="00C32005" w:rsidRPr="00C32005" w:rsidRDefault="00C32005" w:rsidP="00C32005">
      <w:pPr>
        <w:pStyle w:val="Paragraphedeliste"/>
        <w:numPr>
          <w:ilvl w:val="0"/>
          <w:numId w:val="34"/>
        </w:numPr>
        <w:rPr>
          <w:lang w:val="fr-FR"/>
        </w:rPr>
      </w:pPr>
      <w:r w:rsidRPr="00C32005">
        <w:rPr>
          <w:lang w:val="fr-FR"/>
        </w:rPr>
        <w:t xml:space="preserve">TIAC : forme d’anadémie ou épidémie </w:t>
      </w:r>
    </w:p>
    <w:p w:rsidR="00C32005" w:rsidRPr="00C32005" w:rsidRDefault="00C32005" w:rsidP="00C32005">
      <w:pPr>
        <w:pStyle w:val="Paragraphedeliste"/>
        <w:numPr>
          <w:ilvl w:val="0"/>
          <w:numId w:val="34"/>
        </w:numPr>
        <w:rPr>
          <w:lang w:val="fr-FR"/>
        </w:rPr>
      </w:pPr>
      <w:r w:rsidRPr="00C32005">
        <w:rPr>
          <w:lang w:val="fr-FR"/>
        </w:rPr>
        <w:t xml:space="preserve">Urgent → forme d’épidémie </w:t>
      </w:r>
    </w:p>
    <w:p w:rsidR="00C32005" w:rsidRPr="00C32005" w:rsidRDefault="00C32005" w:rsidP="00C32005">
      <w:pPr>
        <w:pStyle w:val="Paragraphedeliste"/>
        <w:numPr>
          <w:ilvl w:val="0"/>
          <w:numId w:val="34"/>
        </w:numPr>
        <w:rPr>
          <w:lang w:val="fr-FR"/>
        </w:rPr>
      </w:pPr>
      <w:r w:rsidRPr="00C32005">
        <w:rPr>
          <w:lang w:val="fr-FR"/>
        </w:rPr>
        <w:t xml:space="preserve">Prise en charge clinique des malades </w:t>
      </w:r>
    </w:p>
    <w:p w:rsidR="00C32005" w:rsidRPr="00C32005" w:rsidRDefault="00C32005" w:rsidP="00C32005">
      <w:pPr>
        <w:pStyle w:val="Paragraphedeliste"/>
        <w:numPr>
          <w:ilvl w:val="0"/>
          <w:numId w:val="34"/>
        </w:numPr>
        <w:rPr>
          <w:lang w:val="fr-FR"/>
        </w:rPr>
      </w:pPr>
      <w:r w:rsidRPr="00C32005">
        <w:rPr>
          <w:lang w:val="fr-FR"/>
        </w:rPr>
        <w:t xml:space="preserve">Investigation de TIAC : source, facteurs favorisants, mode de transmission, enquête alimentaire </w:t>
      </w:r>
    </w:p>
    <w:p w:rsidR="00C32005" w:rsidRPr="00C32005" w:rsidRDefault="00C32005" w:rsidP="00C32005">
      <w:pPr>
        <w:pStyle w:val="Paragraphedeliste"/>
        <w:numPr>
          <w:ilvl w:val="0"/>
          <w:numId w:val="34"/>
        </w:numPr>
        <w:rPr>
          <w:lang w:val="fr-FR"/>
        </w:rPr>
      </w:pPr>
      <w:r w:rsidRPr="00C32005">
        <w:rPr>
          <w:lang w:val="fr-FR"/>
        </w:rPr>
        <w:lastRenderedPageBreak/>
        <w:t xml:space="preserve">Sécurité alimentaire </w:t>
      </w:r>
    </w:p>
    <w:p w:rsidR="00C32005" w:rsidRPr="00C32005" w:rsidRDefault="00C32005" w:rsidP="00C32005">
      <w:pPr>
        <w:pStyle w:val="Titre1"/>
        <w:rPr>
          <w:lang w:val="fr-FR"/>
        </w:rPr>
      </w:pPr>
      <w:r w:rsidRPr="00C32005">
        <w:rPr>
          <w:lang w:val="fr-FR"/>
        </w:rPr>
        <w:t xml:space="preserve">Terminologie </w:t>
      </w:r>
    </w:p>
    <w:p w:rsidR="00C32005" w:rsidRPr="00C32005" w:rsidRDefault="00C32005" w:rsidP="00C32005">
      <w:pPr>
        <w:pStyle w:val="Titre2"/>
        <w:rPr>
          <w:lang w:val="fr-FR"/>
        </w:rPr>
      </w:pPr>
      <w:r w:rsidRPr="00C32005">
        <w:rPr>
          <w:lang w:val="fr-FR"/>
        </w:rPr>
        <w:t xml:space="preserve">Epidémie </w:t>
      </w:r>
    </w:p>
    <w:p w:rsidR="00C32005" w:rsidRPr="00C32005" w:rsidRDefault="00C32005" w:rsidP="00C32005">
      <w:pPr>
        <w:pStyle w:val="Paragraphedeliste"/>
        <w:numPr>
          <w:ilvl w:val="0"/>
          <w:numId w:val="34"/>
        </w:numPr>
        <w:rPr>
          <w:lang w:val="fr-FR"/>
        </w:rPr>
      </w:pPr>
      <w:r w:rsidRPr="00C32005">
        <w:rPr>
          <w:lang w:val="fr-FR"/>
        </w:rPr>
        <w:t xml:space="preserve">Nombre de cas observé &gt; nombre de cas attendu </w:t>
      </w:r>
    </w:p>
    <w:p w:rsidR="00C32005" w:rsidRPr="00C32005" w:rsidRDefault="00C32005" w:rsidP="00C32005">
      <w:pPr>
        <w:pStyle w:val="Paragraphedeliste"/>
        <w:numPr>
          <w:ilvl w:val="0"/>
          <w:numId w:val="34"/>
        </w:numPr>
        <w:rPr>
          <w:lang w:val="fr-FR"/>
        </w:rPr>
      </w:pPr>
      <w:r w:rsidRPr="00C32005">
        <w:rPr>
          <w:lang w:val="fr-FR"/>
        </w:rPr>
        <w:t xml:space="preserve">Pendant une période donnée </w:t>
      </w:r>
    </w:p>
    <w:p w:rsidR="00C32005" w:rsidRPr="00C32005" w:rsidRDefault="00C32005" w:rsidP="00C32005">
      <w:pPr>
        <w:pStyle w:val="Paragraphedeliste"/>
        <w:numPr>
          <w:ilvl w:val="0"/>
          <w:numId w:val="34"/>
        </w:numPr>
        <w:rPr>
          <w:lang w:val="fr-FR"/>
        </w:rPr>
      </w:pPr>
      <w:r w:rsidRPr="00C32005">
        <w:rPr>
          <w:lang w:val="fr-FR"/>
        </w:rPr>
        <w:t xml:space="preserve">Dans un lieu défini </w:t>
      </w:r>
    </w:p>
    <w:p w:rsidR="00C32005" w:rsidRPr="00C32005" w:rsidRDefault="00C32005" w:rsidP="00C32005">
      <w:pPr>
        <w:pStyle w:val="Paragraphedeliste"/>
        <w:numPr>
          <w:ilvl w:val="0"/>
          <w:numId w:val="34"/>
        </w:numPr>
        <w:rPr>
          <w:lang w:val="fr-FR"/>
        </w:rPr>
      </w:pPr>
      <w:r w:rsidRPr="00C32005">
        <w:rPr>
          <w:lang w:val="fr-FR"/>
        </w:rPr>
        <w:t xml:space="preserve">Parmi un groupe spécifique de personnes </w:t>
      </w:r>
    </w:p>
    <w:p w:rsidR="00C32005" w:rsidRPr="00C32005" w:rsidRDefault="00C32005" w:rsidP="00C32005">
      <w:pPr>
        <w:pStyle w:val="Titre2"/>
        <w:rPr>
          <w:lang w:val="fr-FR"/>
        </w:rPr>
      </w:pPr>
      <w:r w:rsidRPr="00C32005">
        <w:rPr>
          <w:lang w:val="fr-FR"/>
        </w:rPr>
        <w:t>Investigation</w:t>
      </w:r>
    </w:p>
    <w:p w:rsidR="00C32005" w:rsidRPr="00C32005" w:rsidRDefault="00C32005" w:rsidP="00C32005">
      <w:pPr>
        <w:pStyle w:val="Paragraphedeliste"/>
        <w:numPr>
          <w:ilvl w:val="0"/>
          <w:numId w:val="34"/>
        </w:numPr>
        <w:rPr>
          <w:lang w:val="fr-FR"/>
        </w:rPr>
      </w:pPr>
      <w:r w:rsidRPr="00C32005">
        <w:rPr>
          <w:lang w:val="fr-FR"/>
        </w:rPr>
        <w:t xml:space="preserve">Ensemble des opérations consistant à recueillir les données, décrire le phénomène et analyser les causes d’une épidémie </w:t>
      </w:r>
    </w:p>
    <w:p w:rsidR="00C32005" w:rsidRPr="00C32005" w:rsidRDefault="00C32005" w:rsidP="00C32005">
      <w:pPr>
        <w:pStyle w:val="Titre2"/>
        <w:rPr>
          <w:lang w:val="fr-FR"/>
        </w:rPr>
      </w:pPr>
      <w:r w:rsidRPr="00C32005">
        <w:rPr>
          <w:lang w:val="fr-FR"/>
        </w:rPr>
        <w:t xml:space="preserve">Anadémie </w:t>
      </w:r>
    </w:p>
    <w:p w:rsidR="00C32005" w:rsidRPr="00C32005" w:rsidRDefault="00C32005" w:rsidP="00C32005">
      <w:pPr>
        <w:pStyle w:val="Paragraphedeliste"/>
        <w:numPr>
          <w:ilvl w:val="0"/>
          <w:numId w:val="34"/>
        </w:numPr>
        <w:rPr>
          <w:lang w:val="fr-FR"/>
        </w:rPr>
      </w:pPr>
      <w:r w:rsidRPr="00C32005">
        <w:rPr>
          <w:lang w:val="fr-FR"/>
        </w:rPr>
        <w:t xml:space="preserve">Maladie contractée par plusieurs sujets à partir d’une source </w:t>
      </w:r>
    </w:p>
    <w:p w:rsidR="00C32005" w:rsidRPr="00C32005" w:rsidRDefault="00C32005" w:rsidP="00C32005">
      <w:pPr>
        <w:pStyle w:val="Titre2"/>
        <w:rPr>
          <w:lang w:val="fr-FR"/>
        </w:rPr>
      </w:pPr>
      <w:r w:rsidRPr="00C32005">
        <w:rPr>
          <w:lang w:val="fr-FR"/>
        </w:rPr>
        <w:t xml:space="preserve">Eclosion </w:t>
      </w:r>
    </w:p>
    <w:p w:rsidR="00C32005" w:rsidRPr="00C32005" w:rsidRDefault="00C32005" w:rsidP="00C32005">
      <w:pPr>
        <w:pStyle w:val="Paragraphedeliste"/>
        <w:numPr>
          <w:ilvl w:val="0"/>
          <w:numId w:val="34"/>
        </w:numPr>
        <w:rPr>
          <w:lang w:val="fr-FR"/>
        </w:rPr>
      </w:pPr>
      <w:r w:rsidRPr="00C32005">
        <w:rPr>
          <w:lang w:val="fr-FR"/>
        </w:rPr>
        <w:t xml:space="preserve">Développement initial de la maladie </w:t>
      </w:r>
    </w:p>
    <w:p w:rsidR="00C32005" w:rsidRPr="00C32005" w:rsidRDefault="00C32005" w:rsidP="00C32005">
      <w:pPr>
        <w:pStyle w:val="Titre2"/>
        <w:rPr>
          <w:lang w:val="fr-FR"/>
        </w:rPr>
      </w:pPr>
      <w:r w:rsidRPr="00C32005">
        <w:rPr>
          <w:lang w:val="fr-FR"/>
        </w:rPr>
        <w:t xml:space="preserve">Source </w:t>
      </w:r>
    </w:p>
    <w:p w:rsidR="00C32005" w:rsidRPr="00C32005" w:rsidRDefault="00C32005" w:rsidP="00C32005">
      <w:pPr>
        <w:pStyle w:val="Paragraphedeliste"/>
        <w:numPr>
          <w:ilvl w:val="0"/>
          <w:numId w:val="34"/>
        </w:numPr>
        <w:rPr>
          <w:lang w:val="fr-FR"/>
        </w:rPr>
      </w:pPr>
      <w:r w:rsidRPr="00C32005">
        <w:rPr>
          <w:lang w:val="fr-FR"/>
        </w:rPr>
        <w:t xml:space="preserve">Point d’émergement de l’agent pathogène </w:t>
      </w:r>
    </w:p>
    <w:p w:rsidR="00C32005" w:rsidRPr="00C32005" w:rsidRDefault="00C32005" w:rsidP="00C32005">
      <w:pPr>
        <w:pStyle w:val="Titre2"/>
        <w:rPr>
          <w:lang w:val="fr-FR"/>
        </w:rPr>
      </w:pPr>
      <w:r w:rsidRPr="00C32005">
        <w:rPr>
          <w:lang w:val="fr-FR"/>
        </w:rPr>
        <w:t xml:space="preserve">Véhicule </w:t>
      </w:r>
    </w:p>
    <w:p w:rsidR="00C32005" w:rsidRPr="00C32005" w:rsidRDefault="00C32005" w:rsidP="00C32005">
      <w:pPr>
        <w:pStyle w:val="Paragraphedeliste"/>
        <w:numPr>
          <w:ilvl w:val="0"/>
          <w:numId w:val="34"/>
        </w:numPr>
        <w:rPr>
          <w:lang w:val="fr-FR"/>
        </w:rPr>
      </w:pPr>
      <w:r w:rsidRPr="00C32005">
        <w:rPr>
          <w:lang w:val="fr-FR"/>
        </w:rPr>
        <w:t xml:space="preserve">Support qui a contribué à la diffusion de l’agent pathogène </w:t>
      </w:r>
    </w:p>
    <w:p w:rsidR="00C32005" w:rsidRPr="00C32005" w:rsidRDefault="00B43061" w:rsidP="00C32005">
      <w:pPr>
        <w:pStyle w:val="Titre1"/>
        <w:rPr>
          <w:lang w:val="fr-FR"/>
        </w:rPr>
      </w:pPr>
      <w:r w:rsidRPr="00C32005">
        <w:rPr>
          <w:lang w:val="fr-FR"/>
        </w:rPr>
        <w:t>Enquête</w:t>
      </w:r>
      <w:r w:rsidR="00C32005" w:rsidRPr="00C32005">
        <w:rPr>
          <w:lang w:val="fr-FR"/>
        </w:rPr>
        <w:t xml:space="preserve"> devant une tiac </w:t>
      </w:r>
    </w:p>
    <w:p w:rsidR="00C32005" w:rsidRPr="00C32005" w:rsidRDefault="00C32005" w:rsidP="00C32005">
      <w:pPr>
        <w:pStyle w:val="Paragraphedeliste"/>
        <w:numPr>
          <w:ilvl w:val="0"/>
          <w:numId w:val="34"/>
        </w:numPr>
        <w:rPr>
          <w:lang w:val="fr-FR"/>
        </w:rPr>
      </w:pPr>
      <w:r w:rsidRPr="00C32005">
        <w:rPr>
          <w:lang w:val="fr-FR"/>
        </w:rPr>
        <w:t xml:space="preserve">Contexte : URGENCE ! </w:t>
      </w:r>
    </w:p>
    <w:p w:rsidR="00C32005" w:rsidRPr="00C32005" w:rsidRDefault="00C32005" w:rsidP="00C32005">
      <w:pPr>
        <w:pStyle w:val="Paragraphedeliste"/>
        <w:numPr>
          <w:ilvl w:val="0"/>
          <w:numId w:val="34"/>
        </w:numPr>
        <w:rPr>
          <w:lang w:val="fr-FR"/>
        </w:rPr>
      </w:pPr>
      <w:r w:rsidRPr="00C32005">
        <w:rPr>
          <w:lang w:val="fr-FR"/>
        </w:rPr>
        <w:t xml:space="preserve">CINQ (5) Objectifs généraux d’une investigation d’épidémie </w:t>
      </w:r>
    </w:p>
    <w:p w:rsidR="00C32005" w:rsidRDefault="00C32005" w:rsidP="00C32005">
      <w:pPr>
        <w:pStyle w:val="Paragraphedeliste"/>
        <w:numPr>
          <w:ilvl w:val="1"/>
          <w:numId w:val="35"/>
        </w:numPr>
        <w:rPr>
          <w:lang w:val="fr-FR"/>
        </w:rPr>
      </w:pPr>
      <w:r w:rsidRPr="00C32005">
        <w:rPr>
          <w:lang w:val="fr-FR"/>
        </w:rPr>
        <w:t xml:space="preserve">Enrayer la propagation de l’actuelle anadémie (épidémie) </w:t>
      </w:r>
    </w:p>
    <w:p w:rsidR="00C32005" w:rsidRDefault="00C32005" w:rsidP="00C32005">
      <w:pPr>
        <w:pStyle w:val="Paragraphedeliste"/>
        <w:numPr>
          <w:ilvl w:val="1"/>
          <w:numId w:val="35"/>
        </w:numPr>
        <w:rPr>
          <w:lang w:val="fr-FR"/>
        </w:rPr>
      </w:pPr>
      <w:r>
        <w:rPr>
          <w:lang w:val="fr-FR"/>
        </w:rPr>
        <w:t xml:space="preserve">Prévenir la </w:t>
      </w:r>
      <w:r w:rsidR="00B43061">
        <w:rPr>
          <w:lang w:val="fr-FR"/>
        </w:rPr>
        <w:t>survenue</w:t>
      </w:r>
      <w:r>
        <w:rPr>
          <w:lang w:val="fr-FR"/>
        </w:rPr>
        <w:t xml:space="preserve"> de nouveaux épisodes</w:t>
      </w:r>
    </w:p>
    <w:p w:rsidR="00C32005" w:rsidRDefault="00C32005" w:rsidP="00C32005">
      <w:pPr>
        <w:pStyle w:val="Paragraphedeliste"/>
        <w:numPr>
          <w:ilvl w:val="1"/>
          <w:numId w:val="35"/>
        </w:numPr>
        <w:rPr>
          <w:lang w:val="fr-FR"/>
        </w:rPr>
      </w:pPr>
      <w:r>
        <w:rPr>
          <w:lang w:val="fr-FR"/>
        </w:rPr>
        <w:t>Augmenter les connaissances sur la maladie</w:t>
      </w:r>
    </w:p>
    <w:p w:rsidR="00C32005" w:rsidRDefault="00C32005" w:rsidP="00C32005">
      <w:pPr>
        <w:pStyle w:val="Paragraphedeliste"/>
        <w:numPr>
          <w:ilvl w:val="1"/>
          <w:numId w:val="35"/>
        </w:numPr>
        <w:rPr>
          <w:lang w:val="fr-FR"/>
        </w:rPr>
      </w:pPr>
      <w:r>
        <w:rPr>
          <w:lang w:val="fr-FR"/>
        </w:rPr>
        <w:t>Evaluer la qualité du système d’alerte actuel</w:t>
      </w:r>
    </w:p>
    <w:p w:rsidR="00C32005" w:rsidRPr="00B43061" w:rsidRDefault="00C32005" w:rsidP="00B43061">
      <w:pPr>
        <w:pStyle w:val="Paragraphedeliste"/>
        <w:numPr>
          <w:ilvl w:val="1"/>
          <w:numId w:val="35"/>
        </w:numPr>
        <w:rPr>
          <w:lang w:val="fr-FR"/>
        </w:rPr>
      </w:pPr>
      <w:r>
        <w:rPr>
          <w:lang w:val="fr-FR"/>
        </w:rPr>
        <w:t xml:space="preserve">Diffuser les principes et les techniques d’investigation </w:t>
      </w:r>
    </w:p>
    <w:p w:rsidR="00C32005" w:rsidRPr="00B43061" w:rsidRDefault="00C32005" w:rsidP="00C32005">
      <w:pPr>
        <w:rPr>
          <w:color w:val="FF0000"/>
          <w:u w:val="single"/>
          <w:lang w:val="fr-FR"/>
        </w:rPr>
      </w:pPr>
      <w:r w:rsidRPr="00B43061">
        <w:rPr>
          <w:color w:val="FF0000"/>
          <w:u w:val="single"/>
          <w:lang w:val="fr-FR"/>
        </w:rPr>
        <w:t xml:space="preserve">Situation </w:t>
      </w:r>
    </w:p>
    <w:p w:rsidR="00C32005" w:rsidRPr="00C32005" w:rsidRDefault="00C32005" w:rsidP="00C32005">
      <w:pPr>
        <w:pStyle w:val="Paragraphedeliste"/>
        <w:numPr>
          <w:ilvl w:val="0"/>
          <w:numId w:val="34"/>
        </w:numPr>
        <w:rPr>
          <w:lang w:val="fr-FR"/>
        </w:rPr>
      </w:pPr>
      <w:r w:rsidRPr="00C32005">
        <w:rPr>
          <w:lang w:val="fr-FR"/>
        </w:rPr>
        <w:t xml:space="preserve">Nous sommes en 2017. Vous êtes le médecin de santé publique travaillant à la DVSSER. Le mardi 4 juillet 2017, le médecin chef CSB de la commune d’Ambohitsitononina vous alerte sur la survenue de plusieurs cas de gastro-entérite chez des enfants scolarisés de la commune. L’école dispose d’une cantine scolaire </w:t>
      </w:r>
    </w:p>
    <w:p w:rsidR="00C32005" w:rsidRPr="00B43061" w:rsidRDefault="00C32005" w:rsidP="00B43061">
      <w:pPr>
        <w:rPr>
          <w:b/>
          <w:color w:val="FF0000"/>
          <w:lang w:val="fr-FR"/>
        </w:rPr>
      </w:pPr>
      <w:r w:rsidRPr="00B43061">
        <w:rPr>
          <w:b/>
          <w:color w:val="FF0000"/>
          <w:lang w:val="fr-FR"/>
        </w:rPr>
        <w:t xml:space="preserve">Préalable administratif </w:t>
      </w:r>
      <w:r w:rsidR="00B43061">
        <w:rPr>
          <w:b/>
          <w:color w:val="FF0000"/>
          <w:lang w:val="fr-FR"/>
        </w:rPr>
        <w:t xml:space="preserve"> </w:t>
      </w:r>
      <w:r w:rsidR="00B43061">
        <w:rPr>
          <w:rFonts w:cs="Times New Roman"/>
          <w:b/>
          <w:color w:val="FF0000"/>
          <w:lang w:val="fr-FR"/>
        </w:rPr>
        <w:t>→</w:t>
      </w:r>
      <w:r w:rsidR="00B43061">
        <w:rPr>
          <w:b/>
          <w:color w:val="FF0000"/>
          <w:lang w:val="fr-FR"/>
        </w:rPr>
        <w:t xml:space="preserve"> </w:t>
      </w:r>
      <w:r w:rsidRPr="00B43061">
        <w:rPr>
          <w:lang w:val="fr-FR"/>
        </w:rPr>
        <w:t xml:space="preserve">Constitution d’une équipe, opérationnelle sur la base d’une norme </w:t>
      </w:r>
    </w:p>
    <w:p w:rsidR="00C32005" w:rsidRPr="00C32005" w:rsidRDefault="00C32005" w:rsidP="00C32005">
      <w:pPr>
        <w:pStyle w:val="Titre2"/>
        <w:rPr>
          <w:lang w:val="fr-FR"/>
        </w:rPr>
      </w:pPr>
      <w:r w:rsidRPr="00C32005">
        <w:rPr>
          <w:lang w:val="fr-FR"/>
        </w:rPr>
        <w:t xml:space="preserve">Confirmer l’existence de l’anadémie (épidémie) : </w:t>
      </w:r>
    </w:p>
    <w:p w:rsidR="00C32005" w:rsidRPr="00C32005" w:rsidRDefault="00C32005" w:rsidP="00C32005">
      <w:pPr>
        <w:pStyle w:val="Paragraphedeliste"/>
        <w:numPr>
          <w:ilvl w:val="0"/>
          <w:numId w:val="34"/>
        </w:numPr>
        <w:rPr>
          <w:lang w:val="fr-FR"/>
        </w:rPr>
      </w:pPr>
      <w:r w:rsidRPr="00C32005">
        <w:rPr>
          <w:lang w:val="fr-FR"/>
        </w:rPr>
        <w:t xml:space="preserve">Nb de cas observé &gt; nb cas attendus </w:t>
      </w:r>
    </w:p>
    <w:p w:rsidR="00C32005" w:rsidRPr="00C32005" w:rsidRDefault="00C32005" w:rsidP="00C32005">
      <w:pPr>
        <w:pStyle w:val="Paragraphedeliste"/>
        <w:numPr>
          <w:ilvl w:val="0"/>
          <w:numId w:val="34"/>
        </w:numPr>
        <w:rPr>
          <w:lang w:val="fr-FR"/>
        </w:rPr>
      </w:pPr>
      <w:r w:rsidRPr="00C32005">
        <w:rPr>
          <w:lang w:val="fr-FR"/>
        </w:rPr>
        <w:t xml:space="preserve">Quelle période de temps ? </w:t>
      </w:r>
    </w:p>
    <w:p w:rsidR="00C32005" w:rsidRPr="00C32005" w:rsidRDefault="00C32005" w:rsidP="00C32005">
      <w:pPr>
        <w:pStyle w:val="Paragraphedeliste"/>
        <w:numPr>
          <w:ilvl w:val="1"/>
          <w:numId w:val="34"/>
        </w:numPr>
        <w:rPr>
          <w:lang w:val="fr-FR"/>
        </w:rPr>
      </w:pPr>
      <w:r w:rsidRPr="00C32005">
        <w:rPr>
          <w:lang w:val="fr-FR"/>
        </w:rPr>
        <w:t xml:space="preserve">Survenue concomitante de cas </w:t>
      </w:r>
    </w:p>
    <w:p w:rsidR="00C32005" w:rsidRPr="00C32005" w:rsidRDefault="00C32005" w:rsidP="00C32005">
      <w:pPr>
        <w:pStyle w:val="Paragraphedeliste"/>
        <w:numPr>
          <w:ilvl w:val="0"/>
          <w:numId w:val="34"/>
        </w:numPr>
        <w:rPr>
          <w:lang w:val="fr-FR"/>
        </w:rPr>
      </w:pPr>
      <w:r w:rsidRPr="00C32005">
        <w:rPr>
          <w:lang w:val="fr-FR"/>
        </w:rPr>
        <w:t xml:space="preserve">Dans quelle population ? </w:t>
      </w:r>
    </w:p>
    <w:p w:rsidR="00C32005" w:rsidRPr="00C32005" w:rsidRDefault="00C32005" w:rsidP="00C32005">
      <w:pPr>
        <w:pStyle w:val="Paragraphedeliste"/>
        <w:numPr>
          <w:ilvl w:val="1"/>
          <w:numId w:val="34"/>
        </w:numPr>
        <w:rPr>
          <w:lang w:val="fr-FR"/>
        </w:rPr>
      </w:pPr>
      <w:r w:rsidRPr="00C32005">
        <w:rPr>
          <w:lang w:val="fr-FR"/>
        </w:rPr>
        <w:t xml:space="preserve">Même collectivité </w:t>
      </w:r>
    </w:p>
    <w:p w:rsidR="00C32005" w:rsidRPr="00C32005" w:rsidRDefault="00C32005" w:rsidP="00C32005">
      <w:pPr>
        <w:pStyle w:val="Paragraphedeliste"/>
        <w:numPr>
          <w:ilvl w:val="0"/>
          <w:numId w:val="34"/>
        </w:numPr>
        <w:rPr>
          <w:lang w:val="fr-FR"/>
        </w:rPr>
      </w:pPr>
      <w:r w:rsidRPr="00C32005">
        <w:rPr>
          <w:lang w:val="fr-FR"/>
        </w:rPr>
        <w:t xml:space="preserve">Se renseigner sur la gravité de la situation 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209"/>
        <w:gridCol w:w="3209"/>
        <w:gridCol w:w="3209"/>
      </w:tblGrid>
      <w:tr w:rsidR="00B43061" w:rsidTr="00B43061">
        <w:tc>
          <w:tcPr>
            <w:tcW w:w="3209" w:type="dxa"/>
          </w:tcPr>
          <w:p w:rsidR="00B43061" w:rsidRDefault="00B43061" w:rsidP="00B43061">
            <w:pPr>
              <w:rPr>
                <w:lang w:val="fr-FR"/>
              </w:rPr>
            </w:pPr>
            <w:r>
              <w:rPr>
                <w:lang w:val="fr-FR"/>
              </w:rPr>
              <w:t>Nombre de malades</w:t>
            </w:r>
          </w:p>
          <w:p w:rsidR="00B43061" w:rsidRDefault="00B43061" w:rsidP="00B43061">
            <w:pPr>
              <w:rPr>
                <w:lang w:val="fr-FR"/>
              </w:rPr>
            </w:pPr>
            <w:r>
              <w:rPr>
                <w:lang w:val="fr-FR"/>
              </w:rPr>
              <w:t>Classe fréquentée</w:t>
            </w:r>
          </w:p>
          <w:p w:rsidR="00B43061" w:rsidRDefault="00B43061" w:rsidP="00B43061">
            <w:pPr>
              <w:rPr>
                <w:lang w:val="fr-FR"/>
              </w:rPr>
            </w:pPr>
            <w:r>
              <w:rPr>
                <w:lang w:val="fr-FR"/>
              </w:rPr>
              <w:t>Age</w:t>
            </w:r>
          </w:p>
          <w:p w:rsidR="00B43061" w:rsidRDefault="00B43061" w:rsidP="00B43061">
            <w:pPr>
              <w:rPr>
                <w:lang w:val="fr-FR"/>
              </w:rPr>
            </w:pPr>
            <w:r>
              <w:rPr>
                <w:lang w:val="fr-FR"/>
              </w:rPr>
              <w:t xml:space="preserve">Sexe </w:t>
            </w:r>
          </w:p>
        </w:tc>
        <w:tc>
          <w:tcPr>
            <w:tcW w:w="3209" w:type="dxa"/>
          </w:tcPr>
          <w:p w:rsidR="00B43061" w:rsidRDefault="00B43061" w:rsidP="00B43061">
            <w:pPr>
              <w:rPr>
                <w:lang w:val="fr-FR"/>
              </w:rPr>
            </w:pPr>
            <w:r>
              <w:rPr>
                <w:lang w:val="fr-FR"/>
              </w:rPr>
              <w:t>Symptôme décrit par chaque patient et date de survenue</w:t>
            </w:r>
          </w:p>
          <w:p w:rsidR="00B43061" w:rsidRDefault="00B43061" w:rsidP="00B43061">
            <w:pPr>
              <w:rPr>
                <w:lang w:val="fr-FR"/>
              </w:rPr>
            </w:pPr>
            <w:r>
              <w:rPr>
                <w:lang w:val="fr-FR"/>
              </w:rPr>
              <w:t>Notion d’hospitalisation</w:t>
            </w:r>
          </w:p>
          <w:p w:rsidR="00B43061" w:rsidRDefault="00B43061" w:rsidP="00B43061">
            <w:pPr>
              <w:rPr>
                <w:lang w:val="fr-FR"/>
              </w:rPr>
            </w:pPr>
            <w:r>
              <w:rPr>
                <w:lang w:val="fr-FR"/>
              </w:rPr>
              <w:t>Décès ?</w:t>
            </w:r>
          </w:p>
        </w:tc>
        <w:tc>
          <w:tcPr>
            <w:tcW w:w="3209" w:type="dxa"/>
          </w:tcPr>
          <w:p w:rsidR="00B43061" w:rsidRDefault="00B43061" w:rsidP="00B43061">
            <w:pPr>
              <w:rPr>
                <w:lang w:val="fr-FR"/>
              </w:rPr>
            </w:pPr>
            <w:r>
              <w:rPr>
                <w:lang w:val="fr-FR"/>
              </w:rPr>
              <w:t>Notion d’autres cas de gastroentérites en dehors de cette collectivité </w:t>
            </w:r>
          </w:p>
        </w:tc>
      </w:tr>
    </w:tbl>
    <w:p w:rsidR="00C32005" w:rsidRDefault="00B43061" w:rsidP="00B43061">
      <w:pPr>
        <w:rPr>
          <w:lang w:val="fr-FR"/>
        </w:rPr>
      </w:pPr>
      <w:r>
        <w:rPr>
          <w:rFonts w:cs="Times New Roman"/>
          <w:lang w:val="fr-FR"/>
        </w:rPr>
        <w:t>→</w:t>
      </w:r>
      <w:r>
        <w:rPr>
          <w:lang w:val="fr-FR"/>
        </w:rPr>
        <w:t xml:space="preserve"> Emission hypothèse : TIAC</w:t>
      </w:r>
    </w:p>
    <w:p w:rsidR="00B43061" w:rsidRDefault="00B43061" w:rsidP="00B43061">
      <w:pPr>
        <w:pStyle w:val="Titre2"/>
        <w:rPr>
          <w:lang w:val="fr-FR"/>
        </w:rPr>
      </w:pPr>
      <w:r>
        <w:rPr>
          <w:lang w:val="fr-FR"/>
        </w:rPr>
        <w:t>Confirmer le diagnostic (bactériologie)</w:t>
      </w:r>
    </w:p>
    <w:p w:rsidR="00B43061" w:rsidRDefault="00B43061" w:rsidP="00B43061">
      <w:pPr>
        <w:pStyle w:val="Paragraphedeliste"/>
        <w:numPr>
          <w:ilvl w:val="0"/>
          <w:numId w:val="34"/>
        </w:numPr>
        <w:rPr>
          <w:lang w:val="fr-FR"/>
        </w:rPr>
      </w:pPr>
      <w:r>
        <w:rPr>
          <w:lang w:val="fr-FR"/>
        </w:rPr>
        <w:t>Rechercher les étiologies possibles de gastroentérite</w:t>
      </w:r>
    </w:p>
    <w:p w:rsidR="00B43061" w:rsidRDefault="00B43061" w:rsidP="00B43061">
      <w:pPr>
        <w:pStyle w:val="Paragraphedeliste"/>
        <w:numPr>
          <w:ilvl w:val="0"/>
          <w:numId w:val="34"/>
        </w:numPr>
        <w:rPr>
          <w:lang w:val="fr-FR"/>
        </w:rPr>
      </w:pPr>
      <w:r>
        <w:rPr>
          <w:lang w:val="fr-FR"/>
        </w:rPr>
        <w:t>Trois mode d’action des bactéries conditionnant la clinique et la période d’incubation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209"/>
        <w:gridCol w:w="3209"/>
        <w:gridCol w:w="3209"/>
      </w:tblGrid>
      <w:tr w:rsidR="00B43061" w:rsidTr="00B43061">
        <w:tc>
          <w:tcPr>
            <w:tcW w:w="3209" w:type="dxa"/>
          </w:tcPr>
          <w:p w:rsidR="00B43061" w:rsidRDefault="00B43061" w:rsidP="00B43061">
            <w:pPr>
              <w:rPr>
                <w:lang w:val="fr-FR"/>
              </w:rPr>
            </w:pPr>
            <w:r>
              <w:rPr>
                <w:lang w:val="fr-FR"/>
              </w:rPr>
              <w:t xml:space="preserve">Bactéries invasives </w:t>
            </w:r>
          </w:p>
        </w:tc>
        <w:tc>
          <w:tcPr>
            <w:tcW w:w="3209" w:type="dxa"/>
          </w:tcPr>
          <w:p w:rsidR="00B43061" w:rsidRDefault="00B43061" w:rsidP="00B43061">
            <w:pPr>
              <w:rPr>
                <w:lang w:val="fr-FR"/>
              </w:rPr>
            </w:pPr>
            <w:r>
              <w:rPr>
                <w:lang w:val="fr-FR"/>
              </w:rPr>
              <w:t xml:space="preserve">Bactéries entérotoxinogènes </w:t>
            </w:r>
          </w:p>
        </w:tc>
        <w:tc>
          <w:tcPr>
            <w:tcW w:w="3209" w:type="dxa"/>
          </w:tcPr>
          <w:p w:rsidR="00B43061" w:rsidRDefault="00B43061" w:rsidP="00B43061">
            <w:pPr>
              <w:rPr>
                <w:lang w:val="fr-FR"/>
              </w:rPr>
            </w:pPr>
            <w:r>
              <w:rPr>
                <w:lang w:val="fr-FR"/>
              </w:rPr>
              <w:t>Bactéries cytotoxiques</w:t>
            </w:r>
          </w:p>
        </w:tc>
      </w:tr>
      <w:tr w:rsidR="00B43061" w:rsidTr="00B43061">
        <w:tc>
          <w:tcPr>
            <w:tcW w:w="3209" w:type="dxa"/>
          </w:tcPr>
          <w:p w:rsidR="00B43061" w:rsidRDefault="00B43061" w:rsidP="00B43061">
            <w:pPr>
              <w:rPr>
                <w:lang w:val="fr-FR"/>
              </w:rPr>
            </w:pPr>
            <w:r>
              <w:rPr>
                <w:lang w:val="fr-FR"/>
              </w:rPr>
              <w:t>Salmonella</w:t>
            </w:r>
          </w:p>
          <w:p w:rsidR="00B43061" w:rsidRDefault="00B43061" w:rsidP="00B43061">
            <w:pPr>
              <w:rPr>
                <w:lang w:val="fr-FR"/>
              </w:rPr>
            </w:pPr>
            <w:r>
              <w:rPr>
                <w:lang w:val="fr-FR"/>
              </w:rPr>
              <w:t>Shigella</w:t>
            </w:r>
          </w:p>
          <w:p w:rsidR="00B43061" w:rsidRDefault="00B43061" w:rsidP="00B43061">
            <w:pPr>
              <w:rPr>
                <w:lang w:val="fr-FR"/>
              </w:rPr>
            </w:pPr>
            <w:r>
              <w:rPr>
                <w:lang w:val="fr-FR"/>
              </w:rPr>
              <w:t>Campylobacter</w:t>
            </w:r>
          </w:p>
          <w:p w:rsidR="00B43061" w:rsidRDefault="00B43061" w:rsidP="00B43061">
            <w:pPr>
              <w:rPr>
                <w:lang w:val="fr-FR"/>
              </w:rPr>
            </w:pPr>
            <w:r>
              <w:rPr>
                <w:lang w:val="fr-FR"/>
              </w:rPr>
              <w:t>Yersinia, …</w:t>
            </w:r>
          </w:p>
        </w:tc>
        <w:tc>
          <w:tcPr>
            <w:tcW w:w="3209" w:type="dxa"/>
          </w:tcPr>
          <w:p w:rsidR="00B43061" w:rsidRDefault="00B43061" w:rsidP="00B43061">
            <w:pPr>
              <w:rPr>
                <w:lang w:val="fr-FR"/>
              </w:rPr>
            </w:pPr>
            <w:r>
              <w:rPr>
                <w:lang w:val="fr-FR"/>
              </w:rPr>
              <w:t>Staphylococcus aureus</w:t>
            </w:r>
          </w:p>
          <w:p w:rsidR="00B43061" w:rsidRDefault="00B43061" w:rsidP="00B43061">
            <w:pPr>
              <w:rPr>
                <w:lang w:val="fr-FR"/>
              </w:rPr>
            </w:pPr>
            <w:r>
              <w:rPr>
                <w:lang w:val="fr-FR"/>
              </w:rPr>
              <w:t>Clostridium perfringens</w:t>
            </w:r>
          </w:p>
          <w:p w:rsidR="00B43061" w:rsidRDefault="00B43061" w:rsidP="00B43061">
            <w:pPr>
              <w:rPr>
                <w:lang w:val="fr-FR"/>
              </w:rPr>
            </w:pPr>
            <w:r>
              <w:rPr>
                <w:lang w:val="fr-FR"/>
              </w:rPr>
              <w:t>Vibrio cholerae</w:t>
            </w:r>
          </w:p>
          <w:p w:rsidR="00B43061" w:rsidRDefault="00B43061" w:rsidP="00B43061">
            <w:pPr>
              <w:rPr>
                <w:lang w:val="fr-FR"/>
              </w:rPr>
            </w:pPr>
            <w:r>
              <w:rPr>
                <w:lang w:val="fr-FR"/>
              </w:rPr>
              <w:t>E. coli entérotoxinogènes, …</w:t>
            </w:r>
          </w:p>
        </w:tc>
        <w:tc>
          <w:tcPr>
            <w:tcW w:w="3209" w:type="dxa"/>
          </w:tcPr>
          <w:p w:rsidR="00B43061" w:rsidRDefault="00B43061" w:rsidP="00B43061">
            <w:pPr>
              <w:rPr>
                <w:lang w:val="fr-FR"/>
              </w:rPr>
            </w:pPr>
            <w:r>
              <w:rPr>
                <w:lang w:val="fr-FR"/>
              </w:rPr>
              <w:t>E. coli entéropathogène</w:t>
            </w:r>
          </w:p>
          <w:p w:rsidR="00B43061" w:rsidRDefault="00B43061" w:rsidP="00B43061">
            <w:pPr>
              <w:rPr>
                <w:lang w:val="fr-FR"/>
              </w:rPr>
            </w:pPr>
            <w:r>
              <w:rPr>
                <w:lang w:val="fr-FR"/>
              </w:rPr>
              <w:t>Aeromonas</w:t>
            </w:r>
          </w:p>
          <w:p w:rsidR="00B43061" w:rsidRDefault="00B43061" w:rsidP="00B43061">
            <w:pPr>
              <w:rPr>
                <w:lang w:val="fr-FR"/>
              </w:rPr>
            </w:pPr>
            <w:r>
              <w:rPr>
                <w:lang w:val="fr-FR"/>
              </w:rPr>
              <w:t>Virus : rotavirus, parvovirus, …</w:t>
            </w:r>
          </w:p>
          <w:p w:rsidR="00B43061" w:rsidRDefault="00B43061" w:rsidP="00B43061">
            <w:pPr>
              <w:rPr>
                <w:lang w:val="fr-FR"/>
              </w:rPr>
            </w:pPr>
            <w:r>
              <w:rPr>
                <w:lang w:val="fr-FR"/>
              </w:rPr>
              <w:t>Parasites : amibes, giardia</w:t>
            </w:r>
          </w:p>
          <w:p w:rsidR="00B43061" w:rsidRDefault="00B43061" w:rsidP="00B43061">
            <w:pPr>
              <w:rPr>
                <w:lang w:val="fr-FR"/>
              </w:rPr>
            </w:pPr>
            <w:r>
              <w:rPr>
                <w:lang w:val="fr-FR"/>
              </w:rPr>
              <w:t>Agents chimiques : glutamate, pesticides, …</w:t>
            </w:r>
          </w:p>
        </w:tc>
      </w:tr>
    </w:tbl>
    <w:p w:rsidR="00B43061" w:rsidRDefault="00B43061" w:rsidP="00B43061">
      <w:pPr>
        <w:rPr>
          <w:lang w:val="fr-FR"/>
        </w:rPr>
      </w:pPr>
    </w:p>
    <w:p w:rsidR="00B43061" w:rsidRPr="00B43061" w:rsidRDefault="00B43061" w:rsidP="00B43061">
      <w:pPr>
        <w:pStyle w:val="Titre2"/>
        <w:rPr>
          <w:lang w:val="fr-FR"/>
        </w:rPr>
      </w:pPr>
      <w:r w:rsidRPr="00B43061">
        <w:rPr>
          <w:lang w:val="fr-FR"/>
        </w:rPr>
        <w:t>Définir un cas</w:t>
      </w:r>
    </w:p>
    <w:p w:rsidR="00B43061" w:rsidRPr="00B43061" w:rsidRDefault="00B43061" w:rsidP="00B43061">
      <w:pPr>
        <w:pStyle w:val="Paragraphedeliste"/>
        <w:numPr>
          <w:ilvl w:val="0"/>
          <w:numId w:val="34"/>
        </w:numPr>
        <w:rPr>
          <w:lang w:val="fr-FR"/>
        </w:rPr>
      </w:pPr>
      <w:r w:rsidRPr="00B43061">
        <w:rPr>
          <w:lang w:val="fr-FR"/>
        </w:rPr>
        <w:t xml:space="preserve">Suspect : enfant scolarisé de la commune présentant de la gastro-entérite </w:t>
      </w:r>
    </w:p>
    <w:p w:rsidR="00B43061" w:rsidRPr="00B43061" w:rsidRDefault="00B43061" w:rsidP="00B43061">
      <w:pPr>
        <w:pStyle w:val="Paragraphedeliste"/>
        <w:numPr>
          <w:ilvl w:val="0"/>
          <w:numId w:val="34"/>
        </w:numPr>
        <w:rPr>
          <w:lang w:val="fr-FR"/>
        </w:rPr>
      </w:pPr>
      <w:r w:rsidRPr="00B43061">
        <w:rPr>
          <w:lang w:val="fr-FR"/>
        </w:rPr>
        <w:t xml:space="preserve">Probable : enfant scolarisé de la commune présentant de la gastro-entérite ayant mangé dans la cantine scolaire </w:t>
      </w:r>
    </w:p>
    <w:p w:rsidR="00B43061" w:rsidRPr="002A1E48" w:rsidRDefault="00B43061" w:rsidP="002A1E48">
      <w:pPr>
        <w:pStyle w:val="Paragraphedeliste"/>
        <w:numPr>
          <w:ilvl w:val="0"/>
          <w:numId w:val="34"/>
        </w:numPr>
        <w:rPr>
          <w:lang w:val="fr-FR"/>
        </w:rPr>
      </w:pPr>
      <w:r w:rsidRPr="00B43061">
        <w:rPr>
          <w:lang w:val="fr-FR"/>
        </w:rPr>
        <w:t xml:space="preserve">Confirmé : résultat de laboratoire positif </w:t>
      </w:r>
    </w:p>
    <w:p w:rsidR="00B43061" w:rsidRPr="00B43061" w:rsidRDefault="00B43061" w:rsidP="004D0723">
      <w:pPr>
        <w:pStyle w:val="Titre2"/>
        <w:rPr>
          <w:lang w:val="fr-FR"/>
        </w:rPr>
      </w:pPr>
      <w:r w:rsidRPr="00B43061">
        <w:rPr>
          <w:lang w:val="fr-FR"/>
        </w:rPr>
        <w:t xml:space="preserve">Collecter les cas selon les définitions </w:t>
      </w:r>
    </w:p>
    <w:p w:rsidR="00B43061" w:rsidRPr="00B43061" w:rsidRDefault="00B43061" w:rsidP="00B43061">
      <w:pPr>
        <w:pStyle w:val="Paragraphedeliste"/>
        <w:numPr>
          <w:ilvl w:val="0"/>
          <w:numId w:val="34"/>
        </w:numPr>
        <w:rPr>
          <w:lang w:val="fr-FR"/>
        </w:rPr>
      </w:pPr>
      <w:r w:rsidRPr="00B43061">
        <w:rPr>
          <w:lang w:val="fr-FR"/>
        </w:rPr>
        <w:t xml:space="preserve">Combien de cas ? Recherche d’autres cas </w:t>
      </w:r>
    </w:p>
    <w:p w:rsidR="00B43061" w:rsidRPr="00B43061" w:rsidRDefault="00B43061" w:rsidP="00B43061">
      <w:pPr>
        <w:pStyle w:val="Paragraphedeliste"/>
        <w:numPr>
          <w:ilvl w:val="0"/>
          <w:numId w:val="34"/>
        </w:numPr>
        <w:rPr>
          <w:lang w:val="fr-FR"/>
        </w:rPr>
      </w:pPr>
      <w:r w:rsidRPr="00B43061">
        <w:rPr>
          <w:lang w:val="fr-FR"/>
        </w:rPr>
        <w:t xml:space="preserve">Etablir une fiche d’enquête pour chaque malade </w:t>
      </w:r>
    </w:p>
    <w:p w:rsidR="004D0723" w:rsidRDefault="00B43061" w:rsidP="00B43061">
      <w:pPr>
        <w:pStyle w:val="Paragraphedeliste"/>
        <w:numPr>
          <w:ilvl w:val="0"/>
          <w:numId w:val="34"/>
        </w:numPr>
        <w:rPr>
          <w:lang w:val="fr-FR"/>
        </w:rPr>
      </w:pPr>
      <w:r w:rsidRPr="00B43061">
        <w:rPr>
          <w:lang w:val="fr-FR"/>
        </w:rPr>
        <w:t xml:space="preserve">1 questionnaire = 1malade </w:t>
      </w:r>
    </w:p>
    <w:p w:rsidR="00B43061" w:rsidRPr="00B43061" w:rsidRDefault="00B43061" w:rsidP="004D0723">
      <w:pPr>
        <w:pStyle w:val="Paragraphedeliste"/>
        <w:numPr>
          <w:ilvl w:val="1"/>
          <w:numId w:val="34"/>
        </w:numPr>
        <w:rPr>
          <w:lang w:val="fr-FR"/>
        </w:rPr>
      </w:pPr>
      <w:r w:rsidRPr="00B43061">
        <w:rPr>
          <w:lang w:val="fr-FR"/>
        </w:rPr>
        <w:t xml:space="preserve">Qui ? </w:t>
      </w:r>
    </w:p>
    <w:p w:rsidR="00B43061" w:rsidRPr="00B43061" w:rsidRDefault="00B43061" w:rsidP="004D0723">
      <w:pPr>
        <w:pStyle w:val="Paragraphedeliste"/>
        <w:numPr>
          <w:ilvl w:val="1"/>
          <w:numId w:val="34"/>
        </w:numPr>
        <w:rPr>
          <w:lang w:val="fr-FR"/>
        </w:rPr>
      </w:pPr>
      <w:r w:rsidRPr="00B43061">
        <w:rPr>
          <w:lang w:val="fr-FR"/>
        </w:rPr>
        <w:t xml:space="preserve">Où ? </w:t>
      </w:r>
    </w:p>
    <w:p w:rsidR="00B43061" w:rsidRPr="00B43061" w:rsidRDefault="00B43061" w:rsidP="004D0723">
      <w:pPr>
        <w:pStyle w:val="Paragraphedeliste"/>
        <w:numPr>
          <w:ilvl w:val="1"/>
          <w:numId w:val="34"/>
        </w:numPr>
        <w:rPr>
          <w:lang w:val="fr-FR"/>
        </w:rPr>
      </w:pPr>
      <w:r w:rsidRPr="00B43061">
        <w:rPr>
          <w:lang w:val="fr-FR"/>
        </w:rPr>
        <w:t>Quan</w:t>
      </w:r>
      <w:r w:rsidR="004D0723">
        <w:rPr>
          <w:lang w:val="fr-FR"/>
        </w:rPr>
        <w:t>d</w:t>
      </w:r>
      <w:r w:rsidRPr="00B43061">
        <w:rPr>
          <w:lang w:val="fr-FR"/>
        </w:rPr>
        <w:t xml:space="preserve"> ? </w:t>
      </w:r>
    </w:p>
    <w:p w:rsidR="00B43061" w:rsidRPr="004D0723" w:rsidRDefault="00B43061" w:rsidP="004D0723">
      <w:pPr>
        <w:pStyle w:val="Paragraphedeliste"/>
        <w:numPr>
          <w:ilvl w:val="1"/>
          <w:numId w:val="34"/>
        </w:numPr>
        <w:rPr>
          <w:lang w:val="fr-FR"/>
        </w:rPr>
      </w:pPr>
      <w:r w:rsidRPr="00B43061">
        <w:rPr>
          <w:lang w:val="fr-FR"/>
        </w:rPr>
        <w:t xml:space="preserve">Comment ? </w:t>
      </w:r>
    </w:p>
    <w:p w:rsidR="00B43061" w:rsidRPr="00B43061" w:rsidRDefault="00B43061" w:rsidP="004D0723">
      <w:pPr>
        <w:pStyle w:val="Titre2"/>
        <w:rPr>
          <w:lang w:val="fr-FR"/>
        </w:rPr>
      </w:pPr>
      <w:r w:rsidRPr="00B43061">
        <w:rPr>
          <w:lang w:val="fr-FR"/>
        </w:rPr>
        <w:t xml:space="preserve">Décrire l’anadémie (épidémie) (Temps – Lieu – Personne) </w:t>
      </w:r>
    </w:p>
    <w:p w:rsidR="004D0723" w:rsidRDefault="00B43061" w:rsidP="00B43061">
      <w:pPr>
        <w:pStyle w:val="Paragraphedeliste"/>
        <w:numPr>
          <w:ilvl w:val="0"/>
          <w:numId w:val="34"/>
        </w:numPr>
        <w:rPr>
          <w:lang w:val="fr-FR"/>
        </w:rPr>
      </w:pPr>
      <w:r w:rsidRPr="00B43061">
        <w:rPr>
          <w:lang w:val="fr-FR"/>
        </w:rPr>
        <w:t xml:space="preserve">Temps : courbe épidémique </w:t>
      </w:r>
    </w:p>
    <w:p w:rsidR="00B43061" w:rsidRPr="00B43061" w:rsidRDefault="00B43061" w:rsidP="004D0723">
      <w:pPr>
        <w:pStyle w:val="Paragraphedeliste"/>
        <w:numPr>
          <w:ilvl w:val="1"/>
          <w:numId w:val="34"/>
        </w:numPr>
        <w:rPr>
          <w:lang w:val="fr-FR"/>
        </w:rPr>
      </w:pPr>
      <w:r w:rsidRPr="00B43061">
        <w:rPr>
          <w:lang w:val="fr-FR"/>
        </w:rPr>
        <w:t xml:space="preserve">Date début </w:t>
      </w:r>
    </w:p>
    <w:p w:rsidR="00B43061" w:rsidRPr="00B43061" w:rsidRDefault="00B43061" w:rsidP="004D0723">
      <w:pPr>
        <w:pStyle w:val="Paragraphedeliste"/>
        <w:numPr>
          <w:ilvl w:val="1"/>
          <w:numId w:val="34"/>
        </w:numPr>
        <w:rPr>
          <w:lang w:val="fr-FR"/>
        </w:rPr>
      </w:pPr>
      <w:r w:rsidRPr="00B43061">
        <w:rPr>
          <w:lang w:val="fr-FR"/>
        </w:rPr>
        <w:t xml:space="preserve">Date fin </w:t>
      </w:r>
    </w:p>
    <w:p w:rsidR="00B43061" w:rsidRPr="00B43061" w:rsidRDefault="00B43061" w:rsidP="004D0723">
      <w:pPr>
        <w:pStyle w:val="Paragraphedeliste"/>
        <w:numPr>
          <w:ilvl w:val="1"/>
          <w:numId w:val="34"/>
        </w:numPr>
        <w:rPr>
          <w:lang w:val="fr-FR"/>
        </w:rPr>
      </w:pPr>
      <w:r w:rsidRPr="00B43061">
        <w:rPr>
          <w:lang w:val="fr-FR"/>
        </w:rPr>
        <w:t xml:space="preserve">Cas aberrants </w:t>
      </w:r>
    </w:p>
    <w:p w:rsidR="00B43061" w:rsidRPr="00B43061" w:rsidRDefault="00B43061" w:rsidP="004D0723">
      <w:pPr>
        <w:pStyle w:val="Paragraphedeliste"/>
        <w:numPr>
          <w:ilvl w:val="1"/>
          <w:numId w:val="34"/>
        </w:numPr>
        <w:rPr>
          <w:lang w:val="fr-FR"/>
        </w:rPr>
      </w:pPr>
      <w:r w:rsidRPr="00B43061">
        <w:rPr>
          <w:lang w:val="fr-FR"/>
        </w:rPr>
        <w:t xml:space="preserve">Durée total de l’épidémie </w:t>
      </w:r>
    </w:p>
    <w:p w:rsidR="00B43061" w:rsidRPr="00B43061" w:rsidRDefault="00B43061" w:rsidP="004D0723">
      <w:pPr>
        <w:pStyle w:val="Paragraphedeliste"/>
        <w:numPr>
          <w:ilvl w:val="1"/>
          <w:numId w:val="34"/>
        </w:numPr>
        <w:rPr>
          <w:lang w:val="fr-FR"/>
        </w:rPr>
      </w:pPr>
      <w:r w:rsidRPr="00B43061">
        <w:rPr>
          <w:lang w:val="fr-FR"/>
        </w:rPr>
        <w:t xml:space="preserve">Existence de 1ou plusieurs pic </w:t>
      </w:r>
    </w:p>
    <w:p w:rsidR="00B43061" w:rsidRPr="004D0723" w:rsidRDefault="00B43061" w:rsidP="004D0723">
      <w:pPr>
        <w:pStyle w:val="Paragraphedeliste"/>
        <w:numPr>
          <w:ilvl w:val="1"/>
          <w:numId w:val="34"/>
        </w:numPr>
        <w:rPr>
          <w:lang w:val="fr-FR"/>
        </w:rPr>
      </w:pPr>
      <w:r w:rsidRPr="00B43061">
        <w:rPr>
          <w:lang w:val="fr-FR"/>
        </w:rPr>
        <w:t xml:space="preserve">Profil général </w:t>
      </w:r>
    </w:p>
    <w:p w:rsidR="00B43061" w:rsidRPr="00B43061" w:rsidRDefault="00B43061" w:rsidP="00B43061">
      <w:pPr>
        <w:pStyle w:val="Paragraphedeliste"/>
        <w:numPr>
          <w:ilvl w:val="0"/>
          <w:numId w:val="34"/>
        </w:numPr>
        <w:rPr>
          <w:lang w:val="fr-FR"/>
        </w:rPr>
      </w:pPr>
      <w:r w:rsidRPr="00B43061">
        <w:rPr>
          <w:lang w:val="fr-FR"/>
        </w:rPr>
        <w:t xml:space="preserve">Lieu : cartographie </w:t>
      </w:r>
    </w:p>
    <w:p w:rsidR="00B43061" w:rsidRPr="00B43061" w:rsidRDefault="00B43061" w:rsidP="00B43061">
      <w:pPr>
        <w:pStyle w:val="Paragraphedeliste"/>
        <w:numPr>
          <w:ilvl w:val="0"/>
          <w:numId w:val="34"/>
        </w:numPr>
        <w:rPr>
          <w:lang w:val="fr-FR"/>
        </w:rPr>
      </w:pPr>
      <w:r w:rsidRPr="00B43061">
        <w:rPr>
          <w:lang w:val="fr-FR"/>
        </w:rPr>
        <w:t xml:space="preserve">Personnes : caractéristiques des personnes atteintes </w:t>
      </w:r>
    </w:p>
    <w:p w:rsidR="00B43061" w:rsidRPr="004D0723" w:rsidRDefault="00B43061" w:rsidP="004D0723">
      <w:pPr>
        <w:pStyle w:val="Paragraphedeliste"/>
        <w:numPr>
          <w:ilvl w:val="0"/>
          <w:numId w:val="34"/>
        </w:numPr>
        <w:rPr>
          <w:lang w:val="fr-FR"/>
        </w:rPr>
      </w:pPr>
      <w:r w:rsidRPr="00B43061">
        <w:rPr>
          <w:lang w:val="fr-FR"/>
        </w:rPr>
        <w:t xml:space="preserve">Notion de repas commun </w:t>
      </w:r>
    </w:p>
    <w:p w:rsidR="00B43061" w:rsidRPr="00B43061" w:rsidRDefault="00B43061" w:rsidP="004D0723">
      <w:pPr>
        <w:pStyle w:val="Titre2"/>
        <w:rPr>
          <w:lang w:val="fr-FR"/>
        </w:rPr>
      </w:pPr>
      <w:r w:rsidRPr="00B43061">
        <w:rPr>
          <w:lang w:val="fr-FR"/>
        </w:rPr>
        <w:t xml:space="preserve">Formuler des hypothèses : </w:t>
      </w:r>
    </w:p>
    <w:p w:rsidR="004D0723" w:rsidRPr="004D0723" w:rsidRDefault="00B43061" w:rsidP="004D0723">
      <w:pPr>
        <w:pStyle w:val="Paragraphedeliste"/>
        <w:numPr>
          <w:ilvl w:val="0"/>
          <w:numId w:val="34"/>
        </w:numPr>
        <w:rPr>
          <w:lang w:val="fr-FR"/>
        </w:rPr>
      </w:pPr>
      <w:r w:rsidRPr="00B43061">
        <w:rPr>
          <w:lang w:val="fr-FR"/>
        </w:rPr>
        <w:t xml:space="preserve">Source de l’épidémie </w:t>
      </w:r>
    </w:p>
    <w:p w:rsidR="004D0723" w:rsidRPr="004D0723" w:rsidRDefault="004D0723" w:rsidP="004D0723">
      <w:pPr>
        <w:pStyle w:val="Paragraphedeliste"/>
        <w:numPr>
          <w:ilvl w:val="1"/>
          <w:numId w:val="34"/>
        </w:numPr>
        <w:rPr>
          <w:lang w:val="fr-FR"/>
        </w:rPr>
      </w:pPr>
      <w:r w:rsidRPr="004D0723">
        <w:rPr>
          <w:lang w:val="fr-FR"/>
        </w:rPr>
        <w:t xml:space="preserve">Laquelle des aliments ingérés ? </w:t>
      </w:r>
    </w:p>
    <w:p w:rsidR="004D0723" w:rsidRDefault="004D0723" w:rsidP="004D0723">
      <w:pPr>
        <w:pStyle w:val="Paragraphedeliste"/>
        <w:numPr>
          <w:ilvl w:val="1"/>
          <w:numId w:val="34"/>
        </w:numPr>
        <w:rPr>
          <w:lang w:val="fr-FR"/>
        </w:rPr>
      </w:pPr>
      <w:r w:rsidRPr="004D0723">
        <w:rPr>
          <w:lang w:val="fr-FR"/>
        </w:rPr>
        <w:t xml:space="preserve">Germes en cause ? </w:t>
      </w:r>
    </w:p>
    <w:p w:rsidR="004D0723" w:rsidRPr="004D0723" w:rsidRDefault="004D0723" w:rsidP="004D0723">
      <w:pPr>
        <w:pStyle w:val="Paragraphedeliste"/>
        <w:numPr>
          <w:ilvl w:val="0"/>
          <w:numId w:val="34"/>
        </w:numPr>
        <w:rPr>
          <w:lang w:val="fr-FR"/>
        </w:rPr>
      </w:pPr>
      <w:r>
        <w:rPr>
          <w:lang w:val="fr-FR"/>
        </w:rPr>
        <w:t>Mode de contamination</w:t>
      </w:r>
    </w:p>
    <w:p w:rsidR="004D0723" w:rsidRPr="004D0723" w:rsidRDefault="004D0723" w:rsidP="004D0723">
      <w:pPr>
        <w:pStyle w:val="Paragraphedeliste"/>
        <w:numPr>
          <w:ilvl w:val="1"/>
          <w:numId w:val="34"/>
        </w:numPr>
        <w:rPr>
          <w:lang w:val="fr-FR"/>
        </w:rPr>
      </w:pPr>
      <w:r w:rsidRPr="004D0723">
        <w:rPr>
          <w:lang w:val="fr-FR"/>
        </w:rPr>
        <w:t xml:space="preserve">Matière première contaminée (animale ou végétale) </w:t>
      </w:r>
    </w:p>
    <w:p w:rsidR="004D0723" w:rsidRPr="004D0723" w:rsidRDefault="004D0723" w:rsidP="004D0723">
      <w:pPr>
        <w:pStyle w:val="Paragraphedeliste"/>
        <w:numPr>
          <w:ilvl w:val="1"/>
          <w:numId w:val="34"/>
        </w:numPr>
        <w:rPr>
          <w:lang w:val="fr-FR"/>
        </w:rPr>
      </w:pPr>
      <w:r w:rsidRPr="004D0723">
        <w:rPr>
          <w:lang w:val="fr-FR"/>
        </w:rPr>
        <w:t xml:space="preserve">Contamination par l’environnement </w:t>
      </w:r>
    </w:p>
    <w:p w:rsidR="004D0723" w:rsidRPr="004D0723" w:rsidRDefault="004D0723" w:rsidP="004D0723">
      <w:pPr>
        <w:pStyle w:val="Paragraphedeliste"/>
        <w:numPr>
          <w:ilvl w:val="1"/>
          <w:numId w:val="34"/>
        </w:numPr>
        <w:rPr>
          <w:lang w:val="fr-FR"/>
        </w:rPr>
      </w:pPr>
      <w:r w:rsidRPr="004D0723">
        <w:rPr>
          <w:lang w:val="fr-FR"/>
        </w:rPr>
        <w:t xml:space="preserve">Contamination par l’homme </w:t>
      </w:r>
    </w:p>
    <w:p w:rsidR="004D0723" w:rsidRPr="004D0723" w:rsidRDefault="004D0723" w:rsidP="004D0723">
      <w:pPr>
        <w:pStyle w:val="Paragraphedeliste"/>
        <w:numPr>
          <w:ilvl w:val="1"/>
          <w:numId w:val="34"/>
        </w:numPr>
        <w:rPr>
          <w:lang w:val="fr-FR"/>
        </w:rPr>
      </w:pPr>
      <w:r w:rsidRPr="004D0723">
        <w:rPr>
          <w:lang w:val="fr-FR"/>
        </w:rPr>
        <w:t xml:space="preserve">Contamination par un autre aliment (contamination croisée) </w:t>
      </w:r>
    </w:p>
    <w:p w:rsidR="004D0723" w:rsidRPr="004D0723" w:rsidRDefault="004D0723" w:rsidP="004D0723">
      <w:pPr>
        <w:pStyle w:val="Paragraphedeliste"/>
        <w:numPr>
          <w:ilvl w:val="0"/>
          <w:numId w:val="34"/>
        </w:numPr>
        <w:rPr>
          <w:lang w:val="fr-FR"/>
        </w:rPr>
      </w:pPr>
      <w:r w:rsidRPr="004D0723">
        <w:rPr>
          <w:lang w:val="fr-FR"/>
        </w:rPr>
        <w:t xml:space="preserve">Facteurs favorisant l’épidémie </w:t>
      </w:r>
    </w:p>
    <w:p w:rsidR="004D0723" w:rsidRPr="004D0723" w:rsidRDefault="004D0723" w:rsidP="004D0723">
      <w:pPr>
        <w:pStyle w:val="Titre2"/>
        <w:rPr>
          <w:lang w:val="fr-FR"/>
        </w:rPr>
      </w:pPr>
      <w:r w:rsidRPr="004D0723">
        <w:rPr>
          <w:lang w:val="fr-FR"/>
        </w:rPr>
        <w:t xml:space="preserve">Tester la(es) hypothèse(s) </w:t>
      </w:r>
    </w:p>
    <w:p w:rsidR="004D0723" w:rsidRPr="004D0723" w:rsidRDefault="004D0723" w:rsidP="004D0723">
      <w:pPr>
        <w:pStyle w:val="Paragraphedeliste"/>
        <w:numPr>
          <w:ilvl w:val="0"/>
          <w:numId w:val="34"/>
        </w:numPr>
        <w:rPr>
          <w:lang w:val="fr-FR"/>
        </w:rPr>
      </w:pPr>
      <w:r w:rsidRPr="004D0723">
        <w:rPr>
          <w:lang w:val="fr-FR"/>
        </w:rPr>
        <w:t xml:space="preserve">Cohorte rétrospective ? </w:t>
      </w:r>
    </w:p>
    <w:p w:rsidR="004D0723" w:rsidRPr="004D0723" w:rsidRDefault="004D0723" w:rsidP="004D0723">
      <w:pPr>
        <w:pStyle w:val="Paragraphedeliste"/>
        <w:numPr>
          <w:ilvl w:val="0"/>
          <w:numId w:val="34"/>
        </w:numPr>
        <w:rPr>
          <w:lang w:val="fr-FR"/>
        </w:rPr>
      </w:pPr>
      <w:r w:rsidRPr="004D0723">
        <w:rPr>
          <w:lang w:val="fr-FR"/>
        </w:rPr>
        <w:t xml:space="preserve">Ou Cas témoins ? </w:t>
      </w:r>
    </w:p>
    <w:p w:rsidR="004D0723" w:rsidRPr="004D0723" w:rsidRDefault="004D0723" w:rsidP="004D0723">
      <w:pPr>
        <w:pStyle w:val="Titre2"/>
        <w:rPr>
          <w:lang w:val="fr-FR"/>
        </w:rPr>
      </w:pPr>
      <w:r w:rsidRPr="004D0723">
        <w:rPr>
          <w:lang w:val="fr-FR"/>
        </w:rPr>
        <w:t xml:space="preserve">Rechercher des preuves biologiques : </w:t>
      </w:r>
    </w:p>
    <w:p w:rsidR="004D0723" w:rsidRDefault="004D0723" w:rsidP="004D0723">
      <w:pPr>
        <w:pStyle w:val="Paragraphedeliste"/>
        <w:numPr>
          <w:ilvl w:val="0"/>
          <w:numId w:val="34"/>
        </w:numPr>
        <w:rPr>
          <w:lang w:val="fr-FR"/>
        </w:rPr>
      </w:pPr>
      <w:r w:rsidRPr="004D0723">
        <w:rPr>
          <w:lang w:val="fr-FR"/>
        </w:rPr>
        <w:t>Confronter les résultats</w:t>
      </w:r>
    </w:p>
    <w:p w:rsidR="004D0723" w:rsidRPr="004D0723" w:rsidRDefault="004D0723" w:rsidP="004D0723">
      <w:pPr>
        <w:pStyle w:val="Paragraphedeliste"/>
        <w:numPr>
          <w:ilvl w:val="1"/>
          <w:numId w:val="34"/>
        </w:numPr>
        <w:rPr>
          <w:lang w:val="fr-FR"/>
        </w:rPr>
      </w:pPr>
      <w:r w:rsidRPr="004D0723">
        <w:rPr>
          <w:lang w:val="fr-FR"/>
        </w:rPr>
        <w:t xml:space="preserve">Des observations cliniques </w:t>
      </w:r>
    </w:p>
    <w:p w:rsidR="004D0723" w:rsidRPr="004D0723" w:rsidRDefault="004D0723" w:rsidP="004D0723">
      <w:pPr>
        <w:pStyle w:val="Paragraphedeliste"/>
        <w:numPr>
          <w:ilvl w:val="1"/>
          <w:numId w:val="34"/>
        </w:numPr>
        <w:rPr>
          <w:lang w:val="fr-FR"/>
        </w:rPr>
      </w:pPr>
      <w:r w:rsidRPr="004D0723">
        <w:rPr>
          <w:lang w:val="fr-FR"/>
        </w:rPr>
        <w:t xml:space="preserve">Des examens biologiques </w:t>
      </w:r>
    </w:p>
    <w:p w:rsidR="004D0723" w:rsidRPr="004D0723" w:rsidRDefault="004D0723" w:rsidP="004D0723">
      <w:pPr>
        <w:pStyle w:val="Paragraphedeliste"/>
        <w:numPr>
          <w:ilvl w:val="1"/>
          <w:numId w:val="34"/>
        </w:numPr>
        <w:rPr>
          <w:lang w:val="fr-FR"/>
        </w:rPr>
      </w:pPr>
      <w:r w:rsidRPr="004D0723">
        <w:rPr>
          <w:lang w:val="fr-FR"/>
        </w:rPr>
        <w:t xml:space="preserve">Des études épidémiologiques </w:t>
      </w:r>
    </w:p>
    <w:p w:rsidR="004D0723" w:rsidRDefault="004D0723" w:rsidP="004D0723">
      <w:pPr>
        <w:pStyle w:val="Paragraphedeliste"/>
        <w:numPr>
          <w:ilvl w:val="0"/>
          <w:numId w:val="34"/>
        </w:numPr>
        <w:rPr>
          <w:lang w:val="fr-FR"/>
        </w:rPr>
      </w:pPr>
      <w:r w:rsidRPr="004D0723">
        <w:rPr>
          <w:lang w:val="fr-FR"/>
        </w:rPr>
        <w:t>Les hypothèses doivent être</w:t>
      </w:r>
    </w:p>
    <w:p w:rsidR="004D0723" w:rsidRPr="004D0723" w:rsidRDefault="004D0723" w:rsidP="004D0723">
      <w:pPr>
        <w:pStyle w:val="Paragraphedeliste"/>
        <w:numPr>
          <w:ilvl w:val="1"/>
          <w:numId w:val="34"/>
        </w:numPr>
        <w:rPr>
          <w:lang w:val="fr-FR"/>
        </w:rPr>
      </w:pPr>
      <w:r w:rsidRPr="004D0723">
        <w:rPr>
          <w:lang w:val="fr-FR"/>
        </w:rPr>
        <w:t xml:space="preserve">Biologiquement plausibles </w:t>
      </w:r>
    </w:p>
    <w:p w:rsidR="004D0723" w:rsidRPr="004D0723" w:rsidRDefault="004D0723" w:rsidP="004D0723">
      <w:pPr>
        <w:pStyle w:val="Paragraphedeliste"/>
        <w:numPr>
          <w:ilvl w:val="1"/>
          <w:numId w:val="34"/>
        </w:numPr>
        <w:rPr>
          <w:lang w:val="fr-FR"/>
        </w:rPr>
      </w:pPr>
      <w:r w:rsidRPr="004D0723">
        <w:rPr>
          <w:lang w:val="fr-FR"/>
        </w:rPr>
        <w:t xml:space="preserve">Expliquer l’agent causal, source, mode de transmission, durée d’exposition </w:t>
      </w:r>
    </w:p>
    <w:p w:rsidR="004D0723" w:rsidRPr="004D0723" w:rsidRDefault="004D0723" w:rsidP="004D0723">
      <w:pPr>
        <w:pStyle w:val="Titre2"/>
        <w:rPr>
          <w:lang w:val="fr-FR"/>
        </w:rPr>
      </w:pPr>
      <w:r w:rsidRPr="004D0723">
        <w:rPr>
          <w:lang w:val="fr-FR"/>
        </w:rPr>
        <w:t xml:space="preserve">Communiquer les résultats : </w:t>
      </w:r>
    </w:p>
    <w:p w:rsidR="004D0723" w:rsidRPr="004D0723" w:rsidRDefault="004D0723" w:rsidP="004D0723">
      <w:pPr>
        <w:pStyle w:val="Paragraphedeliste"/>
        <w:numPr>
          <w:ilvl w:val="0"/>
          <w:numId w:val="34"/>
        </w:numPr>
        <w:rPr>
          <w:lang w:val="fr-FR"/>
        </w:rPr>
      </w:pPr>
      <w:r w:rsidRPr="004D0723">
        <w:rPr>
          <w:lang w:val="fr-FR"/>
        </w:rPr>
        <w:t xml:space="preserve">Rapport complet descriptif et analytique formulant la totalité des hypothèses et les résultats obtenus </w:t>
      </w:r>
    </w:p>
    <w:p w:rsidR="004D0723" w:rsidRPr="004D0723" w:rsidRDefault="004D0723" w:rsidP="004D0723">
      <w:pPr>
        <w:pStyle w:val="Paragraphedeliste"/>
        <w:numPr>
          <w:ilvl w:val="0"/>
          <w:numId w:val="34"/>
        </w:numPr>
        <w:rPr>
          <w:lang w:val="fr-FR"/>
        </w:rPr>
      </w:pPr>
      <w:r w:rsidRPr="004D0723">
        <w:rPr>
          <w:lang w:val="fr-FR"/>
        </w:rPr>
        <w:t xml:space="preserve">Rapport d’investigation </w:t>
      </w:r>
    </w:p>
    <w:p w:rsidR="004D0723" w:rsidRPr="004D0723" w:rsidRDefault="004D0723" w:rsidP="004D0723">
      <w:pPr>
        <w:pStyle w:val="Paragraphedeliste"/>
        <w:numPr>
          <w:ilvl w:val="0"/>
          <w:numId w:val="34"/>
        </w:numPr>
        <w:rPr>
          <w:lang w:val="fr-FR"/>
        </w:rPr>
      </w:pPr>
      <w:r w:rsidRPr="004D0723">
        <w:rPr>
          <w:lang w:val="fr-FR"/>
        </w:rPr>
        <w:t xml:space="preserve">Communiquer les résultats à tous les acteurs de santé publique concernés </w:t>
      </w:r>
    </w:p>
    <w:p w:rsidR="004D0723" w:rsidRPr="004D0723" w:rsidRDefault="004D0723" w:rsidP="004D0723">
      <w:pPr>
        <w:pStyle w:val="Titre2"/>
        <w:rPr>
          <w:lang w:val="fr-FR"/>
        </w:rPr>
      </w:pPr>
      <w:r w:rsidRPr="004D0723">
        <w:rPr>
          <w:lang w:val="fr-FR"/>
        </w:rPr>
        <w:t xml:space="preserve">Prendre des mesures de prévention </w:t>
      </w:r>
      <w:bookmarkStart w:id="0" w:name="_GoBack"/>
      <w:bookmarkEnd w:id="0"/>
    </w:p>
    <w:p w:rsidR="004D0723" w:rsidRPr="004D0723" w:rsidRDefault="004D0723" w:rsidP="004D0723">
      <w:pPr>
        <w:pStyle w:val="Titre1"/>
        <w:rPr>
          <w:lang w:val="fr-FR"/>
        </w:rPr>
      </w:pPr>
      <w:r w:rsidRPr="004D0723">
        <w:rPr>
          <w:lang w:val="fr-FR"/>
        </w:rPr>
        <w:t xml:space="preserve">Conclusion </w:t>
      </w:r>
    </w:p>
    <w:p w:rsidR="004D0723" w:rsidRPr="004D0723" w:rsidRDefault="004D0723" w:rsidP="004D0723">
      <w:pPr>
        <w:pStyle w:val="Paragraphedeliste"/>
        <w:numPr>
          <w:ilvl w:val="0"/>
          <w:numId w:val="34"/>
        </w:numPr>
        <w:rPr>
          <w:lang w:val="fr-FR"/>
        </w:rPr>
      </w:pPr>
      <w:r w:rsidRPr="004D0723">
        <w:rPr>
          <w:lang w:val="fr-FR"/>
        </w:rPr>
        <w:t xml:space="preserve">TIAC : très fréquentes </w:t>
      </w:r>
    </w:p>
    <w:p w:rsidR="00B43061" w:rsidRPr="004D0723" w:rsidRDefault="004D0723" w:rsidP="004D0723">
      <w:pPr>
        <w:pStyle w:val="Paragraphedeliste"/>
        <w:numPr>
          <w:ilvl w:val="0"/>
          <w:numId w:val="34"/>
        </w:numPr>
        <w:rPr>
          <w:lang w:val="fr-FR"/>
        </w:rPr>
      </w:pPr>
      <w:r w:rsidRPr="004D0723">
        <w:rPr>
          <w:lang w:val="fr-FR"/>
        </w:rPr>
        <w:t xml:space="preserve">Il faut savoir mener une bonne investigation pour enrayer … </w:t>
      </w:r>
    </w:p>
    <w:sectPr w:rsidR="00B43061" w:rsidRPr="004D0723" w:rsidSect="00ED58FF">
      <w:headerReference w:type="default" r:id="rId8"/>
      <w:footerReference w:type="default" r:id="rId9"/>
      <w:pgSz w:w="11906" w:h="16838"/>
      <w:pgMar w:top="284" w:right="851" w:bottom="28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62773" w:rsidRDefault="00962773" w:rsidP="00ED58FF">
      <w:pPr>
        <w:spacing w:line="240" w:lineRule="auto"/>
      </w:pPr>
      <w:r>
        <w:separator/>
      </w:r>
    </w:p>
  </w:endnote>
  <w:endnote w:type="continuationSeparator" w:id="0">
    <w:p w:rsidR="00962773" w:rsidRDefault="00962773" w:rsidP="00ED58F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D58FF" w:rsidRPr="001A0D04" w:rsidRDefault="00ED58FF">
    <w:pPr>
      <w:pStyle w:val="Pieddepage"/>
      <w:rPr>
        <w:lang w:val="fr-FR"/>
      </w:rPr>
    </w:pPr>
    <w:r>
      <w:rPr>
        <w:noProof/>
        <w:color w:val="808080" w:themeColor="background1" w:themeShade="80"/>
      </w:rPr>
      <mc:AlternateContent>
        <mc:Choice Requires="wpg">
          <w:drawing>
            <wp:anchor distT="0" distB="0" distL="0" distR="0" simplePos="0" relativeHeight="251658240" behindDoc="0" locked="0" layoutInCell="1" allowOverlap="1">
              <wp:simplePos x="0" y="0"/>
              <wp:positionH relativeFrom="margin">
                <wp:align>right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10547350</wp:posOffset>
                  </wp:positionV>
                </mc:Fallback>
              </mc:AlternateContent>
              <wp:extent cx="5943600" cy="320040"/>
              <wp:effectExtent l="0" t="0" r="0" b="3810"/>
              <wp:wrapSquare wrapText="bothSides"/>
              <wp:docPr id="37" name="Groupe 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1" cy="320040"/>
                        <a:chOff x="0" y="0"/>
                        <a:chExt cx="5962650" cy="323851"/>
                      </a:xfrm>
                    </wpg:grpSpPr>
                    <wps:wsp>
                      <wps:cNvPr id="38" name="Rectangle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Zone de texte 39"/>
                      <wps:cNvSpPr txBox="1"/>
                      <wps:spPr>
                        <a:xfrm>
                          <a:off x="0" y="66676"/>
                          <a:ext cx="5943599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D58FF" w:rsidRPr="001A0D04" w:rsidRDefault="001A0D04">
                            <w:pPr>
                              <w:jc w:val="right"/>
                              <w:rPr>
                                <w:rFonts w:cs="Times New Roman"/>
                                <w:b/>
                                <w:color w:val="7F7F7F" w:themeColor="text1" w:themeTint="80"/>
                                <w:lang w:val="fr-FR"/>
                              </w:rPr>
                            </w:pPr>
                            <w:r w:rsidRPr="001A0D04">
                              <w:rPr>
                                <w:rFonts w:cs="Times New Roman"/>
                                <w:b/>
                                <w:color w:val="7F7F7F" w:themeColor="text1" w:themeTint="80"/>
                                <w:lang w:val="fr-FR"/>
                              </w:rPr>
                              <w:t>Falitiana RAFANOMEZANTSOA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Groupe 37" o:spid="_x0000_s1026" style="position:absolute;margin-left:416.8pt;margin-top:0;width:468pt;height:25.2pt;z-index:251658240;mso-width-percent:1000;mso-top-percent:200;mso-wrap-distance-left:0;mso-wrap-distance-right:0;mso-position-horizontal:right;mso-position-horizontal-relative:margin;mso-position-vertical-relative:bottom-margin-area;mso-width-percent:1000;mso-top-percent:200;mso-width-relative:margin;mso-height-relative:margin" coordsize="59626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">
              <v:rect id="Rectangle 38" o:spid="_x0000_s1027" style="position:absolute;left:190;width:59436;height: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" fillcolor="black [3213]" stroked="f" strokeweight="2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Zone de texte 39" o:spid="_x0000_s1028" type="#_x0000_t202" style="position:absolute;top:666;width:59435;height:257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" filled="f" stroked="f" strokeweight=".5pt">
                <v:textbox inset=",,,0">
                  <w:txbxContent>
                    <w:p w:rsidR="00ED58FF" w:rsidRPr="001A0D04" w:rsidRDefault="001A0D04">
                      <w:pPr>
                        <w:jc w:val="right"/>
                        <w:rPr>
                          <w:rFonts w:cs="Times New Roman"/>
                          <w:b/>
                          <w:color w:val="7F7F7F" w:themeColor="text1" w:themeTint="80"/>
                          <w:lang w:val="fr-FR"/>
                        </w:rPr>
                      </w:pPr>
                      <w:r w:rsidRPr="001A0D04">
                        <w:rPr>
                          <w:rFonts w:cs="Times New Roman"/>
                          <w:b/>
                          <w:color w:val="7F7F7F" w:themeColor="text1" w:themeTint="80"/>
                          <w:lang w:val="fr-FR"/>
                        </w:rPr>
                        <w:t>Falitiana RAFANOMEZANTSOA</w:t>
                      </w: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7216" behindDoc="0" locked="0" layoutInCell="1" allowOverlap="1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10547350</wp:posOffset>
                  </wp:positionV>
                </mc:Fallback>
              </mc:AlternateContent>
              <wp:extent cx="457200" cy="320040"/>
              <wp:effectExtent l="0" t="0" r="0" b="3810"/>
              <wp:wrapSquare wrapText="bothSides"/>
              <wp:docPr id="40" name="Rectangle 4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ED58FF" w:rsidRPr="001313C9" w:rsidRDefault="00ED58FF" w:rsidP="001313C9">
                          <w:pPr>
                            <w:jc w:val="center"/>
                            <w:rPr>
                              <w:color w:val="FFFFFF" w:themeColor="background1"/>
                            </w:rPr>
                          </w:pPr>
                          <w:r w:rsidRPr="001313C9">
                            <w:rPr>
                              <w:color w:val="FFFFFF" w:themeColor="background1"/>
                            </w:rPr>
                            <w:fldChar w:fldCharType="begin"/>
                          </w:r>
                          <w:r w:rsidRPr="001313C9">
                            <w:rPr>
                              <w:color w:val="FFFFFF" w:themeColor="background1"/>
                            </w:rPr>
                            <w:instrText>PAGE   \* MERGEFORMAT</w:instrText>
                          </w:r>
                          <w:r w:rsidRPr="001313C9">
                            <w:rPr>
                              <w:color w:val="FFFFFF" w:themeColor="background1"/>
                            </w:rPr>
                            <w:fldChar w:fldCharType="separate"/>
                          </w:r>
                          <w:r w:rsidRPr="001313C9">
                            <w:rPr>
                              <w:color w:val="FFFFFF" w:themeColor="background1"/>
                              <w:lang w:val="fr-FR"/>
                            </w:rPr>
                            <w:t>2</w:t>
                          </w:r>
                          <w:r w:rsidRPr="001313C9">
                            <w:rPr>
                              <w:color w:val="FFFFFF" w:themeColor="background1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id="Rectangle 40" o:spid="_x0000_s1029" style="position:absolute;margin-left:0;margin-top:0;width:36pt;height:25.2pt;z-index:251657216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" fillcolor="black [3213]" stroked="f" strokeweight="3pt">
              <v:textbox>
                <w:txbxContent>
                  <w:p w:rsidR="00ED58FF" w:rsidRPr="001313C9" w:rsidRDefault="00ED58FF" w:rsidP="001313C9">
                    <w:pPr>
                      <w:jc w:val="center"/>
                      <w:rPr>
                        <w:color w:val="FFFFFF" w:themeColor="background1"/>
                      </w:rPr>
                    </w:pPr>
                    <w:r w:rsidRPr="001313C9">
                      <w:rPr>
                        <w:color w:val="FFFFFF" w:themeColor="background1"/>
                      </w:rPr>
                      <w:fldChar w:fldCharType="begin"/>
                    </w:r>
                    <w:r w:rsidRPr="001313C9">
                      <w:rPr>
                        <w:color w:val="FFFFFF" w:themeColor="background1"/>
                      </w:rPr>
                      <w:instrText>PAGE   \* MERGEFORMAT</w:instrText>
                    </w:r>
                    <w:r w:rsidRPr="001313C9">
                      <w:rPr>
                        <w:color w:val="FFFFFF" w:themeColor="background1"/>
                      </w:rPr>
                      <w:fldChar w:fldCharType="separate"/>
                    </w:r>
                    <w:r w:rsidRPr="001313C9">
                      <w:rPr>
                        <w:color w:val="FFFFFF" w:themeColor="background1"/>
                        <w:lang w:val="fr-FR"/>
                      </w:rPr>
                      <w:t>2</w:t>
                    </w:r>
                    <w:r w:rsidRPr="001313C9">
                      <w:rPr>
                        <w:color w:val="FFFFFF" w:themeColor="background1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62773" w:rsidRDefault="00962773" w:rsidP="00ED58FF">
      <w:pPr>
        <w:spacing w:line="240" w:lineRule="auto"/>
      </w:pPr>
      <w:r>
        <w:separator/>
      </w:r>
    </w:p>
  </w:footnote>
  <w:footnote w:type="continuationSeparator" w:id="0">
    <w:p w:rsidR="00962773" w:rsidRDefault="00962773" w:rsidP="00ED58F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D58FF" w:rsidRPr="00696BBE" w:rsidRDefault="00C32005" w:rsidP="00ED58FF">
    <w:pPr>
      <w:pStyle w:val="En-tte"/>
      <w:jc w:val="right"/>
      <w:rPr>
        <w:b/>
        <w:color w:val="808080" w:themeColor="background1" w:themeShade="80"/>
        <w:lang w:val="fr-FR"/>
      </w:rPr>
    </w:pPr>
    <w:r>
      <w:rPr>
        <w:b/>
        <w:noProof/>
        <w:color w:val="808080" w:themeColor="background1" w:themeShade="80"/>
        <w:lang w:val="fr-FR"/>
      </w:rPr>
      <w:t xml:space="preserve">Santé publique du 08 Août </w:t>
    </w:r>
    <w:r w:rsidR="00696BBE" w:rsidRPr="00696BBE">
      <w:rPr>
        <w:b/>
        <w:noProof/>
        <w:color w:val="808080" w:themeColor="background1" w:themeShade="80"/>
        <w:lang w:val="fr-FR"/>
      </w:rPr>
      <w:t>2025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93467C"/>
    <w:multiLevelType w:val="multilevel"/>
    <w:tmpl w:val="EBE44F76"/>
    <w:lvl w:ilvl="0">
      <w:start w:val="1"/>
      <w:numFmt w:val="upperRoman"/>
      <w:pStyle w:val="Titre1"/>
      <w:lvlText w:val="%1."/>
      <w:lvlJc w:val="right"/>
      <w:pPr>
        <w:ind w:left="360" w:hanging="360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17456BD5"/>
    <w:multiLevelType w:val="hybridMultilevel"/>
    <w:tmpl w:val="22520436"/>
    <w:lvl w:ilvl="0" w:tplc="596AAA7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20D2CC1"/>
    <w:multiLevelType w:val="hybridMultilevel"/>
    <w:tmpl w:val="2C80B372"/>
    <w:lvl w:ilvl="0" w:tplc="596AAA7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2000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28D64D8"/>
    <w:multiLevelType w:val="hybridMultilevel"/>
    <w:tmpl w:val="DD547F66"/>
    <w:lvl w:ilvl="0" w:tplc="2000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45B1836"/>
    <w:multiLevelType w:val="hybridMultilevel"/>
    <w:tmpl w:val="21227E48"/>
    <w:lvl w:ilvl="0" w:tplc="38C08934">
      <w:start w:val="1"/>
      <w:numFmt w:val="bullet"/>
      <w:lvlText w:val="-"/>
      <w:lvlJc w:val="left"/>
      <w:pPr>
        <w:ind w:left="360" w:hanging="360"/>
      </w:pPr>
      <w:rPr>
        <w:rFonts w:ascii="Arial" w:hAnsi="Arial" w:hint="default"/>
      </w:rPr>
    </w:lvl>
    <w:lvl w:ilvl="1" w:tplc="2000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0"/>
  </w:num>
  <w:num w:numId="12">
    <w:abstractNumId w:val="4"/>
  </w:num>
  <w:num w:numId="13">
    <w:abstractNumId w:val="0"/>
  </w:num>
  <w:num w:numId="14">
    <w:abstractNumId w:val="0"/>
  </w:num>
  <w:num w:numId="15">
    <w:abstractNumId w:val="0"/>
  </w:num>
  <w:num w:numId="16">
    <w:abstractNumId w:val="0"/>
  </w:num>
  <w:num w:numId="17">
    <w:abstractNumId w:val="0"/>
  </w:num>
  <w:num w:numId="18">
    <w:abstractNumId w:val="0"/>
  </w:num>
  <w:num w:numId="19">
    <w:abstractNumId w:val="0"/>
  </w:num>
  <w:num w:numId="20">
    <w:abstractNumId w:val="0"/>
  </w:num>
  <w:num w:numId="21">
    <w:abstractNumId w:val="0"/>
  </w:num>
  <w:num w:numId="22">
    <w:abstractNumId w:val="0"/>
  </w:num>
  <w:num w:numId="23">
    <w:abstractNumId w:val="0"/>
  </w:num>
  <w:num w:numId="24">
    <w:abstractNumId w:val="0"/>
  </w:num>
  <w:num w:numId="25">
    <w:abstractNumId w:val="0"/>
  </w:num>
  <w:num w:numId="26">
    <w:abstractNumId w:val="0"/>
  </w:num>
  <w:num w:numId="27">
    <w:abstractNumId w:val="0"/>
  </w:num>
  <w:num w:numId="28">
    <w:abstractNumId w:val="0"/>
  </w:num>
  <w:num w:numId="29">
    <w:abstractNumId w:val="0"/>
  </w:num>
  <w:num w:numId="30">
    <w:abstractNumId w:val="0"/>
  </w:num>
  <w:num w:numId="31">
    <w:abstractNumId w:val="0"/>
  </w:num>
  <w:num w:numId="32">
    <w:abstractNumId w:val="0"/>
  </w:num>
  <w:num w:numId="33">
    <w:abstractNumId w:val="3"/>
  </w:num>
  <w:num w:numId="34">
    <w:abstractNumId w:val="1"/>
  </w:num>
  <w:num w:numId="35">
    <w:abstractNumId w:val="2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58FF"/>
    <w:rsid w:val="00000EE7"/>
    <w:rsid w:val="00055C62"/>
    <w:rsid w:val="00097EAE"/>
    <w:rsid w:val="000D3B92"/>
    <w:rsid w:val="00101625"/>
    <w:rsid w:val="001313C9"/>
    <w:rsid w:val="0013512C"/>
    <w:rsid w:val="001A0D04"/>
    <w:rsid w:val="001A2B94"/>
    <w:rsid w:val="00256ADE"/>
    <w:rsid w:val="00265A80"/>
    <w:rsid w:val="002A1E48"/>
    <w:rsid w:val="002A6A07"/>
    <w:rsid w:val="002C6447"/>
    <w:rsid w:val="002E5E72"/>
    <w:rsid w:val="002F11C5"/>
    <w:rsid w:val="00313CF7"/>
    <w:rsid w:val="00335ADC"/>
    <w:rsid w:val="0037606B"/>
    <w:rsid w:val="003C5F05"/>
    <w:rsid w:val="003D25C6"/>
    <w:rsid w:val="004538AD"/>
    <w:rsid w:val="004C3DDC"/>
    <w:rsid w:val="004D0723"/>
    <w:rsid w:val="004E639C"/>
    <w:rsid w:val="00502925"/>
    <w:rsid w:val="00504447"/>
    <w:rsid w:val="00537805"/>
    <w:rsid w:val="00554F63"/>
    <w:rsid w:val="005A6393"/>
    <w:rsid w:val="005B1E9F"/>
    <w:rsid w:val="006132E9"/>
    <w:rsid w:val="00623CD5"/>
    <w:rsid w:val="0065136F"/>
    <w:rsid w:val="0066020E"/>
    <w:rsid w:val="00673D85"/>
    <w:rsid w:val="006815B4"/>
    <w:rsid w:val="006860BF"/>
    <w:rsid w:val="00696BBE"/>
    <w:rsid w:val="0075213D"/>
    <w:rsid w:val="00795614"/>
    <w:rsid w:val="007C33B7"/>
    <w:rsid w:val="00872EA0"/>
    <w:rsid w:val="008809FC"/>
    <w:rsid w:val="008C5E2B"/>
    <w:rsid w:val="008D5B42"/>
    <w:rsid w:val="008F1FDE"/>
    <w:rsid w:val="00926B96"/>
    <w:rsid w:val="00962773"/>
    <w:rsid w:val="00A20C5D"/>
    <w:rsid w:val="00AB4EC0"/>
    <w:rsid w:val="00AC0D72"/>
    <w:rsid w:val="00AD761F"/>
    <w:rsid w:val="00B43061"/>
    <w:rsid w:val="00BB4BA5"/>
    <w:rsid w:val="00C32005"/>
    <w:rsid w:val="00C36BEA"/>
    <w:rsid w:val="00CA01E4"/>
    <w:rsid w:val="00D1488E"/>
    <w:rsid w:val="00D20850"/>
    <w:rsid w:val="00D6626F"/>
    <w:rsid w:val="00DB65BA"/>
    <w:rsid w:val="00DD6082"/>
    <w:rsid w:val="00DE1FE6"/>
    <w:rsid w:val="00DE57C6"/>
    <w:rsid w:val="00DF3A36"/>
    <w:rsid w:val="00DF4ABB"/>
    <w:rsid w:val="00E04714"/>
    <w:rsid w:val="00ED0596"/>
    <w:rsid w:val="00ED58FF"/>
    <w:rsid w:val="00F048D4"/>
    <w:rsid w:val="00F17AB1"/>
    <w:rsid w:val="00F73EDE"/>
    <w:rsid w:val="00FE48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8095470"/>
  <w15:chartTrackingRefBased/>
  <w15:docId w15:val="{07AFB9E0-DF7E-48B8-9F72-30FC247311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MG" w:eastAsia="en-US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04447"/>
    <w:rPr>
      <w:rFonts w:ascii="Times New Roman" w:hAnsi="Times New Roman"/>
    </w:rPr>
  </w:style>
  <w:style w:type="paragraph" w:styleId="Titre1">
    <w:name w:val="heading 1"/>
    <w:basedOn w:val="Normal"/>
    <w:next w:val="Normal"/>
    <w:link w:val="Titre1Car"/>
    <w:autoRedefine/>
    <w:uiPriority w:val="9"/>
    <w:qFormat/>
    <w:rsid w:val="00504447"/>
    <w:pPr>
      <w:keepNext/>
      <w:keepLines/>
      <w:numPr>
        <w:numId w:val="32"/>
      </w:numPr>
      <w:spacing w:before="240"/>
      <w:outlineLvl w:val="0"/>
    </w:pPr>
    <w:rPr>
      <w:rFonts w:eastAsiaTheme="majorEastAsia" w:cstheme="majorBidi"/>
      <w:b/>
      <w:smallCaps/>
      <w:color w:val="800000"/>
      <w:sz w:val="32"/>
      <w:szCs w:val="32"/>
    </w:rPr>
  </w:style>
  <w:style w:type="paragraph" w:styleId="Titre2">
    <w:name w:val="heading 2"/>
    <w:basedOn w:val="Normal"/>
    <w:next w:val="Normal"/>
    <w:link w:val="Titre2Car"/>
    <w:autoRedefine/>
    <w:uiPriority w:val="9"/>
    <w:unhideWhenUsed/>
    <w:qFormat/>
    <w:rsid w:val="00504447"/>
    <w:pPr>
      <w:keepNext/>
      <w:keepLines/>
      <w:numPr>
        <w:ilvl w:val="1"/>
        <w:numId w:val="32"/>
      </w:numPr>
      <w:spacing w:before="40"/>
      <w:outlineLvl w:val="1"/>
    </w:pPr>
    <w:rPr>
      <w:rFonts w:eastAsiaTheme="majorEastAsia" w:cstheme="majorBidi"/>
      <w:b/>
      <w:smallCaps/>
      <w:color w:val="008000"/>
      <w:sz w:val="28"/>
      <w:szCs w:val="28"/>
    </w:rPr>
  </w:style>
  <w:style w:type="paragraph" w:styleId="Titre3">
    <w:name w:val="heading 3"/>
    <w:basedOn w:val="Normal"/>
    <w:next w:val="Normal"/>
    <w:link w:val="Titre3Car"/>
    <w:autoRedefine/>
    <w:uiPriority w:val="9"/>
    <w:unhideWhenUsed/>
    <w:qFormat/>
    <w:rsid w:val="00504447"/>
    <w:pPr>
      <w:keepNext/>
      <w:keepLines/>
      <w:numPr>
        <w:ilvl w:val="2"/>
        <w:numId w:val="32"/>
      </w:numPr>
      <w:spacing w:before="40"/>
      <w:outlineLvl w:val="2"/>
    </w:pPr>
    <w:rPr>
      <w:rFonts w:eastAsiaTheme="majorEastAsia" w:cstheme="majorBidi"/>
      <w:b/>
      <w:color w:val="002060"/>
      <w:sz w:val="26"/>
      <w:szCs w:val="24"/>
    </w:rPr>
  </w:style>
  <w:style w:type="paragraph" w:styleId="Titre4">
    <w:name w:val="heading 4"/>
    <w:basedOn w:val="Normal"/>
    <w:next w:val="Normal"/>
    <w:link w:val="Titre4Car"/>
    <w:autoRedefine/>
    <w:uiPriority w:val="9"/>
    <w:unhideWhenUsed/>
    <w:qFormat/>
    <w:rsid w:val="00504447"/>
    <w:pPr>
      <w:keepNext/>
      <w:keepLines/>
      <w:numPr>
        <w:ilvl w:val="3"/>
        <w:numId w:val="32"/>
      </w:numPr>
      <w:spacing w:before="40"/>
      <w:outlineLvl w:val="3"/>
    </w:pPr>
    <w:rPr>
      <w:rFonts w:eastAsiaTheme="majorEastAsia" w:cstheme="majorBidi"/>
      <w:b/>
      <w:iCs/>
      <w:color w:val="C00000"/>
      <w:sz w:val="24"/>
    </w:rPr>
  </w:style>
  <w:style w:type="paragraph" w:styleId="Titre5">
    <w:name w:val="heading 5"/>
    <w:basedOn w:val="Normal"/>
    <w:next w:val="Normal"/>
    <w:link w:val="Titre5Car"/>
    <w:autoRedefine/>
    <w:uiPriority w:val="9"/>
    <w:unhideWhenUsed/>
    <w:qFormat/>
    <w:rsid w:val="00504447"/>
    <w:pPr>
      <w:keepNext/>
      <w:keepLines/>
      <w:numPr>
        <w:ilvl w:val="4"/>
        <w:numId w:val="32"/>
      </w:numPr>
      <w:spacing w:before="40"/>
      <w:outlineLvl w:val="4"/>
    </w:pPr>
    <w:rPr>
      <w:rFonts w:eastAsiaTheme="majorEastAsia" w:cstheme="majorBidi"/>
      <w:b/>
      <w:color w:val="660066"/>
      <w:sz w:val="24"/>
    </w:rPr>
  </w:style>
  <w:style w:type="paragraph" w:styleId="Titre6">
    <w:name w:val="heading 6"/>
    <w:basedOn w:val="Normal"/>
    <w:next w:val="Normal"/>
    <w:link w:val="Titre6Car"/>
    <w:autoRedefine/>
    <w:uiPriority w:val="9"/>
    <w:unhideWhenUsed/>
    <w:qFormat/>
    <w:rsid w:val="00504447"/>
    <w:pPr>
      <w:keepNext/>
      <w:keepLines/>
      <w:numPr>
        <w:ilvl w:val="5"/>
        <w:numId w:val="32"/>
      </w:numPr>
      <w:spacing w:before="40"/>
      <w:outlineLvl w:val="5"/>
    </w:pPr>
    <w:rPr>
      <w:rFonts w:eastAsiaTheme="majorEastAsia" w:cstheme="majorBidi"/>
      <w:b/>
      <w:sz w:val="24"/>
    </w:rPr>
  </w:style>
  <w:style w:type="paragraph" w:styleId="Titre7">
    <w:name w:val="heading 7"/>
    <w:basedOn w:val="Normal"/>
    <w:next w:val="Normal"/>
    <w:link w:val="Titre7Car"/>
    <w:uiPriority w:val="9"/>
    <w:unhideWhenUsed/>
    <w:qFormat/>
    <w:rsid w:val="00504447"/>
    <w:pPr>
      <w:keepNext/>
      <w:keepLines/>
      <w:numPr>
        <w:ilvl w:val="6"/>
        <w:numId w:val="32"/>
      </w:numPr>
      <w:spacing w:before="4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Titre8">
    <w:name w:val="heading 8"/>
    <w:basedOn w:val="Normal"/>
    <w:next w:val="Normal"/>
    <w:link w:val="Titre8Car"/>
    <w:uiPriority w:val="9"/>
    <w:unhideWhenUsed/>
    <w:qFormat/>
    <w:rsid w:val="00504447"/>
    <w:pPr>
      <w:keepNext/>
      <w:keepLines/>
      <w:numPr>
        <w:ilvl w:val="7"/>
        <w:numId w:val="32"/>
      </w:numPr>
      <w:spacing w:before="40"/>
      <w:outlineLvl w:val="7"/>
    </w:pPr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paragraph" w:styleId="Titre9">
    <w:name w:val="heading 9"/>
    <w:basedOn w:val="Normal"/>
    <w:next w:val="Normal"/>
    <w:link w:val="Titre9Car"/>
    <w:uiPriority w:val="9"/>
    <w:unhideWhenUsed/>
    <w:qFormat/>
    <w:rsid w:val="00504447"/>
    <w:pPr>
      <w:keepNext/>
      <w:keepLines/>
      <w:numPr>
        <w:ilvl w:val="8"/>
        <w:numId w:val="32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04447"/>
    <w:rPr>
      <w:rFonts w:ascii="Times New Roman" w:eastAsiaTheme="majorEastAsia" w:hAnsi="Times New Roman" w:cstheme="majorBidi"/>
      <w:b/>
      <w:smallCaps/>
      <w:color w:val="800000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504447"/>
    <w:rPr>
      <w:rFonts w:ascii="Times New Roman" w:eastAsiaTheme="majorEastAsia" w:hAnsi="Times New Roman" w:cstheme="majorBidi"/>
      <w:b/>
      <w:smallCaps/>
      <w:color w:val="008000"/>
      <w:sz w:val="28"/>
      <w:szCs w:val="28"/>
    </w:rPr>
  </w:style>
  <w:style w:type="character" w:customStyle="1" w:styleId="Titre3Car">
    <w:name w:val="Titre 3 Car"/>
    <w:basedOn w:val="Policepardfaut"/>
    <w:link w:val="Titre3"/>
    <w:uiPriority w:val="9"/>
    <w:rsid w:val="00504447"/>
    <w:rPr>
      <w:rFonts w:ascii="Times New Roman" w:eastAsiaTheme="majorEastAsia" w:hAnsi="Times New Roman" w:cstheme="majorBidi"/>
      <w:b/>
      <w:color w:val="002060"/>
      <w:sz w:val="26"/>
      <w:szCs w:val="24"/>
    </w:rPr>
  </w:style>
  <w:style w:type="character" w:customStyle="1" w:styleId="Titre4Car">
    <w:name w:val="Titre 4 Car"/>
    <w:basedOn w:val="Policepardfaut"/>
    <w:link w:val="Titre4"/>
    <w:uiPriority w:val="9"/>
    <w:rsid w:val="00504447"/>
    <w:rPr>
      <w:rFonts w:ascii="Times New Roman" w:eastAsiaTheme="majorEastAsia" w:hAnsi="Times New Roman" w:cstheme="majorBidi"/>
      <w:b/>
      <w:iCs/>
      <w:color w:val="C00000"/>
      <w:sz w:val="24"/>
    </w:rPr>
  </w:style>
  <w:style w:type="character" w:customStyle="1" w:styleId="Titre5Car">
    <w:name w:val="Titre 5 Car"/>
    <w:basedOn w:val="Policepardfaut"/>
    <w:link w:val="Titre5"/>
    <w:uiPriority w:val="9"/>
    <w:rsid w:val="00504447"/>
    <w:rPr>
      <w:rFonts w:ascii="Times New Roman" w:eastAsiaTheme="majorEastAsia" w:hAnsi="Times New Roman" w:cstheme="majorBidi"/>
      <w:b/>
      <w:color w:val="660066"/>
      <w:sz w:val="24"/>
    </w:rPr>
  </w:style>
  <w:style w:type="character" w:customStyle="1" w:styleId="Titre6Car">
    <w:name w:val="Titre 6 Car"/>
    <w:basedOn w:val="Policepardfaut"/>
    <w:link w:val="Titre6"/>
    <w:uiPriority w:val="9"/>
    <w:rsid w:val="00504447"/>
    <w:rPr>
      <w:rFonts w:ascii="Times New Roman" w:eastAsiaTheme="majorEastAsia" w:hAnsi="Times New Roman" w:cstheme="majorBidi"/>
      <w:b/>
      <w:sz w:val="24"/>
    </w:rPr>
  </w:style>
  <w:style w:type="character" w:customStyle="1" w:styleId="Titre7Car">
    <w:name w:val="Titre 7 Car"/>
    <w:basedOn w:val="Policepardfaut"/>
    <w:link w:val="Titre7"/>
    <w:uiPriority w:val="9"/>
    <w:rsid w:val="00504447"/>
    <w:rPr>
      <w:rFonts w:asciiTheme="majorHAnsi" w:eastAsiaTheme="majorEastAsia" w:hAnsiTheme="majorHAnsi" w:cstheme="majorBidi"/>
      <w:i/>
      <w:iCs/>
    </w:rPr>
  </w:style>
  <w:style w:type="character" w:customStyle="1" w:styleId="Titre8Car">
    <w:name w:val="Titre 8 Car"/>
    <w:basedOn w:val="Policepardfaut"/>
    <w:link w:val="Titre8"/>
    <w:uiPriority w:val="9"/>
    <w:rsid w:val="00504447"/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character" w:customStyle="1" w:styleId="Titre9Car">
    <w:name w:val="Titre 9 Car"/>
    <w:basedOn w:val="Policepardfaut"/>
    <w:link w:val="Titre9"/>
    <w:uiPriority w:val="9"/>
    <w:rsid w:val="00504447"/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paragraph" w:styleId="Lgende">
    <w:name w:val="caption"/>
    <w:basedOn w:val="Normal"/>
    <w:next w:val="Normal"/>
    <w:uiPriority w:val="35"/>
    <w:unhideWhenUsed/>
    <w:qFormat/>
    <w:rsid w:val="00504447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styleId="Titre">
    <w:name w:val="Title"/>
    <w:aliases w:val="Grand titre"/>
    <w:basedOn w:val="Normal"/>
    <w:next w:val="Normal"/>
    <w:link w:val="TitreCar"/>
    <w:autoRedefine/>
    <w:uiPriority w:val="10"/>
    <w:qFormat/>
    <w:rsid w:val="00504447"/>
    <w:pPr>
      <w:spacing w:line="240" w:lineRule="auto"/>
      <w:contextualSpacing/>
      <w:jc w:val="center"/>
    </w:pPr>
    <w:rPr>
      <w:rFonts w:ascii="Cambria" w:eastAsiaTheme="majorEastAsia" w:hAnsi="Cambria" w:cstheme="majorBidi"/>
      <w:color w:val="002060"/>
      <w:spacing w:val="-10"/>
      <w:sz w:val="48"/>
      <w:szCs w:val="56"/>
      <w:lang w:val="fr-FR"/>
    </w:rPr>
  </w:style>
  <w:style w:type="character" w:customStyle="1" w:styleId="TitreCar">
    <w:name w:val="Titre Car"/>
    <w:aliases w:val="Grand titre Car"/>
    <w:basedOn w:val="Policepardfaut"/>
    <w:link w:val="Titre"/>
    <w:uiPriority w:val="10"/>
    <w:rsid w:val="00504447"/>
    <w:rPr>
      <w:rFonts w:ascii="Cambria" w:eastAsiaTheme="majorEastAsia" w:hAnsi="Cambria" w:cstheme="majorBidi"/>
      <w:color w:val="002060"/>
      <w:spacing w:val="-10"/>
      <w:sz w:val="48"/>
      <w:szCs w:val="56"/>
      <w:lang w:val="fr-FR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04447"/>
    <w:pPr>
      <w:numPr>
        <w:ilvl w:val="1"/>
      </w:numPr>
    </w:pPr>
    <w:rPr>
      <w:rFonts w:asciiTheme="minorHAnsi" w:hAnsiTheme="minorHAnsi"/>
      <w:color w:val="5A5A5A" w:themeColor="text1" w:themeTint="A5"/>
      <w:spacing w:val="15"/>
    </w:rPr>
  </w:style>
  <w:style w:type="character" w:customStyle="1" w:styleId="Sous-titreCar">
    <w:name w:val="Sous-titre Car"/>
    <w:basedOn w:val="Policepardfaut"/>
    <w:link w:val="Sous-titre"/>
    <w:uiPriority w:val="11"/>
    <w:rsid w:val="00504447"/>
    <w:rPr>
      <w:color w:val="5A5A5A" w:themeColor="text1" w:themeTint="A5"/>
      <w:spacing w:val="15"/>
    </w:rPr>
  </w:style>
  <w:style w:type="character" w:styleId="lev">
    <w:name w:val="Strong"/>
    <w:basedOn w:val="Policepardfaut"/>
    <w:uiPriority w:val="22"/>
    <w:qFormat/>
    <w:rsid w:val="00504447"/>
    <w:rPr>
      <w:b/>
      <w:bCs/>
      <w:color w:val="auto"/>
    </w:rPr>
  </w:style>
  <w:style w:type="character" w:styleId="Accentuation">
    <w:name w:val="Emphasis"/>
    <w:basedOn w:val="Policepardfaut"/>
    <w:uiPriority w:val="20"/>
    <w:qFormat/>
    <w:rsid w:val="00504447"/>
    <w:rPr>
      <w:i/>
      <w:iCs/>
      <w:color w:val="auto"/>
    </w:rPr>
  </w:style>
  <w:style w:type="paragraph" w:styleId="Sansinterligne">
    <w:name w:val="No Spacing"/>
    <w:link w:val="SansinterligneCar"/>
    <w:uiPriority w:val="1"/>
    <w:qFormat/>
    <w:rsid w:val="00504447"/>
    <w:pPr>
      <w:spacing w:line="240" w:lineRule="auto"/>
    </w:pPr>
  </w:style>
  <w:style w:type="paragraph" w:styleId="Paragraphedeliste">
    <w:name w:val="List Paragraph"/>
    <w:basedOn w:val="Normal"/>
    <w:uiPriority w:val="34"/>
    <w:qFormat/>
    <w:rsid w:val="00504447"/>
    <w:pPr>
      <w:ind w:left="720"/>
      <w:contextualSpacing/>
    </w:pPr>
  </w:style>
  <w:style w:type="paragraph" w:styleId="Citation">
    <w:name w:val="Quote"/>
    <w:basedOn w:val="Normal"/>
    <w:next w:val="Normal"/>
    <w:link w:val="CitationCar"/>
    <w:uiPriority w:val="29"/>
    <w:qFormat/>
    <w:rsid w:val="00504447"/>
    <w:pPr>
      <w:spacing w:before="200"/>
      <w:ind w:left="864" w:right="864"/>
    </w:pPr>
    <w:rPr>
      <w:rFonts w:asciiTheme="minorHAnsi" w:hAnsiTheme="minorHAnsi"/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04447"/>
    <w:rPr>
      <w:i/>
      <w:iCs/>
      <w:color w:val="404040" w:themeColor="text1" w:themeTint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04447"/>
    <w:pPr>
      <w:pBdr>
        <w:top w:val="single" w:sz="4" w:space="10" w:color="404040" w:themeColor="text1" w:themeTint="BF"/>
        <w:bottom w:val="single" w:sz="4" w:space="10" w:color="404040" w:themeColor="text1" w:themeTint="BF"/>
      </w:pBdr>
      <w:spacing w:before="360" w:after="360"/>
      <w:ind w:left="864" w:right="864"/>
      <w:jc w:val="center"/>
    </w:pPr>
    <w:rPr>
      <w:rFonts w:asciiTheme="minorHAnsi" w:hAnsiTheme="minorHAnsi"/>
      <w:i/>
      <w:iCs/>
      <w:color w:val="404040" w:themeColor="text1" w:themeTint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04447"/>
    <w:rPr>
      <w:i/>
      <w:iCs/>
      <w:color w:val="404040" w:themeColor="text1" w:themeTint="BF"/>
    </w:rPr>
  </w:style>
  <w:style w:type="character" w:styleId="Accentuationlgre">
    <w:name w:val="Subtle Emphasis"/>
    <w:basedOn w:val="Policepardfaut"/>
    <w:uiPriority w:val="19"/>
    <w:qFormat/>
    <w:rsid w:val="00504447"/>
    <w:rPr>
      <w:i/>
      <w:iCs/>
      <w:color w:val="404040" w:themeColor="text1" w:themeTint="BF"/>
    </w:rPr>
  </w:style>
  <w:style w:type="character" w:styleId="Accentuationintense">
    <w:name w:val="Intense Emphasis"/>
    <w:basedOn w:val="Policepardfaut"/>
    <w:uiPriority w:val="21"/>
    <w:qFormat/>
    <w:rsid w:val="00504447"/>
    <w:rPr>
      <w:b/>
      <w:bCs/>
      <w:i/>
      <w:iCs/>
      <w:color w:val="auto"/>
    </w:rPr>
  </w:style>
  <w:style w:type="character" w:styleId="Rfrencelgre">
    <w:name w:val="Subtle Reference"/>
    <w:basedOn w:val="Policepardfaut"/>
    <w:uiPriority w:val="31"/>
    <w:qFormat/>
    <w:rsid w:val="00504447"/>
    <w:rPr>
      <w:smallCaps/>
      <w:color w:val="404040" w:themeColor="text1" w:themeTint="BF"/>
    </w:rPr>
  </w:style>
  <w:style w:type="character" w:styleId="Rfrenceintense">
    <w:name w:val="Intense Reference"/>
    <w:basedOn w:val="Policepardfaut"/>
    <w:uiPriority w:val="32"/>
    <w:qFormat/>
    <w:rsid w:val="00504447"/>
    <w:rPr>
      <w:b/>
      <w:bCs/>
      <w:smallCaps/>
      <w:color w:val="404040" w:themeColor="text1" w:themeTint="BF"/>
      <w:spacing w:val="5"/>
    </w:rPr>
  </w:style>
  <w:style w:type="character" w:styleId="Titredulivre">
    <w:name w:val="Book Title"/>
    <w:basedOn w:val="Policepardfaut"/>
    <w:uiPriority w:val="33"/>
    <w:qFormat/>
    <w:rsid w:val="00504447"/>
    <w:rPr>
      <w:b/>
      <w:bCs/>
      <w:i/>
      <w:iCs/>
      <w:spacing w:val="5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504447"/>
    <w:pPr>
      <w:outlineLvl w:val="9"/>
    </w:pPr>
  </w:style>
  <w:style w:type="paragraph" w:styleId="TM1">
    <w:name w:val="toc 1"/>
    <w:basedOn w:val="Normal"/>
    <w:next w:val="Normal"/>
    <w:autoRedefine/>
    <w:uiPriority w:val="39"/>
    <w:unhideWhenUsed/>
    <w:rsid w:val="00D1488E"/>
    <w:pPr>
      <w:spacing w:after="100"/>
    </w:pPr>
    <w:rPr>
      <w:color w:val="C00000"/>
    </w:rPr>
  </w:style>
  <w:style w:type="character" w:customStyle="1" w:styleId="SansinterligneCar">
    <w:name w:val="Sans interligne Car"/>
    <w:link w:val="Sansinterligne"/>
    <w:uiPriority w:val="1"/>
    <w:rsid w:val="00504447"/>
  </w:style>
  <w:style w:type="paragraph" w:styleId="En-tte">
    <w:name w:val="header"/>
    <w:basedOn w:val="Normal"/>
    <w:link w:val="En-tteCar"/>
    <w:uiPriority w:val="99"/>
    <w:unhideWhenUsed/>
    <w:rsid w:val="00ED58FF"/>
    <w:pPr>
      <w:tabs>
        <w:tab w:val="center" w:pos="4536"/>
        <w:tab w:val="right" w:pos="9072"/>
      </w:tabs>
      <w:spacing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D58FF"/>
  </w:style>
  <w:style w:type="paragraph" w:styleId="Pieddepage">
    <w:name w:val="footer"/>
    <w:basedOn w:val="Normal"/>
    <w:link w:val="PieddepageCar"/>
    <w:uiPriority w:val="99"/>
    <w:unhideWhenUsed/>
    <w:rsid w:val="00ED58FF"/>
    <w:pPr>
      <w:tabs>
        <w:tab w:val="center" w:pos="4536"/>
        <w:tab w:val="right" w:pos="9072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D58FF"/>
  </w:style>
  <w:style w:type="table" w:styleId="Grilledutableau">
    <w:name w:val="Table Grid"/>
    <w:basedOn w:val="TableauNormal"/>
    <w:uiPriority w:val="39"/>
    <w:rsid w:val="00B4306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Falitiana RAFANOMEZANTSOA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5</Pages>
  <Words>822</Words>
  <Characters>4692</Characters>
  <Application>Microsoft Office Word</Application>
  <DocSecurity>0</DocSecurity>
  <Lines>39</Lines>
  <Paragraphs>11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Titres</vt:lpstr>
      </vt:variant>
      <vt:variant>
        <vt:i4>16</vt:i4>
      </vt:variant>
    </vt:vector>
  </HeadingPairs>
  <TitlesOfParts>
    <vt:vector size="17" baseType="lpstr">
      <vt:lpstr/>
      <vt:lpstr>Introduction </vt:lpstr>
      <vt:lpstr>    Modes de contamination : </vt:lpstr>
      <vt:lpstr>    Aliments à risque : </vt:lpstr>
      <vt:lpstr>    TIAC </vt:lpstr>
      <vt:lpstr>    Prise en charge des TIAC</vt:lpstr>
      <vt:lpstr>Terminologie </vt:lpstr>
      <vt:lpstr>    Epidémie </vt:lpstr>
      <vt:lpstr>    Investigation</vt:lpstr>
      <vt:lpstr>    Anadémie </vt:lpstr>
      <vt:lpstr>    Eclosion </vt:lpstr>
      <vt:lpstr>    Source </vt:lpstr>
      <vt:lpstr>    Véhicule </vt:lpstr>
      <vt:lpstr>Enquête devant une tiac </vt:lpstr>
      <vt:lpstr>    Confirmer l’existence de l’anadémie (épidémie) : </vt:lpstr>
      <vt:lpstr>    Confirmer le diagnostic (bactériologie)</vt:lpstr>
      <vt:lpstr>    Définir un cas</vt:lpstr>
    </vt:vector>
  </TitlesOfParts>
  <Company/>
  <LinksUpToDate>false</LinksUpToDate>
  <CharactersWithSpaces>5503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RAFANOMEZANTSOA</dc:creator>
  <cp:keywords/>
  <dc:description/>
  <cp:lastModifiedBy>RAFANOMEZANTSOA</cp:lastModifiedBy>
  <cp:revision>18</cp:revision>
  <dcterms:created xsi:type="dcterms:W3CDTF">2025-06-07T01:39:00Z</dcterms:created>
  <dcterms:modified xsi:type="dcterms:W3CDTF">2025-08-13T09:00:00Z</dcterms:modified>
</cp:coreProperties>
</file>