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502" w:rsidRDefault="00A256EE">
      <w:pPr>
        <w:pStyle w:val="Titre"/>
      </w:pPr>
      <w:r>
        <w:t xml:space="preserve">Lésion post-traumatique crânio-encéphalique </w:t>
      </w:r>
    </w:p>
    <w:p w:rsidR="000F5502" w:rsidRDefault="00A256EE">
      <w:pPr>
        <w:pStyle w:val="Titre1"/>
      </w:pPr>
      <w:r>
        <w:t xml:space="preserve">Hématome intracrânien post-traumatique </w:t>
      </w:r>
    </w:p>
    <w:p w:rsidR="000F5502" w:rsidRDefault="00A256EE">
      <w:pPr>
        <w:pStyle w:val="Titre2"/>
      </w:pPr>
      <w:r>
        <w:t xml:space="preserve">Hématomes extra-duraux </w:t>
      </w:r>
    </w:p>
    <w:p w:rsidR="000F5502" w:rsidRDefault="00A256EE">
      <w:pPr>
        <w:pStyle w:val="Paragraphedeliste"/>
        <w:ind w:left="360"/>
        <w:jc w:val="right"/>
        <w:rPr>
          <w:color w:val="FF0000"/>
          <w:lang w:val="fr-FR"/>
        </w:rPr>
      </w:pPr>
      <w:r>
        <w:rPr>
          <w:color w:val="FF0000"/>
          <w:lang w:val="en-US"/>
        </w:rPr>
        <w:t xml:space="preserve">Objectif </w:t>
      </w:r>
    </w:p>
    <w:p w:rsidR="000F5502" w:rsidRDefault="00A256EE">
      <w:pPr>
        <w:pStyle w:val="Paragraphedeliste"/>
        <w:ind w:left="360"/>
        <w:jc w:val="right"/>
        <w:rPr>
          <w:lang w:val="fr-FR"/>
        </w:rPr>
      </w:pPr>
      <w:r>
        <w:rPr>
          <w:lang w:val="en-US"/>
        </w:rPr>
        <w:t xml:space="preserve">Décrire le mécanisme de l'HED </w:t>
      </w:r>
    </w:p>
    <w:p w:rsidR="000F5502" w:rsidRDefault="00A256EE">
      <w:pPr>
        <w:pStyle w:val="Paragraphedeliste"/>
        <w:ind w:left="360"/>
        <w:jc w:val="right"/>
        <w:rPr>
          <w:lang w:val="fr-FR"/>
        </w:rPr>
      </w:pPr>
      <w:r>
        <w:rPr>
          <w:lang w:val="en-US"/>
        </w:rPr>
        <w:t xml:space="preserve">Poser le diagnostic </w:t>
      </w:r>
    </w:p>
    <w:p w:rsidR="000F5502" w:rsidRDefault="00A256EE">
      <w:pPr>
        <w:pStyle w:val="Paragraphedeliste"/>
        <w:ind w:left="360"/>
        <w:jc w:val="right"/>
        <w:rPr>
          <w:lang w:val="fr-FR"/>
        </w:rPr>
      </w:pPr>
      <w:r>
        <w:rPr>
          <w:lang w:val="en-US"/>
        </w:rPr>
        <w:t xml:space="preserve">Décrire le principe de la prise en charge </w:t>
      </w:r>
    </w:p>
    <w:p w:rsidR="000F5502" w:rsidRDefault="00A256EE">
      <w:pPr>
        <w:pStyle w:val="Titre3"/>
      </w:pPr>
      <w:r>
        <w:t xml:space="preserve">Introduction </w:t>
      </w:r>
    </w:p>
    <w:p w:rsidR="000F5502" w:rsidRDefault="00A256EE">
      <w:pPr>
        <w:pStyle w:val="Titre4"/>
      </w:pPr>
      <w:r>
        <w:t xml:space="preserve">Définition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Collection caillots frais entre voûte et dure-mère </w:t>
      </w:r>
    </w:p>
    <w:p w:rsidR="000F5502" w:rsidRDefault="00A256EE">
      <w:pPr>
        <w:pStyle w:val="Titre4"/>
      </w:pPr>
      <w:r>
        <w:t xml:space="preserve">Intérêt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Fréquent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Sujet jeune, accident de circulation (60%)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Pronostic vital toujours en jeu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Urgence chirurgicale +++ ➡️ meilleur pronostique </w:t>
      </w:r>
    </w:p>
    <w:p w:rsidR="000F5502" w:rsidRDefault="00A256EE">
      <w:pPr>
        <w:pStyle w:val="Titre3"/>
      </w:pPr>
      <w:r>
        <w:t xml:space="preserve">Généralité </w:t>
      </w:r>
    </w:p>
    <w:p w:rsidR="000F5502" w:rsidRDefault="00A256EE">
      <w:pPr>
        <w:pStyle w:val="Titre4"/>
      </w:pPr>
      <w:r>
        <w:t xml:space="preserve">Rappel anatomique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Artère méningée moyenne (sillon vasculaire osseux) : branche de la carotide externe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Sinus veineux dure-mèrien (en contact avec l'os) : latéral et sigmoïde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Veine diploïque (creusée dans l'os)</w:t>
      </w:r>
    </w:p>
    <w:p w:rsidR="000F5502" w:rsidRDefault="00A256EE">
      <w:pPr>
        <w:pStyle w:val="Titre4"/>
      </w:pPr>
      <w:r>
        <w:t xml:space="preserve">Physiopathologie </w:t>
      </w:r>
    </w:p>
    <w:p w:rsidR="000F5502" w:rsidRDefault="00A256EE">
      <w:pPr>
        <w:pStyle w:val="Titre5"/>
      </w:pPr>
      <w:r>
        <w:t xml:space="preserve">Mécanismes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Choc direct +++ : point d'impact= fracture voûte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Blessure artère méningée moyenne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Blessure sinus veineux dural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Saignement de la diploé</w:t>
      </w:r>
    </w:p>
    <w:p w:rsidR="000F5502" w:rsidRDefault="00A256EE">
      <w:pPr>
        <w:pStyle w:val="Paragraphedeliste"/>
        <w:ind w:left="360"/>
        <w:rPr>
          <w:lang w:val="fr-FR"/>
        </w:rPr>
      </w:pPr>
      <w:r>
        <w:rPr>
          <w:lang w:val="en-US"/>
        </w:rPr>
        <w:t>➡️ Hématome extradural, possibilité de lésion de contrecoup (hématome à gauche/droit, contusion controlatéral)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Choc indirect : rare, sans fracture </w:t>
      </w:r>
    </w:p>
    <w:p w:rsidR="000F5502" w:rsidRDefault="00A256EE">
      <w:pPr>
        <w:pStyle w:val="Titre5"/>
      </w:pPr>
      <w:r>
        <w:t xml:space="preserve">Conséquence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Blessure vasculaire.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lastRenderedPageBreak/>
        <w:t>Début de saignement (intervalle libre)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Hématome en quelques heures (aggravation neurologique secondaire)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Hématome volumineux ➡️ compression aiguë hémisphère cérébrale (effet de masse , HTIC)</w:t>
      </w:r>
    </w:p>
    <w:p w:rsidR="000F5502" w:rsidRDefault="00A256EE">
      <w:pPr>
        <w:rPr>
          <w:lang w:val="fr-FR"/>
        </w:rPr>
      </w:pPr>
      <w:r>
        <w:rPr>
          <w:lang w:val="en-US"/>
        </w:rPr>
        <w:t>➡️ Engagement cérébral</w:t>
      </w:r>
    </w:p>
    <w:p w:rsidR="000F5502" w:rsidRDefault="00A256EE">
      <w:pPr>
        <w:pStyle w:val="Titre3"/>
      </w:pPr>
      <w:r>
        <w:t xml:space="preserve">Diagnostic </w:t>
      </w:r>
    </w:p>
    <w:p w:rsidR="000F5502" w:rsidRDefault="00A256EE">
      <w:pPr>
        <w:pStyle w:val="Titre4"/>
      </w:pPr>
      <w:r>
        <w:t xml:space="preserve">Diagnostic positif </w:t>
      </w:r>
    </w:p>
    <w:p w:rsidR="000F5502" w:rsidRDefault="00A256EE">
      <w:pPr>
        <w:pStyle w:val="Titre5"/>
      </w:pPr>
      <w:r>
        <w:t>Type de description : HED temporal</w:t>
      </w:r>
    </w:p>
    <w:p w:rsidR="000F5502" w:rsidRDefault="00A256EE">
      <w:pPr>
        <w:pStyle w:val="Titre6"/>
      </w:pPr>
      <w:r>
        <w:t xml:space="preserve">Signes cliniques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Traumatisme initial bénin ou grave avec perte de connaissance initiale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Intervalle libre : 6 - 24h, &lt; 48h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Aggravation neurologique secondaire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Altération de la conscience (coma)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Signes d'HTIC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Examen du crâne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fosse temporale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Hématome sous cutané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Ecchymose mastoïdienn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Otorragie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Evolution : signe de focalisation (engagement cérébral)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Anisocorie : mydriase unilatérale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Hémiparésie controlatérale</w:t>
      </w:r>
    </w:p>
    <w:p w:rsidR="000F5502" w:rsidRDefault="00A256EE">
      <w:pPr>
        <w:pStyle w:val="Titre6"/>
      </w:pPr>
      <w:r>
        <w:t>Signes paracliniques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Radiographie du crâne : fracture trajet vasculaire (sinus, artère méningée)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Scanner cérébral sans injection de produit de contraste </w:t>
      </w:r>
    </w:p>
    <w:p w:rsidR="000F5502" w:rsidRDefault="00A256EE">
      <w:pPr>
        <w:pStyle w:val="Paragraphedeliste"/>
        <w:numPr>
          <w:ilvl w:val="1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 xml:space="preserve">Hyperdensité spontanée en lentille biconvexe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Effet de masse parenchyme cérébral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Déviation de la ligne médiane (faux, ventricule)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Fracture en regard de l'hématome </w:t>
      </w:r>
    </w:p>
    <w:p w:rsidR="000F5502" w:rsidRDefault="00A256EE">
      <w:pPr>
        <w:pStyle w:val="Titre5"/>
      </w:pPr>
      <w:r>
        <w:t>Formes cliniques</w:t>
      </w:r>
    </w:p>
    <w:p w:rsidR="000F5502" w:rsidRDefault="00A256EE">
      <w:pPr>
        <w:pStyle w:val="Titre6"/>
      </w:pPr>
      <w:r>
        <w:t xml:space="preserve">Forme évolutive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Forme suraiguë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Intervalle libre &lt; 6h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Traumatisme crânien grave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Coma d'emblée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Lésion cérébrale associée possible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Forme aiguë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Intervalle libre &lt; 24h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Détérioration neurologique rapide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Sans signe de focalisation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Forme subaiguë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Intervalle libre : 24ème heures et 7ème jour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Tableau clinique : très évocateur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Forme chronique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Signe neurologique &gt; 7ème jour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Topographie frontale et occipitale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Forme retardée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Lésion non visible 1èr scanner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HED retardé jusqu'au 16ème jour</w:t>
      </w:r>
    </w:p>
    <w:p w:rsidR="000F5502" w:rsidRDefault="00A256EE">
      <w:pPr>
        <w:pStyle w:val="Titre6"/>
      </w:pPr>
      <w:r>
        <w:t xml:space="preserve">Forme topographique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Hématome des extrêmes : aggravation lente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HED frontal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HED occipital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HED pariétal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HED du vertex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Topographie particulière : évolution rapide, HTIC +++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HED fosse postérieure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HED bilatérale et multiple</w:t>
      </w:r>
    </w:p>
    <w:p w:rsidR="000F5502" w:rsidRDefault="00A256EE">
      <w:pPr>
        <w:pStyle w:val="Titre6"/>
      </w:pPr>
      <w:r>
        <w:t>Forme selon le terrain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HED du nourrisson et de l'enfant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Anémie aiguë : pâleur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Signe clinique habituel </w:t>
      </w:r>
    </w:p>
    <w:p w:rsidR="000F5502" w:rsidRDefault="00A256EE">
      <w:pPr>
        <w:pStyle w:val="Titre4"/>
      </w:pPr>
      <w:r>
        <w:t xml:space="preserve">Diagnostic différentiel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Les autres hématomes intracrâniens</w:t>
      </w:r>
    </w:p>
    <w:p w:rsidR="000F5502" w:rsidRDefault="00A256EE">
      <w:pPr>
        <w:pStyle w:val="Titre3"/>
      </w:pPr>
      <w:r>
        <w:t xml:space="preserve">Traitement </w:t>
      </w:r>
    </w:p>
    <w:p w:rsidR="000F5502" w:rsidRDefault="00A256EE">
      <w:pPr>
        <w:pStyle w:val="Titre4"/>
      </w:pPr>
      <w:r>
        <w:t>Buts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Évacuer l'hématome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Assurer l'hémostase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Éviter la récidive </w:t>
      </w:r>
    </w:p>
    <w:p w:rsidR="000F5502" w:rsidRDefault="00A256EE">
      <w:pPr>
        <w:pStyle w:val="Titre4"/>
      </w:pPr>
      <w:r>
        <w:t>Moyens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Chirurgie +++ : crâniotomie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Médical : symptomatique ± réanimation </w:t>
      </w:r>
    </w:p>
    <w:p w:rsidR="000F5502" w:rsidRDefault="00A256EE">
      <w:pPr>
        <w:rPr>
          <w:lang w:val="fr-FR"/>
        </w:rPr>
      </w:pPr>
      <w:r>
        <w:rPr>
          <w:lang w:val="en-US"/>
        </w:rPr>
        <w:t xml:space="preserve">➡️ HED symptomatique ➡️ opérer en urgence </w:t>
      </w:r>
    </w:p>
    <w:p w:rsidR="000F5502" w:rsidRDefault="00A256EE">
      <w:pPr>
        <w:pStyle w:val="Titre4"/>
      </w:pPr>
      <w:r>
        <w:t>Indications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Urgence chirurgicale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HED diagnostiqué (clinique et/ou scanner)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Aggravation état conscience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Signe neurologique de focalisation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Hématome &gt; 10mm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Traitement médical et surveillance (en milieu hospitalier)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Petit  (lame), hématome &lt; 10mm (40cc)</w:t>
      </w:r>
    </w:p>
    <w:p w:rsidR="000F5502" w:rsidRDefault="00A256EE">
      <w:pPr>
        <w:pStyle w:val="Titre4"/>
      </w:pPr>
      <w:r>
        <w:t xml:space="preserve">Surveillance et résultats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Surveillance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En réanimation ou en neurochirurgie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Plaie opératoire et drain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TDM à 48h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Mortalité : 5 - 20%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Retard de diagnostic et PEC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Terrain : tare associé, âge avancé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Importance et gravité des lésions  : HED suraiguë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Conclusion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TCE impact direct et intervalle libre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Lentille biconvexe, fracture de la voûte sur trajet vasculaire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Urgence chirurgicale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Opérer avant l'engagement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Bon pronostic (vital et fonctionnel) si prise en charge à temps </w:t>
      </w:r>
    </w:p>
    <w:p w:rsidR="000F5502" w:rsidRDefault="00A256EE">
      <w:pPr>
        <w:pStyle w:val="Titre2"/>
      </w:pPr>
      <w:r>
        <w:t xml:space="preserve">Hématome sous-duraux aigus </w:t>
      </w:r>
    </w:p>
    <w:p w:rsidR="000F5502" w:rsidRDefault="00A256EE">
      <w:pPr>
        <w:pStyle w:val="Paragraphedeliste"/>
        <w:ind w:left="360"/>
        <w:jc w:val="right"/>
        <w:rPr>
          <w:color w:val="FF0000"/>
          <w:lang w:val="fr-FR"/>
        </w:rPr>
      </w:pPr>
      <w:r>
        <w:rPr>
          <w:color w:val="FF0000"/>
          <w:lang w:val="en-US"/>
        </w:rPr>
        <w:t xml:space="preserve">Objectif </w:t>
      </w:r>
    </w:p>
    <w:p w:rsidR="000F5502" w:rsidRDefault="00A256EE">
      <w:pPr>
        <w:pStyle w:val="Paragraphedeliste"/>
        <w:ind w:left="360"/>
        <w:jc w:val="right"/>
        <w:rPr>
          <w:lang w:val="fr-FR"/>
        </w:rPr>
      </w:pPr>
      <w:r>
        <w:rPr>
          <w:lang w:val="en-US"/>
        </w:rPr>
        <w:t xml:space="preserve">Décrire le mécanisme de l'HSD </w:t>
      </w:r>
    </w:p>
    <w:p w:rsidR="000F5502" w:rsidRDefault="00A256EE">
      <w:pPr>
        <w:pStyle w:val="Paragraphedeliste"/>
        <w:ind w:left="360"/>
        <w:jc w:val="right"/>
        <w:rPr>
          <w:lang w:val="fr-FR"/>
        </w:rPr>
      </w:pPr>
      <w:r>
        <w:rPr>
          <w:lang w:val="en-US"/>
        </w:rPr>
        <w:t>Énumérer les différentes formes</w:t>
      </w:r>
    </w:p>
    <w:p w:rsidR="000F5502" w:rsidRDefault="00A256EE">
      <w:pPr>
        <w:pStyle w:val="Paragraphedeliste"/>
        <w:ind w:left="360"/>
        <w:jc w:val="right"/>
        <w:rPr>
          <w:lang w:val="fr-FR"/>
        </w:rPr>
      </w:pPr>
      <w:r>
        <w:rPr>
          <w:lang w:val="en-US"/>
        </w:rPr>
        <w:t xml:space="preserve">Poser le diagnostic </w:t>
      </w:r>
    </w:p>
    <w:p w:rsidR="000F5502" w:rsidRDefault="00A256EE">
      <w:pPr>
        <w:pStyle w:val="Paragraphedeliste"/>
        <w:ind w:left="360"/>
        <w:jc w:val="right"/>
        <w:rPr>
          <w:lang w:val="fr-FR"/>
        </w:rPr>
      </w:pPr>
      <w:r>
        <w:rPr>
          <w:lang w:val="en-US"/>
        </w:rPr>
        <w:t xml:space="preserve">Décrire le principe de la prise en charge </w:t>
      </w:r>
    </w:p>
    <w:p w:rsidR="000F5502" w:rsidRDefault="00A256EE">
      <w:pPr>
        <w:pStyle w:val="Titre3"/>
      </w:pPr>
      <w:r>
        <w:t xml:space="preserve">Introduction </w:t>
      </w:r>
    </w:p>
    <w:p w:rsidR="000F5502" w:rsidRDefault="00A256EE">
      <w:pPr>
        <w:pStyle w:val="Titre4"/>
      </w:pPr>
      <w:r>
        <w:t xml:space="preserve">Définition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Collection sanguine (caillot frais) dans l'espace sous dural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Origine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Blessure d'une veine pont ou cortico-durale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Contusion cérébrale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Plaie de l'artère corticale ou veine corticale</w:t>
      </w:r>
    </w:p>
    <w:p w:rsidR="000F5502" w:rsidRDefault="00A256EE">
      <w:pPr>
        <w:pStyle w:val="Titre4"/>
      </w:pPr>
      <w:r>
        <w:t xml:space="preserve">Intérêt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Plus fréquent que HED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Terrain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Patient âgé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Éthylique chronique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Atrophie cérébrale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Anticoagulants ou trouble de l'hémostase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Extrêmement grave : 65% des décès </w:t>
      </w:r>
    </w:p>
    <w:p w:rsidR="000F5502" w:rsidRDefault="00A256EE">
      <w:pPr>
        <w:pStyle w:val="Titre3"/>
      </w:pPr>
      <w:r>
        <w:t>Généralité</w:t>
      </w:r>
    </w:p>
    <w:p w:rsidR="000F5502" w:rsidRDefault="00A256EE">
      <w:pPr>
        <w:pStyle w:val="Titre4"/>
      </w:pPr>
      <w:r>
        <w:t xml:space="preserve">Rappel anatomique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Veine pont cortico-durale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Vaisseaux corticaux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Extension d'une contusion cérébrale </w:t>
      </w:r>
    </w:p>
    <w:p w:rsidR="000F5502" w:rsidRDefault="00A256EE">
      <w:pPr>
        <w:pStyle w:val="Titre4"/>
      </w:pPr>
      <w:r>
        <w:t>Physiopathologie.</w:t>
      </w:r>
    </w:p>
    <w:p w:rsidR="000F5502" w:rsidRDefault="00A256EE">
      <w:pPr>
        <w:pStyle w:val="Titre5"/>
      </w:pPr>
      <w:r>
        <w:t xml:space="preserve">Mécanismes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Choc indirect : ébranlement du cerveau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Désinsertion des veines pont : veine à gros débit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Constitution rapide hématome (intervalle libre court)</w:t>
      </w:r>
    </w:p>
    <w:p w:rsidR="000F5502" w:rsidRDefault="00A256EE">
      <w:pPr>
        <w:pStyle w:val="Paragraphedeliste"/>
        <w:ind w:left="360"/>
        <w:rPr>
          <w:lang w:val="fr-FR"/>
        </w:rPr>
      </w:pPr>
      <w:r>
        <w:rPr>
          <w:lang w:val="en-US"/>
        </w:rPr>
        <w:t xml:space="preserve">➡️ HSD hémisphérique </w:t>
      </w:r>
    </w:p>
    <w:p w:rsidR="000F5502" w:rsidRDefault="00A256EE">
      <w:pPr>
        <w:pStyle w:val="Paragraphedeliste"/>
        <w:ind w:left="360"/>
        <w:rPr>
          <w:lang w:val="fr-FR"/>
        </w:rPr>
      </w:pPr>
      <w:r>
        <w:rPr>
          <w:lang w:val="en-US"/>
        </w:rPr>
        <w:t>➡️ Lésion parenchymateuse sous jacente (contusion hémorragique, lésion axonale diffuse)</w:t>
      </w:r>
    </w:p>
    <w:p w:rsidR="000F5502" w:rsidRDefault="00A256EE">
      <w:pPr>
        <w:pStyle w:val="Titre5"/>
      </w:pPr>
      <w:r>
        <w:t xml:space="preserve">Conséquence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Compression et irritation cérébrale par l'hématome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Gonflement cérébral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Ischémie cérébrale </w:t>
      </w:r>
    </w:p>
    <w:p w:rsidR="000F5502" w:rsidRDefault="00A256EE">
      <w:r>
        <w:rPr>
          <w:lang w:val="en-US"/>
        </w:rPr>
        <w:t xml:space="preserve">➡️ Tableau clinique rapidement gravissime </w:t>
      </w:r>
    </w:p>
    <w:p w:rsidR="000F5502" w:rsidRDefault="00A256EE">
      <w:pPr>
        <w:pStyle w:val="Titre3"/>
      </w:pPr>
      <w:r>
        <w:t xml:space="preserve">Diagnostic positif </w:t>
      </w:r>
    </w:p>
    <w:p w:rsidR="000F5502" w:rsidRDefault="00A256EE">
      <w:pPr>
        <w:pStyle w:val="Titre4"/>
      </w:pPr>
      <w:r>
        <w:t xml:space="preserve">Signes cliniques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Intervalle libre court  &lt; 24h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Aggravation état de conscience rapide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Installation d'une HTIC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Signe neurologique en foyer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Mydriase unilatérale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Déficit moteur hémicorporel controlatéral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Crise convulsive focalisée ➡️ généralisée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Evolution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Coma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Signe d'engagement cérébral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Mydriase bilatérale </w:t>
      </w:r>
    </w:p>
    <w:p w:rsidR="000F5502" w:rsidRDefault="00A256EE">
      <w:pPr>
        <w:pStyle w:val="Titre4"/>
      </w:pPr>
      <w:r>
        <w:t xml:space="preserve">Signe paraclinique : scanner cérébral sans injection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HSD aigu</w:t>
      </w:r>
    </w:p>
    <w:p w:rsidR="000F5502" w:rsidRDefault="00A256EE">
      <w:pPr>
        <w:pStyle w:val="Paragraphedeliste"/>
        <w:numPr>
          <w:ilvl w:val="1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>Hyperdensité spontanée péricérebrale en lentille biconcave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Effet de masse parenchyme cérébral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Déviation de la ligne médiane (faux, ventricule)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Gonflement cérébral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Fracture rare ou absente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Lésion associée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Contusion cérébrale (hémorragique, œdémateuse)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Hématome intracérébral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Lésion pétéchiale (substances blanche, corps calleux, tronc cérébral)</w:t>
      </w:r>
    </w:p>
    <w:p w:rsidR="000F5502" w:rsidRDefault="00A256EE">
      <w:pPr>
        <w:pStyle w:val="Titre3"/>
      </w:pPr>
      <w:r>
        <w:t xml:space="preserve">Traitement </w:t>
      </w:r>
    </w:p>
    <w:p w:rsidR="000F5502" w:rsidRDefault="00A256EE">
      <w:pPr>
        <w:pStyle w:val="Titre4"/>
      </w:pPr>
      <w:r>
        <w:t>Buts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Évacuer en urgence de l'hématome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Assurer l'hémostase </w:t>
      </w:r>
    </w:p>
    <w:p w:rsidR="000F5502" w:rsidRDefault="00A256EE">
      <w:pPr>
        <w:pStyle w:val="Titre4"/>
      </w:pPr>
      <w:r>
        <w:t>Moyens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Chirurgical +++ : crâniotomie ou craniectomie décompressive avec évacuation de l'hématome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Médical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Antiépileptique : carbamazépine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Symptomatique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Antiœdémateux (mannitol) : attention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Réanimation  : ACSOS, sédation </w:t>
      </w:r>
    </w:p>
    <w:p w:rsidR="000F5502" w:rsidRDefault="00A256EE">
      <w:pPr>
        <w:pStyle w:val="Titre4"/>
      </w:pPr>
      <w:r>
        <w:t>Indication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Urgence neurochirurgicale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HSDA : génératrice HTIC</w:t>
      </w:r>
    </w:p>
    <w:p w:rsidR="000F5502" w:rsidRDefault="00A256EE">
      <w:pPr>
        <w:pStyle w:val="Titre4"/>
      </w:pPr>
      <w:r>
        <w:t xml:space="preserve">Surveillance et résultats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Post-opératoire : neurologique, ACSOS, scanner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Neurologique  : conscience, pupilles, motricité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Hémodynamique : PA, cardioscopie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Respiratoire : FR, SaO2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Biologique : natrémie, glycémie , hémostase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Scanner de contrôle : 12h après intervention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Pronostic : mauvais, mortalité très élevée 65%</w:t>
      </w:r>
    </w:p>
    <w:p w:rsidR="000F5502" w:rsidRDefault="00A256EE">
      <w:pPr>
        <w:pStyle w:val="Titre3"/>
      </w:pPr>
      <w:r>
        <w:t xml:space="preserve">Conclusion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Penser HSD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Aggravation rapide état neurologique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Un état comateux avec signe en foyer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Crise convulsive secondaire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Hyperdensité péricérebrale en lentille biconcave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Urgence neurochirurgicale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Évacuation de l'hématome par crâniotomie ou craniectomie décompressive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Réanimation nécessaire </w:t>
      </w:r>
    </w:p>
    <w:p w:rsidR="000F5502" w:rsidRDefault="00A256EE">
      <w:pPr>
        <w:pStyle w:val="Titre2"/>
      </w:pPr>
      <w:r>
        <w:t>Hématomes sous-duraux chroniques</w:t>
      </w:r>
    </w:p>
    <w:p w:rsidR="000F5502" w:rsidRDefault="00A256EE">
      <w:pPr>
        <w:pStyle w:val="Titre3"/>
      </w:pPr>
      <w:r>
        <w:t xml:space="preserve">Introduction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Hématome constitué de sang vieilli (sang liquéfié, noirâtre) dans l'espace sous dural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Complication tardive traumatisme crânien ancien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Terrain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Sujet âgé, nourrisson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Sujet fragilisé : trouble de l'hémostase, sous anticoagulants, éthylique chronique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Hypertendu</w:t>
      </w:r>
    </w:p>
    <w:p w:rsidR="000F5502" w:rsidRDefault="00A256EE">
      <w:pPr>
        <w:pStyle w:val="Titre3"/>
      </w:pPr>
      <w:r>
        <w:t xml:space="preserve">Physiopathologie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Traumatisme crânien mineur et banal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Rupture des petites veines ponts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Constitution HSDC lentement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Intervalle libre long (15 jours, des mois)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NB : nourrisson (déshydratation), attention maltraitance (bébé secoué)</w:t>
      </w:r>
    </w:p>
    <w:p w:rsidR="000F5502" w:rsidRDefault="00A256EE">
      <w:pPr>
        <w:pStyle w:val="Titre3"/>
      </w:pPr>
      <w:r>
        <w:t xml:space="preserve">Anatomie pathologique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Sang liquéfié, noirâtre, incoagulable, defibriné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Phénomène inflammatoire : fausse membrane, faite de deux feuillets, externe fin et interne épais </w:t>
      </w:r>
    </w:p>
    <w:p w:rsidR="000F5502" w:rsidRDefault="00A256EE">
      <w:pPr>
        <w:pStyle w:val="Titre3"/>
      </w:pPr>
      <w:r>
        <w:t xml:space="preserve">Signes cliniques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Intervalle libre long (&gt; 15 jours, des mois)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Signe clinique variable et tardive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HTIC : céphalée (banale, minime, persistante)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Déficit neurologique divers : hémiparésie, trouble de la marche, trouble de langage, ...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Formes psychiatriques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Confusion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Lenteur d'idéation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Réduction des activités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Tableau pseudo-démentiel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Trouble de comportement, urination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Signe d'irritation corticale : crise d'épilepsie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Etat comateux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Chez le nourrisson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Trouble de l'alimentation : refus de tétée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Hypotonie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Augmentation périmètre crânien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Bombement des fontanelles </w:t>
      </w:r>
    </w:p>
    <w:p w:rsidR="000F5502" w:rsidRDefault="00A256EE">
      <w:pPr>
        <w:pStyle w:val="Titre3"/>
      </w:pPr>
      <w:r>
        <w:t xml:space="preserve">Examen paraclinique </w:t>
      </w:r>
    </w:p>
    <w:p w:rsidR="000F5502" w:rsidRDefault="00A256EE">
      <w:pPr>
        <w:pStyle w:val="Titre4"/>
      </w:pPr>
      <w:r>
        <w:t xml:space="preserve">Scanner cérébral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Image isodense, hypodense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Image hypodense hyperdense : HSDC résaigné</w:t>
      </w:r>
    </w:p>
    <w:p w:rsidR="000F5502" w:rsidRDefault="00A256EE">
      <w:pPr>
        <w:pStyle w:val="Titre4"/>
      </w:pPr>
      <w:r>
        <w:t>Biologie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Bilan biologique en pré-thérapeutique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Bilan de coagulation systématique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Bilan des tares (personne âgée)</w:t>
      </w:r>
    </w:p>
    <w:p w:rsidR="000F5502" w:rsidRDefault="00A256EE">
      <w:pPr>
        <w:pStyle w:val="Titre3"/>
      </w:pPr>
      <w:r>
        <w:t xml:space="preserve">Traitement </w:t>
      </w:r>
    </w:p>
    <w:p w:rsidR="000F5502" w:rsidRDefault="00A256EE">
      <w:pPr>
        <w:pStyle w:val="Titre4"/>
      </w:pPr>
      <w:r>
        <w:t xml:space="preserve">Principe 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Évacuer hématome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Drainer l'espace sous dural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Intervention sous anesthésie locale (coopérant, conscient) ou générale </w:t>
      </w:r>
    </w:p>
    <w:p w:rsidR="000F5502" w:rsidRDefault="00A256EE">
      <w:pPr>
        <w:pStyle w:val="Titre4"/>
      </w:pPr>
      <w:r>
        <w:t>Moyens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Crâniotomie par trephine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Évolution et complications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Pronostic favorable dans la majorité de cas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Récidive +++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Infection  : empyème </w:t>
      </w:r>
    </w:p>
    <w:p w:rsidR="000F5502" w:rsidRDefault="00A256EE">
      <w:pPr>
        <w:pStyle w:val="Titre3"/>
      </w:pPr>
      <w:r>
        <w:t xml:space="preserve">Conclusion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HSDC : complications tardive d'un traumatisme crânien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Tableau clinique variable : intervalle libre long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Scanner cérébral : diagnostic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Évacuation chirurgicale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Bon pronostic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Récidive fréquente </w:t>
      </w:r>
    </w:p>
    <w:p w:rsidR="000F5502" w:rsidRDefault="00A256EE">
      <w:pPr>
        <w:pStyle w:val="Titre2"/>
      </w:pPr>
      <w:r>
        <w:t xml:space="preserve">Contusion cérébrale et hématome intracérébral </w:t>
      </w:r>
    </w:p>
    <w:p w:rsidR="000F5502" w:rsidRDefault="00A256EE">
      <w:pPr>
        <w:pStyle w:val="Titre3"/>
      </w:pPr>
      <w:r>
        <w:t xml:space="preserve">Introduction </w:t>
      </w:r>
    </w:p>
    <w:p w:rsidR="000F5502" w:rsidRDefault="00A256EE">
      <w:pPr>
        <w:pStyle w:val="Titre4"/>
      </w:pPr>
      <w:r>
        <w:t xml:space="preserve">Définition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Contusion cérébrale  : lésion tissu cérébral (cortex, substance blanche) associant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Destruction cellulaire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Suffusion hémorragique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Œdème et foyer d'ischémie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Hématome intracérébral ou contusion cérébrale hémorragique : collection (accumulation) sanguine intraparenchymateuse </w:t>
      </w:r>
    </w:p>
    <w:p w:rsidR="000F5502" w:rsidRDefault="00A256EE">
      <w:pPr>
        <w:pStyle w:val="Titre3"/>
      </w:pPr>
      <w:r>
        <w:t xml:space="preserve">Physiopathologie </w:t>
      </w:r>
    </w:p>
    <w:p w:rsidR="000F5502" w:rsidRDefault="00A256EE">
      <w:pPr>
        <w:pStyle w:val="Titre4"/>
      </w:pPr>
      <w:r>
        <w:t>Mécanismes : traumatisme crânien Direct ou indirect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Lésion focale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Lésion de contrecoup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Lésion profonde : corps calleux, tronc cérébral, lésion axonale diffuse </w:t>
      </w:r>
    </w:p>
    <w:p w:rsidR="000F5502" w:rsidRDefault="00A256EE">
      <w:pPr>
        <w:pStyle w:val="Titre4"/>
      </w:pPr>
      <w:r>
        <w:t xml:space="preserve">Lésion anatomique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Contusion : lésion focalisée ou très étendue en surface et en profondeur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Contusion hémorragique : lésion corticale + collection hémorragique sous corticale </w:t>
      </w:r>
    </w:p>
    <w:p w:rsidR="000F5502" w:rsidRDefault="00A256EE">
      <w:pPr>
        <w:pStyle w:val="Titre4"/>
      </w:pPr>
      <w:r>
        <w:t>Topographie de la lésion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Foyer de contusion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Unique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Multiple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Bilatérale </w:t>
      </w:r>
    </w:p>
    <w:p w:rsidR="000F5502" w:rsidRDefault="00A256EE">
      <w:pPr>
        <w:pStyle w:val="Titre4"/>
      </w:pPr>
      <w:r>
        <w:t>Conséquence physiopathologique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Lésion de contusion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Œdème cérébral et évolutif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Hématome </w:t>
      </w:r>
    </w:p>
    <w:p w:rsidR="000F550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Œdème associé </w:t>
      </w:r>
    </w:p>
    <w:p w:rsidR="000F5502" w:rsidRDefault="00A256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Lésion évolutive </w:t>
      </w:r>
    </w:p>
    <w:p w:rsidR="000F5502" w:rsidRPr="00135882" w:rsidRDefault="00A256EE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HTIC ➡️ engagement cérébral </w:t>
      </w:r>
    </w:p>
    <w:p w:rsidR="00135882" w:rsidRDefault="00135882" w:rsidP="00135882">
      <w:pPr>
        <w:pStyle w:val="Titre3"/>
        <w:rPr>
          <w:lang w:val="fr-FR"/>
        </w:rPr>
      </w:pPr>
      <w:r>
        <w:rPr>
          <w:lang w:val="fr-FR"/>
        </w:rPr>
        <w:t xml:space="preserve">Signes cliniques 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Tableau plus grave : coma d’emblée 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Forme minime : signes immédiatement en post-traumatique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Céphalée 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Signes neurologiques en foyer (aphasie, hémiparésie)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Désordre neuropsychologique ralentissement idéo-moteur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Epilepsie </w:t>
      </w:r>
    </w:p>
    <w:p w:rsidR="00135882" w:rsidRDefault="00135882" w:rsidP="00135882">
      <w:pPr>
        <w:pStyle w:val="Titre3"/>
        <w:rPr>
          <w:lang w:val="fr-FR"/>
        </w:rPr>
      </w:pPr>
      <w:r>
        <w:rPr>
          <w:lang w:val="fr-FR"/>
        </w:rPr>
        <w:t xml:space="preserve">Scanner 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Lésion hypodense = hémorragie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Lésion hypodense = œdème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Contusion hémorragique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Contusion </w:t>
      </w:r>
      <w:proofErr w:type="spellStart"/>
      <w:r>
        <w:rPr>
          <w:lang w:val="fr-FR"/>
        </w:rPr>
        <w:t>oedémateuse</w:t>
      </w:r>
      <w:proofErr w:type="spellEnd"/>
      <w:r>
        <w:rPr>
          <w:lang w:val="fr-FR"/>
        </w:rPr>
        <w:t xml:space="preserve"> 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Contusion </w:t>
      </w:r>
      <w:proofErr w:type="spellStart"/>
      <w:r>
        <w:rPr>
          <w:lang w:val="fr-FR"/>
        </w:rPr>
        <w:t>oedémato</w:t>
      </w:r>
      <w:proofErr w:type="spellEnd"/>
      <w:r>
        <w:rPr>
          <w:lang w:val="fr-FR"/>
        </w:rPr>
        <w:t>-hémorragique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Localisation = intraparenchymateuse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Lésion hyperdense multiple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Lésion axonale diffuse (très grave +++)</w:t>
      </w:r>
    </w:p>
    <w:p w:rsidR="00135882" w:rsidRDefault="00135882" w:rsidP="00135882">
      <w:pPr>
        <w:pStyle w:val="Titre3"/>
        <w:rPr>
          <w:lang w:val="fr-FR"/>
        </w:rPr>
      </w:pPr>
      <w:r>
        <w:rPr>
          <w:lang w:val="fr-FR"/>
        </w:rPr>
        <w:t xml:space="preserve">Traitements 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Buts : traiter l’HTIC et les complications</w:t>
      </w:r>
    </w:p>
    <w:p w:rsidR="00135882" w:rsidRDefault="00135882" w:rsidP="0013588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Moyens 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proofErr w:type="spellStart"/>
      <w:r>
        <w:rPr>
          <w:lang w:val="fr-FR"/>
        </w:rPr>
        <w:t>Neuroréanimation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osmothérapie</w:t>
      </w:r>
      <w:proofErr w:type="spellEnd"/>
      <w:r>
        <w:rPr>
          <w:lang w:val="fr-FR"/>
        </w:rPr>
        <w:t>, sédation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Médical </w:t>
      </w:r>
    </w:p>
    <w:p w:rsidR="00135882" w:rsidRDefault="00135882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Antalgique</w:t>
      </w:r>
    </w:p>
    <w:p w:rsidR="00135882" w:rsidRDefault="00135882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Antiépileptique</w:t>
      </w:r>
    </w:p>
    <w:p w:rsidR="00135882" w:rsidRDefault="00135882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 xml:space="preserve">Glycérol ou </w:t>
      </w:r>
      <w:proofErr w:type="spellStart"/>
      <w:r>
        <w:rPr>
          <w:lang w:val="fr-FR"/>
        </w:rPr>
        <w:t>glycerotone</w:t>
      </w:r>
      <w:proofErr w:type="spellEnd"/>
    </w:p>
    <w:p w:rsidR="00135882" w:rsidRDefault="00135882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Prévention ACSOS</w:t>
      </w:r>
    </w:p>
    <w:p w:rsidR="00135882" w:rsidRDefault="00135882" w:rsidP="0013588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Chirurgie </w:t>
      </w:r>
    </w:p>
    <w:p w:rsidR="00135882" w:rsidRDefault="00135882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 xml:space="preserve">Evacuer l’hématome </w:t>
      </w:r>
    </w:p>
    <w:p w:rsidR="00135882" w:rsidRDefault="00135882" w:rsidP="00135882">
      <w:pPr>
        <w:pStyle w:val="Paragraphedeliste"/>
        <w:numPr>
          <w:ilvl w:val="2"/>
          <w:numId w:val="2"/>
        </w:numPr>
        <w:rPr>
          <w:lang w:val="fr-FR"/>
        </w:rPr>
      </w:pPr>
      <w:proofErr w:type="spellStart"/>
      <w:r>
        <w:rPr>
          <w:lang w:val="fr-FR"/>
        </w:rPr>
        <w:t>Contusectomie</w:t>
      </w:r>
      <w:proofErr w:type="spellEnd"/>
    </w:p>
    <w:p w:rsidR="00135882" w:rsidRDefault="00135882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Lobectomie de décharge</w:t>
      </w:r>
    </w:p>
    <w:p w:rsidR="00135882" w:rsidRDefault="00E1693A" w:rsidP="00135882">
      <w:pPr>
        <w:pStyle w:val="Paragraphedeliste"/>
        <w:numPr>
          <w:ilvl w:val="2"/>
          <w:numId w:val="2"/>
        </w:numPr>
        <w:rPr>
          <w:lang w:val="fr-FR"/>
        </w:rPr>
      </w:pPr>
      <w:proofErr w:type="spellStart"/>
      <w:r>
        <w:rPr>
          <w:lang w:val="fr-FR"/>
        </w:rPr>
        <w:t>C</w:t>
      </w:r>
      <w:r w:rsidR="00135882">
        <w:rPr>
          <w:lang w:val="fr-FR"/>
        </w:rPr>
        <w:t>ranio</w:t>
      </w:r>
      <w:r>
        <w:rPr>
          <w:lang w:val="fr-FR"/>
        </w:rPr>
        <w:t>ectomie</w:t>
      </w:r>
      <w:proofErr w:type="spellEnd"/>
      <w:r>
        <w:rPr>
          <w:lang w:val="fr-FR"/>
        </w:rPr>
        <w:t xml:space="preserve"> de décompression</w:t>
      </w:r>
    </w:p>
    <w:p w:rsidR="00E1693A" w:rsidRDefault="00E1693A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Dérivation LCS</w:t>
      </w:r>
    </w:p>
    <w:p w:rsidR="00E1693A" w:rsidRDefault="00E1693A" w:rsidP="0013588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Prise de la PIC</w:t>
      </w:r>
    </w:p>
    <w:p w:rsid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Indications </w:t>
      </w:r>
    </w:p>
    <w:p w:rsidR="00E1693A" w:rsidRDefault="00E1693A" w:rsidP="00E1693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Indication neurochirurgicale : rare</w:t>
      </w:r>
    </w:p>
    <w:p w:rsidR="00E1693A" w:rsidRDefault="00E1693A" w:rsidP="00E1693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Evacuation hématome ou exérèse de la contusion ou craniectomie décompressive</w:t>
      </w:r>
    </w:p>
    <w:p w:rsidR="00E1693A" w:rsidRDefault="00E1693A" w:rsidP="00E1693A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fr-FR"/>
        </w:rPr>
        <w:t>Volume, étendu, localisation, tolérance</w:t>
      </w:r>
    </w:p>
    <w:p w:rsidR="00E1693A" w:rsidRDefault="00E1693A" w:rsidP="00E1693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 xml:space="preserve">Monitoring PIC si coma (TCE grave)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neuroréanimation</w:t>
      </w:r>
      <w:proofErr w:type="spellEnd"/>
      <w:r>
        <w:rPr>
          <w:lang w:val="fr-FR"/>
        </w:rPr>
        <w:t xml:space="preserve"> (traitement et surveillance de l’HTIC)</w:t>
      </w:r>
    </w:p>
    <w:p w:rsidR="00E1693A" w:rsidRDefault="00E1693A" w:rsidP="00E1693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Contusion cérébrale avec risque d’engagement cérébral</w:t>
      </w:r>
    </w:p>
    <w:p w:rsidR="00E1693A" w:rsidRDefault="00E1693A" w:rsidP="00E1693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Volet de décompression</w:t>
      </w:r>
    </w:p>
    <w:p w:rsidR="00E1693A" w:rsidRDefault="00E1693A" w:rsidP="00E1693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Plastie dure-mère (élargissement)</w:t>
      </w:r>
    </w:p>
    <w:p w:rsidR="00E1693A" w:rsidRDefault="00E1693A" w:rsidP="00E1693A">
      <w:pPr>
        <w:pStyle w:val="Titre3"/>
        <w:rPr>
          <w:lang w:val="fr-FR"/>
        </w:rPr>
      </w:pPr>
      <w:r>
        <w:rPr>
          <w:lang w:val="fr-FR"/>
        </w:rPr>
        <w:t xml:space="preserve">Conclusion </w:t>
      </w:r>
    </w:p>
    <w:p w:rsid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Contusion cérébrale</w:t>
      </w:r>
    </w:p>
    <w:p w:rsidR="00E1693A" w:rsidRDefault="00E1693A" w:rsidP="00E1693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Lésion extensive</w:t>
      </w:r>
    </w:p>
    <w:p w:rsidR="00E1693A" w:rsidRDefault="00E1693A" w:rsidP="00E1693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Processus hémorragique</w:t>
      </w:r>
    </w:p>
    <w:p w:rsidR="00E1693A" w:rsidRDefault="00E1693A" w:rsidP="00E1693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 xml:space="preserve">Œdème </w:t>
      </w:r>
      <w:proofErr w:type="spellStart"/>
      <w:r>
        <w:rPr>
          <w:lang w:val="fr-FR"/>
        </w:rPr>
        <w:t>vasogénique</w:t>
      </w:r>
      <w:proofErr w:type="spellEnd"/>
    </w:p>
    <w:p w:rsidR="00E1693A" w:rsidRDefault="00E1693A" w:rsidP="00E1693A">
      <w:pPr>
        <w:pStyle w:val="Paragraphedeliste"/>
        <w:ind w:left="1080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HTIC grave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dommage cérébraux majeurs</w:t>
      </w:r>
    </w:p>
    <w:p w:rsid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Essentiel traitement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neuroréanimation</w:t>
      </w:r>
      <w:proofErr w:type="spellEnd"/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Chirurgie : contusion mal tolérée ou HTIC incontrôlable</w:t>
      </w:r>
    </w:p>
    <w:p w:rsidR="00E1693A" w:rsidRPr="00E1693A" w:rsidRDefault="00E1693A" w:rsidP="00E1693A">
      <w:pPr>
        <w:pStyle w:val="Titre1"/>
        <w:rPr>
          <w:lang w:val="fr-FR"/>
        </w:rPr>
      </w:pPr>
      <w:r w:rsidRPr="00E1693A">
        <w:rPr>
          <w:lang w:val="fr-FR"/>
        </w:rPr>
        <w:t>Les embarrures</w:t>
      </w:r>
    </w:p>
    <w:p w:rsidR="00E1693A" w:rsidRPr="00E1693A" w:rsidRDefault="00E1693A" w:rsidP="00E1693A">
      <w:pPr>
        <w:pStyle w:val="Titre2"/>
        <w:rPr>
          <w:lang w:val="fr-FR"/>
        </w:rPr>
      </w:pPr>
      <w:r w:rsidRPr="00E1693A">
        <w:rPr>
          <w:lang w:val="fr-FR"/>
        </w:rPr>
        <w:t>Définition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Embarrure : enfoncement isolé de l’os de la boîte crânienne post - traumatique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Fracture embarrure : enfoncement avec une solution de continuité</w:t>
      </w:r>
    </w:p>
    <w:p w:rsidR="00E1693A" w:rsidRPr="00E1693A" w:rsidRDefault="00E1693A" w:rsidP="00A256EE">
      <w:pPr>
        <w:pStyle w:val="Titre2"/>
        <w:rPr>
          <w:lang w:val="fr-FR"/>
        </w:rPr>
      </w:pPr>
      <w:r w:rsidRPr="00E1693A">
        <w:rPr>
          <w:lang w:val="fr-FR"/>
        </w:rPr>
        <w:t>Etiologies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Agression : agent contendant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Accident de travail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Accident domestique : chute (enfant)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Traumatisme obstétrical (nouveau - né)</w:t>
      </w:r>
    </w:p>
    <w:p w:rsidR="00E1693A" w:rsidRPr="00E1693A" w:rsidRDefault="00E1693A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E1693A">
        <w:rPr>
          <w:lang w:val="fr-FR"/>
        </w:rPr>
        <w:t>Accouchement dystocique</w:t>
      </w:r>
    </w:p>
    <w:p w:rsidR="00E1693A" w:rsidRPr="00E1693A" w:rsidRDefault="00E1693A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E1693A">
        <w:rPr>
          <w:lang w:val="fr-FR"/>
        </w:rPr>
        <w:t>Forceps</w:t>
      </w:r>
    </w:p>
    <w:p w:rsidR="00E1693A" w:rsidRPr="00E1693A" w:rsidRDefault="00E1693A" w:rsidP="00A256EE">
      <w:pPr>
        <w:pStyle w:val="Titre2"/>
        <w:rPr>
          <w:lang w:val="fr-FR"/>
        </w:rPr>
      </w:pPr>
      <w:r w:rsidRPr="00E1693A">
        <w:rPr>
          <w:lang w:val="fr-FR"/>
        </w:rPr>
        <w:t>Physiopathologie</w:t>
      </w:r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Mécanisme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Direct</w:t>
      </w:r>
    </w:p>
    <w:p w:rsidR="00E1693A" w:rsidRPr="00E1693A" w:rsidRDefault="00E1693A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E1693A">
        <w:rPr>
          <w:lang w:val="fr-FR"/>
        </w:rPr>
        <w:t>Force traumatique → Dépression au centre</w:t>
      </w:r>
    </w:p>
    <w:p w:rsidR="00E1693A" w:rsidRPr="00E1693A" w:rsidRDefault="00E1693A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E1693A">
        <w:rPr>
          <w:lang w:val="fr-FR"/>
        </w:rPr>
        <w:t>Résistance ; fracture</w:t>
      </w:r>
    </w:p>
    <w:p w:rsidR="00E1693A" w:rsidRPr="00E1693A" w:rsidRDefault="00E1693A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E1693A">
        <w:rPr>
          <w:lang w:val="fr-FR"/>
        </w:rPr>
        <w:t xml:space="preserve">Élastique : pas de fracture (nourrisson en balle de ping </w:t>
      </w:r>
      <w:proofErr w:type="spellStart"/>
      <w:r w:rsidRPr="00E1693A">
        <w:rPr>
          <w:lang w:val="fr-FR"/>
        </w:rPr>
        <w:t>pong</w:t>
      </w:r>
      <w:proofErr w:type="spellEnd"/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Lésions osseuse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 xml:space="preserve">Embarrure en balle de ping </w:t>
      </w:r>
      <w:proofErr w:type="spellStart"/>
      <w:r w:rsidRPr="00E1693A">
        <w:rPr>
          <w:lang w:val="fr-FR"/>
        </w:rPr>
        <w:t>pong</w:t>
      </w:r>
      <w:proofErr w:type="spellEnd"/>
      <w:r w:rsidRPr="00E1693A">
        <w:rPr>
          <w:lang w:val="fr-FR"/>
        </w:rPr>
        <w:t xml:space="preserve"> “nourrisson”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Fracture embarrée “adulte”</w:t>
      </w:r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Lésions associées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Dure mère : déchirure, brèche → fuite de LCS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Parenchyme : attrition, dilacération, contusion, hématome intra - cérébral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Hématomes : HED, HSD</w:t>
      </w:r>
    </w:p>
    <w:p w:rsidR="00E1693A" w:rsidRPr="00E1693A" w:rsidRDefault="00A256EE" w:rsidP="00A256EE">
      <w:pPr>
        <w:pStyle w:val="Paragraphedeliste"/>
        <w:ind w:left="360"/>
        <w:rPr>
          <w:lang w:val="fr-FR"/>
        </w:rPr>
      </w:pPr>
      <w:r>
        <w:rPr>
          <w:lang w:val="fr-FR"/>
        </w:rPr>
        <w:t>« </w:t>
      </w:r>
      <w:r w:rsidR="00E1693A" w:rsidRPr="00E1693A">
        <w:rPr>
          <w:lang w:val="fr-FR"/>
        </w:rPr>
        <w:t xml:space="preserve">Embarrure + lésion de la dure - mère + Lésion du parenchyme = PCC ou plaie crânio </w:t>
      </w:r>
      <w:r>
        <w:rPr>
          <w:lang w:val="fr-FR"/>
        </w:rPr>
        <w:t>–</w:t>
      </w:r>
      <w:r w:rsidR="00E1693A" w:rsidRPr="00E1693A">
        <w:rPr>
          <w:lang w:val="fr-FR"/>
        </w:rPr>
        <w:t xml:space="preserve"> cérébrale</w:t>
      </w:r>
      <w:r>
        <w:rPr>
          <w:lang w:val="fr-FR"/>
        </w:rPr>
        <w:t> »</w:t>
      </w:r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Conséquences physiopathologiques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Dépression et fracture os = compression ou lésion parenchymateuse et/ou brèche de la dure - mère”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Déficit neurologique : aphasie, déficit moteur, coma….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Irritation corticale : épilepsie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Brèche ostéo - méningée : risque infection</w:t>
      </w:r>
    </w:p>
    <w:p w:rsidR="00E1693A" w:rsidRPr="00E1693A" w:rsidRDefault="00E1693A" w:rsidP="00A256EE">
      <w:pPr>
        <w:pStyle w:val="Titre2"/>
        <w:rPr>
          <w:lang w:val="fr-FR"/>
        </w:rPr>
      </w:pPr>
      <w:r w:rsidRPr="00E1693A">
        <w:rPr>
          <w:lang w:val="fr-FR"/>
        </w:rPr>
        <w:t>Clinique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Déformation (enfoncement) visible palpable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Signes neurologiques</w:t>
      </w:r>
    </w:p>
    <w:p w:rsidR="00E1693A" w:rsidRPr="00E1693A" w:rsidRDefault="00E1693A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E1693A">
        <w:rPr>
          <w:lang w:val="fr-FR"/>
        </w:rPr>
        <w:t>En fonction de la topographie = “embarrure compressive”</w:t>
      </w:r>
    </w:p>
    <w:p w:rsidR="00E1693A" w:rsidRPr="00E1693A" w:rsidRDefault="00E1693A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E1693A">
        <w:rPr>
          <w:lang w:val="fr-FR"/>
        </w:rPr>
        <w:t>Déficit moteur</w:t>
      </w:r>
    </w:p>
    <w:p w:rsidR="00E1693A" w:rsidRPr="00E1693A" w:rsidRDefault="00E1693A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E1693A">
        <w:rPr>
          <w:lang w:val="fr-FR"/>
        </w:rPr>
        <w:t>Troubles visuels</w:t>
      </w:r>
    </w:p>
    <w:p w:rsidR="00E1693A" w:rsidRPr="00E1693A" w:rsidRDefault="00E1693A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E1693A">
        <w:rPr>
          <w:lang w:val="fr-FR"/>
        </w:rPr>
        <w:t>Dysarthrie</w:t>
      </w:r>
    </w:p>
    <w:p w:rsidR="00E1693A" w:rsidRPr="00E1693A" w:rsidRDefault="00E1693A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E1693A">
        <w:rPr>
          <w:lang w:val="fr-FR"/>
        </w:rPr>
        <w:t>Trouble de comportement</w:t>
      </w:r>
    </w:p>
    <w:p w:rsidR="00E1693A" w:rsidRPr="00E1693A" w:rsidRDefault="00E1693A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E1693A">
        <w:rPr>
          <w:lang w:val="fr-FR"/>
        </w:rPr>
        <w:t>Epilepsie</w:t>
      </w:r>
    </w:p>
    <w:p w:rsidR="00E1693A" w:rsidRPr="00E1693A" w:rsidRDefault="00E1693A" w:rsidP="00A256EE">
      <w:pPr>
        <w:pStyle w:val="Titre2"/>
        <w:rPr>
          <w:lang w:val="fr-FR"/>
        </w:rPr>
      </w:pPr>
      <w:r w:rsidRPr="00E1693A">
        <w:rPr>
          <w:lang w:val="fr-FR"/>
        </w:rPr>
        <w:t>Imagerie</w:t>
      </w:r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Radiographie du crâne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Incidence standard : face et profil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Embarrure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Fracture embarrée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Incidence tangentielle</w:t>
      </w:r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Scanner cérébral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Fenêtre osseuse +++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Fenêtre parenchymateuse lésions associée (hémorragie contusion)</w:t>
      </w:r>
    </w:p>
    <w:p w:rsidR="00E1693A" w:rsidRPr="00E1693A" w:rsidRDefault="00E1693A" w:rsidP="00A256EE">
      <w:pPr>
        <w:pStyle w:val="Titre2"/>
        <w:rPr>
          <w:lang w:val="fr-FR"/>
        </w:rPr>
      </w:pPr>
      <w:r w:rsidRPr="00E1693A">
        <w:rPr>
          <w:lang w:val="fr-FR"/>
        </w:rPr>
        <w:t>Traitements</w:t>
      </w:r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Buts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Lever la compression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Réparer les lésions associées (durale, parenchymateuse)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Traiter les complications</w:t>
      </w:r>
    </w:p>
    <w:p w:rsidR="00E1693A" w:rsidRPr="00E1693A" w:rsidRDefault="00E1693A" w:rsidP="00A256EE">
      <w:pPr>
        <w:pStyle w:val="Titre3"/>
        <w:rPr>
          <w:lang w:val="fr-FR"/>
        </w:rPr>
      </w:pPr>
      <w:r w:rsidRPr="00E1693A">
        <w:rPr>
          <w:lang w:val="fr-FR"/>
        </w:rPr>
        <w:t>Moyens</w:t>
      </w:r>
    </w:p>
    <w:p w:rsidR="00E1693A" w:rsidRPr="00E1693A" w:rsidRDefault="00E1693A" w:rsidP="00A256EE">
      <w:pPr>
        <w:pStyle w:val="Titre4"/>
        <w:rPr>
          <w:lang w:val="fr-FR"/>
        </w:rPr>
      </w:pPr>
      <w:r w:rsidRPr="00E1693A">
        <w:rPr>
          <w:lang w:val="fr-FR"/>
        </w:rPr>
        <w:t>Chirurgie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 xml:space="preserve">Relèvement d’embarrure ou </w:t>
      </w:r>
      <w:proofErr w:type="spellStart"/>
      <w:r w:rsidRPr="00E1693A">
        <w:rPr>
          <w:lang w:val="fr-FR"/>
        </w:rPr>
        <w:t>désembarrure</w:t>
      </w:r>
      <w:proofErr w:type="spellEnd"/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Traitement de la lésion associé</w:t>
      </w:r>
    </w:p>
    <w:p w:rsidR="00E1693A" w:rsidRPr="00E1693A" w:rsidRDefault="00E1693A" w:rsidP="00A256EE">
      <w:pPr>
        <w:pStyle w:val="Titre4"/>
        <w:rPr>
          <w:lang w:val="fr-FR"/>
        </w:rPr>
      </w:pPr>
      <w:r w:rsidRPr="00E1693A">
        <w:rPr>
          <w:lang w:val="fr-FR"/>
        </w:rPr>
        <w:t>Mécanique “</w:t>
      </w:r>
      <w:proofErr w:type="spellStart"/>
      <w:r w:rsidRPr="00E1693A">
        <w:rPr>
          <w:lang w:val="fr-FR"/>
        </w:rPr>
        <w:t>vacum</w:t>
      </w:r>
      <w:proofErr w:type="spellEnd"/>
      <w:r w:rsidRPr="00E1693A">
        <w:rPr>
          <w:lang w:val="fr-FR"/>
        </w:rPr>
        <w:t xml:space="preserve"> </w:t>
      </w:r>
      <w:proofErr w:type="spellStart"/>
      <w:r w:rsidRPr="00E1693A">
        <w:rPr>
          <w:lang w:val="fr-FR"/>
        </w:rPr>
        <w:t>extractor</w:t>
      </w:r>
      <w:proofErr w:type="spellEnd"/>
      <w:r w:rsidRPr="00E1693A">
        <w:rPr>
          <w:lang w:val="fr-FR"/>
        </w:rPr>
        <w:t>”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 xml:space="preserve">Relèvement d’embarrure en balle de ping </w:t>
      </w:r>
      <w:proofErr w:type="spellStart"/>
      <w:r w:rsidRPr="00E1693A">
        <w:rPr>
          <w:lang w:val="fr-FR"/>
        </w:rPr>
        <w:t>pong</w:t>
      </w:r>
      <w:proofErr w:type="spellEnd"/>
    </w:p>
    <w:p w:rsidR="00E1693A" w:rsidRPr="00E1693A" w:rsidRDefault="00E1693A" w:rsidP="00A256EE">
      <w:pPr>
        <w:pStyle w:val="Titre4"/>
        <w:rPr>
          <w:lang w:val="fr-FR"/>
        </w:rPr>
      </w:pPr>
      <w:r w:rsidRPr="00E1693A">
        <w:rPr>
          <w:lang w:val="fr-FR"/>
        </w:rPr>
        <w:t>Médicaux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Antiépileptique</w:t>
      </w:r>
    </w:p>
    <w:p w:rsidR="00E1693A" w:rsidRPr="00E1693A" w:rsidRDefault="00E1693A" w:rsidP="00E1693A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>Antibiothérapie</w:t>
      </w:r>
    </w:p>
    <w:p w:rsidR="00A256EE" w:rsidRPr="00A256EE" w:rsidRDefault="00E1693A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E1693A">
        <w:rPr>
          <w:lang w:val="fr-FR"/>
        </w:rPr>
        <w:t xml:space="preserve">Anti </w:t>
      </w:r>
      <w:r>
        <w:rPr>
          <w:lang w:val="fr-FR"/>
        </w:rPr>
        <w:t>–</w:t>
      </w:r>
      <w:r w:rsidRPr="00E1693A">
        <w:rPr>
          <w:lang w:val="fr-FR"/>
        </w:rPr>
        <w:t xml:space="preserve"> </w:t>
      </w:r>
      <w:proofErr w:type="spellStart"/>
      <w:r w:rsidRPr="00E1693A">
        <w:rPr>
          <w:lang w:val="fr-FR"/>
        </w:rPr>
        <w:t>oedémateux</w:t>
      </w:r>
      <w:proofErr w:type="spellEnd"/>
    </w:p>
    <w:p w:rsidR="00A256EE" w:rsidRPr="00A256EE" w:rsidRDefault="00A256EE" w:rsidP="00A256EE">
      <w:pPr>
        <w:pStyle w:val="Titre2"/>
        <w:rPr>
          <w:lang w:val="fr-FR"/>
        </w:rPr>
      </w:pPr>
      <w:r w:rsidRPr="00A256EE">
        <w:rPr>
          <w:lang w:val="fr-FR"/>
        </w:rPr>
        <w:t>Conclusion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Embarrure fréquente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Bon pronostic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Traitement chirurgical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 xml:space="preserve">Vacuum </w:t>
      </w:r>
      <w:proofErr w:type="spellStart"/>
      <w:r w:rsidRPr="00A256EE">
        <w:rPr>
          <w:lang w:val="fr-FR"/>
        </w:rPr>
        <w:t>extractor</w:t>
      </w:r>
      <w:proofErr w:type="spellEnd"/>
      <w:r w:rsidRPr="00A256EE">
        <w:rPr>
          <w:lang w:val="fr-FR"/>
        </w:rPr>
        <w:t xml:space="preserve"> : nourrisson </w:t>
      </w:r>
    </w:p>
    <w:p w:rsidR="00A256EE" w:rsidRPr="00A256EE" w:rsidRDefault="00A256EE" w:rsidP="00A256EE">
      <w:pPr>
        <w:pStyle w:val="Titre1"/>
        <w:rPr>
          <w:lang w:val="fr-FR"/>
        </w:rPr>
      </w:pPr>
      <w:r w:rsidRPr="00A256EE">
        <w:rPr>
          <w:lang w:val="fr-FR"/>
        </w:rPr>
        <w:t>Les plaies crânio - cérébrales</w:t>
      </w:r>
    </w:p>
    <w:p w:rsidR="00A256EE" w:rsidRPr="00A256EE" w:rsidRDefault="00A256EE" w:rsidP="00A256EE">
      <w:pPr>
        <w:pStyle w:val="Titre2"/>
        <w:rPr>
          <w:lang w:val="fr-FR"/>
        </w:rPr>
      </w:pPr>
      <w:r w:rsidRPr="00A256EE">
        <w:rPr>
          <w:lang w:val="fr-FR"/>
        </w:rPr>
        <w:t>Définition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Solution de continuité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Plai</w:t>
      </w:r>
      <w:r>
        <w:rPr>
          <w:lang w:val="fr-FR"/>
        </w:rPr>
        <w:t>e</w:t>
      </w:r>
      <w:r w:rsidRPr="00A256EE">
        <w:rPr>
          <w:lang w:val="fr-FR"/>
        </w:rPr>
        <w:t xml:space="preserve"> qui affecte</w:t>
      </w:r>
    </w:p>
    <w:p w:rsidR="00A256EE" w:rsidRPr="00A256EE" w:rsidRDefault="00A256EE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A256EE">
        <w:rPr>
          <w:lang w:val="fr-FR"/>
        </w:rPr>
        <w:t>Le scalp</w:t>
      </w:r>
    </w:p>
    <w:p w:rsidR="00A256EE" w:rsidRPr="00A256EE" w:rsidRDefault="00A256EE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A256EE">
        <w:rPr>
          <w:lang w:val="fr-FR"/>
        </w:rPr>
        <w:t>La voûte osseuse</w:t>
      </w:r>
    </w:p>
    <w:p w:rsidR="00A256EE" w:rsidRPr="00A256EE" w:rsidRDefault="00A256EE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A256EE">
        <w:rPr>
          <w:lang w:val="fr-FR"/>
        </w:rPr>
        <w:t>La dure mère</w:t>
      </w:r>
    </w:p>
    <w:p w:rsidR="00A256EE" w:rsidRPr="00A256EE" w:rsidRDefault="00A256EE" w:rsidP="00A256EE">
      <w:pPr>
        <w:pStyle w:val="Paragraphedeliste"/>
        <w:numPr>
          <w:ilvl w:val="2"/>
          <w:numId w:val="2"/>
        </w:numPr>
        <w:rPr>
          <w:lang w:val="fr-FR"/>
        </w:rPr>
      </w:pPr>
      <w:r w:rsidRPr="00A256EE">
        <w:rPr>
          <w:lang w:val="fr-FR"/>
        </w:rPr>
        <w:t>Le cerveau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Signe pathognomonique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Présence de matière cérébrale dans la plaies du scalp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La plaie peut être punctiforme ou délabrante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C'est une urgence neurochirurgicale (risque d’infection, empyème, méningite…)</w:t>
      </w:r>
    </w:p>
    <w:p w:rsidR="00A256EE" w:rsidRPr="00A256EE" w:rsidRDefault="00A256EE" w:rsidP="00A256EE">
      <w:pPr>
        <w:pStyle w:val="Titre2"/>
        <w:rPr>
          <w:lang w:val="fr-FR"/>
        </w:rPr>
      </w:pPr>
      <w:r w:rsidRPr="00A256EE">
        <w:rPr>
          <w:lang w:val="fr-FR"/>
        </w:rPr>
        <w:t>Mécanisme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Objet pénétrant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Couteau, clou projectile…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Objet contondant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Pierre, marteau…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Accélération/décélération et choc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Plus grave</w:t>
      </w:r>
    </w:p>
    <w:p w:rsidR="00A256EE" w:rsidRPr="00A256EE" w:rsidRDefault="00A256EE" w:rsidP="00A256EE">
      <w:pPr>
        <w:pStyle w:val="Titre2"/>
        <w:rPr>
          <w:lang w:val="fr-FR"/>
        </w:rPr>
      </w:pPr>
      <w:r w:rsidRPr="00A256EE">
        <w:rPr>
          <w:lang w:val="fr-FR"/>
        </w:rPr>
        <w:t>Clinique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Anamnèse précise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Horaires, mécanisme, agent vulnérant…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Examen neurologique complet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Conscience (score de GG), pupilles, déficit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Examen général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Hémodynamique et lésions associées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Examen cutané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Plaies, délabrement, abondance saignement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Orifices d’entrée et sortie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Issue de matière cérébrale</w:t>
      </w:r>
    </w:p>
    <w:p w:rsidR="00A256EE" w:rsidRPr="00A256EE" w:rsidRDefault="00A256EE" w:rsidP="00A256EE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Localisation (sinus veineux, orbite, face…)</w:t>
      </w:r>
    </w:p>
    <w:p w:rsidR="00A256EE" w:rsidRPr="00A256EE" w:rsidRDefault="00A256EE" w:rsidP="00452D1F">
      <w:pPr>
        <w:pStyle w:val="Titre2"/>
        <w:rPr>
          <w:lang w:val="fr-FR"/>
        </w:rPr>
      </w:pPr>
      <w:r w:rsidRPr="00A256EE">
        <w:rPr>
          <w:lang w:val="fr-FR"/>
        </w:rPr>
        <w:t>Imagerie</w:t>
      </w:r>
    </w:p>
    <w:p w:rsidR="00A256EE" w:rsidRPr="00A256EE" w:rsidRDefault="00A256EE" w:rsidP="00452D1F">
      <w:pPr>
        <w:pStyle w:val="Titre3"/>
        <w:rPr>
          <w:lang w:val="fr-FR"/>
        </w:rPr>
      </w:pPr>
      <w:r w:rsidRPr="00A256EE">
        <w:rPr>
          <w:lang w:val="fr-FR"/>
        </w:rPr>
        <w:t>Radiographie du crâne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Montre la lésion osseuse : en général embarrure (fracture embarrée)</w:t>
      </w:r>
    </w:p>
    <w:p w:rsidR="00A256EE" w:rsidRPr="00A256EE" w:rsidRDefault="00A256EE" w:rsidP="00452D1F">
      <w:pPr>
        <w:pStyle w:val="Titre3"/>
        <w:rPr>
          <w:lang w:val="fr-FR"/>
        </w:rPr>
      </w:pPr>
      <w:r w:rsidRPr="00A256EE">
        <w:rPr>
          <w:lang w:val="fr-FR"/>
        </w:rPr>
        <w:t>Scanner cérébral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Confirme le diagnostic de la PCC et faire le bilan lésionnel (sans injection de PDC)</w:t>
      </w:r>
    </w:p>
    <w:p w:rsidR="00A256EE" w:rsidRPr="00A256EE" w:rsidRDefault="00A256EE" w:rsidP="00452D1F">
      <w:pPr>
        <w:pStyle w:val="Titre2"/>
        <w:rPr>
          <w:lang w:val="fr-FR"/>
        </w:rPr>
      </w:pPr>
      <w:r w:rsidRPr="00A256EE">
        <w:rPr>
          <w:lang w:val="fr-FR"/>
        </w:rPr>
        <w:t>Traitements</w:t>
      </w:r>
    </w:p>
    <w:p w:rsidR="00A256EE" w:rsidRPr="00A256EE" w:rsidRDefault="00A256EE" w:rsidP="00452D1F">
      <w:pPr>
        <w:pStyle w:val="Titre3"/>
        <w:rPr>
          <w:lang w:val="fr-FR"/>
        </w:rPr>
      </w:pPr>
      <w:r w:rsidRPr="00A256EE">
        <w:rPr>
          <w:lang w:val="fr-FR"/>
        </w:rPr>
        <w:t>Buts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Réparer la PCC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Prévenir l’infection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Traiter les complications</w:t>
      </w:r>
    </w:p>
    <w:p w:rsidR="00A256EE" w:rsidRPr="00A256EE" w:rsidRDefault="00A256EE" w:rsidP="00452D1F">
      <w:pPr>
        <w:pStyle w:val="Titre3"/>
        <w:rPr>
          <w:lang w:val="fr-FR"/>
        </w:rPr>
      </w:pPr>
      <w:r w:rsidRPr="00A256EE">
        <w:rPr>
          <w:lang w:val="fr-FR"/>
        </w:rPr>
        <w:t>Moyens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Médical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Antiépileptique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Antibiothérapie +++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 xml:space="preserve">Anti - </w:t>
      </w:r>
      <w:proofErr w:type="spellStart"/>
      <w:r w:rsidRPr="00A256EE">
        <w:rPr>
          <w:lang w:val="fr-FR"/>
        </w:rPr>
        <w:t>oedémateux</w:t>
      </w:r>
      <w:proofErr w:type="spellEnd"/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Antitétanique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Rééducation fonctionnelle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Chirurgie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Débridement et parage cutané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Levée des fragments embarrées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Débridement et parage dure mère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Ablation tissu cérébral dévitalisé, hémostase, lavage abondant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Fermeture durale, plastie avec péricrâne, suspension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Reconstruction osseuse si possible, sinon plastie à distance</w:t>
      </w:r>
    </w:p>
    <w:p w:rsidR="00A256EE" w:rsidRPr="00A256EE" w:rsidRDefault="00A256EE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A256EE">
        <w:rPr>
          <w:lang w:val="fr-FR"/>
        </w:rPr>
        <w:t>Fermeture cutanée SANS tension ou lambeau</w:t>
      </w:r>
    </w:p>
    <w:p w:rsidR="00A256EE" w:rsidRPr="00A256EE" w:rsidRDefault="00A256EE" w:rsidP="00452D1F">
      <w:pPr>
        <w:pStyle w:val="Titre2"/>
        <w:rPr>
          <w:lang w:val="fr-FR"/>
        </w:rPr>
      </w:pPr>
      <w:r w:rsidRPr="00A256EE">
        <w:rPr>
          <w:lang w:val="fr-FR"/>
        </w:rPr>
        <w:t>Conclusion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PCC très grave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Pronostic vital et fonctionnel mis en jeu</w:t>
      </w:r>
    </w:p>
    <w:p w:rsidR="00A256EE" w:rsidRPr="00A256EE" w:rsidRDefault="00A256EE" w:rsidP="00A256EE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Risque infectieux majeur</w:t>
      </w:r>
    </w:p>
    <w:p w:rsidR="00452D1F" w:rsidRPr="00452D1F" w:rsidRDefault="00A256EE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A256EE">
        <w:rPr>
          <w:lang w:val="fr-FR"/>
        </w:rPr>
        <w:t>C</w:t>
      </w:r>
      <w:r>
        <w:rPr>
          <w:lang w:val="fr-FR"/>
        </w:rPr>
        <w:t>h</w:t>
      </w:r>
      <w:r w:rsidRPr="00A256EE">
        <w:rPr>
          <w:lang w:val="fr-FR"/>
        </w:rPr>
        <w:t>irurgie en urgence</w:t>
      </w:r>
    </w:p>
    <w:p w:rsidR="00452D1F" w:rsidRPr="00452D1F" w:rsidRDefault="00452D1F" w:rsidP="00452D1F">
      <w:pPr>
        <w:pStyle w:val="Titre1"/>
        <w:rPr>
          <w:lang w:val="fr-FR"/>
        </w:rPr>
      </w:pPr>
      <w:r w:rsidRPr="00452D1F">
        <w:rPr>
          <w:lang w:val="fr-FR"/>
        </w:rPr>
        <w:t>Les fractures de la base du crâne</w:t>
      </w:r>
    </w:p>
    <w:p w:rsidR="00452D1F" w:rsidRPr="00452D1F" w:rsidRDefault="00452D1F" w:rsidP="00452D1F">
      <w:pPr>
        <w:pStyle w:val="Titre2"/>
        <w:rPr>
          <w:lang w:val="fr-FR"/>
        </w:rPr>
      </w:pPr>
      <w:r w:rsidRPr="00452D1F">
        <w:rPr>
          <w:lang w:val="fr-FR"/>
        </w:rPr>
        <w:t>Introduction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>Définition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“Fracture de la base du crâne”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Regrou</w:t>
      </w:r>
      <w:r>
        <w:rPr>
          <w:lang w:val="fr-FR"/>
        </w:rPr>
        <w:t>pe</w:t>
      </w:r>
      <w:r w:rsidRPr="00452D1F">
        <w:rPr>
          <w:lang w:val="fr-FR"/>
        </w:rPr>
        <w:t xml:space="preserve"> toutes les Fractures post - traumatiques qui concernent les éléments osseux formant la base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La gravité = BRÈCHE dur - mère (fuite de LCS : risque infectieux = Méningite à répétition)</w:t>
      </w:r>
    </w:p>
    <w:p w:rsidR="00452D1F" w:rsidRPr="00452D1F" w:rsidRDefault="00452D1F" w:rsidP="00452D1F">
      <w:pPr>
        <w:pStyle w:val="Titre2"/>
        <w:rPr>
          <w:lang w:val="fr-FR"/>
        </w:rPr>
      </w:pPr>
      <w:r w:rsidRPr="00452D1F">
        <w:rPr>
          <w:lang w:val="fr-FR"/>
        </w:rPr>
        <w:t>Physiopathologie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>Mécanisme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Choc direct (accident de para - brise +++)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>Conséquence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Fracture de l’os de la base (en regard des cavités ORL : sinus, mastoïde)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Déchirure à de la dure - mère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Fuites des LCS (hypotension intracrânienne)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Entrés des germes dans la boîte crânienne (méningite et/ou abcès)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 xml:space="preserve">Voies de passage d’une </w:t>
      </w:r>
      <w:proofErr w:type="spellStart"/>
      <w:r w:rsidRPr="00452D1F">
        <w:rPr>
          <w:lang w:val="fr-FR"/>
        </w:rPr>
        <w:t>Liguorrée</w:t>
      </w:r>
      <w:proofErr w:type="spellEnd"/>
      <w:r w:rsidRPr="00452D1F">
        <w:rPr>
          <w:lang w:val="fr-FR"/>
        </w:rPr>
        <w:t xml:space="preserve"> (LCS)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3 sites possibles de brèche ostéo - durale de l’étage antérieur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Sinus frontal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Lame criblée de l’ethmoïde (80%)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Sinus sphénoïdal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2 sites possibles de brèche ostéo - durale de l’étage moyen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Rocher (MAE)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Trompe d’Eustache</w:t>
      </w:r>
    </w:p>
    <w:p w:rsidR="00452D1F" w:rsidRPr="00452D1F" w:rsidRDefault="00452D1F" w:rsidP="00452D1F">
      <w:pPr>
        <w:pStyle w:val="Paragraphedeliste"/>
        <w:ind w:left="360"/>
        <w:rPr>
          <w:lang w:val="fr-FR"/>
        </w:rPr>
      </w:pPr>
      <w:r w:rsidRPr="00452D1F">
        <w:rPr>
          <w:lang w:val="fr-FR"/>
        </w:rPr>
        <w:t>“Brèche ostéo - méningée ou BOM”</w:t>
      </w:r>
    </w:p>
    <w:p w:rsidR="00452D1F" w:rsidRPr="00452D1F" w:rsidRDefault="00452D1F" w:rsidP="00452D1F">
      <w:pPr>
        <w:pStyle w:val="Titre2"/>
        <w:rPr>
          <w:lang w:val="fr-FR"/>
        </w:rPr>
      </w:pPr>
      <w:r w:rsidRPr="00452D1F">
        <w:rPr>
          <w:lang w:val="fr-FR"/>
        </w:rPr>
        <w:t>Clinique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02 types de fracture de la base du crâne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Fractures de l’étage antérieur et moyen → présence de signes cliniques extériorisé évocateurs : diagnostic clinique plus aisé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Fracture de l’étage postérieur → absence de signes cliniques extériorisés évocateurs : obligation d’une imagerie médicale pour faire le diagnostic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>Signes locales</w:t>
      </w:r>
    </w:p>
    <w:p w:rsidR="00452D1F" w:rsidRPr="00452D1F" w:rsidRDefault="00452D1F" w:rsidP="00452D1F">
      <w:pPr>
        <w:pStyle w:val="Titre4"/>
        <w:rPr>
          <w:lang w:val="fr-FR"/>
        </w:rPr>
      </w:pPr>
      <w:r w:rsidRPr="00452D1F">
        <w:rPr>
          <w:lang w:val="fr-FR"/>
        </w:rPr>
        <w:t>Etage antérieur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Epistaxis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 xml:space="preserve">Puis </w:t>
      </w:r>
      <w:proofErr w:type="spellStart"/>
      <w:r w:rsidRPr="00452D1F">
        <w:rPr>
          <w:lang w:val="fr-FR"/>
        </w:rPr>
        <w:t>rhinoliquorrhée</w:t>
      </w:r>
      <w:proofErr w:type="spellEnd"/>
      <w:r w:rsidRPr="00452D1F">
        <w:rPr>
          <w:lang w:val="fr-FR"/>
        </w:rPr>
        <w:t xml:space="preserve"> spontanée ou provoquée (diagnostic de certitude)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Ecchymose périorbitaire uni ou bilatérale (en lunette)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Possibilité de lésions de la face associées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Ophtalmologique : contusion du globe, hémorragie conjonctivale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ORL : fracture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Stomatologique : fracture mandibulaire, maxillaire et dentaire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Plaies cutanées</w:t>
      </w:r>
    </w:p>
    <w:p w:rsidR="00452D1F" w:rsidRPr="00452D1F" w:rsidRDefault="00452D1F" w:rsidP="00452D1F">
      <w:pPr>
        <w:pStyle w:val="Titre4"/>
        <w:rPr>
          <w:lang w:val="fr-FR"/>
        </w:rPr>
      </w:pPr>
      <w:r w:rsidRPr="00452D1F">
        <w:rPr>
          <w:lang w:val="fr-FR"/>
        </w:rPr>
        <w:t>Etage moyen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Otorragie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 xml:space="preserve">Puis </w:t>
      </w:r>
      <w:proofErr w:type="spellStart"/>
      <w:r w:rsidRPr="00452D1F">
        <w:rPr>
          <w:lang w:val="fr-FR"/>
        </w:rPr>
        <w:t>otoliquorrhée</w:t>
      </w:r>
      <w:proofErr w:type="spellEnd"/>
      <w:r w:rsidRPr="00452D1F">
        <w:rPr>
          <w:lang w:val="fr-FR"/>
        </w:rPr>
        <w:t xml:space="preserve"> spontanée ou provoquée (diagnostic de certitude)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Ecchymose retro - mastoïdienne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>Signes neurologiques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Conscience en générale observée rarement altérée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Atteintes des nerfs crâniens associées +++ : olfaction, vision, audition, équilibre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S</w:t>
      </w:r>
      <w:r>
        <w:rPr>
          <w:lang w:val="fr-FR"/>
        </w:rPr>
        <w:t>i</w:t>
      </w:r>
      <w:r w:rsidRPr="00452D1F">
        <w:rPr>
          <w:lang w:val="fr-FR"/>
        </w:rPr>
        <w:t>gne d’hypotension intracrânienne : céphalée et vomissement positionnels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 xml:space="preserve">Les signes déficitaires neurologiques sont </w:t>
      </w:r>
      <w:proofErr w:type="gramStart"/>
      <w:r w:rsidRPr="00452D1F">
        <w:rPr>
          <w:lang w:val="fr-FR"/>
        </w:rPr>
        <w:t>liées</w:t>
      </w:r>
      <w:proofErr w:type="gramEnd"/>
      <w:r w:rsidRPr="00452D1F">
        <w:rPr>
          <w:lang w:val="fr-FR"/>
        </w:rPr>
        <w:t xml:space="preserve"> aux lésions intra - parenchymateuses associées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Syndrome infectieux et méningé si méningite associée</w:t>
      </w:r>
    </w:p>
    <w:p w:rsidR="00452D1F" w:rsidRPr="00452D1F" w:rsidRDefault="00452D1F" w:rsidP="00452D1F">
      <w:pPr>
        <w:pStyle w:val="Titre2"/>
        <w:rPr>
          <w:lang w:val="fr-FR"/>
        </w:rPr>
      </w:pPr>
      <w:r w:rsidRPr="00452D1F">
        <w:rPr>
          <w:lang w:val="fr-FR"/>
        </w:rPr>
        <w:t>Paraclinique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Scanner à fenêtre osseuse et parenchymateuse coupe axiale et coupe coronale jointive et millimétrée (coupe fine)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Topographie de la fracture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Communication avec les cavités aériques OR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proofErr w:type="spellStart"/>
      <w:r w:rsidRPr="00452D1F">
        <w:rPr>
          <w:lang w:val="fr-FR"/>
        </w:rPr>
        <w:t>Pneumencéphalie</w:t>
      </w:r>
      <w:proofErr w:type="spellEnd"/>
      <w:r w:rsidRPr="00452D1F">
        <w:rPr>
          <w:lang w:val="fr-FR"/>
        </w:rPr>
        <w:t xml:space="preserve"> (</w:t>
      </w:r>
      <w:proofErr w:type="spellStart"/>
      <w:r w:rsidRPr="00452D1F">
        <w:rPr>
          <w:lang w:val="fr-FR"/>
        </w:rPr>
        <w:t>pneumocéphalie</w:t>
      </w:r>
      <w:proofErr w:type="spellEnd"/>
      <w:r w:rsidRPr="00452D1F">
        <w:rPr>
          <w:lang w:val="fr-FR"/>
        </w:rPr>
        <w:t>)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Lésions associées intracrâniennes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IRM : séquence pondérée T2 coronale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Tout ce qui est blanc est du LCS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Radiographie standard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proofErr w:type="spellStart"/>
      <w:r w:rsidRPr="00452D1F">
        <w:rPr>
          <w:lang w:val="fr-FR"/>
        </w:rPr>
        <w:t>Pneumocéphalie</w:t>
      </w:r>
      <w:proofErr w:type="spellEnd"/>
      <w:r w:rsidRPr="00452D1F">
        <w:rPr>
          <w:lang w:val="fr-FR"/>
        </w:rPr>
        <w:t xml:space="preserve"> et brèche os et dure - mère (si scanner indisponible)</w:t>
      </w:r>
    </w:p>
    <w:p w:rsidR="00452D1F" w:rsidRPr="00452D1F" w:rsidRDefault="00452D1F" w:rsidP="00452D1F">
      <w:pPr>
        <w:pStyle w:val="Titre2"/>
        <w:rPr>
          <w:lang w:val="fr-FR"/>
        </w:rPr>
      </w:pPr>
      <w:r w:rsidRPr="00452D1F">
        <w:rPr>
          <w:lang w:val="fr-FR"/>
        </w:rPr>
        <w:t>Traitement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>Principe du traitement médical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Traitement médical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Acétazolamide (</w:t>
      </w:r>
      <w:proofErr w:type="spellStart"/>
      <w:r w:rsidRPr="00452D1F">
        <w:rPr>
          <w:lang w:val="fr-FR"/>
        </w:rPr>
        <w:t>Diamox</w:t>
      </w:r>
      <w:proofErr w:type="spellEnd"/>
      <w:r w:rsidRPr="00452D1F">
        <w:rPr>
          <w:lang w:val="fr-FR"/>
        </w:rPr>
        <w:t>*)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Antibiothérapie en prophylaxie : peropératoire et post - opératoire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Ponction lombaire soustractive (+ analyse)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 xml:space="preserve">Vaccin anti - pneumocoque et </w:t>
      </w:r>
      <w:proofErr w:type="spellStart"/>
      <w:r w:rsidRPr="00452D1F">
        <w:rPr>
          <w:lang w:val="fr-FR"/>
        </w:rPr>
        <w:t>haemophilus</w:t>
      </w:r>
      <w:proofErr w:type="spellEnd"/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Adjuvants : symptomatiques</w:t>
      </w:r>
    </w:p>
    <w:p w:rsidR="00452D1F" w:rsidRPr="00452D1F" w:rsidRDefault="00452D1F" w:rsidP="00452D1F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Pister la lésion de l’hypophyse si fracture irradiante au niveau selle (bilans endocriniens)</w:t>
      </w:r>
    </w:p>
    <w:p w:rsidR="00452D1F" w:rsidRPr="00452D1F" w:rsidRDefault="00452D1F" w:rsidP="00452D1F">
      <w:pPr>
        <w:pStyle w:val="Titre3"/>
        <w:rPr>
          <w:lang w:val="fr-FR"/>
        </w:rPr>
      </w:pPr>
      <w:r w:rsidRPr="00452D1F">
        <w:rPr>
          <w:lang w:val="fr-FR"/>
        </w:rPr>
        <w:t>Principe du traitement chirurgical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Objectif de la chirurgie</w:t>
      </w:r>
    </w:p>
    <w:p w:rsidR="00452D1F" w:rsidRPr="00452D1F" w:rsidRDefault="00452D1F" w:rsidP="00211583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Objectifs primaires</w:t>
      </w:r>
    </w:p>
    <w:p w:rsidR="00452D1F" w:rsidRPr="00452D1F" w:rsidRDefault="00452D1F" w:rsidP="00211583">
      <w:pPr>
        <w:pStyle w:val="Paragraphedeliste"/>
        <w:numPr>
          <w:ilvl w:val="2"/>
          <w:numId w:val="2"/>
        </w:numPr>
        <w:rPr>
          <w:lang w:val="fr-FR"/>
        </w:rPr>
      </w:pPr>
      <w:r w:rsidRPr="00452D1F">
        <w:rPr>
          <w:lang w:val="fr-FR"/>
        </w:rPr>
        <w:t>Réparer (faire la plastie) la fracture de la base</w:t>
      </w:r>
    </w:p>
    <w:p w:rsidR="00452D1F" w:rsidRPr="00452D1F" w:rsidRDefault="00452D1F" w:rsidP="00211583">
      <w:pPr>
        <w:pStyle w:val="Paragraphedeliste"/>
        <w:numPr>
          <w:ilvl w:val="2"/>
          <w:numId w:val="2"/>
        </w:numPr>
        <w:rPr>
          <w:lang w:val="fr-FR"/>
        </w:rPr>
      </w:pPr>
      <w:r w:rsidRPr="00452D1F">
        <w:rPr>
          <w:lang w:val="fr-FR"/>
        </w:rPr>
        <w:t>Fermer la brèche dure - mérienne</w:t>
      </w:r>
    </w:p>
    <w:p w:rsidR="00452D1F" w:rsidRPr="00452D1F" w:rsidRDefault="00452D1F" w:rsidP="00211583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Objectifs secondaires</w:t>
      </w:r>
    </w:p>
    <w:p w:rsidR="00452D1F" w:rsidRPr="00452D1F" w:rsidRDefault="00452D1F" w:rsidP="00211583">
      <w:pPr>
        <w:pStyle w:val="Paragraphedeliste"/>
        <w:numPr>
          <w:ilvl w:val="2"/>
          <w:numId w:val="2"/>
        </w:numPr>
        <w:rPr>
          <w:lang w:val="fr-FR"/>
        </w:rPr>
      </w:pPr>
      <w:r w:rsidRPr="00452D1F">
        <w:rPr>
          <w:lang w:val="fr-FR"/>
        </w:rPr>
        <w:t>Corriger la déformation crânio - faciale</w:t>
      </w:r>
    </w:p>
    <w:p w:rsidR="00452D1F" w:rsidRPr="00452D1F" w:rsidRDefault="00452D1F" w:rsidP="00211583">
      <w:pPr>
        <w:pStyle w:val="Paragraphedeliste"/>
        <w:numPr>
          <w:ilvl w:val="2"/>
          <w:numId w:val="2"/>
        </w:numPr>
        <w:rPr>
          <w:lang w:val="fr-FR"/>
        </w:rPr>
      </w:pPr>
      <w:r w:rsidRPr="00452D1F">
        <w:rPr>
          <w:lang w:val="fr-FR"/>
        </w:rPr>
        <w:t>Traiter les lésions associées</w:t>
      </w:r>
    </w:p>
    <w:p w:rsidR="00452D1F" w:rsidRPr="00452D1F" w:rsidRDefault="00452D1F" w:rsidP="00211583">
      <w:pPr>
        <w:pStyle w:val="Titre3"/>
        <w:rPr>
          <w:lang w:val="fr-FR"/>
        </w:rPr>
      </w:pPr>
      <w:r w:rsidRPr="00452D1F">
        <w:rPr>
          <w:lang w:val="fr-FR"/>
        </w:rPr>
        <w:t>Indication opératoire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Urgence différée (J8 - J15) si gonflement cérébral.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Le temps pour</w:t>
      </w:r>
    </w:p>
    <w:p w:rsidR="00452D1F" w:rsidRPr="00452D1F" w:rsidRDefault="00452D1F" w:rsidP="00211583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Rechercher le pb médico - légale (anosmie, vision oculomotricité, anesthésie faciale)</w:t>
      </w:r>
    </w:p>
    <w:p w:rsidR="00452D1F" w:rsidRPr="00452D1F" w:rsidRDefault="00452D1F" w:rsidP="00211583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Diminuer le gonflement de la face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 xml:space="preserve">Traiter en urgence ou rapidement les autres lésions </w:t>
      </w:r>
      <w:proofErr w:type="spellStart"/>
      <w:r w:rsidRPr="00452D1F">
        <w:rPr>
          <w:lang w:val="fr-FR"/>
        </w:rPr>
        <w:t>orbito</w:t>
      </w:r>
      <w:proofErr w:type="spellEnd"/>
      <w:r w:rsidRPr="00452D1F">
        <w:rPr>
          <w:lang w:val="fr-FR"/>
        </w:rPr>
        <w:t xml:space="preserve"> - faciales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Sinon chirurgie en urgence si lésions crânio - encéphaliques associées ou pb neurologiques</w:t>
      </w:r>
    </w:p>
    <w:p w:rsidR="00452D1F" w:rsidRPr="00452D1F" w:rsidRDefault="00452D1F" w:rsidP="00211583">
      <w:pPr>
        <w:pStyle w:val="Titre2"/>
        <w:rPr>
          <w:lang w:val="fr-FR"/>
        </w:rPr>
      </w:pPr>
      <w:r w:rsidRPr="00452D1F">
        <w:rPr>
          <w:lang w:val="fr-FR"/>
        </w:rPr>
        <w:t>Conclusion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Grave car</w:t>
      </w:r>
    </w:p>
    <w:p w:rsidR="00452D1F" w:rsidRPr="00452D1F" w:rsidRDefault="00452D1F" w:rsidP="00211583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BOM =risque infectieux</w:t>
      </w:r>
    </w:p>
    <w:p w:rsidR="00452D1F" w:rsidRPr="00452D1F" w:rsidRDefault="00452D1F" w:rsidP="00211583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Atteinte de structures nobles de la face</w:t>
      </w:r>
    </w:p>
    <w:p w:rsidR="00452D1F" w:rsidRPr="00452D1F" w:rsidRDefault="00452D1F" w:rsidP="00211583">
      <w:pPr>
        <w:pStyle w:val="Paragraphedeliste"/>
        <w:numPr>
          <w:ilvl w:val="1"/>
          <w:numId w:val="2"/>
        </w:numPr>
        <w:rPr>
          <w:lang w:val="fr-FR"/>
        </w:rPr>
      </w:pPr>
      <w:r w:rsidRPr="00452D1F">
        <w:rPr>
          <w:lang w:val="fr-FR"/>
        </w:rPr>
        <w:t>Préjudice esthétique</w:t>
      </w:r>
    </w:p>
    <w:p w:rsidR="00452D1F" w:rsidRPr="00452D1F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Gravité lié à l’atteint de l’orbite et de l’ethmoïde et de l’encéphale</w:t>
      </w:r>
    </w:p>
    <w:p w:rsidR="00452D1F" w:rsidRPr="00E1693A" w:rsidRDefault="00452D1F" w:rsidP="00452D1F">
      <w:pPr>
        <w:pStyle w:val="Paragraphedeliste"/>
        <w:numPr>
          <w:ilvl w:val="0"/>
          <w:numId w:val="2"/>
        </w:numPr>
        <w:rPr>
          <w:lang w:val="fr-FR"/>
        </w:rPr>
      </w:pPr>
      <w:r w:rsidRPr="00452D1F">
        <w:rPr>
          <w:lang w:val="fr-FR"/>
        </w:rPr>
        <w:t>“Chirurgie : réparatrice (plastique) et esthétique et fonctionnelle</w:t>
      </w:r>
      <w:bookmarkStart w:id="0" w:name="_GoBack"/>
      <w:bookmarkEnd w:id="0"/>
    </w:p>
    <w:sectPr w:rsidR="00452D1F" w:rsidRPr="00E1693A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1CDE" w:rsidRDefault="00D31CDE">
      <w:pPr>
        <w:spacing w:line="240" w:lineRule="auto"/>
      </w:pPr>
      <w:r>
        <w:separator/>
      </w:r>
    </w:p>
  </w:endnote>
  <w:endnote w:type="continuationSeparator" w:id="0">
    <w:p w:rsidR="00D31CDE" w:rsidRDefault="00D31C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56EE" w:rsidRDefault="00A256EE">
    <w:pPr>
      <w:pStyle w:val="Pieddepage"/>
    </w:pPr>
    <w:r>
      <w:rPr>
        <w:noProof/>
        <w:color w:val="808080"/>
      </w:rPr>
      <mc:AlternateContent>
        <mc:Choice Requires="wpg">
          <w:drawing>
            <wp:anchor distT="0" distB="0" distL="0" distR="0" simplePos="0" relativeHeight="3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256EE" w:rsidRDefault="00A256EE">
                            <w:pPr>
                              <w:jc w:val="right"/>
                              <w:rPr>
                                <w:b/>
                                <w:color w:val="808080"/>
                              </w:rPr>
                            </w:pPr>
                            <w:r>
                              <w:rPr>
                                <w:b/>
                                <w:color w:val="808080"/>
                                <w:lang w:val="fr-FR"/>
                              </w:rPr>
                              <w:t>Falitiana RAFANOMEZANTSOA</w:t>
                            </w:r>
                          </w:p>
                          <w:p w:rsidR="00A256EE" w:rsidRDefault="00A256EE">
                            <w:pPr>
                              <w:jc w:val="right"/>
                              <w:rPr>
                                <w:b/>
                                <w:color w:val="80808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0" anchor="b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3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CQxh2MgQIA&#10;AJ8GAAAOAAAAAAAAAAAAAAAAAC4CAABkcnMvZTJvRG9jLnhtbFBLAQItABQABgAIAAAAIQD9BHT8&#10;3AAAAAQBAAAPAAAAAAAAAAAAAAAAANsEAABkcnMvZG93bnJldi54bWxQSwUGAAAAAAQABADzAAAA&#10;5AUAAAAA&#10;">
              <v:rect id="Rectangle 1" o:spid="_x0000_s1027" style="position:absolute;left:190;width:59436;height: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" fillcolor="black" stroked="f"/>
              <v:rect id="Rectangle 2" o:spid="_x0000_s1028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" filled="f" stroked="f">
                <v:textbox inset=",,,0">
                  <w:txbxContent>
                    <w:p w:rsidR="00A256EE" w:rsidRDefault="00A256EE">
                      <w:pPr>
                        <w:jc w:val="right"/>
                        <w:rPr>
                          <w:b/>
                          <w:color w:val="808080"/>
                        </w:rPr>
                      </w:pPr>
                      <w:r>
                        <w:rPr>
                          <w:b/>
                          <w:color w:val="808080"/>
                          <w:lang w:val="fr-FR"/>
                        </w:rPr>
                        <w:t>Falitiana RAFANOMEZANTSOA</w:t>
                      </w:r>
                    </w:p>
                    <w:p w:rsidR="00A256EE" w:rsidRDefault="00A256EE">
                      <w:pPr>
                        <w:jc w:val="right"/>
                        <w:rPr>
                          <w:b/>
                          <w:color w:val="808080"/>
                        </w:rPr>
                      </w:pPr>
                    </w:p>
                  </w:txbxContent>
                </v:textbox>
              </v:rect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A256EE" w:rsidRDefault="00A256EE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" fillcolor="black" stroked="f">
              <v:textbox>
                <w:txbxContent>
                  <w:p w:rsidR="00A256EE" w:rsidRDefault="00A256EE">
                    <w:pPr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1CDE" w:rsidRDefault="00D31CDE">
      <w:pPr>
        <w:spacing w:line="240" w:lineRule="auto"/>
      </w:pPr>
      <w:r>
        <w:separator/>
      </w:r>
    </w:p>
  </w:footnote>
  <w:footnote w:type="continuationSeparator" w:id="0">
    <w:p w:rsidR="00D31CDE" w:rsidRDefault="00D31C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56EE" w:rsidRDefault="00A256EE">
    <w:pPr>
      <w:pStyle w:val="En-tte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Neurochirurgie du 02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multilevel"/>
    <w:tmpl w:val="7C24E55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02"/>
    <w:rsid w:val="000F5502"/>
    <w:rsid w:val="00135882"/>
    <w:rsid w:val="00211583"/>
    <w:rsid w:val="00452D1F"/>
    <w:rsid w:val="00A256EE"/>
    <w:rsid w:val="00D31CDE"/>
    <w:rsid w:val="00E1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5EDDB"/>
  <w15:docId w15:val="{DB661DD1-2806-4F65-814B-3FF6AB23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="Cambria" w:eastAsia="SimSun" w:hAnsi="Cambria"/>
      <w:b/>
      <w:smallCaps/>
      <w:color w:val="800000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ascii="Cambria" w:eastAsia="SimSun" w:hAnsi="Cambria"/>
      <w:b/>
      <w:smallCaps/>
      <w:color w:val="008000"/>
      <w:sz w:val="32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ascii="Cambria" w:eastAsia="SimSun" w:hAnsi="Cambria"/>
      <w:b/>
      <w:color w:val="002060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="SimSun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eastAsia="SimSun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="SimSun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eastAsia="SimSun" w:hAnsi="Cambria"/>
      <w:i/>
      <w:iCs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mbria" w:eastAsia="SimSun" w:hAnsi="Cambria"/>
      <w:color w:val="262626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mbria" w:eastAsia="SimSun" w:hAnsi="Cambria"/>
      <w:i/>
      <w:iCs/>
      <w:color w:val="262626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Cambria" w:eastAsia="SimSun" w:hAnsi="Cambria" w:cs="SimSun"/>
      <w:b/>
      <w:smallCaps/>
      <w:color w:val="800000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mbria" w:eastAsia="SimSun" w:hAnsi="Cambria" w:cs="SimSun"/>
      <w:b/>
      <w:smallCaps/>
      <w:color w:val="008000"/>
      <w:sz w:val="32"/>
      <w:szCs w:val="28"/>
    </w:rPr>
  </w:style>
  <w:style w:type="character" w:customStyle="1" w:styleId="Titre3Car">
    <w:name w:val="Titre 3 Car"/>
    <w:basedOn w:val="Policepardfaut"/>
    <w:link w:val="Titre3"/>
    <w:uiPriority w:val="9"/>
    <w:rPr>
      <w:rFonts w:ascii="Cambria" w:eastAsia="SimSun" w:hAnsi="Cambria" w:cs="SimSun"/>
      <w:b/>
      <w:color w:val="002060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eastAsia="SimSun" w:hAnsi="Times New Roman" w:cs="SimSun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Pr>
      <w:rFonts w:ascii="Times New Roman" w:eastAsia="SimSun" w:hAnsi="Times New Roman" w:cs="SimSun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Times New Roman" w:eastAsia="SimSun" w:hAnsi="Times New Roman" w:cs="SimSun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Pr>
      <w:rFonts w:ascii="Cambria" w:eastAsia="SimSun" w:hAnsi="Cambria" w:cs="SimSun"/>
      <w:i/>
      <w:iCs/>
    </w:rPr>
  </w:style>
  <w:style w:type="character" w:customStyle="1" w:styleId="Titre8Car">
    <w:name w:val="Titre 8 Car"/>
    <w:basedOn w:val="Policepardfaut"/>
    <w:link w:val="Titre8"/>
    <w:uiPriority w:val="9"/>
    <w:rPr>
      <w:rFonts w:ascii="Cambria" w:eastAsia="SimSun" w:hAnsi="Cambria" w:cs="SimSun"/>
      <w:color w:val="262626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="Cambria" w:eastAsia="SimSun" w:hAnsi="Cambria" w:cs="SimSun"/>
      <w:i/>
      <w:iCs/>
      <w:color w:val="262626"/>
      <w:sz w:val="21"/>
      <w:szCs w:val="21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line="240" w:lineRule="auto"/>
      <w:contextualSpacing/>
      <w:jc w:val="center"/>
    </w:pPr>
    <w:rPr>
      <w:rFonts w:ascii="Cambria" w:eastAsia="SimSun" w:hAnsi="Cambria"/>
      <w:color w:val="002060"/>
      <w:spacing w:val="-10"/>
      <w:sz w:val="56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Pr>
      <w:rFonts w:ascii="Cambria" w:eastAsia="SimSun" w:hAnsi="Cambria" w:cs="SimSun"/>
      <w:color w:val="002060"/>
      <w:spacing w:val="-10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A5A5A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A5A5A"/>
      <w:spacing w:val="15"/>
    </w:rPr>
  </w:style>
  <w:style w:type="character" w:styleId="lev">
    <w:name w:val="Strong"/>
    <w:basedOn w:val="Policepardfaut"/>
    <w:uiPriority w:val="22"/>
    <w:qFormat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</w:pPr>
    <w:rPr>
      <w:i/>
      <w:iCs/>
      <w:color w:val="40404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404040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Pr>
      <w:smallCaps/>
      <w:color w:val="404040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404040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paragraph" w:styleId="TM1">
    <w:name w:val="toc 1"/>
    <w:basedOn w:val="Normal"/>
    <w:next w:val="Normal"/>
    <w:uiPriority w:val="39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17</Pages>
  <Words>2727</Words>
  <Characters>15549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RAFANOMEZANTSOA</dc:creator>
  <cp:lastModifiedBy>RAFANOMEZANTSOA</cp:lastModifiedBy>
  <cp:revision>5</cp:revision>
  <dcterms:created xsi:type="dcterms:W3CDTF">2025-06-07T01:39:00Z</dcterms:created>
  <dcterms:modified xsi:type="dcterms:W3CDTF">2025-07-10T15:52:00Z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cac2e3a2cc494b19a830a4bb2a260c53</vt:lpwstr>
  </property>
</Properties>
</file>