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0DA46" w14:textId="120FE710" w:rsidR="00393699" w:rsidRPr="00F408E2" w:rsidRDefault="008F6E52" w:rsidP="00D513ED">
      <w:pPr>
        <w:pStyle w:val="Titre"/>
        <w:rPr>
          <w:rFonts w:cs="Times New Roman"/>
        </w:rPr>
      </w:pPr>
      <w:r w:rsidRPr="00F408E2">
        <w:rPr>
          <w:rFonts w:cs="Times New Roman"/>
        </w:rPr>
        <w:t xml:space="preserve">Céphalées </w:t>
      </w:r>
    </w:p>
    <w:p w14:paraId="724E7CAE" w14:textId="7A1B8FE9" w:rsidR="008F6E52" w:rsidRPr="00F408E2" w:rsidRDefault="008F6E52" w:rsidP="008F6E52">
      <w:pPr>
        <w:rPr>
          <w:rFonts w:cs="Times New Roman"/>
        </w:rPr>
      </w:pPr>
      <w:r w:rsidRPr="00F408E2">
        <w:rPr>
          <w:rFonts w:cs="Times New Roman"/>
        </w:rPr>
        <w:t xml:space="preserve">Douleur de la région </w:t>
      </w:r>
      <w:r w:rsidR="00FA5F7E" w:rsidRPr="00F408E2">
        <w:rPr>
          <w:rFonts w:cs="Times New Roman"/>
        </w:rPr>
        <w:t>céphalique</w:t>
      </w:r>
    </w:p>
    <w:p w14:paraId="54E99EAE" w14:textId="027354FA" w:rsidR="008F6E52" w:rsidRPr="00F408E2" w:rsidRDefault="00FA5F7E" w:rsidP="00A32EBB">
      <w:pPr>
        <w:pStyle w:val="Titre1"/>
      </w:pPr>
      <w:r w:rsidRPr="00F408E2">
        <w:t>Introduction</w:t>
      </w:r>
      <w:r w:rsidR="001A110B" w:rsidRPr="00F408E2">
        <w:t xml:space="preserve"> </w:t>
      </w:r>
    </w:p>
    <w:p w14:paraId="05CABEF2" w14:textId="2E32335C" w:rsidR="001A110B" w:rsidRPr="00F408E2" w:rsidRDefault="00FA5F7E" w:rsidP="00A32EBB">
      <w:pPr>
        <w:pStyle w:val="Titre2"/>
      </w:pPr>
      <w:r w:rsidRPr="00F408E2">
        <w:t>Définition</w:t>
      </w:r>
      <w:r w:rsidR="001A110B" w:rsidRPr="00F408E2">
        <w:t xml:space="preserve"> </w:t>
      </w:r>
    </w:p>
    <w:p w14:paraId="222B3533" w14:textId="3BA6DD8B" w:rsidR="001A110B" w:rsidRPr="00F408E2" w:rsidRDefault="00FA5F7E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 xml:space="preserve">Douleur de l’extrémité </w:t>
      </w:r>
      <w:r w:rsidR="001A110B" w:rsidRPr="00F408E2">
        <w:rPr>
          <w:rFonts w:cs="Times New Roman"/>
        </w:rPr>
        <w:t xml:space="preserve">céphalique du corps </w:t>
      </w:r>
    </w:p>
    <w:p w14:paraId="4D9821CC" w14:textId="3819E1A1" w:rsidR="001A110B" w:rsidRPr="00F408E2" w:rsidRDefault="00FA5F7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Symptôme</w:t>
      </w:r>
      <w:r w:rsidR="001A110B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subjectif</w:t>
      </w:r>
      <w:r w:rsidR="001A110B" w:rsidRPr="00F408E2">
        <w:rPr>
          <w:rFonts w:cs="Times New Roman"/>
        </w:rPr>
        <w:t xml:space="preserve"> +++</w:t>
      </w:r>
    </w:p>
    <w:p w14:paraId="702AC8C5" w14:textId="428907F9" w:rsidR="001A110B" w:rsidRPr="00F408E2" w:rsidRDefault="001A110B" w:rsidP="00A32EBB">
      <w:pPr>
        <w:pStyle w:val="Titre2"/>
      </w:pPr>
      <w:r w:rsidRPr="00F408E2">
        <w:t xml:space="preserve">Intérêt </w:t>
      </w:r>
    </w:p>
    <w:p w14:paraId="0E5AA147" w14:textId="032FFC33" w:rsidR="001A110B" w:rsidRPr="00F408E2" w:rsidRDefault="001A110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 xml:space="preserve">Motif </w:t>
      </w:r>
      <w:r w:rsidR="00261C50" w:rsidRPr="00F408E2">
        <w:rPr>
          <w:rFonts w:cs="Times New Roman"/>
        </w:rPr>
        <w:t xml:space="preserve">fréquent de consultation </w:t>
      </w:r>
    </w:p>
    <w:p w14:paraId="4D275A85" w14:textId="302E3288" w:rsidR="001A110B" w:rsidRPr="00F408E2" w:rsidRDefault="001A110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E</w:t>
      </w:r>
      <w:r w:rsidR="002A47AC" w:rsidRPr="00F408E2">
        <w:rPr>
          <w:rFonts w:cs="Times New Roman"/>
        </w:rPr>
        <w:t xml:space="preserve">tiologie </w:t>
      </w:r>
      <w:r w:rsidRPr="00F408E2">
        <w:rPr>
          <w:rFonts w:cs="Times New Roman"/>
        </w:rPr>
        <w:t>mult</w:t>
      </w:r>
      <w:r w:rsidR="006E16D6" w:rsidRPr="00F408E2">
        <w:rPr>
          <w:rFonts w:cs="Times New Roman"/>
        </w:rPr>
        <w:t>i</w:t>
      </w:r>
      <w:r w:rsidRPr="00F408E2">
        <w:rPr>
          <w:rFonts w:cs="Times New Roman"/>
        </w:rPr>
        <w:t xml:space="preserve">ples </w:t>
      </w:r>
    </w:p>
    <w:p w14:paraId="3E268855" w14:textId="2F3D1C3B" w:rsidR="001A110B" w:rsidRPr="00F408E2" w:rsidRDefault="001A110B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Pathologie grave</w:t>
      </w:r>
      <w:r w:rsidR="00EC3244">
        <w:rPr>
          <w:rFonts w:cs="Times New Roman"/>
        </w:rPr>
        <w:t> </w:t>
      </w:r>
      <w:r w:rsidR="006E16D6" w:rsidRPr="00F408E2">
        <w:rPr>
          <w:rFonts w:cs="Times New Roman"/>
        </w:rPr>
        <w:t>:</w:t>
      </w:r>
      <w:r w:rsidRPr="00F408E2">
        <w:rPr>
          <w:rFonts w:cs="Times New Roman"/>
        </w:rPr>
        <w:t xml:space="preserve"> affectio</w:t>
      </w:r>
      <w:r w:rsidR="006E16D6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</w:t>
      </w:r>
      <w:r w:rsidR="00FA5F7E" w:rsidRPr="00F408E2">
        <w:rPr>
          <w:rFonts w:cs="Times New Roman"/>
        </w:rPr>
        <w:t>vasculaire</w:t>
      </w:r>
      <w:r w:rsidRPr="00F408E2">
        <w:rPr>
          <w:rFonts w:cs="Times New Roman"/>
        </w:rPr>
        <w:t xml:space="preserve"> crânienne/ cervicale … </w:t>
      </w:r>
    </w:p>
    <w:p w14:paraId="280BC335" w14:textId="4286BC5F" w:rsidR="007F6497" w:rsidRPr="00F408E2" w:rsidRDefault="00FA5F7E" w:rsidP="00A32EBB">
      <w:pPr>
        <w:pStyle w:val="Titre2"/>
      </w:pPr>
      <w:r w:rsidRPr="00F408E2">
        <w:t>Anamnèse</w:t>
      </w:r>
      <w:r w:rsidR="00EC3244">
        <w:t> </w:t>
      </w:r>
      <w:r w:rsidR="00AD77B1" w:rsidRPr="00F408E2">
        <w:t>:</w:t>
      </w:r>
    </w:p>
    <w:p w14:paraId="018C0CAC" w14:textId="6F1BE746" w:rsidR="007F6497" w:rsidRPr="00F408E2" w:rsidRDefault="007F649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Depuis quand avez-vous ce mal de tête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>? (</w:t>
      </w:r>
      <w:proofErr w:type="gramStart"/>
      <w:r w:rsidRPr="00F408E2">
        <w:rPr>
          <w:rFonts w:cs="Times New Roman"/>
        </w:rPr>
        <w:t>brutale</w:t>
      </w:r>
      <w:proofErr w:type="gramEnd"/>
      <w:r w:rsidRPr="00F408E2">
        <w:rPr>
          <w:rFonts w:cs="Times New Roman"/>
        </w:rPr>
        <w:t xml:space="preserve"> / </w:t>
      </w:r>
      <w:r w:rsidR="00FA5F7E" w:rsidRPr="00F408E2">
        <w:rPr>
          <w:rFonts w:cs="Times New Roman"/>
        </w:rPr>
        <w:t>progressive)</w:t>
      </w:r>
    </w:p>
    <w:p w14:paraId="1C7CE3DA" w14:textId="1CBD970D" w:rsidR="007F6497" w:rsidRPr="00F408E2" w:rsidRDefault="00FA5F7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Avez-</w:t>
      </w:r>
      <w:r w:rsidR="007F6497" w:rsidRPr="00F408E2">
        <w:rPr>
          <w:rFonts w:cs="Times New Roman"/>
        </w:rPr>
        <w:t xml:space="preserve">vous déjà eu ce </w:t>
      </w:r>
      <w:r w:rsidRPr="00F408E2">
        <w:rPr>
          <w:rFonts w:cs="Times New Roman"/>
        </w:rPr>
        <w:t>type</w:t>
      </w:r>
      <w:r w:rsidR="007F6497" w:rsidRPr="00F408E2">
        <w:rPr>
          <w:rFonts w:cs="Times New Roman"/>
        </w:rPr>
        <w:t xml:space="preserve"> de </w:t>
      </w:r>
      <w:r w:rsidRPr="00F408E2">
        <w:rPr>
          <w:rFonts w:cs="Times New Roman"/>
        </w:rPr>
        <w:t>mal</w:t>
      </w:r>
      <w:r w:rsidR="007F6497" w:rsidRPr="00F408E2">
        <w:rPr>
          <w:rFonts w:cs="Times New Roman"/>
        </w:rPr>
        <w:t xml:space="preserve"> de tête</w:t>
      </w:r>
      <w:r w:rsidR="00EC3244">
        <w:rPr>
          <w:rFonts w:cs="Times New Roman"/>
        </w:rPr>
        <w:t> </w:t>
      </w:r>
      <w:r w:rsidR="007F6497" w:rsidRPr="00F408E2">
        <w:rPr>
          <w:rFonts w:cs="Times New Roman"/>
        </w:rPr>
        <w:t>? (</w:t>
      </w:r>
      <w:r w:rsidRPr="00F408E2">
        <w:rPr>
          <w:rFonts w:cs="Times New Roman"/>
        </w:rPr>
        <w:t>Cas</w:t>
      </w:r>
      <w:r w:rsidR="007F6497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similaire</w:t>
      </w:r>
      <w:r w:rsidR="007F6497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antérieur)</w:t>
      </w:r>
    </w:p>
    <w:p w14:paraId="0B78EE80" w14:textId="4E027777" w:rsidR="007F6497" w:rsidRPr="00F408E2" w:rsidRDefault="007F6497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sym w:font="Wingdings" w:char="F0E8"/>
      </w:r>
      <w:r w:rsidRPr="00F408E2">
        <w:rPr>
          <w:rFonts w:cs="Times New Roman"/>
        </w:rPr>
        <w:t xml:space="preserve"> </w:t>
      </w:r>
      <w:proofErr w:type="gramStart"/>
      <w:r w:rsidRPr="00F408E2">
        <w:rPr>
          <w:rFonts w:cs="Times New Roman"/>
        </w:rPr>
        <w:t>profil</w:t>
      </w:r>
      <w:proofErr w:type="gramEnd"/>
      <w:r w:rsidRPr="00F408E2">
        <w:rPr>
          <w:rFonts w:cs="Times New Roman"/>
        </w:rPr>
        <w:t xml:space="preserve"> clin</w:t>
      </w:r>
      <w:r w:rsidR="0026511A" w:rsidRPr="00F408E2">
        <w:rPr>
          <w:rFonts w:cs="Times New Roman"/>
        </w:rPr>
        <w:t>i</w:t>
      </w:r>
      <w:r w:rsidRPr="00F408E2">
        <w:rPr>
          <w:rFonts w:cs="Times New Roman"/>
        </w:rPr>
        <w:t>que</w:t>
      </w:r>
      <w:r w:rsidR="00EC3244">
        <w:rPr>
          <w:rFonts w:cs="Times New Roman"/>
        </w:rPr>
        <w:t> </w:t>
      </w:r>
      <w:r w:rsidRPr="00F408E2">
        <w:rPr>
          <w:rFonts w:cs="Times New Roman"/>
        </w:rPr>
        <w:t xml:space="preserve">: </w:t>
      </w:r>
    </w:p>
    <w:p w14:paraId="0C5B305D" w14:textId="24295B33" w:rsidR="007F6497" w:rsidRPr="00F408E2" w:rsidRDefault="007F649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Céphalée pa</w:t>
      </w:r>
      <w:r w:rsidR="00FA5F7E">
        <w:rPr>
          <w:rFonts w:cs="Times New Roman"/>
        </w:rPr>
        <w:t>roxys</w:t>
      </w:r>
      <w:r w:rsidRPr="00F408E2">
        <w:rPr>
          <w:rFonts w:cs="Times New Roman"/>
        </w:rPr>
        <w:t xml:space="preserve">tique </w:t>
      </w:r>
    </w:p>
    <w:p w14:paraId="7E2D39D5" w14:textId="1717C7B4" w:rsidR="007F6497" w:rsidRPr="00F408E2" w:rsidRDefault="007F6497" w:rsidP="004237A4">
      <w:pPr>
        <w:numPr>
          <w:ilvl w:val="2"/>
          <w:numId w:val="4"/>
        </w:numPr>
        <w:rPr>
          <w:rFonts w:cs="Times New Roman"/>
        </w:rPr>
      </w:pPr>
      <w:r w:rsidRPr="00F408E2">
        <w:rPr>
          <w:rFonts w:cs="Times New Roman"/>
        </w:rPr>
        <w:t>Cép</w:t>
      </w:r>
      <w:r w:rsidR="0026511A" w:rsidRPr="00F408E2">
        <w:rPr>
          <w:rFonts w:cs="Times New Roman"/>
        </w:rPr>
        <w:t>h</w:t>
      </w:r>
      <w:r w:rsidRPr="00F408E2">
        <w:rPr>
          <w:rFonts w:cs="Times New Roman"/>
        </w:rPr>
        <w:t>alée continue</w:t>
      </w:r>
    </w:p>
    <w:p w14:paraId="0C65BFE5" w14:textId="2BDCFBF2" w:rsidR="00AD77B1" w:rsidRPr="00F408E2" w:rsidRDefault="00AD77B1" w:rsidP="004237A4">
      <w:pPr>
        <w:pStyle w:val="Titre1"/>
        <w:numPr>
          <w:ilvl w:val="0"/>
          <w:numId w:val="13"/>
        </w:numPr>
        <w:rPr>
          <w:rFonts w:cs="Times New Roman"/>
        </w:rPr>
      </w:pPr>
      <w:bookmarkStart w:id="0" w:name="_Toc196656459"/>
      <w:bookmarkStart w:id="1" w:name="_Toc196662266"/>
      <w:r w:rsidRPr="00F408E2">
        <w:rPr>
          <w:rFonts w:cs="Times New Roman"/>
        </w:rPr>
        <w:t>Démarche diagnostique</w:t>
      </w:r>
      <w:bookmarkEnd w:id="0"/>
      <w:bookmarkEnd w:id="1"/>
      <w:r w:rsidRPr="00F408E2">
        <w:rPr>
          <w:rFonts w:cs="Times New Roman"/>
        </w:rPr>
        <w:t xml:space="preserve"> </w:t>
      </w:r>
    </w:p>
    <w:p w14:paraId="2A14B94E" w14:textId="7DB6F9F2" w:rsidR="00AD77B1" w:rsidRPr="00F408E2" w:rsidRDefault="00AD77B1" w:rsidP="00AD77B1">
      <w:pPr>
        <w:pStyle w:val="Titre2"/>
        <w:rPr>
          <w:rFonts w:cs="Times New Roman"/>
        </w:rPr>
      </w:pPr>
      <w:bookmarkStart w:id="2" w:name="_Toc196656460"/>
      <w:bookmarkStart w:id="3" w:name="_Toc196662267"/>
      <w:r w:rsidRPr="00F408E2">
        <w:rPr>
          <w:rFonts w:cs="Times New Roman"/>
        </w:rPr>
        <w:t>Examen physique</w:t>
      </w:r>
      <w:bookmarkEnd w:id="2"/>
      <w:bookmarkEnd w:id="3"/>
      <w:r w:rsidRPr="00F408E2">
        <w:rPr>
          <w:rFonts w:cs="Times New Roman"/>
        </w:rPr>
        <w:t xml:space="preserve"> </w:t>
      </w:r>
    </w:p>
    <w:p w14:paraId="5D094B98" w14:textId="610A42E7" w:rsidR="00AD77B1" w:rsidRPr="00F408E2" w:rsidRDefault="00FA5F7E" w:rsidP="00A32EBB">
      <w:pPr>
        <w:pStyle w:val="Titre3"/>
      </w:pPr>
      <w:r w:rsidRPr="00F408E2">
        <w:t>Singe</w:t>
      </w:r>
      <w:r>
        <w:t>s</w:t>
      </w:r>
      <w:r w:rsidR="00AD77B1" w:rsidRPr="00F408E2">
        <w:t xml:space="preserve"> </w:t>
      </w:r>
      <w:r w:rsidRPr="00F408E2">
        <w:t>généraux</w:t>
      </w:r>
      <w:r w:rsidR="00EC3244">
        <w:t> </w:t>
      </w:r>
      <w:r w:rsidR="00AD77B1" w:rsidRPr="00F408E2">
        <w:t>:</w:t>
      </w:r>
    </w:p>
    <w:p w14:paraId="20F3F7E3" w14:textId="46CBE503" w:rsidR="00AD77B1" w:rsidRPr="00F408E2" w:rsidRDefault="00AD77B1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Prises de</w:t>
      </w:r>
      <w:r w:rsidR="00A2508E" w:rsidRPr="00F408E2">
        <w:rPr>
          <w:rFonts w:cs="Times New Roman"/>
        </w:rPr>
        <w:t xml:space="preserve"> </w:t>
      </w:r>
      <w:r w:rsidRPr="00F408E2">
        <w:rPr>
          <w:rFonts w:cs="Times New Roman"/>
        </w:rPr>
        <w:t>la tensio</w:t>
      </w:r>
      <w:r w:rsidR="00A2508E" w:rsidRPr="00F408E2">
        <w:rPr>
          <w:rFonts w:cs="Times New Roman"/>
        </w:rPr>
        <w:t>n</w:t>
      </w:r>
      <w:r w:rsidRPr="00F408E2">
        <w:rPr>
          <w:rFonts w:cs="Times New Roman"/>
        </w:rPr>
        <w:t xml:space="preserve"> artérielle bilatérale </w:t>
      </w:r>
    </w:p>
    <w:p w14:paraId="5B77CABE" w14:textId="0CA8654F" w:rsidR="00AD77B1" w:rsidRPr="00F408E2" w:rsidRDefault="00FA5F7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Température</w:t>
      </w:r>
      <w:r w:rsidR="00AD77B1" w:rsidRPr="00F408E2">
        <w:rPr>
          <w:rFonts w:cs="Times New Roman"/>
        </w:rPr>
        <w:t xml:space="preserve"> (fièvre</w:t>
      </w:r>
      <w:r w:rsidR="00EC3244">
        <w:rPr>
          <w:rFonts w:cs="Times New Roman"/>
        </w:rPr>
        <w:t> </w:t>
      </w:r>
      <w:r w:rsidR="00AD77B1" w:rsidRPr="00F408E2">
        <w:rPr>
          <w:rFonts w:cs="Times New Roman"/>
        </w:rPr>
        <w:t>?)</w:t>
      </w:r>
    </w:p>
    <w:p w14:paraId="1615A668" w14:textId="388C3921" w:rsidR="00AD77B1" w:rsidRPr="00F408E2" w:rsidRDefault="00AD77B1" w:rsidP="00A32EBB">
      <w:pPr>
        <w:pStyle w:val="Titre3"/>
      </w:pPr>
      <w:r w:rsidRPr="00F408E2">
        <w:t xml:space="preserve">Singes </w:t>
      </w:r>
      <w:r w:rsidR="003F0087" w:rsidRPr="00F408E2">
        <w:t>physiques</w:t>
      </w:r>
      <w:r w:rsidR="00EC3244">
        <w:t> </w:t>
      </w:r>
      <w:r w:rsidRPr="00F408E2">
        <w:t xml:space="preserve">: </w:t>
      </w:r>
      <w:r w:rsidR="003F0087" w:rsidRPr="00F408E2">
        <w:t>céphalées</w:t>
      </w:r>
      <w:r w:rsidRPr="00F408E2">
        <w:t xml:space="preserve"> </w:t>
      </w:r>
    </w:p>
    <w:p w14:paraId="19C87110" w14:textId="640478E0" w:rsidR="00AD77B1" w:rsidRPr="00F408E2" w:rsidRDefault="00FA5F7E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Rechercher</w:t>
      </w:r>
      <w:r w:rsidR="00AD77B1" w:rsidRPr="00F408E2">
        <w:rPr>
          <w:rFonts w:cs="Times New Roman"/>
        </w:rPr>
        <w:t xml:space="preserve"> singe de </w:t>
      </w:r>
      <w:r w:rsidRPr="00F408E2">
        <w:rPr>
          <w:rFonts w:cs="Times New Roman"/>
        </w:rPr>
        <w:t>focalisation</w:t>
      </w:r>
      <w:r w:rsidR="00AD77B1" w:rsidRPr="00F408E2">
        <w:rPr>
          <w:rFonts w:cs="Times New Roman"/>
        </w:rPr>
        <w:t xml:space="preserve"> / </w:t>
      </w:r>
      <w:r w:rsidRPr="00F408E2">
        <w:rPr>
          <w:rFonts w:cs="Times New Roman"/>
        </w:rPr>
        <w:t>palpation</w:t>
      </w:r>
      <w:r w:rsidR="00AD77B1" w:rsidRPr="00F408E2">
        <w:rPr>
          <w:rFonts w:cs="Times New Roman"/>
        </w:rPr>
        <w:t xml:space="preserve"> artères temporales </w:t>
      </w:r>
    </w:p>
    <w:p w14:paraId="5680FA1D" w14:textId="2CD96A51" w:rsidR="00AD77B1" w:rsidRPr="00F408E2" w:rsidRDefault="00897B42" w:rsidP="004237A4">
      <w:pPr>
        <w:numPr>
          <w:ilvl w:val="1"/>
          <w:numId w:val="4"/>
        </w:numPr>
        <w:rPr>
          <w:rFonts w:cs="Times New Roman"/>
        </w:rPr>
      </w:pPr>
      <w:r w:rsidRPr="00F408E2">
        <w:rPr>
          <w:rFonts w:cs="Times New Roman"/>
        </w:rPr>
        <w:t>Rechercher</w:t>
      </w:r>
      <w:r w:rsidR="00AD77B1" w:rsidRPr="00F408E2">
        <w:rPr>
          <w:rFonts w:cs="Times New Roman"/>
        </w:rPr>
        <w:t xml:space="preserve"> sd mén</w:t>
      </w:r>
      <w:r w:rsidR="007A15DF" w:rsidRPr="00F408E2">
        <w:rPr>
          <w:rFonts w:cs="Times New Roman"/>
        </w:rPr>
        <w:t>i</w:t>
      </w:r>
      <w:r w:rsidR="00AD77B1" w:rsidRPr="00F408E2">
        <w:rPr>
          <w:rFonts w:cs="Times New Roman"/>
        </w:rPr>
        <w:t>ngé (K</w:t>
      </w:r>
      <w:r w:rsidR="0041707D" w:rsidRPr="00F408E2">
        <w:rPr>
          <w:rFonts w:cs="Times New Roman"/>
        </w:rPr>
        <w:t>ernig</w:t>
      </w:r>
      <w:r w:rsidR="00AD77B1" w:rsidRPr="00F408E2">
        <w:rPr>
          <w:rFonts w:cs="Times New Roman"/>
        </w:rPr>
        <w:t xml:space="preserve">/ </w:t>
      </w:r>
      <w:r w:rsidR="00FA5F7E" w:rsidRPr="00F408E2">
        <w:rPr>
          <w:rFonts w:cs="Times New Roman"/>
        </w:rPr>
        <w:t>Brezinski</w:t>
      </w:r>
      <w:r w:rsidR="0041707D" w:rsidRPr="00F408E2">
        <w:rPr>
          <w:rFonts w:cs="Times New Roman"/>
        </w:rPr>
        <w:t>)</w:t>
      </w:r>
    </w:p>
    <w:p w14:paraId="7CBE043C" w14:textId="51016E86" w:rsidR="00AD77B1" w:rsidRPr="00F408E2" w:rsidRDefault="00897B42" w:rsidP="004237A4">
      <w:pPr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HTIC</w:t>
      </w:r>
      <w:r w:rsidR="0041707D" w:rsidRPr="00F408E2">
        <w:rPr>
          <w:rFonts w:cs="Times New Roman"/>
        </w:rPr>
        <w:t xml:space="preserve"> (acuité visuelle</w:t>
      </w:r>
      <w:r w:rsidR="003B345A" w:rsidRPr="00F408E2">
        <w:rPr>
          <w:rFonts w:cs="Times New Roman"/>
        </w:rPr>
        <w:t>,</w:t>
      </w:r>
      <w:r w:rsidR="0041707D" w:rsidRPr="00F408E2">
        <w:rPr>
          <w:rFonts w:cs="Times New Roman"/>
        </w:rPr>
        <w:t xml:space="preserve"> champ visuel</w:t>
      </w:r>
      <w:r w:rsidR="00F068F8" w:rsidRPr="00F408E2">
        <w:rPr>
          <w:rFonts w:cs="Times New Roman"/>
        </w:rPr>
        <w:t>,</w:t>
      </w:r>
      <w:r>
        <w:rPr>
          <w:rFonts w:cs="Times New Roman"/>
        </w:rPr>
        <w:t xml:space="preserve"> fond d’œi</w:t>
      </w:r>
      <w:r w:rsidR="007A15DF" w:rsidRPr="00F408E2">
        <w:rPr>
          <w:rFonts w:cs="Times New Roman"/>
        </w:rPr>
        <w:t>l</w:t>
      </w:r>
      <w:r w:rsidR="0041707D" w:rsidRPr="00F408E2">
        <w:rPr>
          <w:rFonts w:cs="Times New Roman"/>
        </w:rPr>
        <w:t xml:space="preserve"> et pupille)</w:t>
      </w:r>
    </w:p>
    <w:p w14:paraId="209EE507" w14:textId="052756E5" w:rsidR="00347BFA" w:rsidRPr="00F408E2" w:rsidRDefault="00A00AB4" w:rsidP="00347BFA">
      <w:pPr>
        <w:pStyle w:val="Titre2"/>
        <w:rPr>
          <w:rFonts w:cs="Times New Roman"/>
        </w:rPr>
      </w:pPr>
      <w:bookmarkStart w:id="4" w:name="_Toc196656461"/>
      <w:bookmarkStart w:id="5" w:name="_Toc196662268"/>
      <w:r w:rsidRPr="00F408E2">
        <w:rPr>
          <w:rFonts w:cs="Times New Roman"/>
        </w:rPr>
        <w:t>Examen paraclinique</w:t>
      </w:r>
      <w:r w:rsidR="00EC3244">
        <w:rPr>
          <w:rFonts w:cs="Times New Roman"/>
        </w:rPr>
        <w:t> </w:t>
      </w:r>
      <w:r w:rsidR="00347BFA" w:rsidRPr="00F408E2">
        <w:rPr>
          <w:rFonts w:cs="Times New Roman"/>
        </w:rPr>
        <w:t>:</w:t>
      </w:r>
      <w:bookmarkEnd w:id="4"/>
      <w:bookmarkEnd w:id="5"/>
    </w:p>
    <w:tbl>
      <w:tblPr>
        <w:tblStyle w:val="Grilledutableau"/>
        <w:tblW w:w="6746" w:type="dxa"/>
        <w:tblLook w:val="04A0" w:firstRow="1" w:lastRow="0" w:firstColumn="1" w:lastColumn="0" w:noHBand="0" w:noVBand="1"/>
      </w:tblPr>
      <w:tblGrid>
        <w:gridCol w:w="3373"/>
        <w:gridCol w:w="3373"/>
      </w:tblGrid>
      <w:tr w:rsidR="00347BFA" w:rsidRPr="00897B42" w14:paraId="23B5FD33" w14:textId="77777777" w:rsidTr="00347BFA">
        <w:trPr>
          <w:trHeight w:val="237"/>
        </w:trPr>
        <w:tc>
          <w:tcPr>
            <w:tcW w:w="3373" w:type="dxa"/>
          </w:tcPr>
          <w:p w14:paraId="6E412259" w14:textId="2BD05F0C" w:rsidR="00347BFA" w:rsidRPr="00897B42" w:rsidRDefault="00347BFA" w:rsidP="00897B42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897B42">
              <w:rPr>
                <w:rFonts w:cs="Times New Roman"/>
                <w:b/>
              </w:rPr>
              <w:t>Morphologie</w:t>
            </w:r>
          </w:p>
        </w:tc>
        <w:tc>
          <w:tcPr>
            <w:tcW w:w="3373" w:type="dxa"/>
          </w:tcPr>
          <w:p w14:paraId="53CFA19F" w14:textId="28DD7E97" w:rsidR="00347BFA" w:rsidRPr="00897B42" w:rsidRDefault="00347BFA" w:rsidP="00897B42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</w:rPr>
            </w:pPr>
            <w:r w:rsidRPr="00897B42">
              <w:rPr>
                <w:rFonts w:cs="Times New Roman"/>
                <w:b/>
              </w:rPr>
              <w:t>Biologie</w:t>
            </w:r>
          </w:p>
        </w:tc>
      </w:tr>
      <w:tr w:rsidR="00347BFA" w:rsidRPr="00F408E2" w14:paraId="509636E3" w14:textId="77777777" w:rsidTr="00347BFA">
        <w:trPr>
          <w:trHeight w:val="237"/>
        </w:trPr>
        <w:tc>
          <w:tcPr>
            <w:tcW w:w="3373" w:type="dxa"/>
          </w:tcPr>
          <w:p w14:paraId="564B7435" w14:textId="6DCB67DA" w:rsidR="00347BFA" w:rsidRPr="00F408E2" w:rsidRDefault="00E227BC" w:rsidP="00347BF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TDM</w:t>
            </w:r>
            <w:r w:rsidR="006A2993" w:rsidRPr="00F408E2">
              <w:rPr>
                <w:rFonts w:cs="Times New Roman"/>
              </w:rPr>
              <w:t xml:space="preserve"> céréb</w:t>
            </w:r>
            <w:r w:rsidRPr="00F408E2">
              <w:rPr>
                <w:rFonts w:cs="Times New Roman"/>
              </w:rPr>
              <w:t xml:space="preserve">rale </w:t>
            </w:r>
            <w:r w:rsidR="006A2993" w:rsidRPr="00F408E2">
              <w:rPr>
                <w:rFonts w:cs="Times New Roman"/>
              </w:rPr>
              <w:t xml:space="preserve">sans </w:t>
            </w:r>
            <w:r w:rsidRPr="00F408E2">
              <w:rPr>
                <w:rFonts w:cs="Times New Roman"/>
              </w:rPr>
              <w:t>IV</w:t>
            </w:r>
            <w:r w:rsidR="006A2993" w:rsidRPr="00F408E2">
              <w:rPr>
                <w:rFonts w:cs="Times New Roman"/>
              </w:rPr>
              <w:t xml:space="preserve"> </w:t>
            </w:r>
          </w:p>
          <w:p w14:paraId="17BF5DEE" w14:textId="0F04A133" w:rsidR="005E79C5" w:rsidRPr="00F408E2" w:rsidRDefault="006A2993" w:rsidP="00347BFA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lastRenderedPageBreak/>
              <w:t>hyperdensité</w:t>
            </w:r>
            <w:proofErr w:type="gramEnd"/>
            <w:r w:rsidRPr="00F408E2">
              <w:rPr>
                <w:rFonts w:cs="Times New Roman"/>
              </w:rPr>
              <w:t xml:space="preserve"> / dilatation </w:t>
            </w:r>
            <w:r w:rsidR="00E227BC" w:rsidRPr="00F408E2">
              <w:rPr>
                <w:rFonts w:cs="Times New Roman"/>
              </w:rPr>
              <w:t>ventriculaire</w:t>
            </w:r>
            <w:r w:rsidRPr="00F408E2">
              <w:rPr>
                <w:rFonts w:cs="Times New Roman"/>
              </w:rPr>
              <w:t xml:space="preserve"> </w:t>
            </w:r>
            <w:r w:rsidR="00E227BC" w:rsidRPr="00F408E2">
              <w:rPr>
                <w:rFonts w:cs="Times New Roman"/>
              </w:rPr>
              <w:t>processus</w:t>
            </w:r>
            <w:r w:rsidRPr="00F408E2">
              <w:rPr>
                <w:rFonts w:cs="Times New Roman"/>
              </w:rPr>
              <w:t xml:space="preserve"> expansif</w:t>
            </w:r>
          </w:p>
        </w:tc>
        <w:tc>
          <w:tcPr>
            <w:tcW w:w="3373" w:type="dxa"/>
          </w:tcPr>
          <w:p w14:paraId="2383231E" w14:textId="4696FE85" w:rsidR="00347BFA" w:rsidRPr="00F408E2" w:rsidRDefault="006A2993" w:rsidP="00347BFA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lastRenderedPageBreak/>
              <w:t>ponction</w:t>
            </w:r>
            <w:proofErr w:type="gramEnd"/>
            <w:r w:rsidRPr="00F408E2">
              <w:rPr>
                <w:rFonts w:cs="Times New Roman"/>
              </w:rPr>
              <w:t xml:space="preserve"> </w:t>
            </w:r>
            <w:r w:rsidR="00E227BC" w:rsidRPr="00F408E2">
              <w:rPr>
                <w:rFonts w:cs="Times New Roman"/>
              </w:rPr>
              <w:t>lombaire</w:t>
            </w:r>
            <w:r w:rsidRPr="00F408E2">
              <w:rPr>
                <w:rFonts w:cs="Times New Roman"/>
              </w:rPr>
              <w:t xml:space="preserve"> et examen </w:t>
            </w:r>
            <w:r w:rsidR="00E227BC" w:rsidRPr="00F408E2">
              <w:rPr>
                <w:rFonts w:cs="Times New Roman"/>
              </w:rPr>
              <w:t>LCS</w:t>
            </w:r>
            <w:r w:rsidRPr="00F408E2">
              <w:rPr>
                <w:rFonts w:cs="Times New Roman"/>
              </w:rPr>
              <w:t xml:space="preserve"> +++</w:t>
            </w:r>
          </w:p>
        </w:tc>
      </w:tr>
      <w:tr w:rsidR="00347BFA" w:rsidRPr="00F408E2" w14:paraId="28D28DCF" w14:textId="77777777" w:rsidTr="00347BFA">
        <w:trPr>
          <w:trHeight w:val="237"/>
        </w:trPr>
        <w:tc>
          <w:tcPr>
            <w:tcW w:w="3373" w:type="dxa"/>
          </w:tcPr>
          <w:p w14:paraId="2DC483F3" w14:textId="43A3076B" w:rsidR="00347BFA" w:rsidRPr="00F408E2" w:rsidRDefault="005E79C5" w:rsidP="00347BF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IRM</w:t>
            </w:r>
            <w:r w:rsidR="00B47340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encéphalique (examen de choix)</w:t>
            </w:r>
          </w:p>
        </w:tc>
        <w:tc>
          <w:tcPr>
            <w:tcW w:w="3373" w:type="dxa"/>
          </w:tcPr>
          <w:p w14:paraId="6706C0D1" w14:textId="206C1B47" w:rsidR="00347BFA" w:rsidRPr="00F408E2" w:rsidRDefault="005E79C5" w:rsidP="00347BFA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CRP</w:t>
            </w:r>
          </w:p>
        </w:tc>
      </w:tr>
    </w:tbl>
    <w:p w14:paraId="0C3A42BF" w14:textId="579CCEAB" w:rsidR="00347BFA" w:rsidRPr="00F408E2" w:rsidRDefault="00F77BE5" w:rsidP="00F77BE5">
      <w:pPr>
        <w:pStyle w:val="Titre1"/>
        <w:rPr>
          <w:rFonts w:cs="Times New Roman"/>
        </w:rPr>
      </w:pPr>
      <w:bookmarkStart w:id="6" w:name="_Toc196656462"/>
      <w:bookmarkStart w:id="7" w:name="_Toc196662269"/>
      <w:r w:rsidRPr="00F408E2">
        <w:rPr>
          <w:rFonts w:cs="Times New Roman"/>
        </w:rPr>
        <w:t>Classification</w:t>
      </w:r>
      <w:bookmarkEnd w:id="6"/>
      <w:bookmarkEnd w:id="7"/>
      <w:r w:rsidRPr="00F408E2">
        <w:rPr>
          <w:rFonts w:cs="Times New Roman"/>
        </w:rPr>
        <w:t xml:space="preserve"> </w:t>
      </w:r>
    </w:p>
    <w:tbl>
      <w:tblPr>
        <w:tblStyle w:val="Grilledutableau"/>
        <w:tblW w:w="6684" w:type="dxa"/>
        <w:tblLook w:val="04A0" w:firstRow="1" w:lastRow="0" w:firstColumn="1" w:lastColumn="0" w:noHBand="0" w:noVBand="1"/>
      </w:tblPr>
      <w:tblGrid>
        <w:gridCol w:w="3342"/>
        <w:gridCol w:w="3342"/>
      </w:tblGrid>
      <w:tr w:rsidR="00F77BE5" w:rsidRPr="00F408E2" w14:paraId="4DC37F6F" w14:textId="77777777" w:rsidTr="00F77BE5">
        <w:trPr>
          <w:trHeight w:val="253"/>
        </w:trPr>
        <w:tc>
          <w:tcPr>
            <w:tcW w:w="3342" w:type="dxa"/>
          </w:tcPr>
          <w:p w14:paraId="68E11823" w14:textId="4133B6DA" w:rsidR="00F77BE5" w:rsidRPr="00F408E2" w:rsidRDefault="00F12AED" w:rsidP="00DC1637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Céphalée p</w:t>
            </w:r>
            <w:r w:rsidR="00DC1637" w:rsidRPr="00F408E2">
              <w:rPr>
                <w:rFonts w:cs="Times New Roman"/>
                <w:b/>
                <w:bCs/>
              </w:rPr>
              <w:t xml:space="preserve">rimaire </w:t>
            </w:r>
          </w:p>
        </w:tc>
        <w:tc>
          <w:tcPr>
            <w:tcW w:w="3342" w:type="dxa"/>
          </w:tcPr>
          <w:p w14:paraId="1E67D80D" w14:textId="62568415" w:rsidR="00F77BE5" w:rsidRPr="00F408E2" w:rsidRDefault="00DC1637" w:rsidP="00DC1637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Céphalée</w:t>
            </w:r>
            <w:r w:rsidR="00F12AED" w:rsidRPr="00F408E2">
              <w:rPr>
                <w:rFonts w:cs="Times New Roman"/>
                <w:b/>
                <w:bCs/>
              </w:rPr>
              <w:t xml:space="preserve"> </w:t>
            </w:r>
            <w:r w:rsidRPr="00F408E2">
              <w:rPr>
                <w:rFonts w:cs="Times New Roman"/>
                <w:b/>
                <w:bCs/>
              </w:rPr>
              <w:t>secondaires</w:t>
            </w:r>
          </w:p>
        </w:tc>
      </w:tr>
      <w:tr w:rsidR="00F77BE5" w:rsidRPr="00F408E2" w14:paraId="134AD590" w14:textId="77777777" w:rsidTr="00F77BE5">
        <w:trPr>
          <w:trHeight w:val="253"/>
        </w:trPr>
        <w:tc>
          <w:tcPr>
            <w:tcW w:w="3342" w:type="dxa"/>
          </w:tcPr>
          <w:p w14:paraId="5A2AD59C" w14:textId="1F8A20D1" w:rsidR="00F77BE5" w:rsidRPr="00F408E2" w:rsidRDefault="00897B42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Fréquentes</w:t>
            </w:r>
            <w:r w:rsidR="00F12AED" w:rsidRPr="00F408E2">
              <w:rPr>
                <w:rFonts w:cs="Times New Roman"/>
              </w:rPr>
              <w:t xml:space="preserve"> +++</w:t>
            </w:r>
          </w:p>
          <w:p w14:paraId="63D9E306" w14:textId="41F81F71" w:rsidR="00F12AED" w:rsidRPr="00F408E2" w:rsidRDefault="00F12AED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Paroxyst</w:t>
            </w:r>
            <w:r w:rsidR="00026C9D" w:rsidRPr="00F408E2">
              <w:rPr>
                <w:rFonts w:cs="Times New Roman"/>
              </w:rPr>
              <w:t>ique</w:t>
            </w:r>
            <w:r w:rsidRPr="00F408E2">
              <w:rPr>
                <w:rFonts w:cs="Times New Roman"/>
              </w:rPr>
              <w:t xml:space="preserve"> / </w:t>
            </w:r>
            <w:r w:rsidR="005B36A3" w:rsidRPr="00F408E2">
              <w:rPr>
                <w:rFonts w:cs="Times New Roman"/>
              </w:rPr>
              <w:t>permanents</w:t>
            </w:r>
            <w:r w:rsidRPr="00F408E2">
              <w:rPr>
                <w:rFonts w:cs="Times New Roman"/>
              </w:rPr>
              <w:t xml:space="preserve"> </w:t>
            </w:r>
          </w:p>
          <w:p w14:paraId="24D49043" w14:textId="3E8C741B" w:rsidR="00F12AED" w:rsidRPr="00F408E2" w:rsidRDefault="00897B42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Chronique</w:t>
            </w:r>
            <w:r w:rsidR="00F12AED" w:rsidRPr="00F408E2">
              <w:rPr>
                <w:rFonts w:cs="Times New Roman"/>
              </w:rPr>
              <w:t xml:space="preserve"> / </w:t>
            </w:r>
            <w:r w:rsidR="009F6948" w:rsidRPr="00F408E2">
              <w:rPr>
                <w:rFonts w:cs="Times New Roman"/>
              </w:rPr>
              <w:t xml:space="preserve">activation </w:t>
            </w:r>
            <w:r w:rsidRPr="00F408E2">
              <w:rPr>
                <w:rFonts w:cs="Times New Roman"/>
              </w:rPr>
              <w:t>nociceptifs</w:t>
            </w:r>
            <w:r w:rsidR="009F6948" w:rsidRPr="00F408E2">
              <w:rPr>
                <w:rFonts w:cs="Times New Roman"/>
              </w:rPr>
              <w:t xml:space="preserve"> </w:t>
            </w:r>
          </w:p>
          <w:p w14:paraId="4C7D4D4A" w14:textId="34B23D20" w:rsidR="00F12AED" w:rsidRPr="00F408E2" w:rsidRDefault="009F6948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absence</w:t>
            </w:r>
            <w:proofErr w:type="gramEnd"/>
            <w:r w:rsidRPr="00F408E2">
              <w:rPr>
                <w:rFonts w:cs="Times New Roman"/>
              </w:rPr>
              <w:t xml:space="preserve"> de </w:t>
            </w:r>
            <w:r w:rsidR="00897B42" w:rsidRPr="00F408E2">
              <w:rPr>
                <w:rFonts w:cs="Times New Roman"/>
              </w:rPr>
              <w:t>lésion</w:t>
            </w:r>
            <w:r w:rsidRPr="00F408E2">
              <w:rPr>
                <w:rFonts w:cs="Times New Roman"/>
              </w:rPr>
              <w:t xml:space="preserve"> sous </w:t>
            </w:r>
            <w:r w:rsidR="00EC3244">
              <w:rPr>
                <w:rFonts w:cs="Times New Roman"/>
              </w:rPr>
              <w:t>–</w:t>
            </w:r>
            <w:r w:rsidRPr="00F408E2">
              <w:rPr>
                <w:rFonts w:cs="Times New Roman"/>
              </w:rPr>
              <w:t xml:space="preserve">jacente </w:t>
            </w:r>
          </w:p>
          <w:p w14:paraId="2C795FF3" w14:textId="7EB05EB6" w:rsidR="00F12AED" w:rsidRPr="00F408E2" w:rsidRDefault="009F6948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diagnostic</w:t>
            </w:r>
            <w:proofErr w:type="gramEnd"/>
            <w:r w:rsidRPr="00F408E2">
              <w:rPr>
                <w:rFonts w:cs="Times New Roman"/>
              </w:rPr>
              <w:t xml:space="preserve"> clinque / critères stricts </w:t>
            </w:r>
          </w:p>
          <w:p w14:paraId="5A8AD885" w14:textId="5D4E78B0" w:rsidR="00F12AED" w:rsidRPr="00F408E2" w:rsidRDefault="00897B42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examen</w:t>
            </w:r>
            <w:proofErr w:type="gramEnd"/>
            <w:r w:rsidR="009F6948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physique</w:t>
            </w:r>
            <w:r w:rsidR="009F6948" w:rsidRPr="00F408E2">
              <w:rPr>
                <w:rFonts w:cs="Times New Roman"/>
              </w:rPr>
              <w:t xml:space="preserve"> normale </w:t>
            </w:r>
          </w:p>
          <w:p w14:paraId="6A6D1D14" w14:textId="7563A2D3" w:rsidR="00F12AED" w:rsidRPr="00F408E2" w:rsidRDefault="00897B42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>
              <w:rPr>
                <w:rFonts w:cs="Times New Roman"/>
              </w:rPr>
              <w:t>Examen paraclinique</w:t>
            </w:r>
            <w:r w:rsidR="00F12AED" w:rsidRPr="00F408E2"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unitile</w:t>
            </w:r>
            <w:proofErr w:type="spellEnd"/>
            <w:r w:rsidR="001F009B" w:rsidRPr="00F408E2">
              <w:rPr>
                <w:rFonts w:cs="Times New Roman"/>
              </w:rPr>
              <w:t xml:space="preserve"> / normau</w:t>
            </w:r>
            <w:r w:rsidR="006C19FA" w:rsidRPr="00F408E2">
              <w:rPr>
                <w:rFonts w:cs="Times New Roman"/>
              </w:rPr>
              <w:t>x</w:t>
            </w:r>
          </w:p>
          <w:p w14:paraId="5FFC92A6" w14:textId="081D4951" w:rsidR="001F009B" w:rsidRPr="00F408E2" w:rsidRDefault="00897B42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proofErr w:type="gramStart"/>
            <w:r w:rsidRPr="00F408E2">
              <w:rPr>
                <w:rFonts w:cs="Times New Roman"/>
              </w:rPr>
              <w:t>Traitement</w:t>
            </w:r>
            <w:r w:rsidR="001F009B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spécifiques</w:t>
            </w:r>
            <w:proofErr w:type="gramEnd"/>
            <w:r w:rsidR="001F009B" w:rsidRPr="00F408E2">
              <w:rPr>
                <w:rFonts w:cs="Times New Roman"/>
              </w:rPr>
              <w:t xml:space="preserve"> à</w:t>
            </w:r>
            <w:r w:rsidR="006C19FA" w:rsidRPr="00F408E2">
              <w:rPr>
                <w:rFonts w:cs="Times New Roman"/>
              </w:rPr>
              <w:t xml:space="preserve"> chaque</w:t>
            </w:r>
            <w:r w:rsidR="001F009B" w:rsidRPr="00F408E2">
              <w:rPr>
                <w:rFonts w:cs="Times New Roman"/>
              </w:rPr>
              <w:t xml:space="preserve"> type </w:t>
            </w:r>
          </w:p>
        </w:tc>
        <w:tc>
          <w:tcPr>
            <w:tcW w:w="3342" w:type="dxa"/>
          </w:tcPr>
          <w:p w14:paraId="270CE8D7" w14:textId="63E61759" w:rsidR="00F77BE5" w:rsidRPr="00F408E2" w:rsidRDefault="008D0922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Urgence vital absolu</w:t>
            </w:r>
            <w:r w:rsidR="001F009B" w:rsidRPr="00F408E2">
              <w:rPr>
                <w:rFonts w:cs="Times New Roman"/>
              </w:rPr>
              <w:t xml:space="preserve"> +++</w:t>
            </w:r>
          </w:p>
          <w:p w14:paraId="6D002EC7" w14:textId="520DE14B" w:rsidR="001F009B" w:rsidRPr="00F408E2" w:rsidRDefault="008561F9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Céphalée</w:t>
            </w:r>
            <w:r w:rsidR="001F009B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récent</w:t>
            </w:r>
            <w:r w:rsidR="001F009B" w:rsidRPr="00F408E2">
              <w:rPr>
                <w:rFonts w:cs="Times New Roman"/>
              </w:rPr>
              <w:t xml:space="preserve">/ </w:t>
            </w:r>
            <w:r w:rsidR="008D0922" w:rsidRPr="00F408E2">
              <w:rPr>
                <w:rFonts w:cs="Times New Roman"/>
              </w:rPr>
              <w:t>inhabituelle</w:t>
            </w:r>
            <w:r w:rsidR="001F009B" w:rsidRPr="00F408E2">
              <w:rPr>
                <w:rFonts w:cs="Times New Roman"/>
              </w:rPr>
              <w:t xml:space="preserve"> </w:t>
            </w:r>
          </w:p>
          <w:p w14:paraId="27A4EEBA" w14:textId="1B051E74" w:rsidR="001F009B" w:rsidRPr="00F408E2" w:rsidRDefault="00897B42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Lésion</w:t>
            </w:r>
            <w:r w:rsidR="001F009B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sous-jacente</w:t>
            </w:r>
            <w:r w:rsidR="001F009B" w:rsidRPr="00F408E2">
              <w:rPr>
                <w:rFonts w:cs="Times New Roman"/>
              </w:rPr>
              <w:t xml:space="preserve"> locale / </w:t>
            </w:r>
            <w:r w:rsidRPr="00F408E2">
              <w:rPr>
                <w:rFonts w:cs="Times New Roman"/>
              </w:rPr>
              <w:t>générale</w:t>
            </w:r>
            <w:r w:rsidR="001F009B" w:rsidRPr="00F408E2">
              <w:rPr>
                <w:rFonts w:cs="Times New Roman"/>
              </w:rPr>
              <w:t xml:space="preserve"> </w:t>
            </w:r>
          </w:p>
          <w:p w14:paraId="11A30D11" w14:textId="0F42A77F" w:rsidR="001F009B" w:rsidRPr="00F408E2" w:rsidRDefault="001F009B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Anomale de l’</w:t>
            </w:r>
            <w:r w:rsidR="00897B42" w:rsidRPr="00F408E2">
              <w:rPr>
                <w:rFonts w:cs="Times New Roman"/>
              </w:rPr>
              <w:t>examen</w:t>
            </w:r>
            <w:r w:rsidRPr="00F408E2">
              <w:rPr>
                <w:rFonts w:cs="Times New Roman"/>
              </w:rPr>
              <w:t xml:space="preserve"> cli</w:t>
            </w:r>
            <w:r w:rsidR="00897B42">
              <w:rPr>
                <w:rFonts w:cs="Times New Roman"/>
              </w:rPr>
              <w:t>ni</w:t>
            </w:r>
            <w:r w:rsidRPr="00F408E2">
              <w:rPr>
                <w:rFonts w:cs="Times New Roman"/>
              </w:rPr>
              <w:t xml:space="preserve">que </w:t>
            </w:r>
          </w:p>
          <w:p w14:paraId="4A0338B1" w14:textId="77777777" w:rsidR="001F009B" w:rsidRPr="00F408E2" w:rsidRDefault="001F009B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 xml:space="preserve">Sd méningé / HTIC </w:t>
            </w:r>
          </w:p>
          <w:p w14:paraId="11E91B38" w14:textId="30524AD3" w:rsidR="001F009B" w:rsidRPr="00F408E2" w:rsidRDefault="00897B42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>
              <w:rPr>
                <w:rFonts w:cs="Times New Roman"/>
              </w:rPr>
              <w:t>Examen paraclinique</w:t>
            </w:r>
            <w:r w:rsidR="00B47340" w:rsidRPr="00F408E2">
              <w:rPr>
                <w:rFonts w:cs="Times New Roman"/>
              </w:rPr>
              <w:t xml:space="preserve"> </w:t>
            </w:r>
            <w:r w:rsidR="001F009B" w:rsidRPr="00F408E2">
              <w:rPr>
                <w:rFonts w:cs="Times New Roman"/>
              </w:rPr>
              <w:t>s</w:t>
            </w:r>
            <w:r w:rsidR="00C47310" w:rsidRPr="00F408E2">
              <w:rPr>
                <w:rFonts w:cs="Times New Roman"/>
              </w:rPr>
              <w:t>y</w:t>
            </w:r>
            <w:r w:rsidR="001F009B" w:rsidRPr="00F408E2">
              <w:rPr>
                <w:rFonts w:cs="Times New Roman"/>
              </w:rPr>
              <w:t>stématique +++</w:t>
            </w:r>
          </w:p>
          <w:p w14:paraId="7792D586" w14:textId="331A5A89" w:rsidR="001F009B" w:rsidRPr="00F408E2" w:rsidRDefault="006C19FA" w:rsidP="00F77BE5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Hospitalisation +++</w:t>
            </w:r>
          </w:p>
        </w:tc>
      </w:tr>
    </w:tbl>
    <w:p w14:paraId="6DABC9AB" w14:textId="77777777" w:rsidR="00F77BE5" w:rsidRPr="00F408E2" w:rsidRDefault="00F77BE5" w:rsidP="00F77BE5">
      <w:pPr>
        <w:numPr>
          <w:ilvl w:val="0"/>
          <w:numId w:val="0"/>
        </w:numPr>
        <w:rPr>
          <w:rFonts w:cs="Times New Roman"/>
        </w:rPr>
      </w:pPr>
    </w:p>
    <w:p w14:paraId="1745D70A" w14:textId="057425C6" w:rsidR="009F6948" w:rsidRPr="00F408E2" w:rsidRDefault="00897B42" w:rsidP="00A32EBB">
      <w:pPr>
        <w:pStyle w:val="Titre2"/>
      </w:pPr>
      <w:r w:rsidRPr="00F408E2">
        <w:t>Céphalée</w:t>
      </w:r>
      <w:r w:rsidR="009F6948" w:rsidRPr="00F408E2">
        <w:t xml:space="preserve"> </w:t>
      </w:r>
      <w:r w:rsidRPr="00F408E2">
        <w:t>primaire</w:t>
      </w:r>
      <w:r w:rsidR="00EC3244">
        <w:t> </w:t>
      </w:r>
      <w:r w:rsidR="009F6948" w:rsidRPr="00F408E2">
        <w:t xml:space="preserve">: étiologie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31"/>
        <w:gridCol w:w="3331"/>
      </w:tblGrid>
      <w:tr w:rsidR="006E5A80" w:rsidRPr="00F408E2" w14:paraId="267E2F69" w14:textId="77777777" w:rsidTr="006E5A80">
        <w:trPr>
          <w:trHeight w:val="238"/>
        </w:trPr>
        <w:tc>
          <w:tcPr>
            <w:tcW w:w="3331" w:type="dxa"/>
          </w:tcPr>
          <w:p w14:paraId="2069F8D6" w14:textId="4C79A8C5" w:rsidR="006E5A80" w:rsidRPr="00F408E2" w:rsidRDefault="006E5A80" w:rsidP="00C72912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 xml:space="preserve">Profil </w:t>
            </w:r>
            <w:r w:rsidR="00897B42" w:rsidRPr="00F408E2">
              <w:rPr>
                <w:rFonts w:cs="Times New Roman"/>
                <w:b/>
                <w:bCs/>
              </w:rPr>
              <w:t>clin</w:t>
            </w:r>
            <w:r w:rsidR="00897B42">
              <w:rPr>
                <w:rFonts w:cs="Times New Roman"/>
                <w:b/>
                <w:bCs/>
              </w:rPr>
              <w:t>i</w:t>
            </w:r>
            <w:r w:rsidR="00897B42" w:rsidRPr="00F408E2">
              <w:rPr>
                <w:rFonts w:cs="Times New Roman"/>
                <w:b/>
                <w:bCs/>
              </w:rPr>
              <w:t>que</w:t>
            </w:r>
          </w:p>
        </w:tc>
        <w:tc>
          <w:tcPr>
            <w:tcW w:w="3331" w:type="dxa"/>
          </w:tcPr>
          <w:p w14:paraId="1C7BE71C" w14:textId="105E0A8A" w:rsidR="006E5A80" w:rsidRPr="00F408E2" w:rsidRDefault="006E5A80" w:rsidP="00C72912">
            <w:pPr>
              <w:numPr>
                <w:ilvl w:val="0"/>
                <w:numId w:val="0"/>
              </w:numPr>
              <w:jc w:val="center"/>
              <w:rPr>
                <w:rFonts w:cs="Times New Roman"/>
                <w:b/>
                <w:bCs/>
              </w:rPr>
            </w:pPr>
            <w:r w:rsidRPr="00F408E2">
              <w:rPr>
                <w:rFonts w:cs="Times New Roman"/>
                <w:b/>
                <w:bCs/>
              </w:rPr>
              <w:t>Etiologie</w:t>
            </w:r>
          </w:p>
        </w:tc>
      </w:tr>
      <w:tr w:rsidR="006E5A80" w:rsidRPr="00F408E2" w14:paraId="1C74371B" w14:textId="77777777" w:rsidTr="006E5A80">
        <w:trPr>
          <w:trHeight w:val="238"/>
        </w:trPr>
        <w:tc>
          <w:tcPr>
            <w:tcW w:w="3331" w:type="dxa"/>
          </w:tcPr>
          <w:p w14:paraId="3C2EB49D" w14:textId="539CF161" w:rsidR="006E5A80" w:rsidRPr="00F408E2" w:rsidRDefault="00897B42" w:rsidP="009F6948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Céphalée</w:t>
            </w:r>
            <w:r w:rsidR="00CE2507" w:rsidRPr="00F408E2">
              <w:rPr>
                <w:rFonts w:cs="Times New Roman"/>
              </w:rPr>
              <w:t xml:space="preserve"> </w:t>
            </w:r>
            <w:r w:rsidRPr="00F408E2">
              <w:rPr>
                <w:rFonts w:cs="Times New Roman"/>
              </w:rPr>
              <w:t>paroxystique</w:t>
            </w:r>
            <w:r w:rsidR="00CE2507" w:rsidRPr="00F408E2">
              <w:rPr>
                <w:rFonts w:cs="Times New Roman"/>
              </w:rPr>
              <w:t xml:space="preserve"> </w:t>
            </w:r>
          </w:p>
          <w:p w14:paraId="51EDA875" w14:textId="5C4C167C" w:rsidR="00CE2507" w:rsidRPr="00F408E2" w:rsidRDefault="00897B42" w:rsidP="009F6948">
            <w:pPr>
              <w:numPr>
                <w:ilvl w:val="0"/>
                <w:numId w:val="0"/>
              </w:numPr>
              <w:rPr>
                <w:rFonts w:cs="Times New Roman"/>
              </w:rPr>
            </w:pPr>
            <w:r w:rsidRPr="00F408E2">
              <w:rPr>
                <w:rFonts w:cs="Times New Roman"/>
              </w:rPr>
              <w:t>Progressive</w:t>
            </w:r>
            <w:r w:rsidR="00CE2507" w:rsidRPr="00F408E2">
              <w:rPr>
                <w:rFonts w:cs="Times New Roman"/>
              </w:rPr>
              <w:t xml:space="preserve"> / </w:t>
            </w:r>
            <w:r w:rsidRPr="00F408E2">
              <w:rPr>
                <w:rFonts w:cs="Times New Roman"/>
              </w:rPr>
              <w:t>régressive</w:t>
            </w:r>
            <w:r w:rsidR="00CE2507" w:rsidRPr="00F408E2">
              <w:rPr>
                <w:rFonts w:cs="Times New Roman"/>
              </w:rPr>
              <w:t xml:space="preserve"> / </w:t>
            </w:r>
            <w:r w:rsidRPr="00F408E2">
              <w:rPr>
                <w:rFonts w:cs="Times New Roman"/>
              </w:rPr>
              <w:t>examen</w:t>
            </w:r>
            <w:r w:rsidR="00CE2507" w:rsidRPr="00F408E2">
              <w:rPr>
                <w:rFonts w:cs="Times New Roman"/>
              </w:rPr>
              <w:t xml:space="preserve"> normal </w:t>
            </w:r>
          </w:p>
        </w:tc>
        <w:tc>
          <w:tcPr>
            <w:tcW w:w="3331" w:type="dxa"/>
          </w:tcPr>
          <w:p w14:paraId="25647E20" w14:textId="77777777" w:rsidR="006E5A80" w:rsidRPr="00F408E2" w:rsidRDefault="006E5A80" w:rsidP="009F6948">
            <w:pPr>
              <w:numPr>
                <w:ilvl w:val="0"/>
                <w:numId w:val="0"/>
              </w:numPr>
              <w:rPr>
                <w:rFonts w:cs="Times New Roman"/>
              </w:rPr>
            </w:pPr>
          </w:p>
        </w:tc>
      </w:tr>
    </w:tbl>
    <w:p w14:paraId="570B893F" w14:textId="51DB0149" w:rsidR="003F6799" w:rsidRPr="003F6799" w:rsidRDefault="003F6799" w:rsidP="00A32EBB">
      <w:pPr>
        <w:numPr>
          <w:ilvl w:val="0"/>
          <w:numId w:val="0"/>
        </w:numPr>
        <w:spacing w:after="200"/>
      </w:pPr>
    </w:p>
    <w:sectPr w:rsidR="003F6799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B10704" w14:textId="77777777" w:rsidR="004752C5" w:rsidRDefault="004752C5" w:rsidP="00FE6A79">
      <w:pPr>
        <w:spacing w:line="240" w:lineRule="auto"/>
      </w:pPr>
      <w:r>
        <w:separator/>
      </w:r>
    </w:p>
  </w:endnote>
  <w:endnote w:type="continuationSeparator" w:id="0">
    <w:p w14:paraId="00019231" w14:textId="77777777" w:rsidR="004752C5" w:rsidRDefault="004752C5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482F10CC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A32EBB">
              <w:rPr>
                <w:b/>
                <w:bCs/>
                <w:noProof/>
                <w:sz w:val="16"/>
                <w:szCs w:val="24"/>
              </w:rPr>
              <w:t>2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5EFDA" w14:textId="77777777" w:rsidR="004752C5" w:rsidRDefault="004752C5" w:rsidP="00FE6A79">
      <w:pPr>
        <w:spacing w:line="240" w:lineRule="auto"/>
      </w:pPr>
      <w:r>
        <w:separator/>
      </w:r>
    </w:p>
  </w:footnote>
  <w:footnote w:type="continuationSeparator" w:id="0">
    <w:p w14:paraId="589F9900" w14:textId="77777777" w:rsidR="004752C5" w:rsidRDefault="004752C5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2C5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BB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3062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2417</cp:revision>
  <cp:lastPrinted>2025-04-29T17:10:00Z</cp:lastPrinted>
  <dcterms:created xsi:type="dcterms:W3CDTF">2025-01-13T11:28:00Z</dcterms:created>
  <dcterms:modified xsi:type="dcterms:W3CDTF">2025-10-02T18:33:00Z</dcterms:modified>
</cp:coreProperties>
</file>