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Démence – maladie d’Alzheimer</w:t>
      </w:r>
    </w:p>
    <w:p>
      <w:pPr>
        <w:pStyle w:val="Heading2"/>
      </w:pPr>
      <w:r>
        <w:rPr/>
        <w:t>Généralités</w:t>
      </w:r>
    </w:p>
    <w:p>
      <w:pPr>
        <w:pStyle w:val="Heading3"/>
      </w:pPr>
      <w:r>
        <w:rPr/>
        <w:t>Définition de la démence</w:t>
      </w:r>
    </w:p>
    <w:p>
      <w:pPr/>
      <w:r>
        <w:rPr/>
        <w:t>Altération progressive de la mémoire et ou d’au moins une autre fonction intellectuelle supérieure :</w:t>
      </w:r>
    </w:p>
    <w:p>
      <w:pPr/>
      <w:r>
        <w:rPr/>
        <w:t>Suffisamment important pour gêner les activités de la vie quotidienne</w:t>
      </w:r>
    </w:p>
    <w:p>
      <w:pPr/>
      <w:r>
        <w:rPr/>
        <w:t xml:space="preserve">Apparue depuis au moins 6 mois </w:t>
      </w:r>
    </w:p>
    <w:p>
      <w:pPr/>
      <w:r>
        <w:rPr/>
        <w:t xml:space="preserve">Vieillir n’équivaut pas à perdre la mémoire </w:t>
      </w:r>
    </w:p>
    <w:p>
      <w:pPr/>
      <w:r>
        <w:rPr/>
        <w:t xml:space="preserve">Il s’agit d’un phénomène pathologique </w:t>
      </w:r>
    </w:p>
    <w:p>
      <w:pPr/>
      <w:r>
        <w:rPr/>
        <w:t>Il peut apparition à la suite de nombreuse maladie entraînant des lésions du cerveau « détérioration et perte de cellules cérébrales”</w:t>
      </w:r>
    </w:p>
    <w:p>
      <w:pPr>
        <w:pStyle w:val="Heading3"/>
      </w:pPr>
      <w:r>
        <w:rPr/>
        <w:t>Définition de maladie d’Alzheimer</w:t>
      </w:r>
    </w:p>
    <w:p>
      <w:pPr/>
      <w:r>
        <w:rPr/>
        <w:t xml:space="preserve">Maladie </w:t>
      </w:r>
      <w:r>
        <w:rPr/>
        <w:t>neurodégénérative</w:t>
      </w:r>
      <w:r>
        <w:rPr/>
        <w:t xml:space="preserve"> qui détruit de façon lente et </w:t>
      </w:r>
      <w:r>
        <w:rPr/>
        <w:t>progressive</w:t>
      </w:r>
      <w:r>
        <w:rPr/>
        <w:t xml:space="preserve"> les cellules cérébrales </w:t>
      </w:r>
    </w:p>
    <w:p>
      <w:pPr/>
      <w:r>
        <w:rPr/>
        <w:t xml:space="preserve">Appelée ainsi du nom d’Alois Alzheimer </w:t>
      </w:r>
      <w:r>
        <w:rPr/>
        <w:t>neuropathologie</w:t>
      </w:r>
      <w:r>
        <w:rPr/>
        <w:t xml:space="preserve"> allemand qui l’a </w:t>
      </w:r>
      <w:r>
        <w:rPr/>
        <w:t>découverte</w:t>
      </w:r>
      <w:r>
        <w:rPr/>
        <w:t xml:space="preserve"> en 1907</w:t>
      </w:r>
    </w:p>
    <w:p>
      <w:pPr>
        <w:pStyle w:val="Heading3"/>
      </w:pPr>
      <w:r>
        <w:rPr/>
        <w:t>Les lésions</w:t>
      </w:r>
      <w:r>
        <w:rPr/>
        <w:t xml:space="preserve"> cérébrale</w:t>
      </w:r>
      <w:r>
        <w:rPr/>
        <w:t>s</w:t>
      </w:r>
    </w:p>
    <w:p>
      <w:pPr/>
      <w:r>
        <w:rPr/>
        <w:t>Les plaques séniles</w:t>
      </w:r>
    </w:p>
    <w:p>
      <w:pPr/>
      <w:r>
        <w:rPr/>
        <w:t xml:space="preserve">Et </w:t>
      </w:r>
      <w:r>
        <w:rPr/>
        <w:t>la</w:t>
      </w:r>
      <w:r>
        <w:rPr/>
        <w:t xml:space="preserve"> dégénérescence ce de neuronale à l’</w:t>
      </w:r>
      <w:r>
        <w:rPr/>
        <w:t>intérieur</w:t>
      </w:r>
      <w:r>
        <w:rPr/>
        <w:t xml:space="preserve"> des que se formes des filaments pathologique </w:t>
      </w:r>
    </w:p>
    <w:p>
      <w:pPr/>
      <w:r>
        <w:rPr/>
        <w:t xml:space="preserve">Atteigne en premier des zone du </w:t>
      </w:r>
      <w:r>
        <w:rPr/>
        <w:t>cérébrales</w:t>
      </w:r>
      <w:r>
        <w:rPr/>
        <w:t xml:space="preserve"> </w:t>
      </w:r>
      <w:r>
        <w:rPr/>
        <w:t>impliquée</w:t>
      </w:r>
      <w:r>
        <w:rPr/>
        <w:t xml:space="preserve"> dal mémoire puis diffuse à d’</w:t>
      </w:r>
      <w:r>
        <w:rPr/>
        <w:t>autres</w:t>
      </w:r>
      <w:r>
        <w:rPr/>
        <w:t xml:space="preserve"> zone qui contrôlent le</w:t>
      </w:r>
      <w:r>
        <w:rPr/>
        <w:t xml:space="preserve"> langage, le comportement le j</w:t>
      </w:r>
      <w:r>
        <w:rPr/>
        <w:t>u</w:t>
      </w:r>
      <w:r>
        <w:rPr/>
        <w:t>ge</w:t>
      </w:r>
      <w:r>
        <w:rPr/>
        <w:t xml:space="preserve">ment, </w:t>
      </w:r>
      <w:r>
        <w:rPr/>
        <w:t>etc</w:t>
      </w:r>
      <w:r>
        <w:rPr/>
        <w:t xml:space="preserve">, …. </w:t>
      </w:r>
    </w:p>
    <w:p>
      <w:pPr>
        <w:pStyle w:val="Heading2"/>
      </w:pPr>
      <w:r>
        <w:rPr/>
        <w:t>Maladie d’Alzheimer</w:t>
      </w:r>
      <w:r>
        <w:rPr/>
        <w:t xml:space="preserve"> </w:t>
      </w:r>
    </w:p>
    <w:p>
      <w:pPr/>
      <w:r>
        <w:rPr/>
        <w:t>La plus fréquente des démences de</w:t>
      </w:r>
      <w:r>
        <w:rPr/>
        <w:t xml:space="preserve"> l</w:t>
      </w:r>
      <w:r>
        <w:rPr/>
        <w:t>a seco</w:t>
      </w:r>
      <w:r>
        <w:rPr/>
        <w:t>n</w:t>
      </w:r>
      <w:r>
        <w:rPr/>
        <w:t>d</w:t>
      </w:r>
      <w:r>
        <w:rPr/>
        <w:t>e</w:t>
      </w:r>
      <w:r>
        <w:rPr/>
        <w:t xml:space="preserve"> </w:t>
      </w:r>
      <w:r>
        <w:rPr/>
        <w:t xml:space="preserve">partie de la vie : </w:t>
      </w:r>
      <w:r>
        <w:rPr/>
        <w:t xml:space="preserve">55% des cas </w:t>
      </w:r>
    </w:p>
    <w:p>
      <w:pPr/>
      <w:r>
        <w:rPr/>
        <w:t>Evolue s</w:t>
      </w:r>
      <w:r>
        <w:rPr/>
        <w:t>u</w:t>
      </w:r>
      <w:r>
        <w:rPr/>
        <w:t>r</w:t>
      </w:r>
      <w:r>
        <w:rPr/>
        <w:t xml:space="preserve"> 12 ans </w:t>
      </w:r>
      <w:r>
        <w:rPr/>
        <w:t>environ</w:t>
      </w:r>
      <w:r>
        <w:rPr/>
        <w:t xml:space="preserve"> mais </w:t>
      </w:r>
      <w:r>
        <w:rPr/>
        <w:t>clé</w:t>
      </w:r>
      <w:r>
        <w:rPr/>
        <w:t xml:space="preserve"> est variable sel</w:t>
      </w:r>
      <w:r>
        <w:rPr/>
        <w:t>on</w:t>
      </w:r>
      <w:r>
        <w:rPr/>
        <w:t xml:space="preserve"> les </w:t>
      </w:r>
      <w:r>
        <w:rPr/>
        <w:t>d’individus</w:t>
      </w:r>
    </w:p>
    <w:p>
      <w:pPr/>
      <w:r>
        <w:rPr/>
        <w:t>Diagnostic encor</w:t>
      </w:r>
      <w:r>
        <w:rPr/>
        <w:t>e</w:t>
      </w:r>
      <w:r>
        <w:rPr/>
        <w:t xml:space="preserve"> mal</w:t>
      </w:r>
      <w:r>
        <w:rPr/>
        <w:t xml:space="preserve"> réalisé :</w:t>
      </w:r>
    </w:p>
    <w:p>
      <w:pPr/>
      <w:r>
        <w:rPr/>
        <w:t xml:space="preserve">Retard </w:t>
      </w:r>
      <w:r>
        <w:rPr/>
        <w:t>diagnostique</w:t>
      </w:r>
      <w:r>
        <w:rPr/>
        <w:t xml:space="preserve"> d’au moins 5 ans</w:t>
      </w:r>
    </w:p>
    <w:p>
      <w:pPr/>
      <w:r>
        <w:rPr/>
        <w:t>Surtout si la personne est très âgée : plu</w:t>
      </w:r>
      <w:r>
        <w:rPr/>
        <w:t>s</w:t>
      </w:r>
      <w:r>
        <w:rPr/>
        <w:t xml:space="preserve"> </w:t>
      </w:r>
      <w:r>
        <w:rPr/>
        <w:t xml:space="preserve">de la moitié des </w:t>
      </w:r>
      <w:r>
        <w:rPr/>
        <w:t>malades</w:t>
      </w:r>
      <w:r>
        <w:rPr/>
        <w:t xml:space="preserve"> de plus de 80 an</w:t>
      </w:r>
      <w:r>
        <w:rPr/>
        <w:t>s ne sont pas diagnostiqués</w:t>
      </w:r>
    </w:p>
    <w:p>
      <w:pPr/>
    </w:p>
    <w:p>
      <w:pPr/>
      <w:r>
        <w:rPr/>
        <w:t>Si</w:t>
      </w:r>
      <w:r>
        <w:rPr/>
        <w:t xml:space="preserve"> </w:t>
      </w:r>
      <w:r>
        <w:rPr/>
        <w:t>diagnostic</w:t>
      </w:r>
      <w:r>
        <w:rPr/>
        <w:t xml:space="preserve"> précoce </w:t>
      </w:r>
      <w:r>
        <w:rPr/>
      </w:r>
      <w:r>
        <w:rPr/>
        <w:t xml:space="preserve"> une meilleure</w:t>
      </w:r>
      <w:r>
        <w:rPr/>
        <w:t xml:space="preserve"> cha</w:t>
      </w:r>
      <w:r>
        <w:rPr/>
        <w:t>n</w:t>
      </w:r>
      <w:r>
        <w:rPr/>
        <w:t>ce de stabilisation</w:t>
      </w:r>
      <w:r>
        <w:rPr/>
        <w:t>, un reta</w:t>
      </w:r>
      <w:r>
        <w:rPr/>
        <w:t>rd</w:t>
      </w:r>
      <w:r>
        <w:rPr/>
        <w:t xml:space="preserve"> d’évolution ver</w:t>
      </w:r>
      <w:r>
        <w:rPr/>
        <w:t>s</w:t>
      </w:r>
      <w:r>
        <w:rPr/>
        <w:t xml:space="preserve"> le stade sévère, une augmentation de la qualité de vie</w:t>
      </w:r>
    </w:p>
    <w:p>
      <w:pPr>
        <w:pStyle w:val="Heading3"/>
      </w:pPr>
      <w:r>
        <w:rPr/>
        <w:t>Fréquence</w:t>
      </w:r>
      <w:r>
        <w:rPr/>
        <w:t xml:space="preserve"> de la maladie</w:t>
      </w:r>
    </w:p>
    <w:p>
      <w:pPr/>
      <w:r>
        <w:rPr/>
        <w:t>En 1998 :</w:t>
      </w:r>
    </w:p>
    <w:p>
      <w:pPr/>
      <w:r>
        <w:rPr/>
        <w:t xml:space="preserve">589 – 700 sujets en France </w:t>
      </w:r>
      <w:r>
        <w:rPr/>
        <w:tab/>
      </w:r>
    </w:p>
    <w:p>
      <w:pPr/>
      <w:r>
        <w:rPr/>
        <w:t>Dédoublement</w:t>
      </w:r>
      <w:r>
        <w:rPr/>
        <w:t xml:space="preserve"> des chiffres tous les 10 ans</w:t>
      </w:r>
    </w:p>
    <w:p>
      <w:pPr>
        <w:pStyle w:val="Heading3"/>
      </w:pPr>
      <w:r>
        <w:rPr/>
        <w:t>Facteurs de risque</w:t>
      </w:r>
      <w:r>
        <w:rPr/>
        <w:t xml:space="preserve"> </w:t>
      </w:r>
    </w:p>
    <w:p>
      <w:pPr/>
      <w:r>
        <w:rPr/>
        <w:t xml:space="preserve">Le plus certains es </w:t>
      </w:r>
      <w:r>
        <w:rPr/>
        <w:t>l’âge</w:t>
      </w:r>
    </w:p>
    <w:p>
      <w:pPr/>
      <w:r>
        <w:rPr/>
        <w:t>Un</w:t>
      </w:r>
      <w:r>
        <w:rPr/>
        <w:t xml:space="preserve"> </w:t>
      </w:r>
      <w:r>
        <w:rPr/>
        <w:t xml:space="preserve">terrain génétique : </w:t>
      </w:r>
      <w:r>
        <w:rPr/>
        <w:t>porteur allèle e’ de l’apolipoprotéine</w:t>
      </w:r>
      <w:r>
        <w:rPr/>
        <w:t xml:space="preserve"> E</w:t>
      </w:r>
    </w:p>
    <w:p>
      <w:pPr/>
      <w:r>
        <w:rPr/>
        <w:t xml:space="preserve">Des </w:t>
      </w:r>
      <w:r>
        <w:rPr/>
        <w:t>facteurs</w:t>
      </w:r>
      <w:r>
        <w:rPr/>
        <w:t xml:space="preserve"> </w:t>
      </w:r>
      <w:r>
        <w:rPr/>
        <w:t>probable</w:t>
      </w:r>
      <w:r>
        <w:rPr/>
        <w:t xml:space="preserve"> : vasculaire, niveau d’études, vie peu active</w:t>
      </w:r>
    </w:p>
    <w:p>
      <w:pPr/>
      <w:r>
        <w:rPr/>
        <w:t xml:space="preserve">Possible : </w:t>
      </w:r>
    </w:p>
    <w:p>
      <w:pPr/>
      <w:r>
        <w:rPr/>
        <w:t xml:space="preserve">Genre </w:t>
      </w:r>
      <w:r>
        <w:rPr/>
        <w:t>féminin surtout</w:t>
      </w:r>
      <w:r>
        <w:rPr/>
        <w:t xml:space="preserve"> apr</w:t>
      </w:r>
      <w:r>
        <w:rPr/>
        <w:t>è</w:t>
      </w:r>
      <w:r>
        <w:rPr/>
        <w:t xml:space="preserve">s 75 ans </w:t>
      </w:r>
    </w:p>
    <w:p>
      <w:pPr/>
      <w:r>
        <w:rPr/>
        <w:t xml:space="preserve">Dépression, nutrition, alcool, </w:t>
      </w:r>
      <w:r>
        <w:rPr/>
        <w:t>aluminium,</w:t>
      </w:r>
      <w:r>
        <w:rPr/>
        <w:t xml:space="preserve"> manque en œstrogène </w:t>
      </w:r>
    </w:p>
    <w:p>
      <w:pPr/>
    </w:p>
    <w:p>
      <w:pPr/>
      <w:r>
        <w:rPr/>
        <w:t>C’est une maladie probablement multifactorielle</w:t>
      </w:r>
    </w:p>
    <w:p>
      <w:pPr/>
      <w:r>
        <w:rPr/>
        <w:t>Est-ce héréditaire ?</w:t>
      </w:r>
    </w:p>
    <w:p>
      <w:pPr/>
      <w:r>
        <w:rPr/>
        <w:t xml:space="preserve">Non la majorité des cas n’a pas un </w:t>
      </w:r>
      <w:r>
        <w:rPr/>
        <w:t>caractère</w:t>
      </w:r>
      <w:r>
        <w:rPr/>
        <w:t xml:space="preserve"> </w:t>
      </w:r>
      <w:r>
        <w:rPr/>
        <w:t>générique</w:t>
      </w:r>
      <w:r>
        <w:rPr/>
        <w:t xml:space="preserve"> </w:t>
      </w:r>
      <w:r>
        <w:rPr/>
        <w:t>transmissible</w:t>
      </w:r>
      <w:r>
        <w:rPr/>
        <w:t xml:space="preserve"> </w:t>
      </w:r>
    </w:p>
    <w:p>
      <w:pPr/>
      <w:r>
        <w:rPr/>
        <w:t xml:space="preserve">Certaines </w:t>
      </w:r>
      <w:r>
        <w:rPr/>
        <w:t>personne</w:t>
      </w:r>
      <w:r>
        <w:rPr/>
        <w:t>s</w:t>
      </w:r>
      <w:r>
        <w:rPr/>
        <w:t xml:space="preserve"> on</w:t>
      </w:r>
      <w:r>
        <w:rPr/>
        <w:t xml:space="preserve">t </w:t>
      </w:r>
      <w:r>
        <w:rPr/>
        <w:t>une</w:t>
      </w:r>
      <w:r>
        <w:rPr/>
        <w:t xml:space="preserve"> </w:t>
      </w:r>
      <w:r>
        <w:rPr/>
        <w:t>probabilité plus grand</w:t>
      </w:r>
      <w:r>
        <w:rPr/>
        <w:t>e de développer une malade l’</w:t>
      </w:r>
      <w:r>
        <w:rPr/>
        <w:t>Alzheimer</w:t>
      </w:r>
      <w:r>
        <w:rPr/>
        <w:t xml:space="preserve"> : </w:t>
      </w:r>
      <w:r>
        <w:rPr/>
        <w:t>Les porteuses</w:t>
      </w:r>
      <w:r>
        <w:rPr/>
        <w:t xml:space="preserve"> de </w:t>
      </w:r>
      <w:r>
        <w:rPr/>
        <w:t>l’allèle</w:t>
      </w:r>
      <w:r>
        <w:rPr/>
        <w:t xml:space="preserve"> E4 l’apolipoprotéine</w:t>
      </w:r>
    </w:p>
    <w:p>
      <w:pPr/>
      <w:r>
        <w:rPr/>
        <w:t>Il ex</w:t>
      </w:r>
      <w:r>
        <w:rPr/>
        <w:t xml:space="preserve">iste de </w:t>
      </w:r>
      <w:r>
        <w:rPr/>
        <w:t>rares</w:t>
      </w:r>
      <w:r>
        <w:rPr/>
        <w:t xml:space="preserve"> problème </w:t>
      </w:r>
      <w:r>
        <w:rPr/>
        <w:t>familiale</w:t>
      </w:r>
      <w:r>
        <w:rPr/>
        <w:t xml:space="preserve"> (1% des cas) à</w:t>
      </w:r>
      <w:r>
        <w:rPr/>
        <w:t xml:space="preserve"> </w:t>
      </w:r>
      <w:r>
        <w:rPr/>
        <w:t>transmission</w:t>
      </w:r>
      <w:r>
        <w:rPr/>
        <w:t xml:space="preserve"> </w:t>
      </w:r>
      <w:r>
        <w:rPr/>
        <w:t>de</w:t>
      </w:r>
      <w:r>
        <w:rPr/>
        <w:t xml:space="preserve"> mutation génétique (chromosome 14</w:t>
      </w:r>
      <w:r>
        <w:rPr/>
        <w:t>, 21)</w:t>
      </w:r>
    </w:p>
    <w:p>
      <w:pPr>
        <w:pStyle w:val="Heading3"/>
      </w:pPr>
      <w:r>
        <w:rPr/>
        <w:t>La maladie e</w:t>
      </w:r>
      <w:r>
        <w:rPr/>
        <w:t xml:space="preserve">t son </w:t>
      </w:r>
      <w:r>
        <w:rPr/>
        <w:t>diagnostic</w:t>
      </w:r>
    </w:p>
    <w:p>
      <w:pPr>
        <w:pStyle w:val="Heading4"/>
      </w:pPr>
      <w:r>
        <w:rPr/>
        <w:t xml:space="preserve">Phase </w:t>
      </w:r>
      <w:r>
        <w:rPr/>
        <w:t>préclinique</w:t>
      </w:r>
      <w:r>
        <w:rPr/>
        <w:t xml:space="preserve"> </w:t>
      </w:r>
    </w:p>
    <w:p>
      <w:pPr/>
      <w:r>
        <w:rPr/>
        <w:t xml:space="preserve">Dépistage </w:t>
      </w:r>
      <w:r>
        <w:rPr/>
        <w:t>des sujets à risque de développer la maladie ayant</w:t>
      </w:r>
      <w:r>
        <w:rPr/>
        <w:t xml:space="preserve"> </w:t>
      </w:r>
      <w:r>
        <w:rPr/>
        <w:t>tout</w:t>
      </w:r>
      <w:r>
        <w:rPr/>
        <w:t xml:space="preserve"> signe </w:t>
      </w:r>
    </w:p>
    <w:p>
      <w:pPr/>
      <w:r>
        <w:rPr/>
        <w:t>Domaine de recherche</w:t>
      </w:r>
    </w:p>
    <w:p>
      <w:pPr>
        <w:pStyle w:val="Heading4"/>
      </w:pPr>
      <w:r>
        <w:rPr/>
        <w:t xml:space="preserve">Phase </w:t>
      </w:r>
      <w:r>
        <w:rPr/>
        <w:t>pré démentielle</w:t>
      </w:r>
      <w:r>
        <w:rPr/>
        <w:t xml:space="preserve"> (plainte de mémoire)</w:t>
      </w:r>
    </w:p>
    <w:p>
      <w:pPr/>
      <w:r>
        <w:rPr/>
        <w:t>Diagnostic</w:t>
      </w:r>
      <w:r>
        <w:rPr/>
        <w:t xml:space="preserve"> précoce de la </w:t>
      </w:r>
      <w:r>
        <w:rPr/>
        <w:t>maladie</w:t>
      </w:r>
      <w:r>
        <w:rPr/>
        <w:t xml:space="preserve"> </w:t>
      </w:r>
    </w:p>
    <w:p>
      <w:pPr/>
      <w:r>
        <w:rPr/>
        <w:t>Diagnostic</w:t>
      </w:r>
      <w:r>
        <w:rPr/>
        <w:t xml:space="preserve"> du</w:t>
      </w:r>
      <w:r>
        <w:rPr/>
        <w:t xml:space="preserve"> sujet à r</w:t>
      </w:r>
      <w:r>
        <w:rPr/>
        <w:t>i</w:t>
      </w:r>
      <w:r>
        <w:rPr/>
        <w:t>s</w:t>
      </w:r>
      <w:r>
        <w:rPr/>
        <w:t xml:space="preserve">ques </w:t>
      </w:r>
      <w:r>
        <w:rPr/>
        <w:t xml:space="preserve">d’évoluer </w:t>
      </w:r>
      <w:r>
        <w:rPr/>
        <w:t xml:space="preserve">la </w:t>
      </w:r>
      <w:r>
        <w:rPr/>
        <w:t>démence</w:t>
      </w:r>
      <w:r>
        <w:rPr/>
        <w:t xml:space="preserve"> </w:t>
      </w:r>
    </w:p>
    <w:p>
      <w:pPr>
        <w:pStyle w:val="Heading3"/>
      </w:pPr>
      <w:r>
        <w:rPr/>
        <w:t>Signes clinique</w:t>
      </w:r>
      <w:r>
        <w:rPr/>
        <w:t>s</w:t>
      </w:r>
    </w:p>
    <w:p>
      <w:pPr>
        <w:pStyle w:val="Heading4"/>
      </w:pPr>
      <w:r>
        <w:rPr/>
        <w:t>Quels sont les troubles</w:t>
      </w:r>
    </w:p>
    <w:p>
      <w:pPr/>
      <w:r>
        <w:rPr/>
        <w:t xml:space="preserve">La perte mémoire est </w:t>
      </w:r>
      <w:r>
        <w:rPr/>
        <w:t>le signe spécifique</w:t>
      </w:r>
      <w:r>
        <w:rPr/>
        <w:t xml:space="preserve"> de la MA : 75 % des cas débutent par une atteinte mnésique </w:t>
      </w:r>
    </w:p>
    <w:p>
      <w:pPr/>
      <w:r>
        <w:rPr/>
        <w:t>L’atteinte porte d’abord sur la mémoire de fait fréquente : altération de capacité à apprendre des informations nouvelles ou</w:t>
      </w:r>
      <w:r>
        <w:rPr/>
        <w:t xml:space="preserve"> à se rappeler les informations ou souvenirs</w:t>
      </w:r>
      <w:r>
        <w:rPr/>
        <w:t xml:space="preserve"> antérieurement</w:t>
      </w:r>
    </w:p>
    <w:p>
      <w:pPr/>
      <w:r>
        <w:rPr/>
        <w:t xml:space="preserve">Puis sur </w:t>
      </w:r>
      <w:r>
        <w:rPr/>
        <w:t>d’autres fonctions supérieures</w:t>
      </w:r>
      <w:r>
        <w:rPr/>
        <w:t xml:space="preserve"> et sur la mémoire ancienne</w:t>
      </w:r>
    </w:p>
    <w:p>
      <w:pPr/>
      <w:r>
        <w:rPr/>
        <w:t>Déficit du langage (aphasie) :</w:t>
      </w:r>
    </w:p>
    <w:p>
      <w:pPr/>
      <w:r>
        <w:rPr/>
        <w:t>Perte du mot, de la syntaxe, de la lecture et de l’écriture</w:t>
      </w:r>
    </w:p>
    <w:p>
      <w:pPr/>
      <w:r>
        <w:rPr/>
        <w:t xml:space="preserve">Atteinte de la </w:t>
      </w:r>
      <w:r>
        <w:rPr/>
        <w:t>gestuelle</w:t>
      </w:r>
      <w:r>
        <w:rPr/>
        <w:t xml:space="preserve"> (apraxie) :</w:t>
      </w:r>
    </w:p>
    <w:p>
      <w:pPr/>
      <w:r>
        <w:rPr/>
        <w:t>Difficulté à réaliser des actions complexes puis de</w:t>
      </w:r>
      <w:r>
        <w:rPr/>
        <w:t>s</w:t>
      </w:r>
      <w:r>
        <w:rPr/>
        <w:t xml:space="preserve"> actes élémentaires de la vie courante</w:t>
      </w:r>
    </w:p>
    <w:p>
      <w:pPr/>
    </w:p>
    <w:p>
      <w:pPr/>
      <w:r>
        <w:rPr/>
        <w:t xml:space="preserve">Atteinte de capacité de </w:t>
      </w:r>
      <w:r>
        <w:rPr/>
        <w:t>reconnaissance</w:t>
      </w:r>
      <w:r>
        <w:rPr/>
        <w:t xml:space="preserve"> (agnosie)</w:t>
      </w:r>
    </w:p>
    <w:p>
      <w:pPr/>
      <w:r>
        <w:rPr/>
        <w:t>Difficulté</w:t>
      </w:r>
      <w:r>
        <w:rPr/>
        <w:t xml:space="preserve"> dans l’</w:t>
      </w:r>
      <w:r>
        <w:rPr/>
        <w:t>identification</w:t>
      </w:r>
      <w:r>
        <w:rPr/>
        <w:t xml:space="preserve"> de personne, de leur ou d’</w:t>
      </w:r>
      <w:r>
        <w:rPr/>
        <w:t>objetcs</w:t>
      </w:r>
      <w:r>
        <w:rPr/>
        <w:t>, puis du soi</w:t>
      </w:r>
    </w:p>
    <w:p>
      <w:pPr/>
    </w:p>
    <w:p>
      <w:pPr/>
      <w:r>
        <w:rPr/>
        <w:t xml:space="preserve">Trouble </w:t>
      </w:r>
      <w:r>
        <w:rPr/>
        <w:t>visuo-spatiale</w:t>
      </w:r>
    </w:p>
    <w:p>
      <w:pPr/>
      <w:r>
        <w:rPr/>
        <w:t>De l’</w:t>
      </w:r>
      <w:r>
        <w:rPr/>
        <w:t>orientation</w:t>
      </w:r>
      <w:r>
        <w:rPr/>
        <w:t xml:space="preserve">, de la </w:t>
      </w:r>
      <w:r>
        <w:rPr/>
        <w:t>reconnaissance</w:t>
      </w:r>
      <w:r>
        <w:rPr/>
        <w:t xml:space="preserve"> et la </w:t>
      </w:r>
      <w:r>
        <w:rPr/>
        <w:t>reproduction</w:t>
      </w:r>
      <w:r>
        <w:rPr/>
        <w:t xml:space="preserve"> image </w:t>
      </w:r>
    </w:p>
    <w:p>
      <w:pPr/>
    </w:p>
    <w:p>
      <w:pPr/>
      <w:r>
        <w:rPr/>
        <w:t xml:space="preserve">Déficit des fonctions exécutives </w:t>
      </w:r>
    </w:p>
    <w:p>
      <w:pPr/>
      <w:r>
        <w:rPr/>
        <w:t>Difficulté</w:t>
      </w:r>
      <w:r>
        <w:rPr/>
        <w:t xml:space="preserve"> pour faire des </w:t>
      </w:r>
      <w:r>
        <w:rPr/>
        <w:t>projets,</w:t>
      </w:r>
      <w:r>
        <w:rPr/>
        <w:t xml:space="preserve"> s’organiser dans le temps, avoir une pensés abstraire (calcul, jugements, raisonnements)</w:t>
      </w:r>
    </w:p>
    <w:p>
      <w:pPr>
        <w:pStyle w:val="Heading3"/>
      </w:pPr>
      <w:r>
        <w:rPr/>
        <w:t xml:space="preserve">Les troubles psychologiques et </w:t>
      </w:r>
      <w:r>
        <w:rPr/>
        <w:t>comportementaux</w:t>
      </w:r>
    </w:p>
    <w:p>
      <w:pPr/>
      <w:r>
        <w:rPr/>
        <w:t>Perturbation affective</w:t>
      </w:r>
      <w:r>
        <w:rPr/>
        <w:t xml:space="preserve"> </w:t>
      </w:r>
    </w:p>
    <w:p>
      <w:pPr/>
      <w:r>
        <w:rPr/>
        <w:t xml:space="preserve">Anxiété, </w:t>
      </w:r>
      <w:r>
        <w:rPr/>
        <w:t>dépression</w:t>
      </w:r>
      <w:r>
        <w:rPr/>
        <w:t xml:space="preserve">, </w:t>
      </w:r>
      <w:r>
        <w:rPr/>
        <w:t>perturbation émotionnelle</w:t>
      </w:r>
      <w:r>
        <w:rPr/>
        <w:t>, (incontinence « émotionnelle, apathie”)</w:t>
      </w:r>
    </w:p>
    <w:p>
      <w:pPr/>
    </w:p>
    <w:p>
      <w:pPr/>
      <w:r>
        <w:rPr/>
        <w:t xml:space="preserve">Trouble </w:t>
      </w:r>
      <w:r>
        <w:rPr/>
        <w:t>psychotique</w:t>
      </w:r>
      <w:r>
        <w:rPr/>
        <w:t xml:space="preserve"> </w:t>
      </w:r>
    </w:p>
    <w:p>
      <w:pPr/>
      <w:r>
        <w:rPr/>
        <w:t xml:space="preserve">Délire, hallucinations, trouble de l’identification </w:t>
      </w:r>
    </w:p>
    <w:p>
      <w:pPr/>
    </w:p>
    <w:p>
      <w:pPr/>
      <w:r>
        <w:rPr/>
        <w:t>Troubles de comportement</w:t>
      </w:r>
      <w:r>
        <w:rPr/>
        <w:t xml:space="preserve"> :</w:t>
      </w:r>
    </w:p>
    <w:p>
      <w:pPr/>
      <w:r>
        <w:rPr/>
        <w:t xml:space="preserve">Agitation +/- </w:t>
      </w:r>
      <w:r>
        <w:rPr/>
        <w:t>agressivité</w:t>
      </w:r>
      <w:r>
        <w:rPr/>
        <w:t xml:space="preserve"> ;</w:t>
      </w:r>
    </w:p>
    <w:p>
      <w:pPr/>
      <w:r>
        <w:rPr/>
        <w:t xml:space="preserve">Conduite stéréotypée, déambulation </w:t>
      </w:r>
    </w:p>
    <w:p>
      <w:pPr/>
    </w:p>
    <w:p>
      <w:pPr/>
      <w:r>
        <w:rPr/>
        <w:t>Trouble des conduites élémentaires :</w:t>
      </w:r>
    </w:p>
    <w:p>
      <w:pPr/>
      <w:r>
        <w:rPr/>
        <w:t>Sommeil</w:t>
      </w:r>
      <w:r>
        <w:rPr/>
        <w:t xml:space="preserve">, </w:t>
      </w:r>
      <w:r>
        <w:rPr/>
        <w:t>alimentation</w:t>
      </w:r>
      <w:r>
        <w:rPr/>
        <w:t>, sexualité</w:t>
      </w:r>
    </w:p>
    <w:p>
      <w:pPr/>
    </w:p>
    <w:p>
      <w:pPr/>
      <w:r>
        <w:rPr>
          <w:b/>
        </w:rPr>
        <w:t>Progression de la maladie</w:t>
      </w:r>
    </w:p>
    <w:p>
      <w:pPr>
        <w:pStyle w:val="Heading3"/>
      </w:pPr>
      <w:r>
        <w:rPr/>
        <w:t>Les étapes de la maladie</w:t>
      </w:r>
    </w:p>
    <w:p>
      <w:pPr/>
      <w:r>
        <w:rPr/>
        <w:t>Les troubles de la mémoire et altération des autres capacités intellectuelles sont discrètes et peuvent passer inaperçus</w:t>
      </w:r>
    </w:p>
    <w:p>
      <w:pPr>
        <w:pStyle w:val="Heading4"/>
      </w:pPr>
      <w:r>
        <w:rPr/>
        <w:t>Stade de début</w:t>
      </w:r>
    </w:p>
    <w:p>
      <w:pPr>
        <w:pStyle w:val="Heading5"/>
      </w:pPr>
      <w:r>
        <w:rPr/>
        <w:t xml:space="preserve">Mémoires </w:t>
      </w:r>
    </w:p>
    <w:p>
      <w:pPr/>
      <w:r>
        <w:rPr/>
        <w:t xml:space="preserve">A des difficultés pour se souvenir </w:t>
      </w:r>
      <w:r>
        <w:rPr/>
        <w:t>des événements récents</w:t>
      </w:r>
      <w:r>
        <w:rPr/>
        <w:t xml:space="preserve">, </w:t>
      </w:r>
      <w:r>
        <w:rPr/>
        <w:t>décidés</w:t>
      </w:r>
    </w:p>
    <w:p>
      <w:pPr/>
      <w:r>
        <w:rPr/>
        <w:t xml:space="preserve">Égaré les </w:t>
      </w:r>
      <w:r>
        <w:rPr/>
        <w:t>clefs,</w:t>
      </w:r>
      <w:r>
        <w:rPr/>
        <w:t xml:space="preserve"> les lunettes </w:t>
      </w:r>
    </w:p>
    <w:p>
      <w:pPr/>
      <w:r>
        <w:rPr/>
        <w:t xml:space="preserve">Oublie de transmette les </w:t>
      </w:r>
      <w:r>
        <w:rPr/>
        <w:t>messages</w:t>
      </w:r>
      <w:r>
        <w:rPr/>
        <w:t xml:space="preserve"> téléphoniques </w:t>
      </w:r>
    </w:p>
    <w:p>
      <w:pPr/>
      <w:r>
        <w:rPr/>
        <w:t>Oublie les rendez-</w:t>
      </w:r>
      <w:r>
        <w:rPr/>
        <w:t>vous,</w:t>
      </w:r>
      <w:r>
        <w:rPr/>
        <w:t xml:space="preserve"> la date du jour</w:t>
      </w:r>
    </w:p>
    <w:p>
      <w:pPr/>
    </w:p>
    <w:p>
      <w:pPr>
        <w:pStyle w:val="Heading5"/>
      </w:pPr>
      <w:r>
        <w:rPr/>
        <w:t>Langage</w:t>
      </w:r>
      <w:r>
        <w:rPr/>
        <w:t xml:space="preserve"> discrètement affecté : </w:t>
      </w:r>
    </w:p>
    <w:p>
      <w:pPr/>
      <w:r>
        <w:rPr/>
        <w:t>Difficulté</w:t>
      </w:r>
      <w:r>
        <w:rPr/>
        <w:t xml:space="preserve"> </w:t>
      </w:r>
      <w:r>
        <w:rPr/>
        <w:t>par</w:t>
      </w:r>
      <w:r>
        <w:rPr/>
        <w:t xml:space="preserve"> se souven</w:t>
      </w:r>
      <w:r>
        <w:rPr/>
        <w:t>ir</w:t>
      </w:r>
      <w:r>
        <w:rPr/>
        <w:t xml:space="preserve"> des noms </w:t>
      </w:r>
      <w:r>
        <w:rPr/>
        <w:t>propres,</w:t>
      </w:r>
      <w:r>
        <w:rPr/>
        <w:t xml:space="preserve"> dire le mot juste</w:t>
      </w:r>
    </w:p>
    <w:p>
      <w:pPr>
        <w:pStyle w:val="Heading5"/>
      </w:pPr>
      <w:r>
        <w:rPr/>
        <w:t>Abstraction</w:t>
      </w:r>
      <w:r>
        <w:rPr/>
        <w:t xml:space="preserve"> : </w:t>
      </w:r>
    </w:p>
    <w:p>
      <w:pPr/>
      <w:r>
        <w:rPr/>
        <w:t>Difficulté</w:t>
      </w:r>
      <w:r>
        <w:rPr/>
        <w:t xml:space="preserve"> pour le faire les</w:t>
      </w:r>
      <w:r>
        <w:rPr/>
        <w:t xml:space="preserve"> comprendre</w:t>
      </w:r>
      <w:r>
        <w:rPr/>
        <w:t xml:space="preserve">, remplir le </w:t>
      </w:r>
      <w:r>
        <w:rPr/>
        <w:t>c</w:t>
      </w:r>
      <w:r>
        <w:rPr/>
        <w:t>hèque,</w:t>
      </w:r>
      <w:r>
        <w:rPr/>
        <w:t xml:space="preserve"> </w:t>
      </w:r>
      <w:r>
        <w:rPr/>
        <w:t>rendre</w:t>
      </w:r>
      <w:r>
        <w:rPr/>
        <w:t xml:space="preserve"> la monnaie</w:t>
      </w:r>
      <w:r>
        <w:rPr/>
        <w:t xml:space="preserve"> : </w:t>
      </w:r>
      <w:r>
        <w:rPr/>
        <w:t>Difficulté pour jouer aux cartes ou pour lire l’heure</w:t>
      </w:r>
    </w:p>
    <w:p>
      <w:pPr>
        <w:pStyle w:val="Heading5"/>
      </w:pPr>
      <w:r>
        <w:rPr/>
        <w:t>Coordination motrice bonne sauf parfois réflexes ralentis</w:t>
      </w:r>
    </w:p>
    <w:p>
      <w:pPr>
        <w:pStyle w:val="Heading5"/>
      </w:pPr>
      <w:r>
        <w:rPr/>
        <w:t xml:space="preserve">Affectivité </w:t>
      </w:r>
      <w:r>
        <w:rPr/>
        <w:t>perturbée</w:t>
      </w:r>
      <w:r>
        <w:rPr/>
        <w:t xml:space="preserve"> </w:t>
      </w:r>
    </w:p>
    <w:p>
      <w:pPr/>
      <w:r>
        <w:rPr/>
        <w:t>Sautes d’humeur</w:t>
      </w:r>
      <w:r>
        <w:rPr/>
        <w:t>, anxié</w:t>
      </w:r>
      <w:r>
        <w:rPr/>
        <w:t>t</w:t>
      </w:r>
      <w:r>
        <w:rPr/>
        <w:t>é</w:t>
      </w:r>
      <w:r>
        <w:rPr/>
        <w:t xml:space="preserve">, </w:t>
      </w:r>
      <w:r>
        <w:rPr/>
        <w:t xml:space="preserve">irritabilité : « ne </w:t>
      </w:r>
      <w:r>
        <w:rPr/>
        <w:t>com</w:t>
      </w:r>
      <w:r>
        <w:rPr/>
        <w:t>p</w:t>
      </w:r>
      <w:r>
        <w:rPr/>
        <w:t>re</w:t>
      </w:r>
      <w:r>
        <w:rPr/>
        <w:t>nd</w:t>
      </w:r>
      <w:r>
        <w:rPr/>
        <w:t xml:space="preserve"> pas ce </w:t>
      </w:r>
      <w:r>
        <w:rPr/>
        <w:t>que lui</w:t>
      </w:r>
      <w:r>
        <w:rPr/>
        <w:t xml:space="preserve"> ar</w:t>
      </w:r>
      <w:r>
        <w:rPr/>
        <w:t>ri</w:t>
      </w:r>
      <w:r>
        <w:rPr/>
        <w:t>ve »</w:t>
      </w:r>
    </w:p>
    <w:p>
      <w:pPr/>
      <w:r>
        <w:rPr/>
        <w:t xml:space="preserve">Parfois </w:t>
      </w:r>
      <w:r>
        <w:rPr/>
        <w:t xml:space="preserve">la </w:t>
      </w:r>
      <w:r>
        <w:rPr/>
        <w:t>dépression</w:t>
      </w:r>
    </w:p>
    <w:p>
      <w:pPr/>
      <w:r>
        <w:rPr/>
        <w:t xml:space="preserve">Perte d’initiative et d’intérêt pour l’activité habituelle </w:t>
      </w:r>
    </w:p>
    <w:p>
      <w:pPr/>
      <w:r>
        <w:rPr/>
        <w:t>Peu nier ses troubles</w:t>
      </w:r>
    </w:p>
    <w:p>
      <w:pPr>
        <w:pStyle w:val="Heading4"/>
      </w:pPr>
      <w:r>
        <w:rPr/>
        <w:t>Au stade modéré</w:t>
      </w:r>
    </w:p>
    <w:p>
      <w:pPr/>
      <w:r>
        <w:rPr/>
        <w:t xml:space="preserve">Les troubles entrainent une gêne dans les activités </w:t>
      </w:r>
      <w:r>
        <w:rPr/>
        <w:t>quotidienne</w:t>
      </w:r>
      <w:r>
        <w:rPr/>
        <w:t xml:space="preserve"> et sociales </w:t>
      </w:r>
    </w:p>
    <w:p>
      <w:pPr>
        <w:pStyle w:val="Heading5"/>
      </w:pPr>
      <w:r>
        <w:rPr/>
        <w:t>La perte de mémoire s’accentue :</w:t>
      </w:r>
    </w:p>
    <w:p>
      <w:pPr/>
      <w:r>
        <w:rPr/>
        <w:t xml:space="preserve">Ne se </w:t>
      </w:r>
      <w:r>
        <w:rPr/>
        <w:t>souvient</w:t>
      </w:r>
      <w:r>
        <w:rPr/>
        <w:t xml:space="preserve"> pus </w:t>
      </w:r>
      <w:r>
        <w:rPr/>
        <w:t>des événements</w:t>
      </w:r>
      <w:r>
        <w:rPr/>
        <w:t xml:space="preserve"> et</w:t>
      </w:r>
      <w:r>
        <w:rPr/>
        <w:t xml:space="preserve"> </w:t>
      </w:r>
      <w:r>
        <w:rPr/>
        <w:t>fai</w:t>
      </w:r>
      <w:r>
        <w:rPr/>
        <w:t>t</w:t>
      </w:r>
      <w:r>
        <w:rPr/>
        <w:t>s</w:t>
      </w:r>
      <w:r>
        <w:rPr/>
        <w:t xml:space="preserve"> récents</w:t>
      </w:r>
    </w:p>
    <w:p>
      <w:pPr/>
      <w:r>
        <w:rPr/>
        <w:t xml:space="preserve">N’enregistre par </w:t>
      </w:r>
      <w:r>
        <w:rPr/>
        <w:t>le</w:t>
      </w:r>
      <w:r>
        <w:rPr/>
        <w:t xml:space="preserve"> nouveau </w:t>
      </w:r>
      <w:r>
        <w:rPr/>
        <w:t>souvenir</w:t>
      </w:r>
      <w:r>
        <w:rPr/>
        <w:t xml:space="preserve"> </w:t>
      </w:r>
    </w:p>
    <w:p>
      <w:pPr/>
      <w:r>
        <w:rPr/>
        <w:t>Grosse</w:t>
      </w:r>
      <w:r>
        <w:rPr/>
        <w:t xml:space="preserve"> dif</w:t>
      </w:r>
      <w:r>
        <w:rPr/>
        <w:t xml:space="preserve">ficulté de </w:t>
      </w:r>
      <w:r>
        <w:rPr/>
        <w:t>cotation</w:t>
      </w:r>
      <w:r>
        <w:rPr/>
        <w:t>, pour sui</w:t>
      </w:r>
      <w:r>
        <w:rPr/>
        <w:t>vre un</w:t>
      </w:r>
      <w:r>
        <w:rPr/>
        <w:t>e</w:t>
      </w:r>
      <w:r>
        <w:rPr/>
        <w:t xml:space="preserve"> conversation ou lire un </w:t>
      </w:r>
      <w:r>
        <w:rPr/>
        <w:t>roman</w:t>
      </w:r>
      <w:r>
        <w:rPr/>
        <w:t xml:space="preserve"> par </w:t>
      </w:r>
      <w:r>
        <w:rPr/>
        <w:t>exemple</w:t>
      </w:r>
    </w:p>
    <w:p>
      <w:pPr/>
      <w:r>
        <w:rPr/>
        <w:t xml:space="preserve">Désorientation temporelle et spatiale : </w:t>
      </w:r>
    </w:p>
    <w:p>
      <w:pPr/>
      <w:r>
        <w:rPr/>
        <w:t xml:space="preserve">Oublie </w:t>
      </w:r>
      <w:r>
        <w:rPr/>
        <w:t>l’année,</w:t>
      </w:r>
      <w:r>
        <w:rPr/>
        <w:t xml:space="preserve"> la saison, se perd dans les endroits familiers</w:t>
      </w:r>
    </w:p>
    <w:p>
      <w:pPr>
        <w:pStyle w:val="Heading5"/>
      </w:pPr>
      <w:r>
        <w:rPr/>
        <w:t>Langage</w:t>
      </w:r>
      <w:r>
        <w:rPr/>
        <w:t xml:space="preserve"> :</w:t>
      </w:r>
    </w:p>
    <w:p>
      <w:pPr/>
      <w:r>
        <w:rPr/>
        <w:t xml:space="preserve">Parle </w:t>
      </w:r>
      <w:r>
        <w:rPr/>
        <w:t>peu,</w:t>
      </w:r>
      <w:r>
        <w:rPr/>
        <w:t xml:space="preserve"> pus </w:t>
      </w:r>
      <w:r>
        <w:rPr/>
        <w:t>lentement</w:t>
      </w:r>
      <w:r>
        <w:rPr/>
        <w:t xml:space="preserve">, </w:t>
      </w:r>
      <w:r>
        <w:rPr/>
        <w:t>répète, des</w:t>
      </w:r>
      <w:r>
        <w:rPr/>
        <w:t xml:space="preserve"> </w:t>
      </w:r>
      <w:r>
        <w:rPr/>
        <w:t>mots</w:t>
      </w:r>
      <w:r>
        <w:rPr/>
        <w:t xml:space="preserve"> ou de phrase </w:t>
      </w:r>
    </w:p>
    <w:p>
      <w:pPr/>
      <w:r>
        <w:rPr/>
        <w:t xml:space="preserve">Construit mal se </w:t>
      </w:r>
      <w:r>
        <w:rPr/>
        <w:t>phrases</w:t>
      </w:r>
      <w:r>
        <w:rPr/>
        <w:t>, dit un mot pour un autre, invente des</w:t>
      </w:r>
      <w:r>
        <w:rPr/>
        <w:t xml:space="preserve"> </w:t>
      </w:r>
      <w:r>
        <w:rPr/>
        <w:t>mots</w:t>
      </w:r>
    </w:p>
    <w:p>
      <w:pPr/>
      <w:r>
        <w:rPr/>
        <w:t>Comprend mal ce qu’on lui</w:t>
      </w:r>
      <w:r>
        <w:rPr/>
        <w:t xml:space="preserve"> </w:t>
      </w:r>
      <w:r>
        <w:rPr/>
        <w:t>dit</w:t>
      </w:r>
    </w:p>
    <w:p>
      <w:pPr/>
      <w:r>
        <w:rPr/>
        <w:t xml:space="preserve">Perd la capacité de ....... </w:t>
      </w:r>
    </w:p>
    <w:p>
      <w:pPr>
        <w:pStyle w:val="Heading5"/>
      </w:pPr>
      <w:r>
        <w:rPr/>
        <w:t xml:space="preserve">Difficulté de reconnaissance </w:t>
      </w:r>
    </w:p>
    <w:p>
      <w:pPr/>
      <w:r>
        <w:rPr/>
        <w:t>Proches, lieur, objets</w:t>
      </w:r>
    </w:p>
    <w:p>
      <w:pPr>
        <w:pStyle w:val="Heading5"/>
      </w:pPr>
      <w:r>
        <w:rPr/>
        <w:t>Fonction</w:t>
      </w:r>
      <w:r>
        <w:rPr/>
        <w:t xml:space="preserve"> </w:t>
      </w:r>
      <w:r>
        <w:rPr/>
        <w:t>exécutives</w:t>
      </w:r>
      <w:r>
        <w:rPr/>
        <w:t xml:space="preserve"> : </w:t>
      </w:r>
    </w:p>
    <w:p>
      <w:pPr/>
      <w:r>
        <w:rPr/>
        <w:t>Grandes difficultés</w:t>
      </w:r>
      <w:r>
        <w:rPr/>
        <w:t xml:space="preserve"> pour prendre des décisions et faire des choix </w:t>
      </w:r>
    </w:p>
    <w:p>
      <w:pPr/>
      <w:r>
        <w:rPr/>
        <w:t>Incapable</w:t>
      </w:r>
      <w:r>
        <w:rPr/>
        <w:t xml:space="preserve"> de calculer</w:t>
      </w:r>
    </w:p>
    <w:p>
      <w:pPr/>
      <w:r>
        <w:rPr/>
        <w:t>Perd le</w:t>
      </w:r>
      <w:r>
        <w:rPr/>
        <w:t xml:space="preserve"> sens commun : faire ses courses</w:t>
      </w:r>
      <w:r>
        <w:rPr/>
        <w:t xml:space="preserve"> en pyjama</w:t>
      </w:r>
    </w:p>
    <w:p>
      <w:pPr>
        <w:pStyle w:val="Heading5"/>
      </w:pPr>
      <w:r>
        <w:rPr/>
        <w:t>Coordination motrice :</w:t>
      </w:r>
    </w:p>
    <w:p>
      <w:pPr/>
      <w:r>
        <w:rPr/>
        <w:t xml:space="preserve">Perd la coordination et l’équilibre </w:t>
      </w:r>
    </w:p>
    <w:p>
      <w:pPr/>
      <w:r>
        <w:rPr/>
        <w:t>Peut devenir ins</w:t>
      </w:r>
      <w:r>
        <w:rPr/>
        <w:t>t</w:t>
      </w:r>
      <w:r>
        <w:rPr/>
        <w:t xml:space="preserve">able et tomber </w:t>
      </w:r>
      <w:r>
        <w:rPr/>
        <w:t>facilement</w:t>
      </w:r>
    </w:p>
    <w:p>
      <w:pPr/>
      <w:r>
        <w:rPr/>
        <w:t xml:space="preserve">Peur </w:t>
      </w:r>
      <w:r>
        <w:rPr/>
        <w:t>avoir</w:t>
      </w:r>
      <w:r>
        <w:rPr/>
        <w:t xml:space="preserve"> de la difficulté à marcher</w:t>
      </w:r>
    </w:p>
    <w:p>
      <w:pPr/>
      <w:r>
        <w:rPr/>
        <w:t>Perd la capacité d’</w:t>
      </w:r>
      <w:r>
        <w:rPr/>
        <w:t>écrire</w:t>
      </w:r>
      <w:r>
        <w:rPr/>
        <w:t xml:space="preserve"> lisiblement</w:t>
      </w:r>
    </w:p>
    <w:p>
      <w:pPr>
        <w:pStyle w:val="Heading5"/>
      </w:pPr>
      <w:r>
        <w:rPr/>
        <w:t xml:space="preserve">Affectivité et comportemental </w:t>
      </w:r>
    </w:p>
    <w:p>
      <w:pPr/>
      <w:r>
        <w:rPr/>
        <w:t xml:space="preserve">Saute d’humeur, repli </w:t>
      </w:r>
      <w:r>
        <w:rPr/>
        <w:t>sursoi</w:t>
      </w:r>
      <w:r>
        <w:rPr/>
        <w:t xml:space="preserve">, apathie </w:t>
      </w:r>
    </w:p>
    <w:p>
      <w:pPr/>
      <w:r>
        <w:rPr/>
        <w:t xml:space="preserve">Méfiant, soupçonneux, délire, hallucination </w:t>
      </w:r>
    </w:p>
    <w:p>
      <w:pPr/>
      <w:r>
        <w:rPr/>
        <w:t>Troubles du sommeil, perte d’appétit</w:t>
      </w:r>
    </w:p>
    <w:p>
      <w:pPr/>
      <w:r>
        <w:rPr/>
        <w:t xml:space="preserve">Agitation, déambulation </w:t>
      </w:r>
    </w:p>
    <w:p>
      <w:pPr>
        <w:pStyle w:val="Heading5"/>
      </w:pPr>
      <w:r>
        <w:rPr/>
        <w:t>Autonomie dans la vie quotidienne</w:t>
      </w:r>
    </w:p>
    <w:p>
      <w:pPr/>
      <w:r>
        <w:rPr/>
        <w:t>Nécessité d’assistance pour choisir ses vêtements, s’</w:t>
      </w:r>
      <w:r>
        <w:rPr/>
        <w:t>habiller</w:t>
      </w:r>
      <w:r>
        <w:rPr/>
        <w:t>, se laver</w:t>
      </w:r>
    </w:p>
    <w:p>
      <w:pPr/>
      <w:r>
        <w:rPr/>
        <w:t>Difficulté</w:t>
      </w:r>
      <w:r>
        <w:rPr/>
        <w:t xml:space="preserve"> pour se rendre </w:t>
      </w:r>
      <w:r>
        <w:rPr/>
        <w:t>aux toilettes</w:t>
      </w:r>
      <w:r>
        <w:rPr/>
        <w:t xml:space="preserve"> </w:t>
      </w:r>
    </w:p>
    <w:p>
      <w:pPr/>
      <w:r>
        <w:rPr/>
        <w:t>Incontinence urinaire puis fécale</w:t>
      </w:r>
    </w:p>
    <w:p>
      <w:pPr>
        <w:pStyle w:val="Heading4"/>
      </w:pPr>
      <w:r>
        <w:rPr/>
        <w:t>Au stade sévère QE</w:t>
      </w:r>
    </w:p>
    <w:p>
      <w:pPr>
        <w:pStyle w:val="Heading5"/>
      </w:pPr>
      <w:r>
        <w:rPr/>
        <w:t xml:space="preserve">Perte d’autonomie </w:t>
      </w:r>
      <w:r>
        <w:rPr/>
        <w:t>totale</w:t>
      </w:r>
    </w:p>
    <w:p>
      <w:pPr/>
      <w:r>
        <w:rPr/>
        <w:t>Incapacité</w:t>
      </w:r>
      <w:r>
        <w:rPr/>
        <w:t xml:space="preserve"> pour l’acte </w:t>
      </w:r>
      <w:r>
        <w:rPr/>
        <w:t>élémentaire</w:t>
      </w:r>
      <w:r>
        <w:rPr/>
        <w:t xml:space="preserve"> : s’</w:t>
      </w:r>
      <w:r>
        <w:rPr/>
        <w:t>habiller</w:t>
      </w:r>
      <w:r>
        <w:rPr/>
        <w:t xml:space="preserve">, se laver, manger seul, aller </w:t>
      </w:r>
      <w:r>
        <w:rPr/>
        <w:t>aux toilettes</w:t>
      </w:r>
      <w:r>
        <w:rPr/>
        <w:t xml:space="preserve">, </w:t>
      </w:r>
      <w:r>
        <w:rPr/>
        <w:t>etc.</w:t>
      </w:r>
      <w:r>
        <w:rPr/>
        <w:t xml:space="preserve"> </w:t>
      </w:r>
    </w:p>
    <w:p>
      <w:pPr>
        <w:pStyle w:val="Heading5"/>
      </w:pPr>
      <w:r>
        <w:rPr/>
        <w:t>Mémoire :</w:t>
      </w:r>
    </w:p>
    <w:p>
      <w:pPr/>
      <w:r>
        <w:rPr/>
        <w:t>Perte massive mémoire récente et ancienne</w:t>
      </w:r>
    </w:p>
    <w:p>
      <w:pPr>
        <w:pStyle w:val="Heading5"/>
      </w:pPr>
      <w:r>
        <w:rPr/>
        <w:t>Langage :</w:t>
      </w:r>
    </w:p>
    <w:p>
      <w:pPr/>
      <w:r>
        <w:rPr/>
        <w:t xml:space="preserve">Mutisme quasi total, +/- </w:t>
      </w:r>
      <w:r>
        <w:rPr/>
        <w:t>incapacité</w:t>
      </w:r>
      <w:r>
        <w:rPr/>
        <w:t xml:space="preserve"> à comprendre ce qu’on lui dit </w:t>
      </w:r>
    </w:p>
    <w:p>
      <w:pPr>
        <w:pStyle w:val="Heading5"/>
      </w:pPr>
      <w:r>
        <w:rPr/>
        <w:t>Fonction exécutive nulles</w:t>
      </w:r>
    </w:p>
    <w:p>
      <w:pPr>
        <w:pStyle w:val="Heading5"/>
      </w:pPr>
      <w:r>
        <w:rPr/>
        <w:t>Coordination motrice</w:t>
      </w:r>
    </w:p>
    <w:p>
      <w:pPr/>
      <w:r>
        <w:rPr/>
        <w:t xml:space="preserve">Ne </w:t>
      </w:r>
      <w:r>
        <w:rPr/>
        <w:t>peut</w:t>
      </w:r>
      <w:r>
        <w:rPr/>
        <w:t xml:space="preserve"> plus se lever ou marcher</w:t>
      </w:r>
    </w:p>
    <w:p>
      <w:pPr/>
      <w:r>
        <w:rPr/>
        <w:t xml:space="preserve">Ne </w:t>
      </w:r>
      <w:r>
        <w:rPr/>
        <w:t>souri</w:t>
      </w:r>
      <w:r>
        <w:rPr/>
        <w:t>s</w:t>
      </w:r>
      <w:r>
        <w:rPr/>
        <w:t xml:space="preserve"> plus</w:t>
      </w:r>
    </w:p>
    <w:p>
      <w:pPr/>
      <w:r>
        <w:rPr/>
        <w:t>Peu</w:t>
      </w:r>
      <w:r>
        <w:rPr/>
        <w:t>t</w:t>
      </w:r>
      <w:r>
        <w:rPr/>
        <w:t xml:space="preserve"> perdre la </w:t>
      </w:r>
      <w:r>
        <w:rPr/>
        <w:t>capacité</w:t>
      </w:r>
      <w:r>
        <w:rPr/>
        <w:t xml:space="preserve"> d’avaler</w:t>
      </w:r>
    </w:p>
    <w:p>
      <w:pPr>
        <w:pStyle w:val="Heading5"/>
      </w:pPr>
      <w:r>
        <w:rPr/>
        <w:t>Affectivi</w:t>
      </w:r>
      <w:r>
        <w:rPr/>
        <w:t xml:space="preserve">té et comportement </w:t>
      </w:r>
    </w:p>
    <w:p>
      <w:pPr/>
      <w:r>
        <w:rPr/>
        <w:t xml:space="preserve">Souvent agité </w:t>
      </w:r>
    </w:p>
    <w:p>
      <w:pPr/>
      <w:r>
        <w:rPr/>
        <w:t xml:space="preserve">Ou apathique, en </w:t>
      </w:r>
      <w:r>
        <w:rPr/>
        <w:t>retrait</w:t>
      </w:r>
      <w:r>
        <w:rPr/>
        <w:t xml:space="preserve"> </w:t>
      </w:r>
    </w:p>
    <w:p>
      <w:pPr/>
      <w:r>
        <w:rPr/>
        <w:t xml:space="preserve">Peut ne pas </w:t>
      </w:r>
      <w:r>
        <w:rPr/>
        <w:t>reconnaître</w:t>
      </w:r>
      <w:r>
        <w:rPr/>
        <w:t xml:space="preserve"> les proches et lui-même</w:t>
      </w:r>
    </w:p>
    <w:p>
      <w:pPr/>
      <w:r>
        <w:rPr/>
        <w:t>Gros troubles de la relation avec les autres</w:t>
      </w:r>
    </w:p>
    <w:p>
      <w:pPr>
        <w:pStyle w:val="Heading4"/>
      </w:pPr>
      <w:r>
        <w:rPr/>
        <w:t>A un stade terminal</w:t>
      </w:r>
    </w:p>
    <w:p>
      <w:pPr/>
      <w:r>
        <w:rPr/>
        <w:t>Détérioration</w:t>
      </w:r>
      <w:r>
        <w:rPr/>
        <w:t xml:space="preserve"> de l’état général</w:t>
      </w:r>
    </w:p>
    <w:p>
      <w:pPr/>
      <w:r>
        <w:rPr/>
        <w:t>Peut devenir stuporeux ou comateux</w:t>
      </w:r>
    </w:p>
    <w:p>
      <w:pPr/>
      <w:r>
        <w:rPr/>
        <w:t xml:space="preserve">Les troubles de conduite alimentaire les troubles de la déglutition entrainant un amaigrissement </w:t>
      </w:r>
      <w:r>
        <w:rPr/>
        <w:t>important</w:t>
      </w:r>
      <w:r>
        <w:rPr/>
        <w:t xml:space="preserve"> avec altération des défenses immunitaire </w:t>
      </w:r>
    </w:p>
    <w:p>
      <w:pPr/>
      <w:r>
        <w:rPr/>
        <w:t>Déficit</w:t>
      </w:r>
      <w:r>
        <w:rPr/>
        <w:t xml:space="preserve"> favor</w:t>
      </w:r>
      <w:r>
        <w:rPr/>
        <w:t>ise les</w:t>
      </w:r>
      <w:r>
        <w:rPr/>
        <w:t xml:space="preserve"> complications </w:t>
      </w:r>
      <w:r>
        <w:rPr/>
        <w:t>infectieuses</w:t>
      </w:r>
      <w:r>
        <w:rPr/>
        <w:t xml:space="preserve"> souvent à l’</w:t>
      </w:r>
      <w:r>
        <w:rPr/>
        <w:t>origine</w:t>
      </w:r>
      <w:r>
        <w:rPr/>
        <w:t xml:space="preserve"> des décès</w:t>
      </w:r>
    </w:p>
    <w:p>
      <w:pPr>
        <w:pStyle w:val="Heading3"/>
      </w:pPr>
      <w:r>
        <w:rPr/>
        <w:t>Diagnostic</w:t>
      </w:r>
    </w:p>
    <w:p>
      <w:pPr/>
      <w:r>
        <w:rPr/>
        <w:t>Des signes</w:t>
      </w:r>
      <w:r>
        <w:rPr/>
        <w:t xml:space="preserve"> cliniques</w:t>
      </w:r>
      <w:r>
        <w:rPr/>
        <w:t xml:space="preserve"> évocateurs</w:t>
      </w:r>
    </w:p>
    <w:p>
      <w:pPr/>
      <w:r>
        <w:rPr/>
        <w:t>Des troubles</w:t>
      </w:r>
      <w:r>
        <w:rPr/>
        <w:t xml:space="preserve"> neuropsychique </w:t>
      </w:r>
    </w:p>
    <w:p>
      <w:pPr/>
      <w:r>
        <w:rPr/>
        <w:t xml:space="preserve">Bun bilan pour </w:t>
      </w:r>
      <w:r>
        <w:rPr/>
        <w:t>écarter</w:t>
      </w:r>
      <w:r>
        <w:rPr/>
        <w:t xml:space="preserve"> </w:t>
      </w:r>
      <w:r>
        <w:rPr/>
        <w:t>d’autre maladie</w:t>
      </w:r>
      <w:r>
        <w:rPr/>
        <w:t xml:space="preserve"> et aider à affirmer le diagnostic :</w:t>
      </w:r>
    </w:p>
    <w:p>
      <w:pPr/>
      <w:r>
        <w:rPr/>
        <w:t>Prise de sang</w:t>
      </w:r>
      <w:r>
        <w:rPr/>
        <w:t xml:space="preserve"> ;</w:t>
      </w:r>
    </w:p>
    <w:p>
      <w:pPr/>
      <w:r>
        <w:rPr/>
        <w:t>IRM ou scanner cérébral</w:t>
      </w:r>
      <w:r>
        <w:rPr/>
        <w:t xml:space="preserve"> ;</w:t>
      </w:r>
    </w:p>
    <w:p>
      <w:pPr/>
      <w:r>
        <w:rPr/>
        <w:t>Scintigraphie….</w:t>
      </w:r>
    </w:p>
    <w:p>
      <w:pPr>
        <w:pStyle w:val="Heading3"/>
      </w:pPr>
      <w:r>
        <w:rPr/>
        <w:t>Diagnostic</w:t>
      </w:r>
      <w:r>
        <w:rPr/>
        <w:t xml:space="preserve"> </w:t>
      </w:r>
      <w:r>
        <w:rPr/>
        <w:t>différentiel</w:t>
      </w:r>
    </w:p>
    <w:p>
      <w:pPr/>
      <w:r>
        <w:rPr/>
        <w:t>Confusion mentale : de cour</w:t>
      </w:r>
      <w:r>
        <w:rPr/>
        <w:t>te duré</w:t>
      </w:r>
    </w:p>
    <w:p>
      <w:pPr/>
      <w:r>
        <w:rPr/>
        <w:t xml:space="preserve">Dépression : pas </w:t>
      </w:r>
      <w:r>
        <w:rPr/>
        <w:t>d’atteinte cognitive</w:t>
      </w:r>
      <w:r>
        <w:rPr/>
        <w:t xml:space="preserve"> </w:t>
      </w:r>
    </w:p>
    <w:p>
      <w:pPr/>
      <w:r>
        <w:rPr/>
        <w:t xml:space="preserve">Hématome sou dural </w:t>
      </w:r>
    </w:p>
    <w:p>
      <w:pPr/>
      <w:r>
        <w:rPr/>
        <w:t>Sd de Korsakoff</w:t>
      </w:r>
    </w:p>
    <w:p>
      <w:pPr/>
      <w:r>
        <w:rPr/>
        <w:t xml:space="preserve">AVC avec déficit </w:t>
      </w:r>
    </w:p>
    <w:p>
      <w:pPr>
        <w:pStyle w:val="Heading3"/>
      </w:pPr>
      <w:r>
        <w:rPr/>
        <w:t>Traitement</w:t>
      </w:r>
    </w:p>
    <w:p>
      <w:pPr/>
      <w:r>
        <w:rPr/>
        <w:t>Il n’existe pas à l’heure</w:t>
      </w:r>
      <w:r>
        <w:rPr/>
        <w:t xml:space="preserve"> </w:t>
      </w:r>
      <w:r>
        <w:rPr/>
        <w:t>actuelle</w:t>
      </w:r>
      <w:r>
        <w:rPr/>
        <w:t xml:space="preserve"> de traitement capable d’</w:t>
      </w:r>
      <w:r>
        <w:rPr/>
        <w:t>empêcher</w:t>
      </w:r>
      <w:r>
        <w:rPr/>
        <w:t xml:space="preserve"> le </w:t>
      </w:r>
      <w:r>
        <w:rPr/>
        <w:t>développement</w:t>
      </w:r>
      <w:r>
        <w:rPr/>
        <w:t xml:space="preserve"> des lésio</w:t>
      </w:r>
      <w:r>
        <w:rPr/>
        <w:t>ns</w:t>
      </w:r>
      <w:r>
        <w:rPr/>
        <w:t xml:space="preserve"> céré</w:t>
      </w:r>
      <w:r>
        <w:rPr/>
        <w:t>bral</w:t>
      </w:r>
      <w:r>
        <w:rPr/>
        <w:t>e spéci</w:t>
      </w:r>
      <w:r>
        <w:rPr/>
        <w:t>fi</w:t>
      </w:r>
      <w:r>
        <w:rPr/>
        <w:t xml:space="preserve">que de MA </w:t>
      </w:r>
    </w:p>
    <w:p>
      <w:pPr/>
      <w:r>
        <w:rPr/>
        <w:t xml:space="preserve">Nous </w:t>
      </w:r>
      <w:r>
        <w:rPr/>
        <w:t>supposons de traitement palliatif</w:t>
      </w:r>
      <w:r>
        <w:rPr/>
        <w:t xml:space="preserve"> qui </w:t>
      </w:r>
      <w:r>
        <w:rPr/>
        <w:t>compense le manque de l’acétylcholine, principal médiateur</w:t>
      </w:r>
    </w:p>
    <w:p>
      <w:pPr/>
      <w:r>
        <w:rPr/>
        <w:t>Retarde la manifestati</w:t>
      </w:r>
      <w:r>
        <w:rPr/>
        <w:t>on</w:t>
      </w:r>
      <w:r>
        <w:rPr/>
        <w:t xml:space="preserve"> </w:t>
      </w:r>
      <w:r>
        <w:rPr/>
        <w:t>de maladie</w:t>
      </w:r>
      <w:r>
        <w:rPr/>
        <w:t xml:space="preserve"> 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