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FAF47C" w14:textId="4DD0808B" w:rsidR="006C4C11" w:rsidRDefault="006C4C11" w:rsidP="006C4C11">
      <w:pPr>
        <w:pStyle w:val="Titre"/>
      </w:pPr>
      <w:r>
        <w:t>exemple exercice (examen)</w:t>
      </w:r>
    </w:p>
    <w:p w14:paraId="64189673" w14:textId="77777777" w:rsidR="00354291" w:rsidRDefault="00354291" w:rsidP="00D87054">
      <w:pPr>
        <w:pStyle w:val="Titre3"/>
      </w:pPr>
      <w:r>
        <w:t>Quels sont les déterminants du diabète</w:t>
      </w:r>
    </w:p>
    <w:p w14:paraId="77C5FAEC" w14:textId="423BE3E1" w:rsidR="00354291" w:rsidRDefault="00354291" w:rsidP="00354291">
      <w:r>
        <w:t>Biologique</w:t>
      </w:r>
      <w:r w:rsidR="003266E6">
        <w:t xml:space="preserve"> : </w:t>
      </w:r>
      <w:r w:rsidR="002E5123">
        <w:t xml:space="preserve">hérédité, </w:t>
      </w:r>
      <w:r w:rsidR="006813C9">
        <w:t xml:space="preserve">âge, </w:t>
      </w:r>
      <w:r w:rsidR="00B41570">
        <w:t xml:space="preserve">grossesse, </w:t>
      </w:r>
      <w:r w:rsidR="006C4C11">
        <w:t xml:space="preserve">obésité, </w:t>
      </w:r>
      <w:r w:rsidR="00065239">
        <w:t xml:space="preserve">maladies pancréatiques </w:t>
      </w:r>
    </w:p>
    <w:p w14:paraId="7C3EC65B" w14:textId="0C1BB740" w:rsidR="00354291" w:rsidRDefault="00354291" w:rsidP="00354291">
      <w:r>
        <w:t>Comportement et style de vie</w:t>
      </w:r>
      <w:r w:rsidR="00CE3C48">
        <w:t> : sédentarité</w:t>
      </w:r>
      <w:r w:rsidR="006C3DA5">
        <w:t xml:space="preserve">, éthylisme, </w:t>
      </w:r>
      <w:r w:rsidR="005D4618">
        <w:t xml:space="preserve">régime riche en lipide, </w:t>
      </w:r>
    </w:p>
    <w:p w14:paraId="1B2B9CC5" w14:textId="3B3867E4" w:rsidR="00354291" w:rsidRDefault="00354291" w:rsidP="00354291">
      <w:r>
        <w:t>Système de santé</w:t>
      </w:r>
      <w:r w:rsidR="00CE3C48">
        <w:t xml:space="preserve"> : </w:t>
      </w:r>
      <w:r w:rsidR="00E458C4">
        <w:t xml:space="preserve">non accessibilité </w:t>
      </w:r>
      <w:r w:rsidR="00554000">
        <w:t xml:space="preserve">aux systèmes de santé </w:t>
      </w:r>
    </w:p>
    <w:p w14:paraId="11F0A7E2" w14:textId="3680B1FE" w:rsidR="00D87054" w:rsidRDefault="00354291" w:rsidP="00354291">
      <w:r>
        <w:t>Environnement</w:t>
      </w:r>
      <w:r w:rsidR="00FE6E49">
        <w:t> :</w:t>
      </w:r>
      <w:r w:rsidR="0005783D">
        <w:t xml:space="preserve"> mondialisation, </w:t>
      </w:r>
    </w:p>
    <w:p w14:paraId="4E4F02B1" w14:textId="33EA3FC9" w:rsidR="00127FE1" w:rsidRDefault="00127FE1" w:rsidP="00127FE1">
      <w:pPr>
        <w:pStyle w:val="Titre3"/>
      </w:pPr>
      <w:r>
        <w:t>Identifier les moyens de prévention du diabète</w:t>
      </w:r>
    </w:p>
    <w:p w14:paraId="1CC10ABE" w14:textId="3C5A582D" w:rsidR="00BE6D4A" w:rsidRPr="00BE6D4A" w:rsidRDefault="00BE6D4A" w:rsidP="00BE6D4A">
      <w:r>
        <w:t xml:space="preserve">Exercices physiques, habitudes alimentaires saines, dépistage, éducation sanitaire sur le mode d’alimentation, traitement et suivi des patients diabétiques </w:t>
      </w:r>
    </w:p>
    <w:p w14:paraId="0FDE7EF6" w14:textId="4C3849C8" w:rsidR="00127FE1" w:rsidRDefault="00127FE1" w:rsidP="00735736">
      <w:pPr>
        <w:numPr>
          <w:ilvl w:val="1"/>
          <w:numId w:val="1"/>
        </w:numPr>
      </w:pPr>
      <w:r>
        <w:t>Primordiale</w:t>
      </w:r>
      <w:r w:rsidR="00BE6D4A">
        <w:t> : ?</w:t>
      </w:r>
    </w:p>
    <w:p w14:paraId="55E8F076" w14:textId="69F34BFC" w:rsidR="00127FE1" w:rsidRDefault="00127FE1" w:rsidP="00735736">
      <w:pPr>
        <w:numPr>
          <w:ilvl w:val="1"/>
          <w:numId w:val="1"/>
        </w:numPr>
      </w:pPr>
      <w:r>
        <w:t>Primaire</w:t>
      </w:r>
      <w:r w:rsidR="00612C17">
        <w:t> : exercices physiques</w:t>
      </w:r>
      <w:r w:rsidR="000A3CD2">
        <w:t>, habitudes alimentaires saines</w:t>
      </w:r>
      <w:r w:rsidR="00EB56BB">
        <w:t xml:space="preserve">, éducation sanitaire sur le mode d’alimentation </w:t>
      </w:r>
      <w:r w:rsidR="00612C17">
        <w:t xml:space="preserve"> </w:t>
      </w:r>
    </w:p>
    <w:p w14:paraId="5D4835E0" w14:textId="087E4C68" w:rsidR="00127FE1" w:rsidRDefault="00127FE1" w:rsidP="00735736">
      <w:pPr>
        <w:numPr>
          <w:ilvl w:val="1"/>
          <w:numId w:val="1"/>
        </w:numPr>
      </w:pPr>
      <w:r>
        <w:t>Secondaire</w:t>
      </w:r>
      <w:r w:rsidR="000A3CD2">
        <w:t xml:space="preserve"> : dépistage, </w:t>
      </w:r>
    </w:p>
    <w:p w14:paraId="02D2E380" w14:textId="5EFDDDAF" w:rsidR="00735736" w:rsidRDefault="00735736" w:rsidP="00735736">
      <w:pPr>
        <w:numPr>
          <w:ilvl w:val="1"/>
          <w:numId w:val="1"/>
        </w:numPr>
      </w:pPr>
      <w:r>
        <w:t>T</w:t>
      </w:r>
      <w:r w:rsidR="00127FE1">
        <w:t>ertiaire</w:t>
      </w:r>
      <w:r w:rsidR="00EB56BB">
        <w:t xml:space="preserve"> : traitement </w:t>
      </w:r>
    </w:p>
    <w:p w14:paraId="06106C42" w14:textId="113DFBC6" w:rsidR="00D87054" w:rsidRDefault="00D87054" w:rsidP="00D87054">
      <w:pPr>
        <w:pStyle w:val="Titre3"/>
        <w:numPr>
          <w:ilvl w:val="0"/>
          <w:numId w:val="0"/>
        </w:numPr>
        <w:ind w:left="709"/>
        <w:rPr>
          <w:color w:val="323E4F" w:themeColor="text2" w:themeShade="BF"/>
          <w:spacing w:val="-10"/>
          <w:sz w:val="56"/>
          <w:szCs w:val="56"/>
        </w:rPr>
      </w:pPr>
      <w:r>
        <w:br w:type="page"/>
      </w:r>
    </w:p>
    <w:p w14:paraId="2876585E" w14:textId="058A2AD1" w:rsidR="00C30D87" w:rsidRPr="00C30D87" w:rsidRDefault="006836B2" w:rsidP="00C30D87">
      <w:pPr>
        <w:pStyle w:val="Titre"/>
      </w:pPr>
      <w:r>
        <w:lastRenderedPageBreak/>
        <w:t>concept de base en santé publique</w:t>
      </w:r>
    </w:p>
    <w:p w14:paraId="51694B4C" w14:textId="1CD0A2B1" w:rsidR="006836B2" w:rsidRDefault="006836B2" w:rsidP="006836B2">
      <w:pPr>
        <w:pStyle w:val="Titre2"/>
      </w:pPr>
      <w:r>
        <w:t xml:space="preserve">Introduction </w:t>
      </w:r>
    </w:p>
    <w:p w14:paraId="0F305AEC" w14:textId="20E1FB6D" w:rsidR="006836B2" w:rsidRDefault="006836B2" w:rsidP="006836B2">
      <w:pPr>
        <w:pStyle w:val="Titre2"/>
      </w:pPr>
      <w:r>
        <w:t xml:space="preserve"> Santé publique</w:t>
      </w:r>
    </w:p>
    <w:p w14:paraId="7997C1AA" w14:textId="27141EEF" w:rsidR="006836B2" w:rsidRDefault="006836B2" w:rsidP="006836B2">
      <w:pPr>
        <w:pStyle w:val="Titre3"/>
      </w:pPr>
      <w:r>
        <w:t>Objectifs</w:t>
      </w:r>
    </w:p>
    <w:p w14:paraId="739CD3ED" w14:textId="41E95640" w:rsidR="006836B2" w:rsidRDefault="006836B2" w:rsidP="006836B2">
      <w:pPr>
        <w:pStyle w:val="Titre3"/>
      </w:pPr>
      <w:r>
        <w:t>Cadre institutionnel</w:t>
      </w:r>
    </w:p>
    <w:p w14:paraId="73936F56" w14:textId="4F6AF744" w:rsidR="006836B2" w:rsidRDefault="006836B2" w:rsidP="006836B2">
      <w:pPr>
        <w:pStyle w:val="Titre3"/>
      </w:pPr>
      <w:r>
        <w:t>Cadre stratégique</w:t>
      </w:r>
    </w:p>
    <w:p w14:paraId="7B9DC84B" w14:textId="1370E4E1" w:rsidR="006836B2" w:rsidRPr="006836B2" w:rsidRDefault="006836B2" w:rsidP="006836B2">
      <w:pPr>
        <w:pStyle w:val="Titre3"/>
      </w:pPr>
      <w:r>
        <w:t xml:space="preserve">Cadre de mise en œuvre </w:t>
      </w:r>
    </w:p>
    <w:p w14:paraId="30EB5FDC" w14:textId="1AA1C60E" w:rsidR="006836B2" w:rsidRDefault="006836B2" w:rsidP="006836B2">
      <w:pPr>
        <w:pStyle w:val="Titre3"/>
      </w:pPr>
      <w:r>
        <w:t xml:space="preserve">Méthodes et outils </w:t>
      </w:r>
    </w:p>
    <w:p w14:paraId="35D462C7" w14:textId="272856C3" w:rsidR="006836B2" w:rsidRDefault="00AE6BB5" w:rsidP="00B57409">
      <w:pPr>
        <w:pStyle w:val="Titre4"/>
      </w:pPr>
      <w:r>
        <w:t xml:space="preserve">Epidémiologie </w:t>
      </w:r>
    </w:p>
    <w:p w14:paraId="62E132F5" w14:textId="1C1138AE" w:rsidR="00AE6BB5" w:rsidRDefault="00770680" w:rsidP="00AE6BB5">
      <w:pPr>
        <w:numPr>
          <w:ilvl w:val="1"/>
          <w:numId w:val="1"/>
        </w:numPr>
      </w:pPr>
      <w:r>
        <w:t xml:space="preserve">Etude de la fréquence de la maladie et de la distribution de la maladie ainsi que l’identification des déterminants de cette maladie </w:t>
      </w:r>
    </w:p>
    <w:p w14:paraId="635E2921" w14:textId="77777777" w:rsidR="00B57409" w:rsidRDefault="00770680" w:rsidP="00B57409">
      <w:pPr>
        <w:pStyle w:val="Titre4"/>
      </w:pPr>
      <w:r>
        <w:t xml:space="preserve">Médecine </w:t>
      </w:r>
    </w:p>
    <w:p w14:paraId="433E836F" w14:textId="37262D99" w:rsidR="00770680" w:rsidRDefault="00770680" w:rsidP="00770680">
      <w:proofErr w:type="gramStart"/>
      <w:r>
        <w:t>santé</w:t>
      </w:r>
      <w:proofErr w:type="gramEnd"/>
      <w:r>
        <w:t xml:space="preserve"> humaine, animale, environnementale</w:t>
      </w:r>
    </w:p>
    <w:p w14:paraId="3C9E0D1F" w14:textId="77777777" w:rsidR="00B57409" w:rsidRDefault="00BC30D7" w:rsidP="00B57409">
      <w:pPr>
        <w:pStyle w:val="Titre4"/>
      </w:pPr>
      <w:r>
        <w:t xml:space="preserve">Sciences sociales : </w:t>
      </w:r>
    </w:p>
    <w:p w14:paraId="315DCDEB" w14:textId="2F892D5D" w:rsidR="00BC30D7" w:rsidRDefault="00BC30D7" w:rsidP="00770680">
      <w:proofErr w:type="gramStart"/>
      <w:r>
        <w:t>psychologie</w:t>
      </w:r>
      <w:proofErr w:type="gramEnd"/>
      <w:r>
        <w:t xml:space="preserve">, sociologie, anthropologie, … </w:t>
      </w:r>
    </w:p>
    <w:p w14:paraId="5FA73C9F" w14:textId="41C62AAA" w:rsidR="00E54528" w:rsidRDefault="00E54528" w:rsidP="00B57409">
      <w:pPr>
        <w:pStyle w:val="Titre4"/>
      </w:pPr>
      <w:r>
        <w:t xml:space="preserve">Economie de la santé </w:t>
      </w:r>
    </w:p>
    <w:p w14:paraId="15F18C27" w14:textId="5922EA80" w:rsidR="00B27094" w:rsidRDefault="00B27094" w:rsidP="00B57409">
      <w:r>
        <w:t>Normalement la prise de décision sur la stratégie en matière de santé doit tenir compte du côté économique : stratégie plus efficace à moindre cout</w:t>
      </w:r>
    </w:p>
    <w:p w14:paraId="77709650" w14:textId="77777777" w:rsidR="00B57409" w:rsidRDefault="00B27094" w:rsidP="00B57409">
      <w:pPr>
        <w:pStyle w:val="Titre4"/>
      </w:pPr>
      <w:r>
        <w:t xml:space="preserve">Démographie </w:t>
      </w:r>
    </w:p>
    <w:p w14:paraId="110CD24A" w14:textId="78AEBF0E" w:rsidR="00B27094" w:rsidRDefault="0085765B" w:rsidP="00B27094">
      <w:proofErr w:type="gramStart"/>
      <w:r>
        <w:t>natalité</w:t>
      </w:r>
      <w:proofErr w:type="gramEnd"/>
      <w:r>
        <w:t>, croissance, mortalité</w:t>
      </w:r>
    </w:p>
    <w:p w14:paraId="06D4E70D" w14:textId="77777777" w:rsidR="00B57409" w:rsidRDefault="00484970" w:rsidP="00B57409">
      <w:pPr>
        <w:pStyle w:val="Titre4"/>
      </w:pPr>
      <w:r>
        <w:t>Biostatistique</w:t>
      </w:r>
      <w:r w:rsidR="00BC332A">
        <w:t xml:space="preserve"> : </w:t>
      </w:r>
    </w:p>
    <w:p w14:paraId="2C7D904E" w14:textId="6540ED1A" w:rsidR="00484970" w:rsidRDefault="00BC332A" w:rsidP="00B27094">
      <w:proofErr w:type="gramStart"/>
      <w:r>
        <w:t>statistique</w:t>
      </w:r>
      <w:proofErr w:type="gramEnd"/>
      <w:r>
        <w:t xml:space="preserve"> appliquée à la vie humaine</w:t>
      </w:r>
      <w:r w:rsidR="00484970">
        <w:t xml:space="preserve"> </w:t>
      </w:r>
    </w:p>
    <w:p w14:paraId="6B558033" w14:textId="7EF836CB" w:rsidR="00484970" w:rsidRDefault="00BC332A" w:rsidP="00B57409">
      <w:pPr>
        <w:pStyle w:val="Titre4"/>
      </w:pPr>
      <w:r>
        <w:t xml:space="preserve">Droit </w:t>
      </w:r>
    </w:p>
    <w:p w14:paraId="233847E1" w14:textId="10C6684C" w:rsidR="00BC332A" w:rsidRDefault="00CA59AE" w:rsidP="00B57409">
      <w:pPr>
        <w:pStyle w:val="Titre4"/>
      </w:pPr>
      <w:r>
        <w:t xml:space="preserve">Education sanitaire </w:t>
      </w:r>
    </w:p>
    <w:p w14:paraId="09821374" w14:textId="4F735EB1" w:rsidR="000545AB" w:rsidRDefault="000545AB" w:rsidP="00B57409">
      <w:pPr>
        <w:pStyle w:val="Titre4"/>
      </w:pPr>
      <w:r>
        <w:t xml:space="preserve">Directive internationale </w:t>
      </w:r>
    </w:p>
    <w:p w14:paraId="01DCD645" w14:textId="5A647D40" w:rsidR="000545AB" w:rsidRDefault="000545AB" w:rsidP="000545AB">
      <w:pPr>
        <w:numPr>
          <w:ilvl w:val="1"/>
          <w:numId w:val="1"/>
        </w:numPr>
      </w:pPr>
      <w:r>
        <w:t xml:space="preserve">Objectifs de Développement Durable </w:t>
      </w:r>
    </w:p>
    <w:p w14:paraId="4E027C01" w14:textId="02D15FBF" w:rsidR="00CC66E4" w:rsidRDefault="00CC66E4" w:rsidP="000545AB">
      <w:pPr>
        <w:numPr>
          <w:ilvl w:val="1"/>
          <w:numId w:val="1"/>
        </w:numPr>
      </w:pPr>
      <w:r>
        <w:t>Règlement Sanitaire International (RSI)</w:t>
      </w:r>
    </w:p>
    <w:p w14:paraId="47282258" w14:textId="545EA26E" w:rsidR="00CC66E4" w:rsidRDefault="00B1714D" w:rsidP="00B57409">
      <w:pPr>
        <w:pStyle w:val="Titre4"/>
      </w:pPr>
      <w:r>
        <w:lastRenderedPageBreak/>
        <w:t xml:space="preserve">Directive nationale </w:t>
      </w:r>
    </w:p>
    <w:p w14:paraId="3C9251F3" w14:textId="180152AF" w:rsidR="00B1714D" w:rsidRDefault="00B1714D" w:rsidP="00B1714D">
      <w:pPr>
        <w:numPr>
          <w:ilvl w:val="1"/>
          <w:numId w:val="1"/>
        </w:numPr>
      </w:pPr>
      <w:r>
        <w:t>Programme Général de l’Etat (PGE)</w:t>
      </w:r>
    </w:p>
    <w:p w14:paraId="40BD7658" w14:textId="2A959D68" w:rsidR="00B1714D" w:rsidRDefault="00A852CD" w:rsidP="00B1714D">
      <w:pPr>
        <w:numPr>
          <w:ilvl w:val="1"/>
          <w:numId w:val="1"/>
        </w:numPr>
      </w:pPr>
      <w:r>
        <w:t>Plan de Développement du Secteur Santé (PDSS)</w:t>
      </w:r>
    </w:p>
    <w:p w14:paraId="314CC94E" w14:textId="0FD41B98" w:rsidR="0039390A" w:rsidRDefault="0039390A" w:rsidP="00B1714D">
      <w:pPr>
        <w:numPr>
          <w:ilvl w:val="1"/>
          <w:numId w:val="1"/>
        </w:numPr>
      </w:pPr>
      <w:r>
        <w:t xml:space="preserve">Plans stratégiques des différents programmes </w:t>
      </w:r>
    </w:p>
    <w:p w14:paraId="690BBBE4" w14:textId="302E49EF" w:rsidR="0039390A" w:rsidRDefault="009F13F8" w:rsidP="00B57409">
      <w:pPr>
        <w:pStyle w:val="Titre4"/>
      </w:pPr>
      <w:r>
        <w:t xml:space="preserve">Selon l’organigramme du Ministère de la santé </w:t>
      </w:r>
    </w:p>
    <w:tbl>
      <w:tblPr>
        <w:tblStyle w:val="Grilledutableau"/>
        <w:tblW w:w="0" w:type="auto"/>
        <w:tblInd w:w="360" w:type="dxa"/>
        <w:tblLook w:val="04A0" w:firstRow="1" w:lastRow="0" w:firstColumn="1" w:lastColumn="0" w:noHBand="0" w:noVBand="1"/>
      </w:tblPr>
      <w:tblGrid>
        <w:gridCol w:w="2965"/>
        <w:gridCol w:w="2808"/>
        <w:gridCol w:w="2929"/>
      </w:tblGrid>
      <w:tr w:rsidR="008E6D49" w14:paraId="3A9F386F" w14:textId="77777777" w:rsidTr="000C4DFA">
        <w:tc>
          <w:tcPr>
            <w:tcW w:w="2965" w:type="dxa"/>
          </w:tcPr>
          <w:p w14:paraId="663046B4" w14:textId="1432B51A" w:rsidR="009F13F8" w:rsidRDefault="008E6D49" w:rsidP="009F13F8">
            <w:pPr>
              <w:numPr>
                <w:ilvl w:val="0"/>
                <w:numId w:val="0"/>
              </w:numPr>
            </w:pPr>
            <w:r>
              <w:t>DG Médecine préventive</w:t>
            </w:r>
          </w:p>
        </w:tc>
        <w:tc>
          <w:tcPr>
            <w:tcW w:w="2808" w:type="dxa"/>
          </w:tcPr>
          <w:p w14:paraId="651541C1" w14:textId="137C8B44" w:rsidR="009F13F8" w:rsidRDefault="008E6D49" w:rsidP="009F13F8">
            <w:pPr>
              <w:numPr>
                <w:ilvl w:val="0"/>
                <w:numId w:val="0"/>
              </w:numPr>
            </w:pPr>
            <w:r>
              <w:t>DG fournitures de soins</w:t>
            </w:r>
          </w:p>
        </w:tc>
        <w:tc>
          <w:tcPr>
            <w:tcW w:w="2929" w:type="dxa"/>
          </w:tcPr>
          <w:p w14:paraId="7B886532" w14:textId="43F87E14" w:rsidR="009F13F8" w:rsidRDefault="008E6D49" w:rsidP="009F13F8">
            <w:pPr>
              <w:numPr>
                <w:ilvl w:val="0"/>
                <w:numId w:val="0"/>
              </w:numPr>
            </w:pPr>
            <w:r>
              <w:t xml:space="preserve">DG Ressources </w:t>
            </w:r>
          </w:p>
        </w:tc>
      </w:tr>
      <w:tr w:rsidR="008E6D49" w14:paraId="151E9817" w14:textId="77777777" w:rsidTr="000C4DFA">
        <w:tc>
          <w:tcPr>
            <w:tcW w:w="2965" w:type="dxa"/>
          </w:tcPr>
          <w:p w14:paraId="7ACF9C8C" w14:textId="77777777" w:rsidR="009F13F8" w:rsidRDefault="008E6D49" w:rsidP="008E6D49">
            <w:pPr>
              <w:pStyle w:val="Paragraphedeliste"/>
              <w:numPr>
                <w:ilvl w:val="0"/>
                <w:numId w:val="10"/>
              </w:numPr>
            </w:pPr>
            <w:r>
              <w:t>Santé familiale : mère-enfant, PF</w:t>
            </w:r>
          </w:p>
          <w:p w14:paraId="5CF86D63" w14:textId="1B155775" w:rsidR="008E6D49" w:rsidRDefault="00A2105A" w:rsidP="008E6D49">
            <w:pPr>
              <w:pStyle w:val="Paragraphedeliste"/>
              <w:numPr>
                <w:ilvl w:val="0"/>
                <w:numId w:val="10"/>
              </w:numPr>
            </w:pPr>
            <w:r>
              <w:t xml:space="preserve">Vaccination </w:t>
            </w:r>
          </w:p>
          <w:p w14:paraId="5F42947C" w14:textId="03E93B4A" w:rsidR="00A2105A" w:rsidRDefault="00A2105A" w:rsidP="008E6D49">
            <w:pPr>
              <w:pStyle w:val="Paragraphedeliste"/>
              <w:numPr>
                <w:ilvl w:val="0"/>
                <w:numId w:val="10"/>
              </w:numPr>
            </w:pPr>
            <w:r>
              <w:t xml:space="preserve">Lutte </w:t>
            </w:r>
            <w:r w:rsidR="000C6720">
              <w:t>c</w:t>
            </w:r>
            <w:r>
              <w:t>ontre les maladies</w:t>
            </w:r>
          </w:p>
          <w:p w14:paraId="72B35EED" w14:textId="7EDA091D" w:rsidR="00A2105A" w:rsidRDefault="00A2105A" w:rsidP="008E6D49">
            <w:pPr>
              <w:pStyle w:val="Paragraphedeliste"/>
              <w:numPr>
                <w:ilvl w:val="0"/>
                <w:numId w:val="10"/>
              </w:numPr>
            </w:pPr>
            <w:r>
              <w:t xml:space="preserve">Lutte contre Sida, Tuberculose, Paludisme </w:t>
            </w:r>
          </w:p>
          <w:p w14:paraId="4D61C190" w14:textId="70815F59" w:rsidR="00A2105A" w:rsidRDefault="00A2105A" w:rsidP="008E6D49">
            <w:pPr>
              <w:pStyle w:val="Paragraphedeliste"/>
              <w:numPr>
                <w:ilvl w:val="0"/>
                <w:numId w:val="10"/>
              </w:numPr>
            </w:pPr>
            <w:r>
              <w:t xml:space="preserve">Surveillance épidémiologique </w:t>
            </w:r>
          </w:p>
          <w:p w14:paraId="0944CB2D" w14:textId="7592ABC6" w:rsidR="008E6D49" w:rsidRDefault="008E6D49" w:rsidP="009F13F8">
            <w:pPr>
              <w:numPr>
                <w:ilvl w:val="0"/>
                <w:numId w:val="0"/>
              </w:numPr>
            </w:pPr>
          </w:p>
        </w:tc>
        <w:tc>
          <w:tcPr>
            <w:tcW w:w="2808" w:type="dxa"/>
          </w:tcPr>
          <w:p w14:paraId="1D96AECC" w14:textId="77777777" w:rsidR="009F13F8" w:rsidRDefault="00867317" w:rsidP="00A2105A">
            <w:pPr>
              <w:pStyle w:val="Paragraphedeliste"/>
              <w:numPr>
                <w:ilvl w:val="0"/>
                <w:numId w:val="10"/>
              </w:numPr>
            </w:pPr>
            <w:r>
              <w:t>CHU</w:t>
            </w:r>
          </w:p>
          <w:p w14:paraId="21CC182C" w14:textId="77777777" w:rsidR="00867317" w:rsidRDefault="00867317" w:rsidP="00A2105A">
            <w:pPr>
              <w:pStyle w:val="Paragraphedeliste"/>
              <w:numPr>
                <w:ilvl w:val="0"/>
                <w:numId w:val="10"/>
              </w:numPr>
            </w:pPr>
            <w:r>
              <w:t>CHRR</w:t>
            </w:r>
          </w:p>
          <w:p w14:paraId="133E5EAD" w14:textId="77777777" w:rsidR="00867317" w:rsidRDefault="00867317" w:rsidP="00A2105A">
            <w:pPr>
              <w:pStyle w:val="Paragraphedeliste"/>
              <w:numPr>
                <w:ilvl w:val="0"/>
                <w:numId w:val="10"/>
              </w:numPr>
            </w:pPr>
            <w:r>
              <w:t>CHRD</w:t>
            </w:r>
          </w:p>
          <w:p w14:paraId="2CDDC9D6" w14:textId="77777777" w:rsidR="00867317" w:rsidRDefault="00867317" w:rsidP="00A2105A">
            <w:pPr>
              <w:pStyle w:val="Paragraphedeliste"/>
              <w:numPr>
                <w:ilvl w:val="0"/>
                <w:numId w:val="10"/>
              </w:numPr>
            </w:pPr>
            <w:r>
              <w:t>CSB</w:t>
            </w:r>
          </w:p>
          <w:p w14:paraId="5F029419" w14:textId="77777777" w:rsidR="00867317" w:rsidRDefault="00867317" w:rsidP="00A2105A">
            <w:pPr>
              <w:pStyle w:val="Paragraphedeliste"/>
              <w:numPr>
                <w:ilvl w:val="0"/>
                <w:numId w:val="10"/>
              </w:numPr>
            </w:pPr>
            <w:r>
              <w:sym w:font="Wingdings" w:char="F0E0"/>
            </w:r>
            <w:r>
              <w:t xml:space="preserve"> </w:t>
            </w:r>
            <w:proofErr w:type="gramStart"/>
            <w:r>
              <w:t>secteur</w:t>
            </w:r>
            <w:proofErr w:type="gramEnd"/>
            <w:r>
              <w:t xml:space="preserve"> public</w:t>
            </w:r>
          </w:p>
          <w:p w14:paraId="2F333073" w14:textId="077ACAA9" w:rsidR="00867317" w:rsidRDefault="00867317" w:rsidP="00A2105A">
            <w:pPr>
              <w:pStyle w:val="Paragraphedeliste"/>
              <w:numPr>
                <w:ilvl w:val="0"/>
                <w:numId w:val="10"/>
              </w:numPr>
            </w:pPr>
            <w:r>
              <w:sym w:font="Wingdings" w:char="F0E0"/>
            </w:r>
            <w:r>
              <w:t xml:space="preserve"> </w:t>
            </w:r>
            <w:proofErr w:type="gramStart"/>
            <w:r>
              <w:t>secteur</w:t>
            </w:r>
            <w:proofErr w:type="gramEnd"/>
            <w:r>
              <w:t xml:space="preserve"> privé</w:t>
            </w:r>
          </w:p>
        </w:tc>
        <w:tc>
          <w:tcPr>
            <w:tcW w:w="2929" w:type="dxa"/>
          </w:tcPr>
          <w:p w14:paraId="0468D641" w14:textId="77777777" w:rsidR="009F13F8" w:rsidRDefault="00D76134" w:rsidP="00D76134">
            <w:pPr>
              <w:pStyle w:val="Paragraphedeliste"/>
              <w:numPr>
                <w:ilvl w:val="0"/>
                <w:numId w:val="10"/>
              </w:numPr>
            </w:pPr>
            <w:r>
              <w:t>Pharmacie et laboratoire</w:t>
            </w:r>
          </w:p>
          <w:p w14:paraId="1522344D" w14:textId="77777777" w:rsidR="00D76134" w:rsidRDefault="00D76134" w:rsidP="00D76134">
            <w:pPr>
              <w:pStyle w:val="Paragraphedeliste"/>
              <w:numPr>
                <w:ilvl w:val="0"/>
                <w:numId w:val="10"/>
              </w:numPr>
            </w:pPr>
            <w:r>
              <w:t>Agence de médicaments</w:t>
            </w:r>
          </w:p>
          <w:p w14:paraId="5B655401" w14:textId="77777777" w:rsidR="00D76134" w:rsidRDefault="00D76134" w:rsidP="00D76134">
            <w:pPr>
              <w:pStyle w:val="Paragraphedeliste"/>
              <w:numPr>
                <w:ilvl w:val="0"/>
                <w:numId w:val="10"/>
              </w:numPr>
            </w:pPr>
            <w:r>
              <w:t>CSU</w:t>
            </w:r>
          </w:p>
          <w:p w14:paraId="6FD16244" w14:textId="77777777" w:rsidR="00D76134" w:rsidRDefault="00D76134" w:rsidP="00D76134">
            <w:pPr>
              <w:pStyle w:val="Paragraphedeliste"/>
              <w:numPr>
                <w:ilvl w:val="0"/>
                <w:numId w:val="10"/>
              </w:numPr>
            </w:pPr>
            <w:r>
              <w:t>Ressources humaines</w:t>
            </w:r>
          </w:p>
          <w:p w14:paraId="59D680F8" w14:textId="226A6D44" w:rsidR="00D76134" w:rsidRDefault="00D76134" w:rsidP="00D76134">
            <w:pPr>
              <w:pStyle w:val="Paragraphedeliste"/>
              <w:numPr>
                <w:ilvl w:val="0"/>
                <w:numId w:val="10"/>
              </w:numPr>
            </w:pPr>
            <w:r>
              <w:t xml:space="preserve">Administration et Finance </w:t>
            </w:r>
          </w:p>
        </w:tc>
      </w:tr>
    </w:tbl>
    <w:p w14:paraId="2A2D16E0" w14:textId="1ED34E18" w:rsidR="009F13F8" w:rsidRDefault="009F13F8" w:rsidP="009F13F8">
      <w:pPr>
        <w:numPr>
          <w:ilvl w:val="0"/>
          <w:numId w:val="0"/>
        </w:numPr>
        <w:ind w:left="360"/>
      </w:pPr>
      <w:r>
        <w:t xml:space="preserve"> </w:t>
      </w:r>
    </w:p>
    <w:p w14:paraId="1B07B096" w14:textId="3B53413B" w:rsidR="00961A6F" w:rsidRDefault="00961A6F" w:rsidP="00961A6F">
      <w:pPr>
        <w:pStyle w:val="Titre3"/>
      </w:pPr>
      <w:r>
        <w:t xml:space="preserve">Caractéristiques </w:t>
      </w:r>
    </w:p>
    <w:p w14:paraId="20D2EABD" w14:textId="4985B692" w:rsidR="00872B26" w:rsidRDefault="00872B26" w:rsidP="0049782E">
      <w:r>
        <w:t xml:space="preserve">Tableau adapté de la proposition de </w:t>
      </w:r>
      <w:proofErr w:type="spellStart"/>
      <w:r>
        <w:t>Janicek</w:t>
      </w:r>
      <w:proofErr w:type="spellEnd"/>
    </w:p>
    <w:p w14:paraId="64B6DA98" w14:textId="7241D9CC" w:rsidR="005C363A" w:rsidRPr="006060AE" w:rsidRDefault="005C363A" w:rsidP="00B57409">
      <w:pPr>
        <w:pStyle w:val="Titre4"/>
      </w:pPr>
      <w:r w:rsidRPr="006060AE">
        <w:t xml:space="preserve">Objectifs </w:t>
      </w:r>
    </w:p>
    <w:tbl>
      <w:tblPr>
        <w:tblStyle w:val="Grilledutableau"/>
        <w:tblW w:w="0" w:type="auto"/>
        <w:tblInd w:w="360" w:type="dxa"/>
        <w:tblLook w:val="04A0" w:firstRow="1" w:lastRow="0" w:firstColumn="1" w:lastColumn="0" w:noHBand="0" w:noVBand="1"/>
      </w:tblPr>
      <w:tblGrid>
        <w:gridCol w:w="4368"/>
        <w:gridCol w:w="4293"/>
      </w:tblGrid>
      <w:tr w:rsidR="001542D3" w14:paraId="445C3FE9" w14:textId="77777777" w:rsidTr="001542D3">
        <w:trPr>
          <w:trHeight w:val="352"/>
        </w:trPr>
        <w:tc>
          <w:tcPr>
            <w:tcW w:w="4368" w:type="dxa"/>
          </w:tcPr>
          <w:p w14:paraId="638F004C" w14:textId="3A8D3860" w:rsidR="001542D3" w:rsidRDefault="001542D3" w:rsidP="0049782E">
            <w:pPr>
              <w:numPr>
                <w:ilvl w:val="0"/>
                <w:numId w:val="0"/>
              </w:numPr>
            </w:pPr>
            <w:r>
              <w:t>Approche clinique</w:t>
            </w:r>
          </w:p>
        </w:tc>
        <w:tc>
          <w:tcPr>
            <w:tcW w:w="4293" w:type="dxa"/>
          </w:tcPr>
          <w:p w14:paraId="000B4EC3" w14:textId="78DB89E4" w:rsidR="001542D3" w:rsidRDefault="001542D3" w:rsidP="0049782E">
            <w:pPr>
              <w:numPr>
                <w:ilvl w:val="0"/>
                <w:numId w:val="0"/>
              </w:numPr>
            </w:pPr>
            <w:r>
              <w:t>Approche santé publique</w:t>
            </w:r>
          </w:p>
        </w:tc>
      </w:tr>
      <w:tr w:rsidR="001542D3" w14:paraId="4792E10F" w14:textId="77777777" w:rsidTr="001542D3">
        <w:trPr>
          <w:trHeight w:val="180"/>
        </w:trPr>
        <w:tc>
          <w:tcPr>
            <w:tcW w:w="4368" w:type="dxa"/>
          </w:tcPr>
          <w:p w14:paraId="220CB353" w14:textId="611F355A" w:rsidR="001542D3" w:rsidRDefault="001542D3" w:rsidP="0049782E">
            <w:pPr>
              <w:numPr>
                <w:ilvl w:val="0"/>
                <w:numId w:val="0"/>
              </w:numPr>
            </w:pPr>
            <w:r>
              <w:t xml:space="preserve">Guérir la maladie </w:t>
            </w:r>
          </w:p>
        </w:tc>
        <w:tc>
          <w:tcPr>
            <w:tcW w:w="4293" w:type="dxa"/>
          </w:tcPr>
          <w:p w14:paraId="5C483D49" w14:textId="6CE2F81D" w:rsidR="001542D3" w:rsidRDefault="001542D3" w:rsidP="0049782E">
            <w:pPr>
              <w:numPr>
                <w:ilvl w:val="0"/>
                <w:numId w:val="0"/>
              </w:numPr>
            </w:pPr>
            <w:r>
              <w:t>Améliorer la santé publique</w:t>
            </w:r>
          </w:p>
        </w:tc>
      </w:tr>
    </w:tbl>
    <w:p w14:paraId="095FA129" w14:textId="77777777" w:rsidR="006060AE" w:rsidRDefault="006060AE" w:rsidP="006060AE">
      <w:pPr>
        <w:numPr>
          <w:ilvl w:val="0"/>
          <w:numId w:val="0"/>
        </w:numPr>
        <w:ind w:left="720" w:hanging="360"/>
      </w:pPr>
    </w:p>
    <w:p w14:paraId="47991EF3" w14:textId="18E0237E" w:rsidR="007E3071" w:rsidRPr="006060AE" w:rsidRDefault="005C363A" w:rsidP="00B57409">
      <w:pPr>
        <w:pStyle w:val="Titre4"/>
      </w:pPr>
      <w:r w:rsidRPr="006060AE">
        <w:t xml:space="preserve">Informations à recueillir </w:t>
      </w:r>
    </w:p>
    <w:tbl>
      <w:tblPr>
        <w:tblStyle w:val="Grilledutableau"/>
        <w:tblW w:w="8796" w:type="dxa"/>
        <w:tblLook w:val="04A0" w:firstRow="1" w:lastRow="0" w:firstColumn="1" w:lastColumn="0" w:noHBand="0" w:noVBand="1"/>
      </w:tblPr>
      <w:tblGrid>
        <w:gridCol w:w="3397"/>
        <w:gridCol w:w="5399"/>
      </w:tblGrid>
      <w:tr w:rsidR="00A375EF" w14:paraId="70EAAF7E" w14:textId="77777777" w:rsidTr="006845B7">
        <w:trPr>
          <w:trHeight w:val="298"/>
        </w:trPr>
        <w:tc>
          <w:tcPr>
            <w:tcW w:w="3397" w:type="dxa"/>
          </w:tcPr>
          <w:p w14:paraId="7D964519" w14:textId="31F69B79" w:rsidR="00A375EF" w:rsidRDefault="00A375EF" w:rsidP="005C363A">
            <w:pPr>
              <w:numPr>
                <w:ilvl w:val="0"/>
                <w:numId w:val="0"/>
              </w:numPr>
            </w:pPr>
            <w:r>
              <w:t>Approche clinique</w:t>
            </w:r>
          </w:p>
        </w:tc>
        <w:tc>
          <w:tcPr>
            <w:tcW w:w="5399" w:type="dxa"/>
          </w:tcPr>
          <w:p w14:paraId="08E5BF5B" w14:textId="5CB75057" w:rsidR="00A375EF" w:rsidRDefault="00A375EF" w:rsidP="005C363A">
            <w:pPr>
              <w:numPr>
                <w:ilvl w:val="0"/>
                <w:numId w:val="0"/>
              </w:numPr>
            </w:pPr>
            <w:r>
              <w:t>Approche santé publique</w:t>
            </w:r>
          </w:p>
        </w:tc>
      </w:tr>
      <w:tr w:rsidR="005C363A" w14:paraId="160E0AF9" w14:textId="77777777" w:rsidTr="006845B7">
        <w:trPr>
          <w:trHeight w:val="1232"/>
        </w:trPr>
        <w:tc>
          <w:tcPr>
            <w:tcW w:w="3397" w:type="dxa"/>
          </w:tcPr>
          <w:p w14:paraId="38285A30" w14:textId="77777777" w:rsidR="000F74B4" w:rsidRDefault="000F74B4" w:rsidP="00A375EF">
            <w:pPr>
              <w:pStyle w:val="Paragraphedeliste"/>
              <w:numPr>
                <w:ilvl w:val="0"/>
                <w:numId w:val="12"/>
              </w:numPr>
            </w:pPr>
            <w:r>
              <w:t xml:space="preserve">Antécédents </w:t>
            </w:r>
          </w:p>
          <w:p w14:paraId="7F18AF43" w14:textId="77777777" w:rsidR="000F74B4" w:rsidRDefault="000F74B4" w:rsidP="00A375EF">
            <w:pPr>
              <w:pStyle w:val="Paragraphedeliste"/>
              <w:numPr>
                <w:ilvl w:val="0"/>
                <w:numId w:val="12"/>
              </w:numPr>
            </w:pPr>
            <w:r>
              <w:t>Symptômes</w:t>
            </w:r>
          </w:p>
          <w:p w14:paraId="710896A5" w14:textId="77777777" w:rsidR="000F74B4" w:rsidRDefault="000F74B4" w:rsidP="00A375EF">
            <w:pPr>
              <w:pStyle w:val="Paragraphedeliste"/>
              <w:numPr>
                <w:ilvl w:val="0"/>
                <w:numId w:val="12"/>
              </w:numPr>
            </w:pPr>
            <w:r>
              <w:t xml:space="preserve">Signes cliniques </w:t>
            </w:r>
          </w:p>
          <w:p w14:paraId="2A75F118" w14:textId="71883B23" w:rsidR="005C363A" w:rsidRDefault="000F74B4" w:rsidP="00A375EF">
            <w:pPr>
              <w:pStyle w:val="Paragraphedeliste"/>
              <w:numPr>
                <w:ilvl w:val="0"/>
                <w:numId w:val="12"/>
              </w:numPr>
            </w:pPr>
            <w:r>
              <w:t>Signes paracliniques</w:t>
            </w:r>
          </w:p>
        </w:tc>
        <w:tc>
          <w:tcPr>
            <w:tcW w:w="5399" w:type="dxa"/>
          </w:tcPr>
          <w:p w14:paraId="4A588832" w14:textId="77777777" w:rsidR="005C363A" w:rsidRDefault="000F74B4" w:rsidP="000F74B4">
            <w:pPr>
              <w:pStyle w:val="Paragraphedeliste"/>
              <w:numPr>
                <w:ilvl w:val="0"/>
                <w:numId w:val="11"/>
              </w:numPr>
            </w:pPr>
            <w:r>
              <w:t xml:space="preserve">Indicateurs de l’état de santé de la population : </w:t>
            </w:r>
          </w:p>
          <w:p w14:paraId="26DE2B09" w14:textId="2943EF1C" w:rsidR="000F74B4" w:rsidRDefault="000F74B4" w:rsidP="000F74B4">
            <w:pPr>
              <w:pStyle w:val="Paragraphedeliste"/>
              <w:numPr>
                <w:ilvl w:val="1"/>
                <w:numId w:val="11"/>
              </w:numPr>
            </w:pPr>
            <w:r>
              <w:t xml:space="preserve">Directs (maladie : </w:t>
            </w:r>
            <w:proofErr w:type="gramStart"/>
            <w:r>
              <w:t>ex  prévalence</w:t>
            </w:r>
            <w:proofErr w:type="gramEnd"/>
            <w:r>
              <w:t xml:space="preserve"> diabète</w:t>
            </w:r>
            <w:r w:rsidR="008F2C54">
              <w:t>, morbidité et mortalité</w:t>
            </w:r>
            <w:r>
              <w:t xml:space="preserve">) </w:t>
            </w:r>
          </w:p>
          <w:p w14:paraId="09AEE82F" w14:textId="17A406E7" w:rsidR="000F74B4" w:rsidRDefault="000F74B4" w:rsidP="000F74B4">
            <w:pPr>
              <w:pStyle w:val="Paragraphedeliste"/>
              <w:numPr>
                <w:ilvl w:val="1"/>
                <w:numId w:val="11"/>
              </w:numPr>
            </w:pPr>
            <w:r>
              <w:t>Indirects</w:t>
            </w:r>
            <w:r w:rsidR="006B61BB">
              <w:t xml:space="preserve"> : indicateurs concernant les déterminants de la santé </w:t>
            </w:r>
          </w:p>
        </w:tc>
      </w:tr>
    </w:tbl>
    <w:p w14:paraId="33C185CE" w14:textId="77777777" w:rsidR="005C363A" w:rsidRDefault="005C363A" w:rsidP="005C363A">
      <w:pPr>
        <w:numPr>
          <w:ilvl w:val="0"/>
          <w:numId w:val="0"/>
        </w:numPr>
      </w:pPr>
    </w:p>
    <w:p w14:paraId="60B728E7" w14:textId="787B8903" w:rsidR="005C363A" w:rsidRPr="00115FE7" w:rsidRDefault="00B838E3" w:rsidP="00B57409">
      <w:pPr>
        <w:pStyle w:val="Titre4"/>
      </w:pPr>
      <w:r w:rsidRPr="00115FE7">
        <w:t xml:space="preserve">Diagnostic </w:t>
      </w:r>
    </w:p>
    <w:tbl>
      <w:tblPr>
        <w:tblStyle w:val="Grilledutableau"/>
        <w:tblW w:w="9088" w:type="dxa"/>
        <w:tblLook w:val="04A0" w:firstRow="1" w:lastRow="0" w:firstColumn="1" w:lastColumn="0" w:noHBand="0" w:noVBand="1"/>
      </w:tblPr>
      <w:tblGrid>
        <w:gridCol w:w="4390"/>
        <w:gridCol w:w="4698"/>
      </w:tblGrid>
      <w:tr w:rsidR="00812C71" w14:paraId="759DEE94" w14:textId="77777777" w:rsidTr="00FA378E">
        <w:trPr>
          <w:trHeight w:val="296"/>
        </w:trPr>
        <w:tc>
          <w:tcPr>
            <w:tcW w:w="4390" w:type="dxa"/>
          </w:tcPr>
          <w:p w14:paraId="0FC01671" w14:textId="17A1AEA4" w:rsidR="00812C71" w:rsidRDefault="00812C71" w:rsidP="00B838E3">
            <w:pPr>
              <w:numPr>
                <w:ilvl w:val="0"/>
                <w:numId w:val="0"/>
              </w:numPr>
            </w:pPr>
            <w:r>
              <w:t>Approche clinique</w:t>
            </w:r>
          </w:p>
        </w:tc>
        <w:tc>
          <w:tcPr>
            <w:tcW w:w="4698" w:type="dxa"/>
          </w:tcPr>
          <w:p w14:paraId="5729B1FC" w14:textId="30B59A80" w:rsidR="00812C71" w:rsidRDefault="00812C71" w:rsidP="00B838E3">
            <w:pPr>
              <w:numPr>
                <w:ilvl w:val="0"/>
                <w:numId w:val="0"/>
              </w:numPr>
            </w:pPr>
            <w:r>
              <w:t>Approche santé publique</w:t>
            </w:r>
          </w:p>
        </w:tc>
      </w:tr>
      <w:tr w:rsidR="00812C71" w14:paraId="71DC04DD" w14:textId="77777777" w:rsidTr="00FA378E">
        <w:trPr>
          <w:trHeight w:val="296"/>
        </w:trPr>
        <w:tc>
          <w:tcPr>
            <w:tcW w:w="4390" w:type="dxa"/>
          </w:tcPr>
          <w:p w14:paraId="0CA86491" w14:textId="11A677A0" w:rsidR="00812C71" w:rsidRDefault="00115FE7" w:rsidP="00115FE7">
            <w:pPr>
              <w:pStyle w:val="Paragraphedeliste"/>
              <w:numPr>
                <w:ilvl w:val="0"/>
                <w:numId w:val="11"/>
              </w:numPr>
            </w:pPr>
            <w:r>
              <w:lastRenderedPageBreak/>
              <w:t>Approche nosographique : diagnostic positif, différentiel, étiologique</w:t>
            </w:r>
          </w:p>
        </w:tc>
        <w:tc>
          <w:tcPr>
            <w:tcW w:w="4698" w:type="dxa"/>
          </w:tcPr>
          <w:p w14:paraId="3326C839" w14:textId="1C60465C" w:rsidR="00812C71" w:rsidRDefault="006845B7" w:rsidP="00115FE7">
            <w:pPr>
              <w:pStyle w:val="Paragraphedeliste"/>
              <w:numPr>
                <w:ilvl w:val="0"/>
                <w:numId w:val="14"/>
              </w:numPr>
            </w:pPr>
            <w:r>
              <w:t>Diagnostic</w:t>
            </w:r>
            <w:r w:rsidR="00FA378E">
              <w:t xml:space="preserve"> : </w:t>
            </w:r>
            <w:r>
              <w:t>social</w:t>
            </w:r>
            <w:r w:rsidR="00FA378E">
              <w:t>,</w:t>
            </w:r>
            <w:r>
              <w:t xml:space="preserve"> épidémiologique, comportemental, environnemental, administratif, politique </w:t>
            </w:r>
          </w:p>
        </w:tc>
      </w:tr>
    </w:tbl>
    <w:p w14:paraId="2F525F28" w14:textId="77777777" w:rsidR="00B838E3" w:rsidRDefault="00B838E3" w:rsidP="00B838E3">
      <w:pPr>
        <w:numPr>
          <w:ilvl w:val="0"/>
          <w:numId w:val="0"/>
        </w:numPr>
      </w:pPr>
    </w:p>
    <w:p w14:paraId="3344E28F" w14:textId="54CF53DC" w:rsidR="00B838E3" w:rsidRPr="00797032" w:rsidRDefault="008064EB" w:rsidP="00B57409">
      <w:pPr>
        <w:pStyle w:val="Titre4"/>
      </w:pPr>
      <w:r w:rsidRPr="00797032">
        <w:t xml:space="preserve">Traitement </w:t>
      </w:r>
    </w:p>
    <w:tbl>
      <w:tblPr>
        <w:tblStyle w:val="Grilledutableau"/>
        <w:tblW w:w="0" w:type="auto"/>
        <w:tblInd w:w="360" w:type="dxa"/>
        <w:tblLook w:val="04A0" w:firstRow="1" w:lastRow="0" w:firstColumn="1" w:lastColumn="0" w:noHBand="0" w:noVBand="1"/>
      </w:tblPr>
      <w:tblGrid>
        <w:gridCol w:w="4368"/>
        <w:gridCol w:w="4293"/>
      </w:tblGrid>
      <w:tr w:rsidR="008064EB" w14:paraId="5AF2B956" w14:textId="77777777" w:rsidTr="008B0A7B">
        <w:trPr>
          <w:trHeight w:val="352"/>
        </w:trPr>
        <w:tc>
          <w:tcPr>
            <w:tcW w:w="4368" w:type="dxa"/>
          </w:tcPr>
          <w:p w14:paraId="5690CA6C" w14:textId="77777777" w:rsidR="008064EB" w:rsidRDefault="008064EB" w:rsidP="008B0A7B">
            <w:pPr>
              <w:numPr>
                <w:ilvl w:val="0"/>
                <w:numId w:val="0"/>
              </w:numPr>
            </w:pPr>
            <w:r>
              <w:t>Approche clinique</w:t>
            </w:r>
          </w:p>
        </w:tc>
        <w:tc>
          <w:tcPr>
            <w:tcW w:w="4293" w:type="dxa"/>
          </w:tcPr>
          <w:p w14:paraId="0BB28706" w14:textId="77777777" w:rsidR="008064EB" w:rsidRDefault="008064EB" w:rsidP="008B0A7B">
            <w:pPr>
              <w:numPr>
                <w:ilvl w:val="0"/>
                <w:numId w:val="0"/>
              </w:numPr>
            </w:pPr>
            <w:r>
              <w:t>Approche santé publique</w:t>
            </w:r>
          </w:p>
        </w:tc>
      </w:tr>
      <w:tr w:rsidR="008064EB" w14:paraId="41CEEACC" w14:textId="77777777" w:rsidTr="008B0A7B">
        <w:trPr>
          <w:trHeight w:val="352"/>
        </w:trPr>
        <w:tc>
          <w:tcPr>
            <w:tcW w:w="4368" w:type="dxa"/>
          </w:tcPr>
          <w:p w14:paraId="3FFF7792" w14:textId="47087E27" w:rsidR="008064EB" w:rsidRDefault="00BD098E" w:rsidP="008064EB">
            <w:pPr>
              <w:pStyle w:val="Paragraphedeliste"/>
              <w:numPr>
                <w:ilvl w:val="0"/>
                <w:numId w:val="16"/>
              </w:numPr>
            </w:pPr>
            <w:r>
              <w:t xml:space="preserve">Prescription médicale </w:t>
            </w:r>
          </w:p>
        </w:tc>
        <w:tc>
          <w:tcPr>
            <w:tcW w:w="4293" w:type="dxa"/>
          </w:tcPr>
          <w:p w14:paraId="469AF5A7" w14:textId="1CBF55D0" w:rsidR="008064EB" w:rsidRDefault="00F42756" w:rsidP="00BD098E">
            <w:pPr>
              <w:pStyle w:val="Paragraphedeliste"/>
              <w:numPr>
                <w:ilvl w:val="0"/>
                <w:numId w:val="16"/>
              </w:numPr>
            </w:pPr>
            <w:r>
              <w:t>Intervention de santé publique (programme, projet, …)</w:t>
            </w:r>
          </w:p>
        </w:tc>
      </w:tr>
    </w:tbl>
    <w:p w14:paraId="52E2818C" w14:textId="3439E6B8" w:rsidR="008064EB" w:rsidRPr="005D538E" w:rsidRDefault="00797032" w:rsidP="00B57409">
      <w:pPr>
        <w:pStyle w:val="Titre4"/>
      </w:pPr>
      <w:r w:rsidRPr="005D538E">
        <w:t xml:space="preserve">Acteurs </w:t>
      </w:r>
    </w:p>
    <w:tbl>
      <w:tblPr>
        <w:tblStyle w:val="Grilledutableau"/>
        <w:tblW w:w="0" w:type="auto"/>
        <w:tblInd w:w="360" w:type="dxa"/>
        <w:tblLook w:val="04A0" w:firstRow="1" w:lastRow="0" w:firstColumn="1" w:lastColumn="0" w:noHBand="0" w:noVBand="1"/>
      </w:tblPr>
      <w:tblGrid>
        <w:gridCol w:w="4368"/>
        <w:gridCol w:w="4293"/>
      </w:tblGrid>
      <w:tr w:rsidR="00797032" w14:paraId="21405BD4" w14:textId="77777777" w:rsidTr="008B0A7B">
        <w:trPr>
          <w:trHeight w:val="352"/>
        </w:trPr>
        <w:tc>
          <w:tcPr>
            <w:tcW w:w="4368" w:type="dxa"/>
          </w:tcPr>
          <w:p w14:paraId="0993ABE7" w14:textId="77777777" w:rsidR="00797032" w:rsidRDefault="00797032" w:rsidP="008B0A7B">
            <w:pPr>
              <w:numPr>
                <w:ilvl w:val="0"/>
                <w:numId w:val="0"/>
              </w:numPr>
            </w:pPr>
            <w:r>
              <w:t>Approche clinique</w:t>
            </w:r>
          </w:p>
        </w:tc>
        <w:tc>
          <w:tcPr>
            <w:tcW w:w="4293" w:type="dxa"/>
          </w:tcPr>
          <w:p w14:paraId="01367558" w14:textId="77777777" w:rsidR="00797032" w:rsidRDefault="00797032" w:rsidP="008B0A7B">
            <w:pPr>
              <w:numPr>
                <w:ilvl w:val="0"/>
                <w:numId w:val="0"/>
              </w:numPr>
            </w:pPr>
            <w:r>
              <w:t>Approche santé publique</w:t>
            </w:r>
          </w:p>
        </w:tc>
      </w:tr>
      <w:tr w:rsidR="00797032" w14:paraId="11864E83" w14:textId="77777777" w:rsidTr="008B0A7B">
        <w:trPr>
          <w:trHeight w:val="352"/>
        </w:trPr>
        <w:tc>
          <w:tcPr>
            <w:tcW w:w="4368" w:type="dxa"/>
          </w:tcPr>
          <w:p w14:paraId="684DE5DD" w14:textId="7459CCBC" w:rsidR="00797032" w:rsidRDefault="003442E4" w:rsidP="003442E4">
            <w:pPr>
              <w:pStyle w:val="Paragraphedeliste"/>
              <w:numPr>
                <w:ilvl w:val="0"/>
                <w:numId w:val="18"/>
              </w:numPr>
            </w:pPr>
            <w:r>
              <w:t>Professionnel de santé</w:t>
            </w:r>
          </w:p>
        </w:tc>
        <w:tc>
          <w:tcPr>
            <w:tcW w:w="4293" w:type="dxa"/>
          </w:tcPr>
          <w:p w14:paraId="0F783497" w14:textId="76FB3D9E" w:rsidR="00797032" w:rsidRDefault="003442E4" w:rsidP="003442E4">
            <w:pPr>
              <w:pStyle w:val="Paragraphedeliste"/>
              <w:numPr>
                <w:ilvl w:val="0"/>
                <w:numId w:val="18"/>
              </w:numPr>
            </w:pPr>
            <w:r>
              <w:t xml:space="preserve">Equipe de santé : </w:t>
            </w:r>
            <w:r w:rsidR="00904F37">
              <w:t xml:space="preserve">agents d’appuis, dispensateur, </w:t>
            </w:r>
            <w:r w:rsidR="00141259">
              <w:t>gestionnaire</w:t>
            </w:r>
            <w:r w:rsidR="00333DEC">
              <w:t>, agents communautaires,</w:t>
            </w:r>
            <w:r w:rsidR="00141259">
              <w:t xml:space="preserve"> …</w:t>
            </w:r>
          </w:p>
        </w:tc>
      </w:tr>
    </w:tbl>
    <w:p w14:paraId="62C29E1D" w14:textId="508000A1" w:rsidR="003442E4" w:rsidRPr="005D538E" w:rsidRDefault="00333DEC" w:rsidP="00B57409">
      <w:pPr>
        <w:pStyle w:val="Titre4"/>
      </w:pPr>
      <w:r w:rsidRPr="005D538E">
        <w:t xml:space="preserve"> </w:t>
      </w:r>
      <w:proofErr w:type="gramStart"/>
      <w:r w:rsidRPr="005D538E">
        <w:t>bénéficiaire</w:t>
      </w:r>
      <w:proofErr w:type="gramEnd"/>
      <w:r w:rsidRPr="005D538E">
        <w:t xml:space="preserve"> </w:t>
      </w:r>
    </w:p>
    <w:tbl>
      <w:tblPr>
        <w:tblStyle w:val="Grilledutableau"/>
        <w:tblW w:w="0" w:type="auto"/>
        <w:tblInd w:w="360" w:type="dxa"/>
        <w:tblLook w:val="04A0" w:firstRow="1" w:lastRow="0" w:firstColumn="1" w:lastColumn="0" w:noHBand="0" w:noVBand="1"/>
      </w:tblPr>
      <w:tblGrid>
        <w:gridCol w:w="4368"/>
        <w:gridCol w:w="4293"/>
      </w:tblGrid>
      <w:tr w:rsidR="00333DEC" w14:paraId="4512045B" w14:textId="77777777" w:rsidTr="008B0A7B">
        <w:trPr>
          <w:trHeight w:val="352"/>
        </w:trPr>
        <w:tc>
          <w:tcPr>
            <w:tcW w:w="4368" w:type="dxa"/>
          </w:tcPr>
          <w:p w14:paraId="1B783C7F" w14:textId="77777777" w:rsidR="00333DEC" w:rsidRDefault="00333DEC" w:rsidP="008B0A7B">
            <w:pPr>
              <w:numPr>
                <w:ilvl w:val="0"/>
                <w:numId w:val="0"/>
              </w:numPr>
            </w:pPr>
            <w:r>
              <w:t>Approche clinique</w:t>
            </w:r>
          </w:p>
        </w:tc>
        <w:tc>
          <w:tcPr>
            <w:tcW w:w="4293" w:type="dxa"/>
          </w:tcPr>
          <w:p w14:paraId="6EB5873C" w14:textId="77777777" w:rsidR="00333DEC" w:rsidRDefault="00333DEC" w:rsidP="008B0A7B">
            <w:pPr>
              <w:numPr>
                <w:ilvl w:val="0"/>
                <w:numId w:val="0"/>
              </w:numPr>
            </w:pPr>
            <w:r>
              <w:t>Approche santé publique</w:t>
            </w:r>
          </w:p>
        </w:tc>
      </w:tr>
      <w:tr w:rsidR="00333DEC" w14:paraId="2FE755BD" w14:textId="77777777" w:rsidTr="008B0A7B">
        <w:trPr>
          <w:trHeight w:val="352"/>
        </w:trPr>
        <w:tc>
          <w:tcPr>
            <w:tcW w:w="4368" w:type="dxa"/>
          </w:tcPr>
          <w:p w14:paraId="08B7C848" w14:textId="51A17B85" w:rsidR="00333DEC" w:rsidRDefault="005D538E" w:rsidP="005D538E">
            <w:pPr>
              <w:pStyle w:val="Paragraphedeliste"/>
              <w:numPr>
                <w:ilvl w:val="0"/>
                <w:numId w:val="19"/>
              </w:numPr>
            </w:pPr>
            <w:r>
              <w:t>Malade</w:t>
            </w:r>
          </w:p>
        </w:tc>
        <w:tc>
          <w:tcPr>
            <w:tcW w:w="4293" w:type="dxa"/>
          </w:tcPr>
          <w:p w14:paraId="0D8B3119" w14:textId="2C71250D" w:rsidR="00333DEC" w:rsidRDefault="005D538E" w:rsidP="005D538E">
            <w:pPr>
              <w:pStyle w:val="Paragraphedeliste"/>
              <w:numPr>
                <w:ilvl w:val="0"/>
                <w:numId w:val="19"/>
              </w:numPr>
            </w:pPr>
            <w:r>
              <w:t xml:space="preserve">Population </w:t>
            </w:r>
          </w:p>
        </w:tc>
      </w:tr>
    </w:tbl>
    <w:p w14:paraId="18DBC86C" w14:textId="5058146F" w:rsidR="00333DEC" w:rsidRPr="005D538E" w:rsidRDefault="005D538E" w:rsidP="00B57409">
      <w:pPr>
        <w:pStyle w:val="Titre4"/>
      </w:pPr>
      <w:r>
        <w:t xml:space="preserve">Suivi </w:t>
      </w:r>
    </w:p>
    <w:tbl>
      <w:tblPr>
        <w:tblStyle w:val="Grilledutableau"/>
        <w:tblW w:w="0" w:type="auto"/>
        <w:tblInd w:w="360" w:type="dxa"/>
        <w:tblLook w:val="04A0" w:firstRow="1" w:lastRow="0" w:firstColumn="1" w:lastColumn="0" w:noHBand="0" w:noVBand="1"/>
      </w:tblPr>
      <w:tblGrid>
        <w:gridCol w:w="4368"/>
        <w:gridCol w:w="4293"/>
      </w:tblGrid>
      <w:tr w:rsidR="005D538E" w14:paraId="4AD87E08" w14:textId="77777777" w:rsidTr="008B0A7B">
        <w:trPr>
          <w:trHeight w:val="352"/>
        </w:trPr>
        <w:tc>
          <w:tcPr>
            <w:tcW w:w="4368" w:type="dxa"/>
          </w:tcPr>
          <w:p w14:paraId="444C0AE9" w14:textId="77777777" w:rsidR="005D538E" w:rsidRDefault="005D538E" w:rsidP="008B0A7B">
            <w:pPr>
              <w:numPr>
                <w:ilvl w:val="0"/>
                <w:numId w:val="0"/>
              </w:numPr>
            </w:pPr>
            <w:r>
              <w:t>Approche clinique</w:t>
            </w:r>
          </w:p>
        </w:tc>
        <w:tc>
          <w:tcPr>
            <w:tcW w:w="4293" w:type="dxa"/>
          </w:tcPr>
          <w:p w14:paraId="344B6117" w14:textId="77777777" w:rsidR="005D538E" w:rsidRDefault="005D538E" w:rsidP="008B0A7B">
            <w:pPr>
              <w:numPr>
                <w:ilvl w:val="0"/>
                <w:numId w:val="0"/>
              </w:numPr>
            </w:pPr>
            <w:r>
              <w:t>Approche santé publique</w:t>
            </w:r>
          </w:p>
        </w:tc>
      </w:tr>
      <w:tr w:rsidR="005D538E" w14:paraId="67985A2C" w14:textId="77777777" w:rsidTr="008B0A7B">
        <w:trPr>
          <w:trHeight w:val="352"/>
        </w:trPr>
        <w:tc>
          <w:tcPr>
            <w:tcW w:w="4368" w:type="dxa"/>
          </w:tcPr>
          <w:p w14:paraId="0DAFE653" w14:textId="724C0D2A" w:rsidR="005D538E" w:rsidRDefault="00F729A2" w:rsidP="00D8013E">
            <w:r>
              <w:t>Evolution e l’état de santé du malade (contrôle)</w:t>
            </w:r>
          </w:p>
        </w:tc>
        <w:tc>
          <w:tcPr>
            <w:tcW w:w="4293" w:type="dxa"/>
          </w:tcPr>
          <w:p w14:paraId="3023C70F" w14:textId="4C665650" w:rsidR="005D538E" w:rsidRDefault="00B049DD" w:rsidP="00D8013E">
            <w:r>
              <w:t>Evolution indicateurs de santé de la population</w:t>
            </w:r>
          </w:p>
        </w:tc>
      </w:tr>
    </w:tbl>
    <w:p w14:paraId="64DCB140" w14:textId="1446C58C" w:rsidR="00F729A2" w:rsidRDefault="00F729A2" w:rsidP="00C30D87">
      <w:pPr>
        <w:numPr>
          <w:ilvl w:val="0"/>
          <w:numId w:val="0"/>
        </w:numPr>
        <w:ind w:left="720" w:hanging="360"/>
      </w:pPr>
    </w:p>
    <w:p w14:paraId="2540A7B1" w14:textId="2A6232E2" w:rsidR="00C30D87" w:rsidRDefault="00C30D87" w:rsidP="00C30D87">
      <w:pPr>
        <w:pStyle w:val="Titre2"/>
      </w:pPr>
      <w:r>
        <w:t xml:space="preserve">Conclusion </w:t>
      </w:r>
    </w:p>
    <w:p w14:paraId="1BDB1B8A" w14:textId="736DF12F" w:rsidR="00C30D87" w:rsidRDefault="00C30D87" w:rsidP="00C30D87">
      <w:r>
        <w:t>Santé : multidisciplinaire et multifactorielle</w:t>
      </w:r>
    </w:p>
    <w:p w14:paraId="01E27FC7" w14:textId="00CB6B54" w:rsidR="00C30D87" w:rsidRDefault="00C30D87" w:rsidP="00C30D87">
      <w:r>
        <w:t>Santé publique : une des approches pour assureur la bonne santé et le bien-être</w:t>
      </w:r>
    </w:p>
    <w:p w14:paraId="540BAB2F" w14:textId="3858EACB" w:rsidR="00C30D87" w:rsidRDefault="00C30D87" w:rsidP="00C30D87">
      <w:r>
        <w:t>Les approches sont complémentaires</w:t>
      </w:r>
    </w:p>
    <w:p w14:paraId="5B16206B" w14:textId="198F1836" w:rsidR="003300AB" w:rsidRDefault="00C30D87" w:rsidP="00C30D87">
      <w:r>
        <w:t xml:space="preserve">Santé publique : utilise des méthodes variées dont la promotion, la prévention, la communication et l’éducation sanitaire </w:t>
      </w:r>
    </w:p>
    <w:p w14:paraId="21A087BE" w14:textId="77777777" w:rsidR="003300AB" w:rsidRDefault="003300AB">
      <w:pPr>
        <w:numPr>
          <w:ilvl w:val="0"/>
          <w:numId w:val="0"/>
        </w:numPr>
        <w:spacing w:line="259" w:lineRule="auto"/>
      </w:pPr>
      <w:r>
        <w:br w:type="page"/>
      </w:r>
    </w:p>
    <w:p w14:paraId="4A1EC597" w14:textId="7A04765C" w:rsidR="00C30D87" w:rsidRDefault="007376B2" w:rsidP="007376B2">
      <w:pPr>
        <w:pStyle w:val="Titre"/>
      </w:pPr>
      <w:r>
        <w:lastRenderedPageBreak/>
        <w:t xml:space="preserve">cours de santé publique </w:t>
      </w:r>
    </w:p>
    <w:p w14:paraId="0F6E8139" w14:textId="0E9956D6" w:rsidR="007376B2" w:rsidRDefault="007376B2" w:rsidP="007376B2">
      <w:r>
        <w:t>4</w:t>
      </w:r>
      <w:r w:rsidRPr="007376B2">
        <w:rPr>
          <w:vertAlign w:val="superscript"/>
        </w:rPr>
        <w:t>ème</w:t>
      </w:r>
      <w:r>
        <w:t xml:space="preserve"> année : </w:t>
      </w:r>
    </w:p>
    <w:p w14:paraId="7775EA9D" w14:textId="232D3072" w:rsidR="007376B2" w:rsidRDefault="007376B2" w:rsidP="007376B2">
      <w:pPr>
        <w:numPr>
          <w:ilvl w:val="1"/>
          <w:numId w:val="1"/>
        </w:numPr>
      </w:pPr>
      <w:r>
        <w:t xml:space="preserve">Promotion </w:t>
      </w:r>
      <w:r w:rsidR="00986FB4">
        <w:t>d</w:t>
      </w:r>
      <w:r>
        <w:t>e la santé</w:t>
      </w:r>
    </w:p>
    <w:p w14:paraId="71B41394" w14:textId="3683FA7B" w:rsidR="007376B2" w:rsidRDefault="007376B2" w:rsidP="007376B2">
      <w:pPr>
        <w:numPr>
          <w:ilvl w:val="1"/>
          <w:numId w:val="1"/>
        </w:numPr>
      </w:pPr>
      <w:r>
        <w:t>Santé communautaire</w:t>
      </w:r>
    </w:p>
    <w:p w14:paraId="59A2236A" w14:textId="42CD2B65" w:rsidR="007376B2" w:rsidRDefault="007376B2" w:rsidP="007376B2">
      <w:pPr>
        <w:numPr>
          <w:ilvl w:val="1"/>
          <w:numId w:val="1"/>
        </w:numPr>
      </w:pPr>
      <w:r>
        <w:t xml:space="preserve">Médecine préventive : santé familiale, nutrition, vaccination </w:t>
      </w:r>
    </w:p>
    <w:p w14:paraId="631E1A15" w14:textId="3409FB2F" w:rsidR="007376B2" w:rsidRDefault="00986FB4" w:rsidP="007376B2">
      <w:r>
        <w:t>5</w:t>
      </w:r>
      <w:r w:rsidRPr="00986FB4">
        <w:rPr>
          <w:vertAlign w:val="superscript"/>
        </w:rPr>
        <w:t>ème</w:t>
      </w:r>
      <w:r>
        <w:t xml:space="preserve"> année : </w:t>
      </w:r>
    </w:p>
    <w:p w14:paraId="641C0D0A" w14:textId="540978C1" w:rsidR="00986FB4" w:rsidRDefault="00986FB4" w:rsidP="00986FB4">
      <w:pPr>
        <w:numPr>
          <w:ilvl w:val="1"/>
          <w:numId w:val="1"/>
        </w:numPr>
      </w:pPr>
      <w:r>
        <w:t xml:space="preserve">Epidémiologie de base et épidémiologie appliquée à la lutte contre les maladies </w:t>
      </w:r>
    </w:p>
    <w:p w14:paraId="1160BD94" w14:textId="4BE17215" w:rsidR="00986FB4" w:rsidRDefault="00986FB4" w:rsidP="00986FB4">
      <w:pPr>
        <w:numPr>
          <w:ilvl w:val="1"/>
          <w:numId w:val="1"/>
        </w:numPr>
      </w:pPr>
      <w:r>
        <w:t>Démographie</w:t>
      </w:r>
    </w:p>
    <w:p w14:paraId="76708B1D" w14:textId="76F7A63D" w:rsidR="00986FB4" w:rsidRDefault="00986FB4" w:rsidP="00986FB4">
      <w:pPr>
        <w:numPr>
          <w:ilvl w:val="1"/>
          <w:numId w:val="1"/>
        </w:numPr>
      </w:pPr>
      <w:r>
        <w:t>Statistique de base</w:t>
      </w:r>
    </w:p>
    <w:p w14:paraId="51862217" w14:textId="0A5EB88D" w:rsidR="00986FB4" w:rsidRDefault="00986FB4" w:rsidP="00986FB4">
      <w:pPr>
        <w:numPr>
          <w:ilvl w:val="1"/>
          <w:numId w:val="1"/>
        </w:numPr>
      </w:pPr>
      <w:r>
        <w:t xml:space="preserve">Médecine préventive : santé et environnement </w:t>
      </w:r>
    </w:p>
    <w:p w14:paraId="61E4E7CE" w14:textId="70B6CAF4" w:rsidR="000062B9" w:rsidRDefault="000062B9" w:rsidP="000062B9">
      <w:r>
        <w:t>6</w:t>
      </w:r>
      <w:r w:rsidRPr="000062B9">
        <w:rPr>
          <w:vertAlign w:val="superscript"/>
        </w:rPr>
        <w:t>ème</w:t>
      </w:r>
      <w:r>
        <w:t xml:space="preserve"> année : </w:t>
      </w:r>
    </w:p>
    <w:p w14:paraId="7C2768D3" w14:textId="3B2DCE30" w:rsidR="000062B9" w:rsidRDefault="00746804" w:rsidP="000062B9">
      <w:pPr>
        <w:numPr>
          <w:ilvl w:val="1"/>
          <w:numId w:val="1"/>
        </w:numPr>
      </w:pPr>
      <w:r>
        <w:t>Administration sanitaire : management en santé, législation sanitaire, introduction à l’économie de la santé</w:t>
      </w:r>
    </w:p>
    <w:p w14:paraId="64FCF33D" w14:textId="687A16D5" w:rsidR="00746804" w:rsidRDefault="00746804" w:rsidP="000062B9">
      <w:pPr>
        <w:numPr>
          <w:ilvl w:val="1"/>
          <w:numId w:val="1"/>
        </w:numPr>
      </w:pPr>
      <w:r>
        <w:t xml:space="preserve">Santé au travail </w:t>
      </w:r>
    </w:p>
    <w:p w14:paraId="3EC29542" w14:textId="1676CC1A" w:rsidR="00746804" w:rsidRDefault="00746804" w:rsidP="00746804">
      <w:pPr>
        <w:numPr>
          <w:ilvl w:val="1"/>
          <w:numId w:val="1"/>
        </w:numPr>
      </w:pPr>
      <w:r>
        <w:t xml:space="preserve">Santé communautaire </w:t>
      </w:r>
    </w:p>
    <w:p w14:paraId="6680B598" w14:textId="77777777" w:rsidR="00746804" w:rsidRDefault="00746804">
      <w:pPr>
        <w:numPr>
          <w:ilvl w:val="0"/>
          <w:numId w:val="0"/>
        </w:numPr>
        <w:spacing w:line="259" w:lineRule="auto"/>
      </w:pPr>
      <w:r>
        <w:br w:type="page"/>
      </w:r>
    </w:p>
    <w:p w14:paraId="19DEE152" w14:textId="26BA428F" w:rsidR="00746804" w:rsidRDefault="002F7728" w:rsidP="00746804">
      <w:pPr>
        <w:pStyle w:val="Titre"/>
      </w:pPr>
      <w:r>
        <w:lastRenderedPageBreak/>
        <w:t>promotion de la santé</w:t>
      </w:r>
    </w:p>
    <w:p w14:paraId="328BBD50" w14:textId="77777777" w:rsidR="002F7728" w:rsidRPr="002F7728" w:rsidRDefault="002F7728" w:rsidP="002F7728"/>
    <w:sectPr w:rsidR="002F7728" w:rsidRPr="002F7728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B2B1E6" w14:textId="77777777" w:rsidR="0018430B" w:rsidRDefault="0018430B">
      <w:pPr>
        <w:spacing w:after="0" w:line="240" w:lineRule="auto"/>
      </w:pPr>
      <w:r>
        <w:separator/>
      </w:r>
    </w:p>
  </w:endnote>
  <w:endnote w:type="continuationSeparator" w:id="0">
    <w:p w14:paraId="0438924B" w14:textId="77777777" w:rsidR="0018430B" w:rsidRDefault="001843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E0218F" w14:textId="77777777" w:rsidR="009C4CFE" w:rsidRDefault="00125DCF">
    <w:pPr>
      <w:pStyle w:val="Pieddepage"/>
      <w:jc w:val="center"/>
      <w:rPr>
        <w:i/>
        <w:iCs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4694C60" wp14:editId="16A3E29B">
              <wp:simplePos x="0" y="0"/>
              <wp:positionH relativeFrom="rightMargin">
                <wp:posOffset>-295275</wp:posOffset>
              </wp:positionH>
              <wp:positionV relativeFrom="bottomMargin">
                <wp:posOffset>229235</wp:posOffset>
              </wp:positionV>
              <wp:extent cx="512445" cy="441325"/>
              <wp:effectExtent l="0" t="0" r="0" b="0"/>
              <wp:wrapNone/>
              <wp:docPr id="3760" name="Organigramme : Alternative 8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>
                      <a:xfrm>
                        <a:off x="0" y="0"/>
                        <a:ext cx="512445" cy="441325"/>
                      </a:xfrm>
                      <a:prstGeom prst="flowChartAlternateProcess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392515" w14:textId="77777777" w:rsidR="009C4CFE" w:rsidRDefault="00125DCF">
                          <w:pPr>
                            <w:pStyle w:val="Pieddepage"/>
                            <w:pBdr>
                              <w:top w:val="single" w:sz="12" w:space="1" w:color="A5A5A5" w:themeColor="accent3"/>
                              <w:bottom w:val="single" w:sz="48" w:space="1" w:color="A5A5A5" w:themeColor="accent3"/>
                            </w:pBd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Overflow="clip" horzOverflow="clip" vert="horz" wrap="square" lIns="91440" tIns="45720" rIns="91440" bIns="45720" anchor="t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694C60"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Organigramme : Alternative 887" o:spid="_x0000_s1026" type="#_x0000_t176" style="position:absolute;left:0;text-align:left;margin-left:-23.25pt;margin-top:18.05pt;width:40.35pt;height:34.7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" filled="f" stroked="f">
              <v:textbox>
                <w:txbxContent>
                  <w:p w14:paraId="28392515" w14:textId="77777777" w:rsidR="009C4CFE" w:rsidRDefault="00125DCF">
                    <w:pPr>
                      <w:pStyle w:val="Pieddepage"/>
                      <w:pBdr>
                        <w:top w:val="single" w:sz="12" w:space="1" w:color="A5A5A5" w:themeColor="accent3"/>
                        <w:bottom w:val="single" w:sz="48" w:space="1" w:color="A5A5A5" w:themeColor="accent3"/>
                      </w:pBdr>
                      <w:jc w:val="center"/>
                      <w:rPr>
                        <w:sz w:val="28"/>
                        <w:szCs w:val="28"/>
                      </w:rPr>
                    </w:pPr>
                    <w:r>
                      <w:fldChar w:fldCharType="begin"/>
                    </w:r>
                    <w:r>
                      <w:instrText>PAGE    \* MERGEFORMAT</w:instrText>
                    </w:r>
                    <w: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i/>
        <w:iCs/>
      </w:rPr>
      <w:t>Ny Ontsa Ainarinjafa RAZAFIMANANTSOA, prise de note en salle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0D1FC3" w14:textId="77777777" w:rsidR="0018430B" w:rsidRDefault="0018430B">
      <w:pPr>
        <w:spacing w:after="0" w:line="240" w:lineRule="auto"/>
      </w:pPr>
      <w:r>
        <w:separator/>
      </w:r>
    </w:p>
  </w:footnote>
  <w:footnote w:type="continuationSeparator" w:id="0">
    <w:p w14:paraId="0B1273FC" w14:textId="77777777" w:rsidR="0018430B" w:rsidRDefault="001843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FC770C" w14:textId="77777777" w:rsidR="009C4CFE" w:rsidRDefault="009C4CFE">
    <w:pPr>
      <w:numPr>
        <w:ilvl w:val="0"/>
        <w:numId w:val="0"/>
      </w:numPr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14AC2"/>
    <w:multiLevelType w:val="hybridMultilevel"/>
    <w:tmpl w:val="7B249F0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880318"/>
    <w:multiLevelType w:val="hybridMultilevel"/>
    <w:tmpl w:val="E9B672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C32D9E"/>
    <w:multiLevelType w:val="multilevel"/>
    <w:tmpl w:val="FFFFFFFF"/>
    <w:styleLink w:val="ListeNyA"/>
    <w:lvl w:ilvl="0">
      <w:start w:val="1"/>
      <w:numFmt w:val="none"/>
      <w:pStyle w:val="GrandtitreTitre"/>
      <w:suff w:val="nothing"/>
      <w:lvlText w:val=""/>
      <w:lvlJc w:val="left"/>
      <w:pPr>
        <w:ind w:left="360" w:hanging="360"/>
      </w:pPr>
      <w:rPr>
        <w:rFonts w:asciiTheme="majorHAnsi" w:hAnsiTheme="majorHAnsi" w:hint="default"/>
      </w:rPr>
    </w:lvl>
    <w:lvl w:ilvl="1">
      <w:start w:val="1"/>
      <w:numFmt w:val="upperRoman"/>
      <w:pStyle w:val="Niveau1Titre2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Niveau2Titre3"/>
      <w:suff w:val="space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Niveau3Titre4"/>
      <w:suff w:val="space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Niveau4Titre5"/>
      <w:suff w:val="space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bullet"/>
      <w:pStyle w:val="Niveau5Titre6"/>
      <w:suff w:val="space"/>
      <w:lvlText w:val="►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pStyle w:val="Niveau6Titre7"/>
      <w:suff w:val="space"/>
      <w:lvlText w:val="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20D410D3"/>
    <w:multiLevelType w:val="hybridMultilevel"/>
    <w:tmpl w:val="FFFFFFFF"/>
    <w:lvl w:ilvl="0" w:tplc="5D4A40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9AA011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BA60D6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CCC622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0FAB25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08A498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BB0D4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DA0A9B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50AFAB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23F52BD1"/>
    <w:multiLevelType w:val="hybridMultilevel"/>
    <w:tmpl w:val="021A04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0B3440"/>
    <w:multiLevelType w:val="hybridMultilevel"/>
    <w:tmpl w:val="4E42A7C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9208AB"/>
    <w:multiLevelType w:val="hybridMultilevel"/>
    <w:tmpl w:val="8E2CCAA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551E6A"/>
    <w:multiLevelType w:val="hybridMultilevel"/>
    <w:tmpl w:val="DCE2443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5E7173"/>
    <w:multiLevelType w:val="hybridMultilevel"/>
    <w:tmpl w:val="FFFFFFFF"/>
    <w:lvl w:ilvl="0" w:tplc="4A6EB564">
      <w:start w:val="1"/>
      <w:numFmt w:val="upperRoman"/>
      <w:pStyle w:val="Objetducommentaire"/>
      <w:lvlText w:val="%1."/>
      <w:lvlJc w:val="right"/>
      <w:pPr>
        <w:ind w:left="720" w:hanging="360"/>
      </w:pPr>
    </w:lvl>
    <w:lvl w:ilvl="1" w:tplc="44365DBE" w:tentative="1">
      <w:start w:val="1"/>
      <w:numFmt w:val="lowerLetter"/>
      <w:lvlText w:val="%2."/>
      <w:lvlJc w:val="left"/>
      <w:pPr>
        <w:ind w:left="1440" w:hanging="360"/>
      </w:pPr>
    </w:lvl>
    <w:lvl w:ilvl="2" w:tplc="BB5649B4" w:tentative="1">
      <w:start w:val="1"/>
      <w:numFmt w:val="lowerRoman"/>
      <w:lvlText w:val="%3."/>
      <w:lvlJc w:val="right"/>
      <w:pPr>
        <w:ind w:left="2160" w:hanging="180"/>
      </w:pPr>
    </w:lvl>
    <w:lvl w:ilvl="3" w:tplc="16AC3264" w:tentative="1">
      <w:start w:val="1"/>
      <w:numFmt w:val="decimal"/>
      <w:lvlText w:val="%4."/>
      <w:lvlJc w:val="left"/>
      <w:pPr>
        <w:ind w:left="2880" w:hanging="360"/>
      </w:pPr>
    </w:lvl>
    <w:lvl w:ilvl="4" w:tplc="7B108F20" w:tentative="1">
      <w:start w:val="1"/>
      <w:numFmt w:val="lowerLetter"/>
      <w:lvlText w:val="%5."/>
      <w:lvlJc w:val="left"/>
      <w:pPr>
        <w:ind w:left="3600" w:hanging="360"/>
      </w:pPr>
    </w:lvl>
    <w:lvl w:ilvl="5" w:tplc="34121B1A" w:tentative="1">
      <w:start w:val="1"/>
      <w:numFmt w:val="lowerRoman"/>
      <w:lvlText w:val="%6."/>
      <w:lvlJc w:val="right"/>
      <w:pPr>
        <w:ind w:left="4320" w:hanging="180"/>
      </w:pPr>
    </w:lvl>
    <w:lvl w:ilvl="6" w:tplc="18CA6578" w:tentative="1">
      <w:start w:val="1"/>
      <w:numFmt w:val="decimal"/>
      <w:lvlText w:val="%7."/>
      <w:lvlJc w:val="left"/>
      <w:pPr>
        <w:ind w:left="5040" w:hanging="360"/>
      </w:pPr>
    </w:lvl>
    <w:lvl w:ilvl="7" w:tplc="3E884DC0" w:tentative="1">
      <w:start w:val="1"/>
      <w:numFmt w:val="lowerLetter"/>
      <w:lvlText w:val="%8."/>
      <w:lvlJc w:val="left"/>
      <w:pPr>
        <w:ind w:left="5760" w:hanging="360"/>
      </w:pPr>
    </w:lvl>
    <w:lvl w:ilvl="8" w:tplc="47863AC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0E5B8E"/>
    <w:multiLevelType w:val="hybridMultilevel"/>
    <w:tmpl w:val="FFFFFFFF"/>
    <w:lvl w:ilvl="0" w:tplc="49BC12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DFAF20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8BE56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4E06A4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BF083E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F0ADA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6784E8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4B8515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D8A0C3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517A6E0E"/>
    <w:multiLevelType w:val="hybridMultilevel"/>
    <w:tmpl w:val="C5167484"/>
    <w:lvl w:ilvl="0" w:tplc="A490B248">
      <w:start w:val="1"/>
      <w:numFmt w:val="bullet"/>
      <w:pStyle w:val="Norma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0852E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94499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409B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4A912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CE6F6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882E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9C7DD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D8416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765F32"/>
    <w:multiLevelType w:val="hybridMultilevel"/>
    <w:tmpl w:val="FFFFFFFF"/>
    <w:lvl w:ilvl="0" w:tplc="80F4B8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08CA7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A1B63E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54DA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26287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34223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0004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9CCDE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4BAE4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DF67DE"/>
    <w:multiLevelType w:val="hybridMultilevel"/>
    <w:tmpl w:val="FB8E39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942C03"/>
    <w:multiLevelType w:val="hybridMultilevel"/>
    <w:tmpl w:val="16342FB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134E60"/>
    <w:multiLevelType w:val="hybridMultilevel"/>
    <w:tmpl w:val="FFFFFFFF"/>
    <w:lvl w:ilvl="0" w:tplc="E632A29E">
      <w:start w:val="1"/>
      <w:numFmt w:val="upperRoman"/>
      <w:pStyle w:val="TM1"/>
      <w:lvlText w:val="%1."/>
      <w:lvlJc w:val="left"/>
      <w:pPr>
        <w:ind w:left="360" w:hanging="360"/>
      </w:pPr>
      <w:rPr>
        <w:rFonts w:ascii="Times New Roman" w:hAnsi="Times New Roman" w:hint="default"/>
        <w:b/>
        <w:i w:val="0"/>
        <w:color w:val="44546A" w:themeColor="text2"/>
        <w:sz w:val="24"/>
      </w:rPr>
    </w:lvl>
    <w:lvl w:ilvl="1" w:tplc="1404242E" w:tentative="1">
      <w:start w:val="1"/>
      <w:numFmt w:val="lowerLetter"/>
      <w:lvlText w:val="%2."/>
      <w:lvlJc w:val="left"/>
      <w:pPr>
        <w:ind w:left="1440" w:hanging="360"/>
      </w:pPr>
    </w:lvl>
    <w:lvl w:ilvl="2" w:tplc="471C5B6A" w:tentative="1">
      <w:start w:val="1"/>
      <w:numFmt w:val="lowerRoman"/>
      <w:lvlText w:val="%3."/>
      <w:lvlJc w:val="right"/>
      <w:pPr>
        <w:ind w:left="2160" w:hanging="180"/>
      </w:pPr>
    </w:lvl>
    <w:lvl w:ilvl="3" w:tplc="439069EA" w:tentative="1">
      <w:start w:val="1"/>
      <w:numFmt w:val="decimal"/>
      <w:lvlText w:val="%4."/>
      <w:lvlJc w:val="left"/>
      <w:pPr>
        <w:ind w:left="2880" w:hanging="360"/>
      </w:pPr>
    </w:lvl>
    <w:lvl w:ilvl="4" w:tplc="9BB8727C" w:tentative="1">
      <w:start w:val="1"/>
      <w:numFmt w:val="lowerLetter"/>
      <w:lvlText w:val="%5."/>
      <w:lvlJc w:val="left"/>
      <w:pPr>
        <w:ind w:left="3600" w:hanging="360"/>
      </w:pPr>
    </w:lvl>
    <w:lvl w:ilvl="5" w:tplc="9D86B9D2" w:tentative="1">
      <w:start w:val="1"/>
      <w:numFmt w:val="lowerRoman"/>
      <w:lvlText w:val="%6."/>
      <w:lvlJc w:val="right"/>
      <w:pPr>
        <w:ind w:left="4320" w:hanging="180"/>
      </w:pPr>
    </w:lvl>
    <w:lvl w:ilvl="6" w:tplc="1E76EC46" w:tentative="1">
      <w:start w:val="1"/>
      <w:numFmt w:val="decimal"/>
      <w:lvlText w:val="%7."/>
      <w:lvlJc w:val="left"/>
      <w:pPr>
        <w:ind w:left="5040" w:hanging="360"/>
      </w:pPr>
    </w:lvl>
    <w:lvl w:ilvl="7" w:tplc="C4EAC014" w:tentative="1">
      <w:start w:val="1"/>
      <w:numFmt w:val="lowerLetter"/>
      <w:lvlText w:val="%8."/>
      <w:lvlJc w:val="left"/>
      <w:pPr>
        <w:ind w:left="5760" w:hanging="360"/>
      </w:pPr>
    </w:lvl>
    <w:lvl w:ilvl="8" w:tplc="3B16276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E35D70"/>
    <w:multiLevelType w:val="hybridMultilevel"/>
    <w:tmpl w:val="C9BE19E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77A06ED"/>
    <w:multiLevelType w:val="hybridMultilevel"/>
    <w:tmpl w:val="C030A8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963FA7"/>
    <w:multiLevelType w:val="hybridMultilevel"/>
    <w:tmpl w:val="4E80D7A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0B0A56"/>
    <w:multiLevelType w:val="multilevel"/>
    <w:tmpl w:val="FFFFFFFF"/>
    <w:numStyleLink w:val="ListeNyA"/>
  </w:abstractNum>
  <w:abstractNum w:abstractNumId="19" w15:restartNumberingAfterBreak="0">
    <w:nsid w:val="779D0FD5"/>
    <w:multiLevelType w:val="multilevel"/>
    <w:tmpl w:val="FFFFFFFF"/>
    <w:lvl w:ilvl="0" w:tentative="1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lowerRoman"/>
      <w:lvlText w:val="%3)"/>
      <w:lvlJc w:val="left"/>
      <w:pPr>
        <w:ind w:left="2160" w:hanging="360"/>
      </w:pPr>
    </w:lvl>
    <w:lvl w:ilvl="3" w:tentative="1">
      <w:start w:val="1"/>
      <w:numFmt w:val="decimal"/>
      <w:lvlText w:val="(%4)"/>
      <w:lvlJc w:val="left"/>
      <w:pPr>
        <w:ind w:left="2880" w:hanging="360"/>
      </w:pPr>
    </w:lvl>
    <w:lvl w:ilvl="4" w:tentative="1">
      <w:start w:val="1"/>
      <w:numFmt w:val="lowerLetter"/>
      <w:lvlText w:val="(%5)"/>
      <w:lvlJc w:val="left"/>
      <w:pPr>
        <w:ind w:left="3600" w:hanging="360"/>
      </w:pPr>
    </w:lvl>
    <w:lvl w:ilvl="5" w:tentative="1">
      <w:start w:val="1"/>
      <w:numFmt w:val="lowerRoman"/>
      <w:lvlText w:val="(%6)"/>
      <w:lvlJc w:val="lef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10"/>
  </w:num>
  <w:num w:numId="2">
    <w:abstractNumId w:val="2"/>
  </w:num>
  <w:num w:numId="3">
    <w:abstractNumId w:val="18"/>
  </w:num>
  <w:num w:numId="4">
    <w:abstractNumId w:val="14"/>
  </w:num>
  <w:num w:numId="5">
    <w:abstractNumId w:val="8"/>
  </w:num>
  <w:num w:numId="6">
    <w:abstractNumId w:val="3"/>
  </w:num>
  <w:num w:numId="7">
    <w:abstractNumId w:val="11"/>
  </w:num>
  <w:num w:numId="8">
    <w:abstractNumId w:val="9"/>
  </w:num>
  <w:num w:numId="9">
    <w:abstractNumId w:val="5"/>
  </w:num>
  <w:num w:numId="10">
    <w:abstractNumId w:val="7"/>
  </w:num>
  <w:num w:numId="11">
    <w:abstractNumId w:val="13"/>
  </w:num>
  <w:num w:numId="12">
    <w:abstractNumId w:val="6"/>
  </w:num>
  <w:num w:numId="13">
    <w:abstractNumId w:val="15"/>
  </w:num>
  <w:num w:numId="14">
    <w:abstractNumId w:val="12"/>
  </w:num>
  <w:num w:numId="15">
    <w:abstractNumId w:val="17"/>
  </w:num>
  <w:num w:numId="16">
    <w:abstractNumId w:val="1"/>
  </w:num>
  <w:num w:numId="17">
    <w:abstractNumId w:val="0"/>
  </w:num>
  <w:num w:numId="18">
    <w:abstractNumId w:val="4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65D"/>
    <w:rsid w:val="00002A25"/>
    <w:rsid w:val="000062B9"/>
    <w:rsid w:val="00022C0D"/>
    <w:rsid w:val="00023FCC"/>
    <w:rsid w:val="000545AB"/>
    <w:rsid w:val="0005783D"/>
    <w:rsid w:val="00065239"/>
    <w:rsid w:val="000A3CD2"/>
    <w:rsid w:val="000B142F"/>
    <w:rsid w:val="000C18E3"/>
    <w:rsid w:val="000C4DFA"/>
    <w:rsid w:val="000C6720"/>
    <w:rsid w:val="000F03E2"/>
    <w:rsid w:val="000F74B4"/>
    <w:rsid w:val="00115FE7"/>
    <w:rsid w:val="00125DCF"/>
    <w:rsid w:val="00127FE1"/>
    <w:rsid w:val="0013265D"/>
    <w:rsid w:val="00141259"/>
    <w:rsid w:val="001542D3"/>
    <w:rsid w:val="0016609C"/>
    <w:rsid w:val="00175FD6"/>
    <w:rsid w:val="0018430B"/>
    <w:rsid w:val="00190AE7"/>
    <w:rsid w:val="00192793"/>
    <w:rsid w:val="001E15B8"/>
    <w:rsid w:val="00255F4B"/>
    <w:rsid w:val="00290AB2"/>
    <w:rsid w:val="002A35FB"/>
    <w:rsid w:val="002D2C7A"/>
    <w:rsid w:val="002D5F9D"/>
    <w:rsid w:val="002E5123"/>
    <w:rsid w:val="002F7728"/>
    <w:rsid w:val="003266E6"/>
    <w:rsid w:val="003300AB"/>
    <w:rsid w:val="00333DEC"/>
    <w:rsid w:val="003442E4"/>
    <w:rsid w:val="00345B3D"/>
    <w:rsid w:val="00353156"/>
    <w:rsid w:val="00354291"/>
    <w:rsid w:val="003908F2"/>
    <w:rsid w:val="0039390A"/>
    <w:rsid w:val="003E7309"/>
    <w:rsid w:val="00412C77"/>
    <w:rsid w:val="00465782"/>
    <w:rsid w:val="00484970"/>
    <w:rsid w:val="00491188"/>
    <w:rsid w:val="0049782E"/>
    <w:rsid w:val="004B468D"/>
    <w:rsid w:val="004D1501"/>
    <w:rsid w:val="004D69C0"/>
    <w:rsid w:val="004F30FA"/>
    <w:rsid w:val="005160C8"/>
    <w:rsid w:val="00532615"/>
    <w:rsid w:val="00534712"/>
    <w:rsid w:val="00534B0D"/>
    <w:rsid w:val="00551E69"/>
    <w:rsid w:val="005523D5"/>
    <w:rsid w:val="00554000"/>
    <w:rsid w:val="00556B21"/>
    <w:rsid w:val="00556E2B"/>
    <w:rsid w:val="005877C2"/>
    <w:rsid w:val="005B56BB"/>
    <w:rsid w:val="005C363A"/>
    <w:rsid w:val="005D19AA"/>
    <w:rsid w:val="005D4618"/>
    <w:rsid w:val="005D538E"/>
    <w:rsid w:val="005D5A6B"/>
    <w:rsid w:val="005E02F5"/>
    <w:rsid w:val="00601BAD"/>
    <w:rsid w:val="006060AE"/>
    <w:rsid w:val="00611955"/>
    <w:rsid w:val="00612C17"/>
    <w:rsid w:val="00626558"/>
    <w:rsid w:val="006333A8"/>
    <w:rsid w:val="00667004"/>
    <w:rsid w:val="006711A1"/>
    <w:rsid w:val="006813C9"/>
    <w:rsid w:val="006836B2"/>
    <w:rsid w:val="006845B7"/>
    <w:rsid w:val="006B61BB"/>
    <w:rsid w:val="006C3DA5"/>
    <w:rsid w:val="006C4C11"/>
    <w:rsid w:val="006F6D01"/>
    <w:rsid w:val="00735736"/>
    <w:rsid w:val="007376B2"/>
    <w:rsid w:val="00746804"/>
    <w:rsid w:val="00747F42"/>
    <w:rsid w:val="00770680"/>
    <w:rsid w:val="00797032"/>
    <w:rsid w:val="007B17F8"/>
    <w:rsid w:val="007E3071"/>
    <w:rsid w:val="007E53A2"/>
    <w:rsid w:val="008064EB"/>
    <w:rsid w:val="00812C71"/>
    <w:rsid w:val="00824D43"/>
    <w:rsid w:val="00847F22"/>
    <w:rsid w:val="0085765B"/>
    <w:rsid w:val="00867317"/>
    <w:rsid w:val="00867CFE"/>
    <w:rsid w:val="00872B26"/>
    <w:rsid w:val="00894CD7"/>
    <w:rsid w:val="008E6D49"/>
    <w:rsid w:val="008F2C54"/>
    <w:rsid w:val="00904F37"/>
    <w:rsid w:val="00915932"/>
    <w:rsid w:val="00952CC7"/>
    <w:rsid w:val="009538A6"/>
    <w:rsid w:val="00961A6F"/>
    <w:rsid w:val="0096542C"/>
    <w:rsid w:val="00985331"/>
    <w:rsid w:val="00986FB4"/>
    <w:rsid w:val="009C4CFE"/>
    <w:rsid w:val="009F13F8"/>
    <w:rsid w:val="009F2B28"/>
    <w:rsid w:val="00A005DB"/>
    <w:rsid w:val="00A07549"/>
    <w:rsid w:val="00A2105A"/>
    <w:rsid w:val="00A27504"/>
    <w:rsid w:val="00A375EF"/>
    <w:rsid w:val="00A829C1"/>
    <w:rsid w:val="00A852CD"/>
    <w:rsid w:val="00AB3C1C"/>
    <w:rsid w:val="00AC07A9"/>
    <w:rsid w:val="00AE6BB5"/>
    <w:rsid w:val="00AF2BCB"/>
    <w:rsid w:val="00B049DD"/>
    <w:rsid w:val="00B1714D"/>
    <w:rsid w:val="00B27094"/>
    <w:rsid w:val="00B41570"/>
    <w:rsid w:val="00B46A82"/>
    <w:rsid w:val="00B4771B"/>
    <w:rsid w:val="00B57409"/>
    <w:rsid w:val="00B609B1"/>
    <w:rsid w:val="00B61D81"/>
    <w:rsid w:val="00B81D9E"/>
    <w:rsid w:val="00B838E3"/>
    <w:rsid w:val="00BC0D1B"/>
    <w:rsid w:val="00BC30D7"/>
    <w:rsid w:val="00BC332A"/>
    <w:rsid w:val="00BD098E"/>
    <w:rsid w:val="00BE422D"/>
    <w:rsid w:val="00BE5B9A"/>
    <w:rsid w:val="00BE6D4A"/>
    <w:rsid w:val="00C30D87"/>
    <w:rsid w:val="00C431CD"/>
    <w:rsid w:val="00C5092F"/>
    <w:rsid w:val="00C8175B"/>
    <w:rsid w:val="00C94E73"/>
    <w:rsid w:val="00C955DF"/>
    <w:rsid w:val="00CA59AE"/>
    <w:rsid w:val="00CC0847"/>
    <w:rsid w:val="00CC6098"/>
    <w:rsid w:val="00CC66E4"/>
    <w:rsid w:val="00CE3C48"/>
    <w:rsid w:val="00D421DA"/>
    <w:rsid w:val="00D67214"/>
    <w:rsid w:val="00D76134"/>
    <w:rsid w:val="00D8013E"/>
    <w:rsid w:val="00D84166"/>
    <w:rsid w:val="00D87054"/>
    <w:rsid w:val="00DA014E"/>
    <w:rsid w:val="00DC44EE"/>
    <w:rsid w:val="00E458C4"/>
    <w:rsid w:val="00E531A8"/>
    <w:rsid w:val="00E54528"/>
    <w:rsid w:val="00E63496"/>
    <w:rsid w:val="00E70174"/>
    <w:rsid w:val="00E729AE"/>
    <w:rsid w:val="00E8525B"/>
    <w:rsid w:val="00EB56BB"/>
    <w:rsid w:val="00EC1545"/>
    <w:rsid w:val="00ED19C1"/>
    <w:rsid w:val="00F42756"/>
    <w:rsid w:val="00F716FD"/>
    <w:rsid w:val="00F729A2"/>
    <w:rsid w:val="00F9054D"/>
    <w:rsid w:val="00FA378E"/>
    <w:rsid w:val="00FE50C5"/>
    <w:rsid w:val="00FE6E49"/>
    <w:rsid w:val="00FF7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E4E7A13"/>
  <w15:chartTrackingRefBased/>
  <w15:docId w15:val="{569316C0-31A3-4A6A-848B-C23BCFC6F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numPr>
        <w:numId w:val="1"/>
      </w:numPr>
      <w:spacing w:line="276" w:lineRule="auto"/>
    </w:pPr>
    <w:rPr>
      <w:rFonts w:ascii="Arial" w:hAnsi="Arial"/>
      <w:color w:val="000000" w:themeColor="text1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numPr>
        <w:numId w:val="0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aliases w:val="Niveau 1"/>
    <w:basedOn w:val="Niveau1Titre2"/>
    <w:next w:val="Normal"/>
    <w:link w:val="Titre2Car"/>
    <w:uiPriority w:val="9"/>
    <w:unhideWhenUsed/>
    <w:qFormat/>
    <w:pPr>
      <w:keepNext/>
      <w:keepLines/>
      <w:spacing w:before="40" w:after="120"/>
      <w:ind w:left="426"/>
      <w:outlineLvl w:val="1"/>
    </w:pPr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paragraph" w:styleId="Titre3">
    <w:name w:val="heading 3"/>
    <w:aliases w:val="Niveau 2"/>
    <w:basedOn w:val="Niveau2Titre3"/>
    <w:next w:val="Normal"/>
    <w:link w:val="Titre3Car"/>
    <w:uiPriority w:val="9"/>
    <w:unhideWhenUsed/>
    <w:qFormat/>
    <w:pPr>
      <w:keepNext/>
      <w:keepLines/>
      <w:spacing w:before="40" w:after="120"/>
      <w:ind w:left="709"/>
      <w:outlineLvl w:val="2"/>
    </w:pPr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paragraph" w:styleId="Titre4">
    <w:name w:val="heading 4"/>
    <w:aliases w:val="Niveau 3"/>
    <w:basedOn w:val="Niveau3Titre4"/>
    <w:next w:val="Normal"/>
    <w:link w:val="Titre4Car"/>
    <w:uiPriority w:val="9"/>
    <w:unhideWhenUsed/>
    <w:qFormat/>
    <w:pPr>
      <w:keepNext/>
      <w:keepLines/>
      <w:spacing w:before="40" w:after="120"/>
      <w:ind w:left="993"/>
      <w:outlineLvl w:val="3"/>
    </w:pPr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paragraph" w:styleId="Titre5">
    <w:name w:val="heading 5"/>
    <w:aliases w:val="Niveau 4"/>
    <w:basedOn w:val="Niveau4Titre5"/>
    <w:next w:val="Normal"/>
    <w:link w:val="Titre5Car"/>
    <w:uiPriority w:val="9"/>
    <w:unhideWhenUsed/>
    <w:qFormat/>
    <w:pPr>
      <w:keepNext/>
      <w:keepLines/>
      <w:spacing w:before="40" w:after="120"/>
      <w:ind w:left="1276"/>
      <w:outlineLvl w:val="4"/>
    </w:pPr>
    <w:rPr>
      <w:rFonts w:ascii="Calibri Light" w:eastAsiaTheme="majorEastAsia" w:hAnsi="Calibri Light" w:cstheme="majorBidi"/>
      <w:b/>
      <w:color w:val="5B9BD5" w:themeColor="accent5"/>
      <w:sz w:val="26"/>
      <w:u w:val="single"/>
    </w:rPr>
  </w:style>
  <w:style w:type="paragraph" w:styleId="Titre6">
    <w:name w:val="heading 6"/>
    <w:aliases w:val="Niveau 5"/>
    <w:basedOn w:val="Niveau5Titre6"/>
    <w:next w:val="Normal"/>
    <w:link w:val="Titre6Car"/>
    <w:uiPriority w:val="9"/>
    <w:semiHidden/>
    <w:unhideWhenUsed/>
    <w:qFormat/>
    <w:pPr>
      <w:keepNext/>
      <w:keepLines/>
      <w:spacing w:before="40" w:after="120"/>
      <w:ind w:left="1560"/>
      <w:outlineLvl w:val="5"/>
    </w:pPr>
    <w:rPr>
      <w:rFonts w:ascii="Calibri Light" w:eastAsiaTheme="majorEastAsia" w:hAnsi="Calibri Light" w:cstheme="majorBidi"/>
      <w:b/>
      <w:color w:val="1F3763" w:themeColor="accent1" w:themeShade="7F"/>
      <w:sz w:val="26"/>
      <w:u w:val="single"/>
    </w:rPr>
  </w:style>
  <w:style w:type="paragraph" w:styleId="Titre7">
    <w:name w:val="heading 7"/>
    <w:aliases w:val="Niveau 6"/>
    <w:basedOn w:val="Niveau6Titre7"/>
    <w:next w:val="Normal"/>
    <w:link w:val="Titre7Car"/>
    <w:uiPriority w:val="9"/>
    <w:unhideWhenUsed/>
    <w:qFormat/>
    <w:pPr>
      <w:keepNext/>
      <w:keepLines/>
      <w:spacing w:before="40" w:after="120"/>
      <w:ind w:left="1985"/>
      <w:outlineLvl w:val="6"/>
    </w:pPr>
    <w:rPr>
      <w:rFonts w:ascii="Calibri Light" w:eastAsiaTheme="majorEastAsia" w:hAnsi="Calibri Light" w:cstheme="majorBidi"/>
      <w:b/>
      <w:i/>
      <w:iCs/>
      <w:sz w:val="26"/>
      <w:u w:val="single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pPr>
      <w:keepNext/>
      <w:keepLines/>
      <w:numPr>
        <w:numId w:val="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pPr>
      <w:keepNext/>
      <w:keepLines/>
      <w:numPr>
        <w:numId w:val="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Titre">
    <w:name w:val="Title"/>
    <w:aliases w:val="Grand titre"/>
    <w:basedOn w:val="GrandtitreTitre"/>
    <w:next w:val="Normal"/>
    <w:link w:val="TitreCar"/>
    <w:uiPriority w:val="10"/>
    <w:qFormat/>
    <w:pPr>
      <w:pBdr>
        <w:top w:val="single" w:sz="8" w:space="1" w:color="4472C4" w:themeColor="accent1"/>
        <w:bottom w:val="single" w:sz="8" w:space="1" w:color="4472C4" w:themeColor="accent1"/>
      </w:pBdr>
      <w:spacing w:after="480" w:line="240" w:lineRule="auto"/>
      <w:ind w:left="357" w:hanging="357"/>
      <w:contextualSpacing/>
      <w:jc w:val="center"/>
    </w:pPr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aliases w:val="Niveau 1 Car"/>
    <w:basedOn w:val="Policepardfaut"/>
    <w:link w:val="Titre2"/>
    <w:uiPriority w:val="9"/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character" w:customStyle="1" w:styleId="Titre3Car">
    <w:name w:val="Titre 3 Car"/>
    <w:aliases w:val="Niveau 2 Car"/>
    <w:basedOn w:val="Policepardfaut"/>
    <w:link w:val="Titre3"/>
    <w:uiPriority w:val="9"/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character" w:customStyle="1" w:styleId="Titre4Car">
    <w:name w:val="Titre 4 Car"/>
    <w:aliases w:val="Niveau 3 Car"/>
    <w:basedOn w:val="Policepardfaut"/>
    <w:link w:val="Titre4"/>
    <w:uiPriority w:val="9"/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character" w:customStyle="1" w:styleId="Titre5Car">
    <w:name w:val="Titre 5 Car"/>
    <w:aliases w:val="Niveau 4 Car"/>
    <w:basedOn w:val="Policepardfaut"/>
    <w:link w:val="Titre5"/>
    <w:uiPriority w:val="9"/>
    <w:rPr>
      <w:rFonts w:ascii="Calibri Light" w:eastAsiaTheme="majorEastAsia" w:hAnsi="Calibri Light" w:cstheme="majorBidi"/>
      <w:b/>
      <w:color w:val="5B9BD5" w:themeColor="accent5"/>
      <w:sz w:val="26"/>
      <w:u w:val="single"/>
    </w:rPr>
  </w:style>
  <w:style w:type="character" w:customStyle="1" w:styleId="Titre6Car">
    <w:name w:val="Titre 6 Car"/>
    <w:aliases w:val="Niveau 5 Car"/>
    <w:basedOn w:val="Policepardfaut"/>
    <w:link w:val="Titre6"/>
    <w:uiPriority w:val="9"/>
    <w:rPr>
      <w:rFonts w:ascii="Calibri Light" w:eastAsiaTheme="majorEastAsia" w:hAnsi="Calibri Light" w:cstheme="majorBidi"/>
      <w:b/>
      <w:color w:val="1F3763" w:themeColor="accent1" w:themeShade="7F"/>
      <w:sz w:val="26"/>
      <w:u w:val="single"/>
    </w:rPr>
  </w:style>
  <w:style w:type="character" w:customStyle="1" w:styleId="Titre7Car">
    <w:name w:val="Titre 7 Car"/>
    <w:aliases w:val="Niveau 6 Car"/>
    <w:basedOn w:val="Policepardfaut"/>
    <w:link w:val="Titre7"/>
    <w:uiPriority w:val="9"/>
    <w:rPr>
      <w:rFonts w:ascii="Calibri Light" w:eastAsiaTheme="majorEastAsia" w:hAnsi="Calibri Light" w:cstheme="majorBidi"/>
      <w:b/>
      <w:i/>
      <w:iCs/>
      <w:color w:val="000000" w:themeColor="text1"/>
      <w:sz w:val="26"/>
      <w:u w:val="single"/>
    </w:rPr>
  </w:style>
  <w:style w:type="paragraph" w:styleId="Paragraphedeliste">
    <w:name w:val="List Paragraph"/>
    <w:basedOn w:val="Normal"/>
    <w:uiPriority w:val="34"/>
    <w:qFormat/>
    <w:pPr>
      <w:numPr>
        <w:numId w:val="0"/>
      </w:numPr>
    </w:pPr>
  </w:style>
  <w:style w:type="character" w:customStyle="1" w:styleId="Titre8Car">
    <w:name w:val="Titre 8 Car"/>
    <w:link w:val="Titre8"/>
    <w:uiPriority w:val="9"/>
    <w:semiHidden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numPr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ous-titreCar">
    <w:name w:val="Sous-titre Car"/>
    <w:link w:val="Sous-titr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Citation">
    <w:name w:val="Quote"/>
    <w:basedOn w:val="Normal"/>
    <w:next w:val="Normal"/>
    <w:link w:val="CitationCar"/>
    <w:uiPriority w:val="29"/>
    <w:qFormat/>
    <w:pPr>
      <w:numPr>
        <w:numId w:val="0"/>
      </w:numPr>
    </w:pPr>
    <w:rPr>
      <w:i/>
      <w:iCs/>
    </w:rPr>
  </w:style>
  <w:style w:type="character" w:customStyle="1" w:styleId="CitationCar">
    <w:name w:val="Citation Car"/>
    <w:link w:val="Citation"/>
    <w:uiPriority w:val="29"/>
    <w:rPr>
      <w:rFonts w:ascii="Arial" w:hAnsi="Arial"/>
      <w:i/>
      <w:iCs/>
      <w:color w:val="000000" w:themeColor="text1"/>
      <w:sz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numPr>
        <w:numId w:val="0"/>
      </w:num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link w:val="Citationintense"/>
    <w:uiPriority w:val="30"/>
    <w:rPr>
      <w:rFonts w:ascii="Arial" w:hAnsi="Arial"/>
      <w:b/>
      <w:bCs/>
      <w:i/>
      <w:iCs/>
      <w:color w:val="4472C4" w:themeColor="accent1"/>
      <w:sz w:val="24"/>
    </w:rPr>
  </w:style>
  <w:style w:type="character" w:styleId="Accentuation">
    <w:name w:val="Emphasis"/>
    <w:uiPriority w:val="20"/>
    <w:qFormat/>
    <w:rPr>
      <w:i/>
      <w:iCs/>
    </w:rPr>
  </w:style>
  <w:style w:type="character" w:styleId="Accentuationintense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Accentuationlgre">
    <w:name w:val="Subtle Emphasis"/>
    <w:uiPriority w:val="19"/>
    <w:qFormat/>
    <w:rPr>
      <w:i/>
      <w:iCs/>
      <w:color w:val="808080" w:themeColor="text1" w:themeTint="7F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numPr>
        <w:numId w:val="0"/>
      </w:num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Pr>
      <w:rFonts w:ascii="Arial" w:hAnsi="Arial"/>
      <w:color w:val="000000" w:themeColor="text1"/>
      <w:sz w:val="20"/>
      <w:szCs w:val="20"/>
    </w:rPr>
  </w:style>
  <w:style w:type="character" w:styleId="lev">
    <w:name w:val="Strong"/>
    <w:uiPriority w:val="22"/>
    <w:qFormat/>
    <w:rPr>
      <w:b/>
      <w:bCs/>
    </w:rPr>
  </w:style>
  <w:style w:type="paragraph" w:styleId="En-tte">
    <w:name w:val="header"/>
    <w:basedOn w:val="Normal"/>
    <w:link w:val="En-tteCar"/>
    <w:uiPriority w:val="99"/>
    <w:unhideWhenUsed/>
    <w:pPr>
      <w:numPr>
        <w:numId w:val="0"/>
      </w:numPr>
      <w:spacing w:after="0" w:line="240" w:lineRule="auto"/>
    </w:pPr>
  </w:style>
  <w:style w:type="character" w:customStyle="1" w:styleId="En-tteCar">
    <w:name w:val="En-tête Car"/>
    <w:link w:val="En-tte"/>
    <w:uiPriority w:val="99"/>
    <w:rPr>
      <w:rFonts w:ascii="Arial" w:hAnsi="Arial"/>
      <w:color w:val="000000" w:themeColor="text1"/>
      <w:sz w:val="24"/>
    </w:rPr>
  </w:style>
  <w:style w:type="paragraph" w:customStyle="1" w:styleId="GrandtitreTitre">
    <w:name w:val="Grand titre  (Titre)"/>
    <w:basedOn w:val="Normal"/>
    <w:uiPriority w:val="99"/>
    <w:pPr>
      <w:numPr>
        <w:numId w:val="3"/>
      </w:numPr>
    </w:pPr>
  </w:style>
  <w:style w:type="table" w:styleId="Grilledutableau">
    <w:name w:val="Table Grid"/>
    <w:basedOn w:val="Tableau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moyenne3-Accent1">
    <w:name w:val="Medium Grid 3 Accent 1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character" w:styleId="Lienhypertexte">
    <w:name w:val="Hyperlink"/>
    <w:uiPriority w:val="99"/>
    <w:unhideWhenUsed/>
    <w:rPr>
      <w:color w:val="0563C1" w:themeColor="hyperlink"/>
      <w:u w:val="single"/>
    </w:rPr>
  </w:style>
  <w:style w:type="numbering" w:customStyle="1" w:styleId="ListeNyA">
    <w:name w:val="Liste NyA"/>
    <w:uiPriority w:val="99"/>
    <w:pPr>
      <w:numPr>
        <w:numId w:val="2"/>
      </w:numPr>
    </w:p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customStyle="1" w:styleId="Niveau1Titre2">
    <w:name w:val="Niveau 1  (Titre 2)"/>
    <w:basedOn w:val="Normal"/>
    <w:uiPriority w:val="99"/>
    <w:pPr>
      <w:numPr>
        <w:ilvl w:val="1"/>
        <w:numId w:val="3"/>
      </w:numPr>
    </w:pPr>
  </w:style>
  <w:style w:type="paragraph" w:customStyle="1" w:styleId="Niveau2Titre3">
    <w:name w:val="Niveau 2  (Titre 3)"/>
    <w:basedOn w:val="Normal"/>
    <w:uiPriority w:val="99"/>
    <w:pPr>
      <w:numPr>
        <w:ilvl w:val="2"/>
        <w:numId w:val="3"/>
      </w:numPr>
    </w:pPr>
  </w:style>
  <w:style w:type="paragraph" w:customStyle="1" w:styleId="Niveau3Titre4">
    <w:name w:val="Niveau 3  (Titre 4)"/>
    <w:basedOn w:val="Normal"/>
    <w:uiPriority w:val="99"/>
    <w:pPr>
      <w:numPr>
        <w:ilvl w:val="3"/>
        <w:numId w:val="3"/>
      </w:numPr>
    </w:pPr>
  </w:style>
  <w:style w:type="paragraph" w:customStyle="1" w:styleId="Niveau4Titre5">
    <w:name w:val="Niveau 4  (Titre 5)"/>
    <w:basedOn w:val="Normal"/>
    <w:uiPriority w:val="99"/>
    <w:pPr>
      <w:numPr>
        <w:ilvl w:val="4"/>
        <w:numId w:val="3"/>
      </w:numPr>
    </w:pPr>
  </w:style>
  <w:style w:type="paragraph" w:customStyle="1" w:styleId="Niveau5Titre6">
    <w:name w:val="Niveau 5  (Titre 6)"/>
    <w:basedOn w:val="Normal"/>
    <w:uiPriority w:val="99"/>
    <w:pPr>
      <w:numPr>
        <w:ilvl w:val="5"/>
        <w:numId w:val="3"/>
      </w:numPr>
    </w:pPr>
  </w:style>
  <w:style w:type="paragraph" w:customStyle="1" w:styleId="Niveau6Titre7">
    <w:name w:val="Niveau 6  (Titre 7)"/>
    <w:basedOn w:val="Normal"/>
    <w:uiPriority w:val="99"/>
    <w:pPr>
      <w:numPr>
        <w:ilvl w:val="6"/>
        <w:numId w:val="3"/>
      </w:numPr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numPr>
        <w:numId w:val="0"/>
      </w:num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rPr>
      <w:rFonts w:ascii="Arial" w:hAnsi="Arial"/>
      <w:color w:val="000000" w:themeColor="text1"/>
      <w:sz w:val="20"/>
      <w:szCs w:val="20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numPr>
        <w:numId w:val="0"/>
      </w:num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rPr>
      <w:rFonts w:ascii="Arial" w:hAnsi="Arial"/>
      <w:color w:val="000000" w:themeColor="text1"/>
      <w:sz w:val="20"/>
      <w:szCs w:val="20"/>
    </w:rPr>
  </w:style>
  <w:style w:type="paragraph" w:styleId="Pieddepage">
    <w:name w:val="footer"/>
    <w:basedOn w:val="Normal"/>
    <w:link w:val="PieddepageCar"/>
    <w:uiPriority w:val="99"/>
    <w:unhideWhenUsed/>
    <w:pPr>
      <w:numPr>
        <w:numId w:val="0"/>
      </w:numPr>
      <w:spacing w:after="0" w:line="240" w:lineRule="auto"/>
    </w:pPr>
  </w:style>
  <w:style w:type="character" w:customStyle="1" w:styleId="PieddepageCar">
    <w:name w:val="Pied de page Car"/>
    <w:link w:val="Pieddepage"/>
    <w:uiPriority w:val="99"/>
    <w:rPr>
      <w:rFonts w:ascii="Arial" w:hAnsi="Arial"/>
      <w:color w:val="000000" w:themeColor="text1"/>
      <w:sz w:val="24"/>
    </w:rPr>
  </w:style>
  <w:style w:type="character" w:styleId="Rfrenceintense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Rfrencelgre">
    <w:name w:val="Subtle Reference"/>
    <w:uiPriority w:val="31"/>
    <w:qFormat/>
    <w:rPr>
      <w:smallCaps/>
      <w:color w:val="ED7D31" w:themeColor="accent2"/>
      <w:u w:val="single"/>
    </w:r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Textebrut">
    <w:name w:val="Plain Text"/>
    <w:basedOn w:val="Normal"/>
    <w:link w:val="TextebrutCar"/>
    <w:uiPriority w:val="99"/>
    <w:semiHidden/>
    <w:unhideWhenUsed/>
    <w:pPr>
      <w:numPr>
        <w:numId w:val="0"/>
      </w:num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ebrutCar">
    <w:name w:val="Texte brut Car"/>
    <w:link w:val="Textebrut"/>
    <w:uiPriority w:val="99"/>
    <w:semiHidden/>
    <w:rPr>
      <w:rFonts w:ascii="Courier New" w:hAnsi="Courier New" w:cs="Courier New"/>
      <w:color w:val="000000" w:themeColor="text1"/>
      <w:sz w:val="21"/>
      <w:szCs w:val="21"/>
    </w:rPr>
  </w:style>
  <w:style w:type="character" w:customStyle="1" w:styleId="Titre9Car">
    <w:name w:val="Titre 9 Car"/>
    <w:link w:val="Titre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Titredulivre">
    <w:name w:val="Book Title"/>
    <w:uiPriority w:val="33"/>
    <w:qFormat/>
    <w:rPr>
      <w:b/>
      <w:bCs/>
      <w:smallCaps/>
      <w:spacing w:val="5"/>
    </w:rPr>
  </w:style>
  <w:style w:type="paragraph" w:styleId="TM2">
    <w:name w:val="toc 2"/>
    <w:basedOn w:val="Normal"/>
    <w:next w:val="Normal"/>
    <w:uiPriority w:val="39"/>
    <w:unhideWhenUsed/>
    <w:pPr>
      <w:numPr>
        <w:numId w:val="0"/>
      </w:numPr>
      <w:tabs>
        <w:tab w:val="right" w:leader="dot" w:pos="9062"/>
      </w:tabs>
      <w:spacing w:after="100"/>
      <w:ind w:left="284"/>
    </w:pPr>
    <w:rPr>
      <w:rFonts w:eastAsiaTheme="minorEastAsia"/>
      <w:color w:val="4472C4" w:themeColor="accent1"/>
      <w:lang w:eastAsia="fr-FR"/>
    </w:rPr>
  </w:style>
  <w:style w:type="paragraph" w:styleId="TM1">
    <w:name w:val="toc 1"/>
    <w:basedOn w:val="Normal"/>
    <w:next w:val="Normal"/>
    <w:uiPriority w:val="39"/>
    <w:unhideWhenUsed/>
    <w:pPr>
      <w:numPr>
        <w:numId w:val="4"/>
      </w:numPr>
      <w:tabs>
        <w:tab w:val="right" w:leader="dot" w:pos="9062"/>
      </w:tabs>
      <w:spacing w:after="100"/>
    </w:pPr>
    <w:rPr>
      <w:rFonts w:ascii="Times New Roman" w:eastAsiaTheme="minorEastAsia" w:hAnsi="Times New Roman"/>
      <w:b/>
      <w:color w:val="44546A" w:themeColor="text2"/>
      <w:lang w:eastAsia="fr-FR"/>
    </w:rPr>
  </w:style>
  <w:style w:type="paragraph" w:styleId="TM3">
    <w:name w:val="toc 3"/>
    <w:basedOn w:val="Normal"/>
    <w:next w:val="Normal"/>
    <w:uiPriority w:val="39"/>
    <w:unhideWhenUsed/>
    <w:pPr>
      <w:numPr>
        <w:numId w:val="0"/>
      </w:numPr>
      <w:spacing w:after="100"/>
      <w:ind w:left="567"/>
    </w:pPr>
    <w:rPr>
      <w:rFonts w:eastAsiaTheme="minorEastAsia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pPr>
      <w:numPr>
        <w:numId w:val="5"/>
      </w:numPr>
    </w:pPr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Pr>
      <w:rFonts w:ascii="Arial" w:hAnsi="Arial"/>
      <w:b/>
      <w:bCs/>
      <w:color w:val="000000" w:themeColor="text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410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4D990C-C9D4-464A-AF48-BF5C11F121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6</Pages>
  <Words>613</Words>
  <Characters>3495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Ny Antra</dc:creator>
  <cp:lastModifiedBy>ZICO</cp:lastModifiedBy>
  <cp:revision>96</cp:revision>
  <dcterms:created xsi:type="dcterms:W3CDTF">2023-01-26T04:37:00Z</dcterms:created>
  <dcterms:modified xsi:type="dcterms:W3CDTF">2025-08-13T15:04:00Z</dcterms:modified>
</cp:coreProperties>
</file>