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pathologie liées à la persistance du canal péritoné-vaginal</w:t>
      </w:r>
    </w:p>
    <w:p>
      <w:pPr/>
      <w:r>
        <w:rPr/>
        <w:t>Pr Hunald</w:t>
      </w:r>
    </w:p>
    <w:p>
      <w:pPr/>
      <w:r>
        <w:rPr/>
        <w:t>Les conséquences possibles</w:t>
      </w:r>
    </w:p>
    <w:p>
      <w:pPr>
        <w:numPr>
          <w:ilvl w:val="1"/>
          <w:numId w:val="8"/>
        </w:numPr>
      </w:pPr>
      <w:r>
        <w:rPr/>
        <w:t>Hernie</w:t>
      </w:r>
    </w:p>
    <w:p>
      <w:pPr>
        <w:numPr>
          <w:ilvl w:val="2"/>
          <w:numId w:val="8"/>
        </w:numPr>
      </w:pPr>
      <w:r>
        <w:rPr/>
        <w:t>Inguinale</w:t>
      </w:r>
    </w:p>
    <w:p>
      <w:pPr>
        <w:numPr>
          <w:ilvl w:val="2"/>
          <w:numId w:val="8"/>
        </w:numPr>
      </w:pPr>
      <w:r>
        <w:rPr/>
        <w:t>Inguino-scroatal</w:t>
      </w:r>
    </w:p>
    <w:p>
      <w:pPr>
        <w:numPr>
          <w:ilvl w:val="2"/>
          <w:numId w:val="8"/>
        </w:numPr>
      </w:pPr>
      <w:r>
        <w:rPr/>
        <w:t xml:space="preserve">Diagnostic principalement clinque (tumeur, indolore, </w:t>
      </w:r>
      <w:r>
        <w:rPr/>
        <w:t>réductible</w:t>
      </w:r>
      <w:r>
        <w:rPr/>
        <w:t>, expulsé par la toux)</w:t>
      </w:r>
    </w:p>
    <w:p>
      <w:pPr>
        <w:numPr>
          <w:ilvl w:val="2"/>
          <w:numId w:val="8"/>
        </w:numPr>
      </w:pPr>
      <w:r>
        <w:rPr/>
        <w:t>Echographie = persistance du canal péritonéo-vaginal</w:t>
      </w:r>
    </w:p>
    <w:p>
      <w:pPr>
        <w:numPr>
          <w:ilvl w:val="2"/>
          <w:numId w:val="8"/>
        </w:numPr>
      </w:pPr>
      <w:r>
        <w:rPr/>
        <w:t xml:space="preserve">Traitement : fermeture du canal péritonéo-vaginal </w:t>
      </w:r>
    </w:p>
    <w:p>
      <w:pPr>
        <w:numPr>
          <w:ilvl w:val="2"/>
          <w:numId w:val="8"/>
        </w:numPr>
      </w:pPr>
      <w:r>
        <w:rPr/>
        <w:t>Complications : hernie étranglée (tumeur douloureuse, irréductible, plus ou moins associé avec sd occlusif)</w:t>
      </w:r>
    </w:p>
    <w:p>
      <w:pPr>
        <w:numPr>
          <w:ilvl w:val="1"/>
          <w:numId w:val="8"/>
        </w:numPr>
      </w:pPr>
      <w:r>
        <w:rPr/>
        <w:t>Hydrocèle</w:t>
      </w:r>
    </w:p>
    <w:p>
      <w:pPr>
        <w:numPr>
          <w:ilvl w:val="2"/>
          <w:numId w:val="8"/>
        </w:numPr>
      </w:pPr>
      <w:r>
        <w:rPr/>
        <w:t>Accumulation du liquide péritonéale dans le vaginal (scrotum)</w:t>
      </w:r>
    </w:p>
    <w:p>
      <w:pPr>
        <w:numPr>
          <w:ilvl w:val="2"/>
          <w:numId w:val="8"/>
        </w:numPr>
      </w:pPr>
      <w:r>
        <w:rPr/>
        <w:t>Deux types : communicante et non communicante (liquide piégé dans le scrotum)</w:t>
      </w:r>
    </w:p>
    <w:p>
      <w:pPr>
        <w:numPr>
          <w:ilvl w:val="2"/>
          <w:numId w:val="8"/>
        </w:numPr>
      </w:pPr>
      <w:r>
        <w:rPr/>
        <w:t>Diagnostic clinique : augmentation du volume de la bourse, transillumination positif (utilisation de la lumière)</w:t>
      </w:r>
    </w:p>
    <w:p>
      <w:pPr>
        <w:numPr>
          <w:ilvl w:val="2"/>
          <w:numId w:val="8"/>
        </w:numPr>
      </w:pPr>
      <w:r>
        <w:rPr/>
        <w:t xml:space="preserve">Echographie </w:t>
      </w:r>
    </w:p>
    <w:p>
      <w:pPr>
        <w:numPr>
          <w:ilvl w:val="2"/>
          <w:numId w:val="8"/>
        </w:numPr>
      </w:pPr>
      <w:r>
        <w:rPr/>
        <w:t>Traitement : fermeture du canal, drainage du liquide avec incision large sur le vaginal</w:t>
      </w:r>
    </w:p>
    <w:p>
      <w:pPr>
        <w:numPr>
          <w:ilvl w:val="1"/>
          <w:numId w:val="8"/>
        </w:numPr>
      </w:pPr>
      <w:r>
        <w:rPr/>
        <w:t>Kyste du cordon spermatique</w:t>
      </w:r>
    </w:p>
    <w:p>
      <w:pPr>
        <w:numPr>
          <w:ilvl w:val="2"/>
          <w:numId w:val="8"/>
        </w:numPr>
      </w:pPr>
      <w:r>
        <w:rPr/>
        <w:t xml:space="preserve">Kyste dans le canal (pas </w:t>
      </w:r>
      <w:r>
        <w:rPr/>
        <w:t>dans</w:t>
      </w:r>
      <w:r>
        <w:rPr/>
        <w:t xml:space="preserve"> </w:t>
      </w:r>
      <w:r>
        <w:rPr/>
        <w:t>la bourse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Presque comme hydrocèle mais piégé au milieu </w:t>
      </w:r>
    </w:p>
    <w:p>
      <w:pPr>
        <w:numPr>
          <w:ilvl w:val="2"/>
          <w:numId w:val="8"/>
        </w:numPr>
      </w:pPr>
      <w:r>
        <w:rPr/>
        <w:t>Diagnostic clinique</w:t>
      </w:r>
    </w:p>
    <w:p>
      <w:pPr>
        <w:numPr>
          <w:ilvl w:val="3"/>
          <w:numId w:val="8"/>
        </w:numPr>
      </w:pPr>
      <w:r>
        <w:rPr/>
        <w:t>Tuméfaction inguinale</w:t>
      </w:r>
    </w:p>
    <w:p>
      <w:pPr>
        <w:numPr>
          <w:ilvl w:val="3"/>
          <w:numId w:val="8"/>
        </w:numPr>
      </w:pPr>
      <w:r>
        <w:rPr/>
        <w:t>Echographie</w:t>
      </w:r>
    </w:p>
    <w:p>
      <w:pPr>
        <w:numPr>
          <w:ilvl w:val="2"/>
          <w:numId w:val="8"/>
        </w:numPr>
      </w:pPr>
      <w:r>
        <w:rPr/>
        <w:t>Traitement : enlever le kyste et fermeture du canal vaginal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>Objectifs</w:t>
      </w:r>
    </w:p>
    <w:p>
      <w:pPr/>
      <w:r>
        <w:rPr/>
        <w:t xml:space="preserve">Déf les différentes formes </w:t>
      </w:r>
    </w:p>
    <w:p>
      <w:pPr/>
      <w:r>
        <w:rPr/>
        <w:t>Diagnostique les différentes pathologies liées avec</w:t>
      </w:r>
    </w:p>
    <w:p>
      <w:pPr/>
      <w:r>
        <w:rPr/>
        <w:t>Les différentes pathologies peuvent être associées</w:t>
      </w:r>
    </w:p>
    <w:p>
      <w:pPr>
        <w:pStyle w:val="Heading1"/>
      </w:pPr>
      <w:r>
        <w:rPr/>
        <w:t>Hernie inguinale du garçon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 xml:space="preserve">Issue de viscère abdominaux qui emprunte le trajet du canal péritoinéo-vaginale </w:t>
      </w:r>
    </w:p>
    <w:p>
      <w:pPr/>
      <w:r>
        <w:rPr/>
        <w:t xml:space="preserve">Risque d’étranglement </w:t>
      </w:r>
    </w:p>
    <w:p>
      <w:pPr/>
      <w:r>
        <w:rPr/>
        <w:t xml:space="preserve">Fréquente </w:t>
      </w:r>
    </w:p>
    <w:p>
      <w:pPr>
        <w:numPr>
          <w:ilvl w:val="1"/>
          <w:numId w:val="8"/>
        </w:numPr>
      </w:pPr>
      <w:r>
        <w:rPr/>
        <w:t>85% des garçon</w:t>
      </w:r>
    </w:p>
    <w:p>
      <w:pPr>
        <w:pStyle w:val="Heading2"/>
      </w:pPr>
      <w:r>
        <w:rPr/>
        <w:t>Anatomopathologie</w:t>
      </w:r>
      <w:r>
        <w:rPr/>
        <w:t xml:space="preserve"> </w:t>
      </w:r>
    </w:p>
    <w:p>
      <w:pPr/>
      <w:r>
        <w:rPr/>
        <w:t>Hernie congénitale à p</w:t>
      </w:r>
      <w:r>
        <w:rPr/>
        <w:t>aroi</w:t>
      </w:r>
      <w:r>
        <w:rPr/>
        <w:t xml:space="preserve"> normale, toujours oblique </w:t>
      </w:r>
      <w:r>
        <w:rPr/>
        <w:t>externe</w:t>
      </w:r>
    </w:p>
    <w:p>
      <w:pPr/>
      <w:r>
        <w:rPr/>
        <w:t xml:space="preserve">Le contenant : le sac </w:t>
      </w:r>
      <w:r>
        <w:rPr/>
        <w:t>petit</w:t>
      </w:r>
      <w:r>
        <w:rPr/>
        <w:t xml:space="preserve"> ou gros volume </w:t>
      </w:r>
    </w:p>
    <w:p>
      <w:pPr/>
      <w:r>
        <w:rPr/>
        <w:t>Contenu :</w:t>
      </w:r>
    </w:p>
    <w:p>
      <w:pPr>
        <w:numPr>
          <w:ilvl w:val="1"/>
          <w:numId w:val="8"/>
        </w:numPr>
      </w:pPr>
      <w:r>
        <w:rPr/>
        <w:t>Organe</w:t>
      </w:r>
      <w:r>
        <w:rPr/>
        <w:t xml:space="preserve"> mobile : anse grêle</w:t>
      </w:r>
    </w:p>
    <w:p>
      <w:pPr>
        <w:numPr>
          <w:ilvl w:val="1"/>
          <w:numId w:val="8"/>
        </w:numPr>
      </w:pPr>
      <w:r>
        <w:rPr/>
        <w:t>Organe associée : colon et appendice</w:t>
      </w:r>
    </w:p>
    <w:p>
      <w:pPr/>
      <w:r>
        <w:rPr/>
        <w:t>Le collet :</w:t>
      </w:r>
    </w:p>
    <w:p>
      <w:pPr>
        <w:numPr>
          <w:ilvl w:val="1"/>
          <w:numId w:val="8"/>
        </w:numPr>
      </w:pPr>
      <w:r>
        <w:rPr/>
        <w:t xml:space="preserve">Etroit </w:t>
      </w:r>
    </w:p>
    <w:p>
      <w:pPr>
        <w:numPr>
          <w:ilvl w:val="1"/>
          <w:numId w:val="8"/>
        </w:numPr>
      </w:pPr>
      <w:r>
        <w:rPr/>
        <w:t xml:space="preserve">Large : se </w:t>
      </w:r>
      <w:r>
        <w:rPr/>
        <w:t>complique</w:t>
      </w:r>
      <w:r>
        <w:rPr/>
        <w:t xml:space="preserve"> </w:t>
      </w:r>
      <w:r>
        <w:rPr/>
        <w:t>rarement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/>
      <w:r>
        <w:rPr/>
        <w:t>Essentiellement clinque</w:t>
      </w:r>
    </w:p>
    <w:p>
      <w:pPr/>
      <w:r>
        <w:rPr/>
        <w:t>Tuméfaction i</w:t>
      </w:r>
    </w:p>
    <w:p>
      <w:pPr>
        <w:numPr>
          <w:ilvl w:val="1"/>
          <w:numId w:val="8"/>
        </w:numPr>
      </w:pPr>
      <w:r>
        <w:rPr/>
        <w:t>Inguinale</w:t>
      </w:r>
      <w:r>
        <w:rPr/>
        <w:t xml:space="preserve"> ou </w:t>
      </w:r>
      <w:r>
        <w:rPr/>
        <w:t>inguino</w:t>
      </w:r>
      <w:r>
        <w:rPr/>
        <w:t>-scrot</w:t>
      </w:r>
      <w:r>
        <w:rPr/>
        <w:t>a</w:t>
      </w:r>
      <w:r>
        <w:rPr/>
        <w:t xml:space="preserve">l </w:t>
      </w:r>
    </w:p>
    <w:p>
      <w:pPr>
        <w:numPr>
          <w:ilvl w:val="1"/>
          <w:numId w:val="8"/>
        </w:numPr>
      </w:pPr>
      <w:r>
        <w:rPr/>
        <w:t>Puis ou mois molasse</w:t>
      </w:r>
    </w:p>
    <w:p>
      <w:pPr>
        <w:numPr>
          <w:ilvl w:val="1"/>
          <w:numId w:val="8"/>
        </w:numPr>
      </w:pPr>
      <w:r>
        <w:rPr/>
        <w:t>Permanent</w:t>
      </w:r>
      <w:r>
        <w:rPr/>
        <w:t xml:space="preserve"> ou </w:t>
      </w:r>
      <w:r>
        <w:rPr/>
        <w:t>intermittente</w:t>
      </w:r>
    </w:p>
    <w:p>
      <w:pPr>
        <w:numPr>
          <w:ilvl w:val="1"/>
          <w:numId w:val="8"/>
        </w:numPr>
      </w:pPr>
      <w:r>
        <w:rPr/>
        <w:t>Asympto</w:t>
      </w:r>
      <w:r>
        <w:rPr/>
        <w:t>mat</w:t>
      </w:r>
      <w:r>
        <w:rPr/>
        <w:t>i</w:t>
      </w:r>
      <w:r>
        <w:rPr/>
        <w:t>que</w:t>
      </w:r>
      <w:r>
        <w:rPr/>
        <w:t xml:space="preserve"> (non </w:t>
      </w:r>
      <w:r>
        <w:rPr/>
        <w:t>douleureux</w:t>
      </w:r>
      <w:r>
        <w:rPr/>
        <w:t>)</w:t>
      </w:r>
    </w:p>
    <w:p>
      <w:pPr>
        <w:numPr>
          <w:ilvl w:val="1"/>
          <w:numId w:val="8"/>
        </w:numPr>
      </w:pPr>
      <w:r>
        <w:rPr/>
        <w:t>Réductible (spontanément réductible)</w:t>
      </w:r>
    </w:p>
    <w:p>
      <w:pPr/>
      <w:r>
        <w:rPr/>
        <w:t>En dehors de la tuméfaction *</w:t>
      </w:r>
    </w:p>
    <w:p>
      <w:pPr>
        <w:numPr>
          <w:ilvl w:val="1"/>
          <w:numId w:val="8"/>
        </w:numPr>
      </w:pPr>
      <w:r>
        <w:rPr/>
        <w:t>Examen est souvent normal</w:t>
      </w:r>
    </w:p>
    <w:p>
      <w:pPr>
        <w:numPr>
          <w:ilvl w:val="1"/>
          <w:numId w:val="8"/>
        </w:numPr>
      </w:pPr>
      <w:r>
        <w:rPr/>
        <w:t>Nécessité d’un bon interrogatoire de la famille</w:t>
      </w:r>
    </w:p>
    <w:p>
      <w:pPr>
        <w:pStyle w:val="Heading3"/>
      </w:pPr>
      <w:r>
        <w:rPr/>
        <w:t>Paraclinique</w:t>
      </w:r>
    </w:p>
    <w:p>
      <w:pPr/>
      <w:r>
        <w:rPr/>
        <w:t xml:space="preserve">Le diagnostic est clinique </w:t>
      </w:r>
    </w:p>
    <w:p>
      <w:pPr/>
      <w:r>
        <w:rPr/>
        <w:t>ASP : occlusion ???</w:t>
      </w:r>
    </w:p>
    <w:p>
      <w:pPr/>
      <w:r>
        <w:rPr/>
        <w:t>Echographie exceptionnelle</w:t>
      </w:r>
    </w:p>
    <w:p>
      <w:pPr>
        <w:numPr>
          <w:ilvl w:val="1"/>
          <w:numId w:val="8"/>
        </w:numPr>
      </w:pPr>
      <w:r>
        <w:rPr/>
        <w:t>Hernie inguinale compliquée</w:t>
      </w:r>
    </w:p>
    <w:p>
      <w:pPr>
        <w:numPr>
          <w:ilvl w:val="1"/>
          <w:numId w:val="8"/>
        </w:numPr>
      </w:pPr>
      <w:r>
        <w:rPr/>
        <w:t>Kyste du cordon de forme aigue ???</w:t>
      </w:r>
    </w:p>
    <w:p>
      <w:pPr>
        <w:pStyle w:val="Heading3"/>
      </w:pPr>
      <w:r>
        <w:rPr/>
        <w:t xml:space="preserve">Evolution et complications </w:t>
      </w:r>
    </w:p>
    <w:p>
      <w:pPr/>
      <w:r>
        <w:rPr/>
        <w:t>Evolution est imprévisible</w:t>
      </w:r>
    </w:p>
    <w:p>
      <w:pPr/>
      <w:r>
        <w:rPr/>
        <w:t xml:space="preserve">Risque élevée et permanent d’étranglement </w:t>
      </w:r>
    </w:p>
    <w:p>
      <w:pPr/>
      <w:r>
        <w:rPr/>
        <w:t xml:space="preserve">20% des hernies congénitales sont susceptibles de s’étrangle </w:t>
      </w:r>
    </w:p>
    <w:p>
      <w:pPr/>
      <w:r>
        <w:rPr/>
        <w:t xml:space="preserve">60% des étranglement hernieire1er trimestre de la vie </w:t>
      </w:r>
    </w:p>
    <w:p>
      <w:pPr>
        <w:pStyle w:val="Heading2"/>
      </w:pPr>
      <w:r>
        <w:rPr/>
        <w:t>Formes cliniques</w:t>
      </w:r>
    </w:p>
    <w:p>
      <w:pPr>
        <w:pStyle w:val="Heading3"/>
      </w:pPr>
      <w:r>
        <w:rPr/>
        <w:t>Hernie étranglée</w:t>
      </w:r>
    </w:p>
    <w:p>
      <w:pPr/>
      <w:r>
        <w:rPr/>
        <w:t xml:space="preserve">Non </w:t>
      </w:r>
      <w:r>
        <w:rPr/>
        <w:t>réductible</w:t>
      </w:r>
    </w:p>
    <w:p>
      <w:pPr/>
      <w:r>
        <w:rPr/>
        <w:t>….</w:t>
      </w:r>
    </w:p>
    <w:p>
      <w:pPr/>
      <w:r>
        <w:rPr/>
        <w:t xml:space="preserve">Augment de l’auto compression </w:t>
      </w:r>
    </w:p>
    <w:p>
      <w:pPr/>
      <w:r>
        <w:rPr/>
        <w:t>Diminution de l’</w:t>
      </w:r>
      <w:r>
        <w:rPr/>
        <w:t>apport</w:t>
      </w:r>
      <w:r>
        <w:rPr/>
        <w:t xml:space="preserve"> sanguin </w:t>
      </w:r>
      <w:r>
        <w:rPr/>
        <w:t>artériel</w:t>
      </w:r>
      <w:r>
        <w:rPr/>
        <w:t xml:space="preserve"> des viscère hernie</w:t>
      </w:r>
    </w:p>
    <w:p>
      <w:pPr/>
      <w:r>
        <w:rPr/>
        <w:t>Ischémie</w:t>
      </w:r>
      <w:r>
        <w:rPr/>
        <w:t xml:space="preserve"> </w:t>
      </w:r>
    </w:p>
    <w:p>
      <w:pPr/>
      <w:r>
        <w:rPr/>
        <w:t xml:space="preserve">Nécrose </w:t>
      </w:r>
    </w:p>
    <w:p>
      <w:pPr/>
      <w:r>
        <w:rPr/>
        <w:t xml:space="preserve">Anse </w:t>
      </w:r>
      <w:r>
        <w:rPr/>
        <w:t>intestinal</w:t>
      </w:r>
      <w:r>
        <w:rPr/>
        <w:t xml:space="preserve"> : </w:t>
      </w:r>
      <w:r>
        <w:rPr/>
        <w:t>obstruction</w:t>
      </w:r>
      <w:r>
        <w:rPr/>
        <w:t xml:space="preserve"> : </w:t>
      </w:r>
      <w:r>
        <w:rPr/>
        <w:t>occlusion</w:t>
      </w:r>
      <w:r>
        <w:rPr/>
        <w:t xml:space="preserve"> </w:t>
      </w:r>
      <w:r>
        <w:rPr/>
        <w:t>intestinale</w:t>
      </w:r>
      <w:r>
        <w:rPr/>
        <w:t xml:space="preserve"> </w:t>
      </w:r>
      <w:r>
        <w:rPr/>
        <w:t>ischème</w:t>
      </w:r>
      <w:r>
        <w:rPr/>
        <w:t xml:space="preserve"> : </w:t>
      </w:r>
      <w:r>
        <w:rPr/>
        <w:t>péritonite</w:t>
      </w:r>
      <w:r>
        <w:rPr/>
        <w:t xml:space="preserve"> </w:t>
      </w:r>
      <w:r>
        <w:rPr/>
        <w:t>généralisée</w:t>
      </w:r>
      <w:r>
        <w:rPr/>
        <w:t xml:space="preserve"> ou péritonite localisée</w:t>
      </w:r>
    </w:p>
    <w:p>
      <w:pPr/>
      <w:r>
        <w:rPr/>
        <w:t xml:space="preserve">Urgence </w:t>
      </w:r>
    </w:p>
    <w:p>
      <w:pPr>
        <w:numPr>
          <w:ilvl w:val="1"/>
          <w:numId w:val="8"/>
        </w:numPr>
      </w:pPr>
      <w:r>
        <w:rPr/>
        <w:t>Ischémie</w:t>
      </w:r>
    </w:p>
    <w:p>
      <w:pPr>
        <w:numPr>
          <w:ilvl w:val="1"/>
          <w:numId w:val="8"/>
        </w:numPr>
      </w:pPr>
      <w:r>
        <w:rPr/>
        <w:t xml:space="preserve">Pronostic vitale, intestinal, gonadique 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Inau</w:t>
      </w:r>
      <w:r>
        <w:rPr/>
        <w:t>gu</w:t>
      </w:r>
      <w:r>
        <w:rPr/>
        <w:t xml:space="preserve">ratrice </w:t>
      </w:r>
    </w:p>
    <w:p>
      <w:pPr>
        <w:numPr>
          <w:ilvl w:val="1"/>
          <w:numId w:val="8"/>
        </w:numPr>
      </w:pPr>
      <w:r>
        <w:rPr/>
        <w:t>Complication</w:t>
      </w:r>
      <w:r>
        <w:rPr/>
        <w:t xml:space="preserve"> d’</w:t>
      </w:r>
      <w:r>
        <w:rPr/>
        <w:t>une</w:t>
      </w:r>
      <w:r>
        <w:rPr/>
        <w:t xml:space="preserve"> </w:t>
      </w:r>
      <w:r>
        <w:rPr/>
        <w:t>hernie</w:t>
      </w:r>
      <w:r>
        <w:rPr/>
        <w:t xml:space="preserve"> connue .. </w:t>
      </w:r>
    </w:p>
    <w:p>
      <w:pPr/>
      <w:r>
        <w:rPr/>
        <w:t>Signe</w:t>
      </w:r>
      <w:r>
        <w:rPr/>
        <w:t>s</w:t>
      </w:r>
      <w:r>
        <w:rPr/>
        <w:t xml:space="preserve"> locaux : </w:t>
      </w:r>
      <w:r>
        <w:rPr/>
        <w:t>tuméfaction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Région</w:t>
      </w:r>
      <w:r>
        <w:rPr/>
        <w:t xml:space="preserve"> inguinale ou inguino</w:t>
      </w:r>
      <w:r>
        <w:rPr/>
        <w:t>-</w:t>
      </w:r>
      <w:r>
        <w:rPr/>
        <w:t>scrot</w:t>
      </w:r>
      <w:r>
        <w:rPr/>
        <w:t>al</w:t>
      </w:r>
    </w:p>
    <w:p>
      <w:pPr>
        <w:numPr>
          <w:ilvl w:val="1"/>
          <w:numId w:val="8"/>
        </w:numPr>
      </w:pPr>
      <w:r>
        <w:rPr/>
        <w:t>Permanente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Douloureuse</w:t>
      </w:r>
      <w:r>
        <w:rPr/>
        <w:t xml:space="preserve"> et fixée</w:t>
      </w:r>
    </w:p>
    <w:p>
      <w:pPr>
        <w:numPr>
          <w:ilvl w:val="1"/>
          <w:numId w:val="8"/>
        </w:numPr>
      </w:pPr>
      <w:r>
        <w:rPr/>
        <w:t>Irré</w:t>
      </w:r>
      <w:r>
        <w:rPr/>
        <w:t>ducti</w:t>
      </w:r>
      <w:r>
        <w:rPr/>
        <w:t xml:space="preserve">ble </w:t>
      </w:r>
      <w:r>
        <w:rPr/>
        <w:t>spontanément</w:t>
      </w:r>
      <w:r>
        <w:rPr/>
        <w:t xml:space="preserve"> ou</w:t>
      </w:r>
      <w:r>
        <w:rPr/>
        <w:t xml:space="preserve"> </w:t>
      </w:r>
      <w:r>
        <w:rPr/>
        <w:t xml:space="preserve">aux </w:t>
      </w:r>
      <w:r>
        <w:rPr/>
        <w:t>manœuvre ….</w:t>
      </w:r>
      <w:r>
        <w:rPr/>
        <w:t xml:space="preserve"> </w:t>
      </w:r>
    </w:p>
    <w:p>
      <w:pPr/>
      <w:r>
        <w:rPr/>
        <w:t xml:space="preserve">Complication </w:t>
      </w:r>
    </w:p>
    <w:p>
      <w:pPr>
        <w:numPr>
          <w:ilvl w:val="1"/>
          <w:numId w:val="8"/>
        </w:numPr>
      </w:pPr>
      <w:r>
        <w:rPr/>
        <w:t>Occlusion inte</w:t>
      </w:r>
      <w:r>
        <w:rPr/>
        <w:t>stina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 int</w:t>
      </w:r>
      <w:r>
        <w:rPr/>
        <w:t>estin</w:t>
      </w:r>
      <w:r>
        <w:rPr/>
        <w:t>a</w:t>
      </w:r>
      <w:r>
        <w:rPr/>
        <w:t>le</w:t>
      </w:r>
    </w:p>
    <w:p>
      <w:pPr>
        <w:numPr>
          <w:ilvl w:val="1"/>
          <w:numId w:val="8"/>
        </w:numPr>
      </w:pPr>
      <w:r>
        <w:rPr/>
        <w:t>Nécrose</w:t>
      </w:r>
      <w:r>
        <w:rPr/>
        <w:t xml:space="preserve"> </w:t>
      </w:r>
      <w:r>
        <w:rPr/>
        <w:t>testiculaire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Atrophie ….</w:t>
      </w:r>
    </w:p>
    <w:p>
      <w:pPr>
        <w:pStyle w:val="Heading3"/>
      </w:pPr>
      <w:r>
        <w:rPr/>
        <w:t xml:space="preserve">Hernie </w:t>
      </w:r>
      <w:r>
        <w:rPr/>
        <w:t>irréductible</w:t>
      </w:r>
    </w:p>
    <w:p>
      <w:pPr/>
      <w:r>
        <w:rPr/>
        <w:t xml:space="preserve">Par </w:t>
      </w:r>
      <w:r>
        <w:rPr/>
        <w:t>adhérence</w:t>
      </w:r>
      <w:r>
        <w:rPr/>
        <w:t xml:space="preserve"> entre le contenant et le contenu ou par perte de droit de </w:t>
      </w:r>
      <w:r>
        <w:rPr/>
        <w:t>domicile</w:t>
      </w:r>
      <w:r>
        <w:rPr/>
        <w:t xml:space="preserve"> </w:t>
      </w:r>
    </w:p>
    <w:p>
      <w:pPr/>
      <w:r>
        <w:rPr/>
        <w:t>Tuméfaction</w:t>
      </w:r>
      <w:r>
        <w:rPr/>
        <w:t xml:space="preserve"> perman</w:t>
      </w:r>
      <w:r>
        <w:rPr/>
        <w:t>en</w:t>
      </w:r>
      <w:r>
        <w:rPr/>
        <w:t>te non …</w:t>
      </w:r>
    </w:p>
    <w:p>
      <w:pPr>
        <w:pStyle w:val="Heading3"/>
      </w:pPr>
      <w:r>
        <w:rPr/>
        <w:t>Hernie associée</w:t>
      </w:r>
    </w:p>
    <w:p>
      <w:pPr/>
      <w:r>
        <w:rPr/>
        <w:t>Anomalie de descente testiculaire</w:t>
      </w:r>
    </w:p>
    <w:p>
      <w:pPr>
        <w:numPr>
          <w:ilvl w:val="1"/>
          <w:numId w:val="8"/>
        </w:numPr>
      </w:pPr>
      <w:r>
        <w:rPr/>
        <w:t>Examen</w:t>
      </w:r>
      <w:r>
        <w:rPr/>
        <w:t xml:space="preserve"> </w:t>
      </w:r>
      <w:r>
        <w:rPr/>
        <w:t>systématique</w:t>
      </w:r>
      <w:r>
        <w:rPr/>
        <w:t xml:space="preserve"> du scrotum</w:t>
      </w:r>
    </w:p>
    <w:p>
      <w:pPr/>
      <w:r>
        <w:rPr/>
        <w:t xml:space="preserve">Hydrocèle </w:t>
      </w:r>
    </w:p>
    <w:p>
      <w:pPr/>
      <w:r>
        <w:rPr/>
        <w:t xml:space="preserve">Kyste du cordon spermatique </w:t>
      </w:r>
    </w:p>
    <w:p>
      <w:pPr>
        <w:pStyle w:val="Heading2"/>
      </w:pPr>
      <w:r>
        <w:rPr/>
        <w:t>Diagnostic</w:t>
      </w:r>
      <w:r>
        <w:rPr/>
        <w:t xml:space="preserve"> </w:t>
      </w:r>
      <w:r>
        <w:rPr/>
        <w:t>différente</w:t>
      </w:r>
      <w:r>
        <w:rPr/>
        <w:t xml:space="preserve"> </w:t>
      </w:r>
    </w:p>
    <w:p>
      <w:pPr/>
      <w:r>
        <w:rPr/>
        <w:t xml:space="preserve">Hydrocèle </w:t>
      </w:r>
    </w:p>
    <w:p>
      <w:pPr/>
      <w:r>
        <w:rPr/>
        <w:t>Kyste</w:t>
      </w:r>
      <w:r>
        <w:rPr/>
        <w:t xml:space="preserve"> du cordon spermatique</w:t>
      </w:r>
    </w:p>
    <w:p>
      <w:pPr/>
      <w:r>
        <w:rPr/>
        <w:t>Œdème</w:t>
      </w:r>
      <w:r>
        <w:rPr/>
        <w:t xml:space="preserve"> </w:t>
      </w:r>
      <w:r>
        <w:rPr/>
        <w:t>idiopathique</w:t>
      </w:r>
      <w:r>
        <w:rPr/>
        <w:t xml:space="preserve"> du </w:t>
      </w:r>
      <w:r>
        <w:rPr/>
        <w:t>scrotum</w:t>
      </w:r>
      <w:r>
        <w:rPr/>
        <w:t xml:space="preserve"> </w:t>
      </w:r>
    </w:p>
    <w:p>
      <w:pPr/>
      <w:r>
        <w:rPr/>
        <w:t>Adénopathie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Fermer le CPV</w:t>
      </w:r>
    </w:p>
    <w:p>
      <w:pPr/>
      <w:r>
        <w:rPr/>
        <w:t xml:space="preserve">Moyen </w:t>
      </w:r>
      <w:r>
        <w:rPr/>
        <w:t>chirurgicale</w:t>
      </w:r>
    </w:p>
    <w:p>
      <w:pPr>
        <w:numPr>
          <w:ilvl w:val="1"/>
          <w:numId w:val="8"/>
        </w:numPr>
      </w:pPr>
      <w:r>
        <w:rPr/>
        <w:t>Herniotomie</w:t>
      </w:r>
    </w:p>
    <w:p>
      <w:pPr>
        <w:numPr>
          <w:ilvl w:val="1"/>
          <w:numId w:val="8"/>
        </w:numPr>
      </w:pPr>
      <w:r>
        <w:rPr/>
        <w:t>Abord ingu</w:t>
      </w:r>
      <w:r>
        <w:rPr/>
        <w:t>ina</w:t>
      </w:r>
      <w:r>
        <w:rPr/>
        <w:t>le</w:t>
      </w:r>
    </w:p>
    <w:p>
      <w:pPr>
        <w:numPr>
          <w:ilvl w:val="1"/>
          <w:numId w:val="8"/>
        </w:numPr>
      </w:pPr>
      <w:r>
        <w:rPr/>
        <w:t>…</w:t>
      </w:r>
    </w:p>
    <w:p>
      <w:pPr/>
      <w:r>
        <w:rPr/>
        <w:t>Indication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Une hernie diagnostiqu</w:t>
      </w:r>
      <w:r>
        <w:rPr/>
        <w:t>ée</w:t>
      </w:r>
      <w:r>
        <w:rPr/>
        <w:t xml:space="preserve"> </w:t>
      </w:r>
      <w:r>
        <w:rPr/>
        <w:t>est</w:t>
      </w:r>
      <w:r>
        <w:rPr/>
        <w:t xml:space="preserve"> une indication </w:t>
      </w:r>
    </w:p>
    <w:p>
      <w:pPr>
        <w:numPr>
          <w:ilvl w:val="1"/>
          <w:numId w:val="8"/>
        </w:numPr>
      </w:pPr>
      <w:r>
        <w:rPr/>
        <w:t>Etranglée</w:t>
      </w:r>
      <w:r>
        <w:rPr/>
        <w:t xml:space="preserve"> : urgence</w:t>
      </w:r>
    </w:p>
    <w:p>
      <w:pPr>
        <w:numPr>
          <w:ilvl w:val="1"/>
          <w:numId w:val="8"/>
        </w:numPr>
      </w:pPr>
      <w:r>
        <w:rPr/>
        <w:t xml:space="preserve">Etranglement </w:t>
      </w:r>
      <w:r>
        <w:rPr/>
        <w:t>herniaire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Urgence</w:t>
      </w:r>
      <w:r>
        <w:rPr/>
        <w:t xml:space="preserve"> th</w:t>
      </w:r>
      <w:r>
        <w:rPr/>
        <w:t>érapeutique</w:t>
      </w:r>
    </w:p>
    <w:p>
      <w:pPr>
        <w:numPr>
          <w:ilvl w:val="2"/>
          <w:numId w:val="8"/>
        </w:numPr>
      </w:pPr>
      <w:r>
        <w:rPr/>
        <w:t>Hospitalisation</w:t>
      </w:r>
      <w:r>
        <w:rPr/>
        <w:t xml:space="preserve"> d’urgence en milieu </w:t>
      </w:r>
      <w:r>
        <w:rPr/>
        <w:t>hospitalisée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Si</w:t>
      </w:r>
      <w:r>
        <w:rPr/>
        <w:t xml:space="preserve"> </w:t>
      </w:r>
      <w:r>
        <w:rPr/>
        <w:t>inf.</w:t>
      </w:r>
      <w:r>
        <w:rPr/>
        <w:t xml:space="preserve"> 6 h</w:t>
      </w:r>
    </w:p>
    <w:p>
      <w:pPr>
        <w:numPr>
          <w:ilvl w:val="2"/>
          <w:numId w:val="8"/>
        </w:numPr>
      </w:pPr>
      <w:r>
        <w:rPr/>
        <w:t>Tente</w:t>
      </w:r>
      <w:r>
        <w:rPr/>
        <w:t>r</w:t>
      </w:r>
      <w:r>
        <w:rPr/>
        <w:t xml:space="preserve"> </w:t>
      </w:r>
      <w:r>
        <w:rPr/>
        <w:t>u</w:t>
      </w:r>
      <w:r>
        <w:rPr/>
        <w:t>n</w:t>
      </w:r>
      <w:r>
        <w:rPr/>
        <w:t>e</w:t>
      </w:r>
      <w:r>
        <w:rPr/>
        <w:t xml:space="preserve"> réduction par </w:t>
      </w:r>
      <w:r>
        <w:rPr/>
        <w:t>manœuvre</w:t>
      </w:r>
      <w:r>
        <w:rPr/>
        <w:t xml:space="preserve"> de taxis</w:t>
      </w:r>
    </w:p>
    <w:p>
      <w:pPr>
        <w:numPr>
          <w:ilvl w:val="2"/>
          <w:numId w:val="8"/>
        </w:numPr>
      </w:pPr>
      <w:r>
        <w:rPr/>
        <w:t xml:space="preserve">Valum intra </w:t>
      </w:r>
      <w:r>
        <w:rPr/>
        <w:t>rectal</w:t>
      </w:r>
      <w:r>
        <w:rPr/>
        <w:t xml:space="preserve"> 0,5mg/kg</w:t>
      </w:r>
    </w:p>
    <w:p>
      <w:pPr>
        <w:spacing w:before="240"/>
        <w:numPr>
          <w:ilvl w:val="2"/>
          <w:numId w:val="8"/>
        </w:numPr>
      </w:pPr>
      <w:r>
        <w:rPr/>
        <w:t xml:space="preserve">Hypnovel </w:t>
      </w:r>
      <w:r>
        <w:rPr/>
        <w:t>intra</w:t>
      </w:r>
      <w:r>
        <w:rPr/>
        <w:t xml:space="preserve"> (rectale 0,1 mg/kg</w:t>
      </w:r>
      <w:r>
        <w:rPr/>
        <w:t>)</w:t>
      </w:r>
    </w:p>
    <w:p>
      <w:pPr>
        <w:spacing w:before="240"/>
        <w:numPr>
          <w:ilvl w:val="2"/>
          <w:numId w:val="8"/>
        </w:numPr>
      </w:pPr>
      <w:r>
        <w:rPr/>
        <w:t>Repose au cal</w:t>
      </w:r>
      <w:r>
        <w:rPr/>
        <w:t xml:space="preserve">me </w:t>
      </w:r>
      <w:r>
        <w:rPr/>
        <w:t>20 à 30 m</w:t>
      </w:r>
      <w:r>
        <w:rPr/>
        <w:t>inut</w:t>
      </w:r>
      <w:r>
        <w:rPr/>
        <w:t>e</w:t>
      </w:r>
      <w:r>
        <w:rPr/>
        <w:t>s</w:t>
      </w:r>
    </w:p>
    <w:p>
      <w:pPr>
        <w:spacing w:before="240"/>
        <w:numPr>
          <w:ilvl w:val="2"/>
          <w:numId w:val="8"/>
        </w:numPr>
      </w:pPr>
      <w:r>
        <w:rPr/>
        <w:t>Pression 3 -5 mn</w:t>
      </w:r>
    </w:p>
    <w:p>
      <w:pPr>
        <w:spacing w:before="240"/>
        <w:numPr>
          <w:ilvl w:val="2"/>
          <w:numId w:val="8"/>
        </w:numPr>
      </w:pPr>
      <w:r>
        <w:rPr/>
        <w:t xml:space="preserve">Réduction possible : cure </w:t>
      </w:r>
      <w:r>
        <w:rPr/>
        <w:t>chirurgicale</w:t>
      </w:r>
    </w:p>
    <w:p>
      <w:pPr>
        <w:spacing w:before="240"/>
        <w:numPr>
          <w:ilvl w:val="1"/>
          <w:numId w:val="8"/>
        </w:numPr>
      </w:pPr>
      <w:r>
        <w:rPr/>
        <w:t>Vu</w:t>
      </w:r>
      <w:r>
        <w:rPr/>
        <w:t xml:space="preserve"> </w:t>
      </w:r>
      <w:r>
        <w:rPr/>
        <w:t>tardivement</w:t>
      </w:r>
      <w:r>
        <w:rPr/>
        <w:t xml:space="preserve"> </w:t>
      </w:r>
    </w:p>
    <w:p>
      <w:pPr>
        <w:spacing w:before="240"/>
        <w:numPr>
          <w:ilvl w:val="2"/>
          <w:numId w:val="8"/>
        </w:numPr>
      </w:pPr>
      <w:r>
        <w:rPr/>
        <w:t>Chir d’emblée</w:t>
      </w:r>
    </w:p>
    <w:p>
      <w:pPr>
        <w:spacing w:before="240"/>
        <w:numPr>
          <w:ilvl w:val="1"/>
          <w:numId w:val="8"/>
        </w:numPr>
      </w:pPr>
      <w:r>
        <w:rPr/>
        <w:t>Hernie</w:t>
      </w:r>
      <w:r>
        <w:rPr/>
        <w:t xml:space="preserve"> et </w:t>
      </w:r>
      <w:r>
        <w:rPr/>
        <w:t>anomalie de descente</w:t>
      </w:r>
      <w:r>
        <w:rPr/>
        <w:t xml:space="preserve"> te</w:t>
      </w:r>
      <w:r>
        <w:rPr/>
        <w:t>sticulaire</w:t>
      </w:r>
    </w:p>
    <w:p>
      <w:pPr>
        <w:spacing w:before="240"/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associée</w:t>
      </w:r>
      <w:r>
        <w:rPr/>
        <w:t xml:space="preserve"> à </w:t>
      </w:r>
      <w:r>
        <w:rPr/>
        <w:t>abaissement</w:t>
      </w:r>
      <w:r>
        <w:rPr/>
        <w:t xml:space="preserve"> testiculaire </w:t>
      </w:r>
    </w:p>
    <w:p>
      <w:pPr>
        <w:pStyle w:val="Heading1"/>
      </w:pPr>
      <w:r>
        <w:rPr/>
        <w:t xml:space="preserve">Hernie de la fille </w:t>
      </w:r>
    </w:p>
    <w:p>
      <w:pPr>
        <w:pStyle w:val="Heading2"/>
      </w:pPr>
      <w:r>
        <w:rPr/>
        <w:t>D</w:t>
      </w:r>
      <w:r>
        <w:rPr/>
        <w:t>éfi</w:t>
      </w:r>
      <w:r>
        <w:rPr/>
        <w:t xml:space="preserve">nition </w:t>
      </w:r>
    </w:p>
    <w:p>
      <w:pPr/>
      <w:r>
        <w:rPr/>
        <w:t>….</w:t>
      </w:r>
    </w:p>
    <w:p>
      <w:pPr>
        <w:pStyle w:val="Heading2"/>
      </w:pPr>
      <w:r>
        <w:rPr/>
        <w:t>Diagnostic</w:t>
      </w:r>
    </w:p>
    <w:p>
      <w:pPr/>
      <w:r>
        <w:rPr/>
        <w:t>Tuméfaction inte</w:t>
      </w:r>
      <w:r>
        <w:rPr/>
        <w:t>r</w:t>
      </w:r>
      <w:r>
        <w:rPr/>
        <w:t>mit</w:t>
      </w:r>
      <w:r>
        <w:rPr/>
        <w:t>t</w:t>
      </w:r>
      <w:r>
        <w:rPr/>
        <w:t>e</w:t>
      </w:r>
      <w:r>
        <w:rPr/>
        <w:t>nte</w:t>
      </w:r>
      <w:r>
        <w:rPr/>
        <w:t xml:space="preserve"> ou permanente inguinale ou ingui</w:t>
      </w:r>
      <w:r>
        <w:rPr/>
        <w:t>no-</w:t>
      </w:r>
      <w:r>
        <w:rPr/>
        <w:t>labiale</w:t>
      </w:r>
    </w:p>
    <w:p>
      <w:pPr/>
      <w:r>
        <w:rPr/>
        <w:t xml:space="preserve">Si ovaire : </w:t>
      </w:r>
      <w:r>
        <w:rPr/>
        <w:t>tuméfaction</w:t>
      </w:r>
      <w:r>
        <w:rPr/>
        <w:t xml:space="preserve">. ?.... </w:t>
      </w:r>
    </w:p>
    <w:p>
      <w:pPr>
        <w:pStyle w:val="Heading2"/>
      </w:pPr>
      <w:r>
        <w:rPr/>
        <w:t xml:space="preserve">Evolution et complication </w:t>
      </w:r>
    </w:p>
    <w:p>
      <w:pPr/>
      <w:r>
        <w:rPr/>
        <w:t>Idem celle du garçon</w:t>
      </w:r>
    </w:p>
    <w:p>
      <w:pPr>
        <w:pStyle w:val="Heading2"/>
      </w:pPr>
      <w:r>
        <w:rPr/>
        <w:t>Traitent</w:t>
      </w:r>
      <w:r>
        <w:rPr/>
        <w:t xml:space="preserve"> </w:t>
      </w:r>
    </w:p>
    <w:p>
      <w:pPr/>
      <w:r>
        <w:rPr/>
        <w:t>Ne pas ten</w:t>
      </w:r>
      <w:r>
        <w:rPr/>
        <w:t xml:space="preserve">ter de </w:t>
      </w:r>
      <w:r>
        <w:rPr/>
        <w:t>réduire</w:t>
      </w:r>
      <w:r>
        <w:rPr/>
        <w:t xml:space="preserve"> </w:t>
      </w:r>
      <w:r>
        <w:rPr/>
        <w:t>la hernie</w:t>
      </w:r>
      <w:r>
        <w:rPr/>
        <w:t xml:space="preserve"> </w:t>
      </w:r>
    </w:p>
    <w:p>
      <w:pPr/>
      <w:r>
        <w:rPr/>
        <w:t>En</w:t>
      </w:r>
      <w:r>
        <w:rPr/>
        <w:t xml:space="preserve"> </w:t>
      </w:r>
      <w:r>
        <w:rPr/>
        <w:t>cas d’étran</w:t>
      </w:r>
      <w:r>
        <w:rPr/>
        <w:t>glement</w:t>
      </w:r>
      <w:r>
        <w:rPr/>
        <w:t xml:space="preserve">, </w:t>
      </w:r>
      <w:r>
        <w:rPr/>
        <w:t>évite</w:t>
      </w:r>
      <w:r>
        <w:rPr/>
        <w:t>r</w:t>
      </w:r>
      <w:r>
        <w:rPr/>
        <w:t xml:space="preserve"> le </w:t>
      </w:r>
      <w:r>
        <w:rPr/>
        <w:t>manœuvre</w:t>
      </w:r>
      <w:r>
        <w:rPr/>
        <w:t xml:space="preserve"> de t</w:t>
      </w:r>
      <w:r>
        <w:rPr/>
        <w:t>axis</w:t>
      </w:r>
    </w:p>
    <w:p>
      <w:pPr/>
      <w:r>
        <w:rPr/>
        <w:t>H</w:t>
      </w:r>
      <w:r>
        <w:rPr/>
        <w:t>erniotomie</w:t>
      </w:r>
    </w:p>
    <w:p>
      <w:pPr>
        <w:pStyle w:val="Heading1"/>
      </w:pPr>
      <w:r>
        <w:rPr/>
        <w:t>Hydrocèle</w:t>
      </w:r>
    </w:p>
    <w:p>
      <w:pPr>
        <w:pStyle w:val="Heading2"/>
      </w:pPr>
      <w:r>
        <w:rPr/>
        <w:t>Généralités</w:t>
      </w:r>
    </w:p>
    <w:p>
      <w:pPr/>
      <w:r>
        <w:rPr/>
        <w:t xml:space="preserve">Accumulation de liquide en </w:t>
      </w:r>
      <w:r>
        <w:rPr/>
        <w:t>quantité</w:t>
      </w:r>
      <w:r>
        <w:rPr/>
        <w:t xml:space="preserve"> </w:t>
      </w:r>
      <w:r>
        <w:rPr/>
        <w:t>anomale</w:t>
      </w:r>
      <w:r>
        <w:rPr/>
        <w:t xml:space="preserve"> dan</w:t>
      </w:r>
      <w:r>
        <w:rPr/>
        <w:t>s</w:t>
      </w:r>
      <w:r>
        <w:rPr/>
        <w:t xml:space="preserve"> le vag</w:t>
      </w:r>
      <w:r>
        <w:rPr/>
        <w:t>ina</w:t>
      </w:r>
      <w:r>
        <w:rPr/>
        <w:t>le du cordo</w:t>
      </w:r>
      <w:r>
        <w:rPr/>
        <w:t>n</w:t>
      </w:r>
      <w:r>
        <w:rPr/>
        <w:t xml:space="preserve"> ou </w:t>
      </w:r>
      <w:r>
        <w:rPr/>
        <w:t>du testicule</w:t>
      </w:r>
      <w:r>
        <w:rPr/>
        <w:t xml:space="preserve"> du f</w:t>
      </w:r>
      <w:r>
        <w:rPr/>
        <w:t>ait</w:t>
      </w:r>
      <w:r>
        <w:rPr/>
        <w:t xml:space="preserve"> d’</w:t>
      </w:r>
      <w:r>
        <w:rPr/>
        <w:t>u</w:t>
      </w:r>
      <w:r>
        <w:rPr/>
        <w:t xml:space="preserve">ne </w:t>
      </w:r>
      <w:r>
        <w:rPr/>
        <w:t>communication</w:t>
      </w:r>
      <w:r>
        <w:rPr/>
        <w:t xml:space="preserve"> macros</w:t>
      </w:r>
      <w:r>
        <w:rPr/>
        <w:t>co</w:t>
      </w:r>
      <w:r>
        <w:rPr/>
        <w:t xml:space="preserve">pique ou </w:t>
      </w:r>
      <w:r>
        <w:rPr/>
        <w:t>microscopique avec</w:t>
      </w:r>
      <w:r>
        <w:rPr/>
        <w:t xml:space="preserve"> la cavité abdominale </w:t>
      </w:r>
    </w:p>
    <w:p>
      <w:pPr>
        <w:pStyle w:val="Heading2"/>
      </w:pPr>
      <w:r>
        <w:rPr/>
        <w:t>Diagnostique</w:t>
      </w:r>
    </w:p>
    <w:p>
      <w:pPr>
        <w:pStyle w:val="Heading3"/>
      </w:pPr>
      <w:r>
        <w:rPr/>
        <w:t xml:space="preserve">Clinique </w:t>
      </w:r>
    </w:p>
    <w:p>
      <w:pPr/>
      <w:r>
        <w:rPr/>
        <w:t xml:space="preserve">Grosse bourse </w:t>
      </w:r>
    </w:p>
    <w:p>
      <w:pPr/>
      <w:r>
        <w:rPr/>
        <w:t>…..</w:t>
      </w:r>
    </w:p>
    <w:p>
      <w:pPr/>
      <w:r>
        <w:rPr/>
        <w:t>Transillumination positive</w:t>
      </w:r>
      <w:r>
        <w:rPr/>
        <w:t xml:space="preserve"> </w:t>
      </w:r>
    </w:p>
    <w:p>
      <w:pPr>
        <w:pStyle w:val="Heading3"/>
      </w:pPr>
      <w:r>
        <w:rPr/>
        <w:t>Paraclinique</w:t>
      </w:r>
      <w:r>
        <w:rPr/>
        <w:t xml:space="preserve"> </w:t>
      </w:r>
    </w:p>
    <w:p>
      <w:pPr>
        <w:pStyle w:val="Heading3"/>
      </w:pPr>
      <w:r>
        <w:rPr/>
        <w:t xml:space="preserve">Evolution et complication </w:t>
      </w:r>
    </w:p>
    <w:p>
      <w:pPr/>
      <w:r>
        <w:rPr/>
        <w:t xml:space="preserve">Bénigne (kyste et </w:t>
      </w:r>
      <w:r>
        <w:rPr/>
        <w:t>hydrocèle</w:t>
      </w:r>
      <w:r>
        <w:rPr/>
        <w:t>)</w:t>
      </w:r>
    </w:p>
    <w:p>
      <w:pPr>
        <w:pStyle w:val="Heading3"/>
      </w:pPr>
      <w:r>
        <w:rPr/>
        <w:t xml:space="preserve">Forme clinique </w:t>
      </w:r>
    </w:p>
    <w:p>
      <w:pPr/>
      <w:r>
        <w:rPr/>
        <w:t>Communicante</w:t>
      </w:r>
    </w:p>
    <w:p>
      <w:pPr/>
      <w:r>
        <w:rPr/>
        <w:t>Volumineux</w:t>
      </w:r>
    </w:p>
    <w:p>
      <w:pPr>
        <w:pStyle w:val="Heading1"/>
      </w:pPr>
      <w:r>
        <w:rPr/>
        <w:t xml:space="preserve">Kyste du cordon spermatique </w:t>
      </w:r>
    </w:p>
    <w:p>
      <w:pPr/>
      <w:r>
        <w:rPr/>
        <w:t xml:space="preserve">Tuméfaction </w:t>
      </w:r>
      <w:r>
        <w:rPr/>
        <w:t>suspendue</w:t>
      </w:r>
      <w:r>
        <w:rPr/>
        <w:t xml:space="preserve"> indolore et mobile sur </w:t>
      </w:r>
      <w:r>
        <w:rPr/>
        <w:t>le</w:t>
      </w:r>
      <w:r>
        <w:rPr/>
        <w:t xml:space="preserve"> trajet du pédicule spermatique </w:t>
      </w:r>
    </w:p>
    <w:p>
      <w:pPr>
        <w:pStyle w:val="Heading2"/>
      </w:pPr>
      <w:r>
        <w:rPr/>
        <w:t>Diagnostics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Tuméfaction </w:t>
      </w:r>
    </w:p>
    <w:p>
      <w:pPr/>
      <w:r>
        <w:rPr/>
        <w:t>Paraclinique</w:t>
      </w:r>
      <w:r>
        <w:rPr/>
        <w:t xml:space="preserve"> si doute </w:t>
      </w:r>
    </w:p>
    <w:p>
      <w:pPr/>
      <w:r>
        <w:rPr/>
        <w:t>Evolution</w:t>
      </w:r>
      <w:r>
        <w:rPr/>
        <w:t xml:space="preserve"> et comp</w:t>
      </w:r>
      <w:r>
        <w:rPr/>
        <w:t>l</w:t>
      </w:r>
      <w:r>
        <w:rPr/>
        <w:t>ica</w:t>
      </w:r>
      <w:r>
        <w:rPr/>
        <w:t>tion</w:t>
      </w:r>
    </w:p>
    <w:p>
      <w:pPr>
        <w:numPr>
          <w:ilvl w:val="1"/>
          <w:numId w:val="8"/>
        </w:numPr>
      </w:pPr>
      <w:r>
        <w:rPr/>
        <w:t xml:space="preserve">Anomalie </w:t>
      </w:r>
      <w:r>
        <w:rPr/>
        <w:t>bénigne</w:t>
      </w:r>
    </w:p>
    <w:p>
      <w:pPr>
        <w:numPr>
          <w:ilvl w:val="1"/>
          <w:numId w:val="8"/>
        </w:numPr>
      </w:pPr>
      <w:r>
        <w:rPr/>
        <w:t>Ev</w:t>
      </w:r>
      <w:r>
        <w:rPr/>
        <w:t>olution</w:t>
      </w:r>
      <w:r>
        <w:rPr/>
        <w:t xml:space="preserve"> vari</w:t>
      </w:r>
      <w:r>
        <w:rPr/>
        <w:t>a</w:t>
      </w:r>
      <w:r>
        <w:rPr/>
        <w:t xml:space="preserve">ble </w:t>
      </w:r>
    </w:p>
    <w:p>
      <w:pPr>
        <w:numPr>
          <w:ilvl w:val="1"/>
          <w:numId w:val="8"/>
        </w:numPr>
      </w:pPr>
      <w:r>
        <w:rPr/>
        <w:t>Jam</w:t>
      </w:r>
      <w:r>
        <w:rPr/>
        <w:t>ais</w:t>
      </w:r>
      <w:r>
        <w:rPr/>
        <w:t xml:space="preserve"> </w:t>
      </w:r>
      <w:r>
        <w:rPr/>
        <w:t>compliqué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Ne </w:t>
      </w:r>
      <w:r>
        <w:rPr/>
        <w:t>justifie</w:t>
      </w:r>
      <w:r>
        <w:rPr/>
        <w:t xml:space="preserve"> en </w:t>
      </w:r>
      <w:r>
        <w:rPr/>
        <w:t>aucun</w:t>
      </w:r>
      <w:r>
        <w:rPr/>
        <w:t xml:space="preserve"> cans un </w:t>
      </w:r>
      <w:r>
        <w:rPr/>
        <w:t>attitude</w:t>
      </w:r>
      <w:r>
        <w:rPr/>
        <w:t xml:space="preserve"> aussi ….. </w:t>
      </w:r>
    </w:p>
    <w:p>
      <w:pPr/>
      <w:r>
        <w:rPr/>
        <w:t>Différentiel</w:t>
      </w:r>
    </w:p>
    <w:p>
      <w:pPr>
        <w:numPr>
          <w:ilvl w:val="1"/>
          <w:numId w:val="8"/>
        </w:numPr>
      </w:pPr>
      <w:r>
        <w:rPr/>
        <w:t>Hernie</w:t>
      </w:r>
    </w:p>
    <w:p>
      <w:pPr/>
      <w:r>
        <w:rPr/>
        <w:t>Traitement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Fermeture</w:t>
      </w:r>
      <w:r>
        <w:rPr/>
        <w:t xml:space="preserve"> du canal </w:t>
      </w:r>
    </w:p>
    <w:p>
      <w:pPr>
        <w:numPr>
          <w:ilvl w:val="1"/>
          <w:numId w:val="8"/>
        </w:numPr>
      </w:pPr>
      <w:r>
        <w:rPr/>
        <w:t xml:space="preserve">Moyen 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Chir : </w:t>
      </w:r>
    </w:p>
    <w:p>
      <w:pPr>
        <w:numPr>
          <w:ilvl w:val="2"/>
          <w:numId w:val="8"/>
        </w:numPr>
      </w:pPr>
      <w:r>
        <w:rPr/>
        <w:t>Herniotomie</w:t>
      </w:r>
      <w:r>
        <w:rPr/>
        <w:t xml:space="preserve"> </w:t>
      </w:r>
      <w:r>
        <w:rPr/>
        <w:t>typique</w:t>
      </w:r>
      <w:r>
        <w:rPr/>
        <w:t xml:space="preserve"> ave</w:t>
      </w:r>
      <w:r>
        <w:rPr/>
        <w:t>c</w:t>
      </w:r>
      <w:r>
        <w:rPr/>
        <w:t xml:space="preserve"> </w:t>
      </w:r>
      <w:r>
        <w:rPr/>
        <w:t>décompression</w:t>
      </w:r>
      <w:r>
        <w:rPr/>
        <w:t xml:space="preserve"> sim</w:t>
      </w:r>
      <w:r>
        <w:rPr/>
        <w:t>pl</w:t>
      </w:r>
      <w:r>
        <w:rPr/>
        <w:t>e de l’hydroc</w:t>
      </w:r>
      <w:r>
        <w:rPr/>
        <w:t>è</w:t>
      </w:r>
      <w:r>
        <w:rPr/>
        <w:t>l</w:t>
      </w:r>
      <w:r>
        <w:rPr/>
        <w:t>e</w:t>
      </w:r>
      <w:r>
        <w:rPr/>
        <w:t xml:space="preserve"> </w:t>
      </w:r>
      <w:r>
        <w:rPr/>
        <w:t>ou</w:t>
      </w:r>
      <w:r>
        <w:rPr/>
        <w:t xml:space="preserve"> kys</w:t>
      </w:r>
      <w:r>
        <w:rPr/>
        <w:t>t</w:t>
      </w:r>
      <w:r>
        <w:rPr/>
        <w:t>e p</w:t>
      </w:r>
      <w:r>
        <w:rPr/>
        <w:t>our</w:t>
      </w:r>
      <w:r>
        <w:rPr/>
        <w:t xml:space="preserve"> une larg</w:t>
      </w:r>
      <w:r>
        <w:rPr/>
        <w:t>e</w:t>
      </w:r>
      <w:r>
        <w:rPr/>
        <w:t xml:space="preserve"> </w:t>
      </w:r>
      <w:r>
        <w:rPr/>
        <w:t>incision</w:t>
      </w:r>
      <w:r>
        <w:rPr/>
        <w:t xml:space="preserve"> </w:t>
      </w:r>
      <w:r>
        <w:rPr/>
        <w:t>associée</w:t>
      </w:r>
      <w:r>
        <w:rPr/>
        <w:t xml:space="preserve"> lar</w:t>
      </w:r>
      <w:r>
        <w:rPr/>
        <w:t>g</w:t>
      </w:r>
      <w:r>
        <w:rPr/>
        <w:t>e</w:t>
      </w:r>
      <w:r>
        <w:rPr/>
        <w:t xml:space="preserve"> par une</w:t>
      </w:r>
      <w:r>
        <w:rPr/>
        <w:t xml:space="preserve"> </w:t>
      </w:r>
      <w:r>
        <w:rPr/>
        <w:t>résection</w:t>
      </w:r>
      <w:r>
        <w:rPr/>
        <w:t xml:space="preserve"> </w:t>
      </w:r>
      <w:r>
        <w:rPr/>
        <w:t>pruden</w:t>
      </w:r>
      <w:r>
        <w:rPr/>
        <w:t>t</w:t>
      </w:r>
      <w:r>
        <w:rPr/>
        <w:t>e</w:t>
      </w:r>
      <w:r>
        <w:rPr/>
        <w:t xml:space="preserve"> partielle de la vaginale </w:t>
      </w:r>
    </w:p>
    <w:p>
      <w:pPr>
        <w:numPr>
          <w:ilvl w:val="1"/>
          <w:numId w:val="8"/>
        </w:numPr>
      </w:pPr>
      <w:r>
        <w:rPr/>
        <w:t>Indication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Diagnostic </w:t>
      </w:r>
      <w:r>
        <w:rPr/>
        <w:t>certain</w:t>
      </w:r>
      <w:r>
        <w:rPr/>
        <w:t xml:space="preserve"> + </w:t>
      </w:r>
      <w:r>
        <w:rPr/>
        <w:t>lésion</w:t>
      </w:r>
      <w:r>
        <w:rPr/>
        <w:t xml:space="preserve"> </w:t>
      </w:r>
      <w:r>
        <w:rPr/>
        <w:t>isolée</w:t>
      </w:r>
      <w:r>
        <w:rPr/>
        <w:t xml:space="preserve"> :</w:t>
      </w:r>
    </w:p>
    <w:p>
      <w:pPr>
        <w:numPr>
          <w:ilvl w:val="3"/>
          <w:numId w:val="8"/>
        </w:numPr>
      </w:pPr>
      <w:r>
        <w:rPr/>
        <w:t xml:space="preserve">Né pas </w:t>
      </w:r>
      <w:r>
        <w:rPr/>
        <w:t>opéré</w:t>
      </w:r>
      <w:r>
        <w:rPr/>
        <w:t xml:space="preserve"> aven </w:t>
      </w:r>
      <w:r>
        <w:rPr/>
        <w:t>l’âge</w:t>
      </w:r>
      <w:r>
        <w:rPr/>
        <w:t xml:space="preserve"> de 1 an </w:t>
      </w:r>
    </w:p>
    <w:p>
      <w:pPr>
        <w:numPr>
          <w:ilvl w:val="3"/>
          <w:numId w:val="8"/>
        </w:numPr>
      </w:pPr>
      <w:r>
        <w:rPr/>
        <w:t>Pas d’</w:t>
      </w:r>
      <w:r>
        <w:rPr/>
        <w:t>évolution</w:t>
      </w:r>
      <w:r>
        <w:rPr/>
        <w:t xml:space="preserve"> apr</w:t>
      </w:r>
      <w:r>
        <w:rPr/>
        <w:t>ès</w:t>
      </w:r>
      <w:r>
        <w:rPr/>
        <w:t xml:space="preserve"> un an opérer</w:t>
      </w:r>
    </w:p>
    <w:p>
      <w:pPr>
        <w:numPr>
          <w:ilvl w:val="2"/>
          <w:numId w:val="8"/>
        </w:numPr>
      </w:pPr>
      <w:r>
        <w:rPr/>
        <w:t>Diagnostic hésita</w:t>
      </w:r>
      <w:r>
        <w:rPr/>
        <w:t>nt</w:t>
      </w:r>
      <w:r>
        <w:rPr/>
        <w:t>e ou asso</w:t>
      </w:r>
      <w:r>
        <w:rPr/>
        <w:t xml:space="preserve">cié …. </w:t>
      </w:r>
      <w:r>
        <w:rPr/>
        <w:t xml:space="preserve">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