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5262C" w:rsidRPr="00D33D10" w:rsidRDefault="0065262C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5262C" w:rsidRPr="00D33D10" w:rsidRDefault="0065262C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5262C" w:rsidRPr="00D33D10" w:rsidRDefault="0065262C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5262C" w:rsidRPr="00D33D10" w:rsidRDefault="0065262C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DE1831" w:rsidP="00DE1831">
      <w:pPr>
        <w:pStyle w:val="Titre"/>
        <w:rPr>
          <w:rFonts w:cs="Times New Roman"/>
          <w:spacing w:val="0"/>
          <w14:shadow w14:blurRad="0" w14:dist="0" w14:dir="0" w14:sx="0" w14:sy="0" w14:kx="0" w14:ky="0" w14:algn="none">
            <w14:srgbClr w14:val="000000"/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33D10">
        <w:rPr>
          <w:rFonts w:cs="Times New Roman"/>
          <w:spacing w:val="0"/>
          <w14:shadow w14:blurRad="0" w14:dist="0" w14:dir="0" w14:sx="0" w14:sy="0" w14:kx="0" w14:ky="0" w14:algn="none">
            <w14:srgbClr w14:val="000000"/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DERMATOLOGIE</w:t>
      </w: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5262C" w:rsidRPr="00D33D10" w:rsidRDefault="0065262C" w:rsidP="00542309">
      <w:pPr>
        <w:numPr>
          <w:ilvl w:val="0"/>
          <w:numId w:val="0"/>
        </w:numPr>
        <w:ind w:right="480"/>
        <w:rPr>
          <w:rFonts w:cs="Times New Roman"/>
        </w:rPr>
      </w:pPr>
    </w:p>
    <w:p w:rsidR="0065262C" w:rsidRPr="00D33D10" w:rsidRDefault="0065262C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65262C" w:rsidRPr="00D33D10" w:rsidRDefault="0065262C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65262C" w:rsidRPr="00D33D10" w:rsidRDefault="0065262C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65262C" w:rsidRPr="00D33D10" w:rsidRDefault="0065262C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65262C" w:rsidRDefault="0065262C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286CC0" w:rsidRDefault="00286CC0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286CC0" w:rsidRDefault="00286CC0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286CC0" w:rsidRPr="00D33D10" w:rsidRDefault="00286CC0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  <w:bookmarkStart w:id="0" w:name="_GoBack"/>
      <w:bookmarkEnd w:id="0"/>
    </w:p>
    <w:p w:rsidR="0065262C" w:rsidRPr="00D33D10" w:rsidRDefault="0065262C" w:rsidP="00DE1831">
      <w:pPr>
        <w:numPr>
          <w:ilvl w:val="0"/>
          <w:numId w:val="0"/>
        </w:numPr>
        <w:ind w:left="284" w:hanging="284"/>
        <w:jc w:val="right"/>
        <w:rPr>
          <w:rFonts w:cs="Times New Roman"/>
        </w:rPr>
      </w:pPr>
    </w:p>
    <w:p w:rsidR="006D2B9E" w:rsidRPr="00D33D10" w:rsidRDefault="00DE1831" w:rsidP="00DE1831">
      <w:pPr>
        <w:numPr>
          <w:ilvl w:val="0"/>
          <w:numId w:val="0"/>
        </w:numPr>
        <w:ind w:left="284" w:hanging="284"/>
        <w:jc w:val="right"/>
        <w:rPr>
          <w:rFonts w:cs="Times New Roman"/>
          <w:color w:val="7030A0"/>
          <w:sz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33D10">
        <w:rPr>
          <w:rFonts w:cs="Times New Roman"/>
          <w:color w:val="7030A0"/>
          <w:sz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ZICO</w:t>
      </w:r>
    </w:p>
    <w:p w:rsidR="00BD0595" w:rsidRPr="00D33D10" w:rsidRDefault="00BD0595" w:rsidP="00BE00A5">
      <w:pPr>
        <w:pStyle w:val="En-ttedetabledesmatires"/>
        <w:ind w:left="360"/>
        <w:rPr>
          <w:rFonts w:ascii="Times New Roman" w:eastAsiaTheme="minorHAnsi" w:hAnsi="Times New Roman" w:cs="Times New Roman"/>
          <w:color w:val="auto"/>
          <w:sz w:val="18"/>
          <w:szCs w:val="18"/>
          <w:lang w:eastAsia="en-US"/>
        </w:rPr>
        <w:sectPr w:rsidR="00BD0595" w:rsidRPr="00D33D10" w:rsidSect="002D0A52">
          <w:headerReference w:type="default" r:id="rId8"/>
          <w:footerReference w:type="default" r:id="rId9"/>
          <w:type w:val="continuous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</w:p>
    <w:p w:rsidR="00DD46E5" w:rsidRPr="00D33D10" w:rsidRDefault="00DD46E5">
      <w:pPr>
        <w:rPr>
          <w:rFonts w:cs="Times New Roman"/>
          <w:b/>
          <w:bCs/>
        </w:rPr>
        <w:sectPr w:rsidR="00DD46E5" w:rsidRPr="00D33D10" w:rsidSect="00DD46E5">
          <w:type w:val="continuous"/>
          <w:pgSz w:w="8391" w:h="11907" w:code="11"/>
          <w:pgMar w:top="567" w:right="567" w:bottom="567" w:left="851" w:header="283" w:footer="283" w:gutter="0"/>
          <w:cols w:num="2" w:space="708"/>
          <w:docGrid w:linePitch="360"/>
        </w:sectPr>
      </w:pPr>
    </w:p>
    <w:sdt>
      <w:sdtPr>
        <w:rPr>
          <w:rFonts w:ascii="Times New Roman" w:eastAsia="MS Mincho" w:hAnsi="Times New Roman" w:cs="Times New Roman"/>
          <w:color w:val="auto"/>
          <w:sz w:val="24"/>
          <w:szCs w:val="22"/>
          <w:lang w:eastAsia="en-US"/>
        </w:rPr>
        <w:id w:val="-1367372178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:rsidR="00542309" w:rsidRPr="00D33D10" w:rsidRDefault="00542309">
          <w:pPr>
            <w:pStyle w:val="En-ttedetabledesmatires"/>
            <w:rPr>
              <w:rFonts w:ascii="Times New Roman" w:hAnsi="Times New Roman" w:cs="Times New Roman"/>
            </w:rPr>
          </w:pPr>
          <w:r w:rsidRPr="00D33D10">
            <w:rPr>
              <w:rFonts w:ascii="Times New Roman" w:hAnsi="Times New Roman" w:cs="Times New Roman"/>
            </w:rPr>
            <w:t>Table des matières</w:t>
          </w:r>
        </w:p>
        <w:p w:rsidR="00542309" w:rsidRPr="00D33D10" w:rsidRDefault="00542309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r w:rsidRPr="00D33D10">
            <w:fldChar w:fldCharType="begin"/>
          </w:r>
          <w:r w:rsidRPr="00D33D10">
            <w:instrText xml:space="preserve"> TOC \o "1-3" \h \z \u </w:instrText>
          </w:r>
          <w:r w:rsidRPr="00D33D10">
            <w:fldChar w:fldCharType="separate"/>
          </w:r>
          <w:hyperlink w:anchor="_Toc199845149" w:history="1">
            <w:r w:rsidRPr="00D33D10">
              <w:rPr>
                <w:rStyle w:val="Lienhypertexte"/>
              </w:rPr>
              <w:t>1érythrodermie : signes et diagnostics</w:t>
            </w:r>
            <w:r w:rsidRPr="00D33D10">
              <w:rPr>
                <w:webHidden/>
              </w:rPr>
              <w:tab/>
            </w:r>
            <w:r w:rsidRPr="00D33D10">
              <w:rPr>
                <w:webHidden/>
              </w:rPr>
              <w:fldChar w:fldCharType="begin"/>
            </w:r>
            <w:r w:rsidRPr="00D33D10">
              <w:rPr>
                <w:webHidden/>
              </w:rPr>
              <w:instrText xml:space="preserve"> PAGEREF _Toc199845149 \h </w:instrText>
            </w:r>
            <w:r w:rsidRPr="00D33D10">
              <w:rPr>
                <w:webHidden/>
              </w:rPr>
            </w:r>
            <w:r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1</w:t>
            </w:r>
            <w:r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0" w:history="1">
            <w:r w:rsidR="00542309" w:rsidRPr="00D33D10">
              <w:rPr>
                <w:rStyle w:val="Lienhypertexte"/>
                <w:rFonts w:cs="Times New Roman"/>
                <w:noProof/>
              </w:rPr>
              <w:t>1.1Signes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1" w:history="1">
            <w:r w:rsidR="00542309" w:rsidRPr="00D33D10">
              <w:rPr>
                <w:rStyle w:val="Lienhypertexte"/>
                <w:rFonts w:cs="Times New Roman"/>
                <w:noProof/>
              </w:rPr>
              <w:t>1.1.1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Examens 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2" w:history="1">
            <w:r w:rsidR="00542309" w:rsidRPr="00D33D10">
              <w:rPr>
                <w:rStyle w:val="Lienhypertexte"/>
                <w:rFonts w:cs="Times New Roman"/>
                <w:noProof/>
              </w:rPr>
              <w:t>1.1.2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Formes cliniques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3" w:history="1">
            <w:r w:rsidR="00542309" w:rsidRPr="00D33D10">
              <w:rPr>
                <w:rStyle w:val="Lienhypertexte"/>
                <w:rFonts w:cs="Times New Roman"/>
                <w:noProof/>
              </w:rPr>
              <w:t>1.1.3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Examens complémentaires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4" w:history="1">
            <w:r w:rsidR="00542309" w:rsidRPr="00D33D10">
              <w:rPr>
                <w:rStyle w:val="Lienhypertexte"/>
                <w:rFonts w:cs="Times New Roman"/>
                <w:noProof/>
              </w:rPr>
              <w:t>1.2Diagnostics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5" w:history="1">
            <w:r w:rsidR="00542309" w:rsidRPr="00D33D10">
              <w:rPr>
                <w:rStyle w:val="Lienhypertexte"/>
                <w:rFonts w:cs="Times New Roman"/>
                <w:noProof/>
              </w:rPr>
              <w:t>1.2.1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Positifs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6" w:history="1">
            <w:r w:rsidR="00542309" w:rsidRPr="00D33D10">
              <w:rPr>
                <w:rStyle w:val="Lienhypertexte"/>
                <w:rFonts w:cs="Times New Roman"/>
                <w:noProof/>
              </w:rPr>
              <w:t>1.2.2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Différentiels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7" w:history="1">
            <w:r w:rsidR="00542309" w:rsidRPr="00D33D10">
              <w:rPr>
                <w:rStyle w:val="Lienhypertexte"/>
                <w:rFonts w:cs="Times New Roman"/>
                <w:noProof/>
              </w:rPr>
              <w:t>1.3Take home messages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158" w:history="1">
            <w:r w:rsidR="00542309" w:rsidRPr="00D33D10">
              <w:rPr>
                <w:rStyle w:val="Lienhypertexte"/>
              </w:rPr>
              <w:t>2dematite atopique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_Toc199845158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6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59" w:history="1">
            <w:r w:rsidR="00542309" w:rsidRPr="00D33D10">
              <w:rPr>
                <w:rStyle w:val="Lienhypertexte"/>
                <w:rFonts w:cs="Times New Roman"/>
                <w:noProof/>
              </w:rPr>
              <w:t>2.1Signes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_Toc199845159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0" w:history="1">
            <w:r w:rsidR="00542309" w:rsidRPr="00D33D10">
              <w:rPr>
                <w:rStyle w:val="Lienhypertexte"/>
                <w:rFonts w:cs="Times New Roman"/>
                <w:noProof/>
              </w:rPr>
              <w:t>2.1.1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TDD : DA pendant la phase infantile (enfant &lt;2ans)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1" w:history="1">
            <w:r w:rsidR="00542309" w:rsidRPr="00D33D10">
              <w:rPr>
                <w:rStyle w:val="Lienhypertexte"/>
                <w:rFonts w:cs="Times New Roman"/>
                <w:noProof/>
              </w:rPr>
              <w:t>2.1.2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Formes cliniques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2" w:history="1">
            <w:r w:rsidR="00542309" w:rsidRPr="00D33D10">
              <w:rPr>
                <w:rStyle w:val="Lienhypertexte"/>
                <w:rFonts w:cs="Times New Roman"/>
                <w:noProof/>
              </w:rPr>
              <w:t>2.2Diagnostics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3" w:history="1">
            <w:r w:rsidR="00542309" w:rsidRPr="00D33D10">
              <w:rPr>
                <w:rStyle w:val="Lienhypertexte"/>
                <w:rFonts w:cs="Times New Roman"/>
                <w:noProof/>
              </w:rPr>
              <w:t>2.2.1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Positifs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4" w:history="1">
            <w:r w:rsidR="00542309" w:rsidRPr="00D33D10">
              <w:rPr>
                <w:rStyle w:val="Lienhypertexte"/>
                <w:rFonts w:cs="Times New Roman"/>
                <w:noProof/>
              </w:rPr>
              <w:t>2.2.2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Différentiels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5" w:history="1">
            <w:r w:rsidR="00542309" w:rsidRPr="00D33D10">
              <w:rPr>
                <w:rStyle w:val="Lienhypertexte"/>
                <w:rFonts w:cs="Times New Roman"/>
                <w:noProof/>
              </w:rPr>
              <w:t>2.2.3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Etiologiques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166" w:history="1">
            <w:r w:rsidR="00542309" w:rsidRPr="00D33D10">
              <w:rPr>
                <w:rStyle w:val="Lienhypertexte"/>
              </w:rPr>
              <w:t>3ulcére de la jambe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_Toc199845166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9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7" w:history="1">
            <w:r w:rsidR="00542309" w:rsidRPr="00D33D10">
              <w:rPr>
                <w:rStyle w:val="Lienhypertexte"/>
                <w:rFonts w:cs="Times New Roman"/>
                <w:noProof/>
              </w:rPr>
              <w:t>3.1Diagnostic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8" w:history="1">
            <w:r w:rsidR="00542309" w:rsidRPr="00D33D10">
              <w:rPr>
                <w:rStyle w:val="Lienhypertexte"/>
                <w:rFonts w:cs="Times New Roman"/>
                <w:noProof/>
              </w:rPr>
              <w:t>3.1.1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Interrogatoire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69" w:history="1">
            <w:r w:rsidR="00542309" w:rsidRPr="00D33D10">
              <w:rPr>
                <w:rStyle w:val="Lienhypertexte"/>
                <w:rFonts w:cs="Times New Roman"/>
                <w:noProof/>
              </w:rPr>
              <w:t>3.1.2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Signes physiques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_Toc199845169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0" w:history="1">
            <w:r w:rsidR="00542309" w:rsidRPr="00D33D10">
              <w:rPr>
                <w:rStyle w:val="Lienhypertexte"/>
                <w:rFonts w:cs="Times New Roman"/>
                <w:noProof/>
              </w:rPr>
              <w:t>3.1.3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Examen paraclinique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1" w:history="1">
            <w:r w:rsidR="00542309" w:rsidRPr="00D33D10">
              <w:rPr>
                <w:rStyle w:val="Lienhypertexte"/>
                <w:rFonts w:cs="Times New Roman"/>
                <w:noProof/>
              </w:rPr>
              <w:t>3.2Diagnostics différentiels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2" w:history="1">
            <w:r w:rsidR="00542309" w:rsidRPr="00D33D10">
              <w:rPr>
                <w:rStyle w:val="Lienhypertexte"/>
                <w:rFonts w:cs="Times New Roman"/>
                <w:noProof/>
              </w:rPr>
              <w:t>3.3Diagnostics étiologiques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3" w:history="1">
            <w:r w:rsidR="00542309" w:rsidRPr="00D33D10">
              <w:rPr>
                <w:rStyle w:val="Lienhypertexte"/>
                <w:rFonts w:cs="Times New Roman"/>
                <w:noProof/>
              </w:rPr>
              <w:t>3.3.1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Ulcère veineux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4" w:history="1">
            <w:r w:rsidR="00542309" w:rsidRPr="00D33D10">
              <w:rPr>
                <w:rStyle w:val="Lienhypertexte"/>
                <w:rFonts w:cs="Times New Roman"/>
                <w:noProof/>
              </w:rPr>
              <w:t>3.3.2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Ulcère artériel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5" w:history="1">
            <w:r w:rsidR="00542309" w:rsidRPr="00D33D10">
              <w:rPr>
                <w:rStyle w:val="Lienhypertexte"/>
                <w:rFonts w:cs="Times New Roman"/>
                <w:noProof/>
              </w:rPr>
              <w:t>3.3.3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Ulcère mixte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6" w:history="1">
            <w:r w:rsidR="00542309" w:rsidRPr="00D33D10">
              <w:rPr>
                <w:rStyle w:val="Lienhypertexte"/>
                <w:rFonts w:cs="Times New Roman"/>
                <w:noProof/>
              </w:rPr>
              <w:t>3.3.4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Angiodermite nécrotique (infarctus cutané par occlusion artérielle)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7" w:history="1">
            <w:r w:rsidR="00542309" w:rsidRPr="00D33D10">
              <w:rPr>
                <w:rStyle w:val="Lienhypertexte"/>
                <w:rFonts w:cs="Times New Roman"/>
                <w:noProof/>
              </w:rPr>
              <w:t>3.3.5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Autres causes vasculaire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78" w:history="1">
            <w:r w:rsidR="00542309" w:rsidRPr="00D33D10">
              <w:rPr>
                <w:rStyle w:val="Lienhypertexte"/>
                <w:rFonts w:cs="Times New Roman"/>
                <w:noProof/>
              </w:rPr>
              <w:t>3.3.6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Cause non vasculaire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_Toc199845178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179" w:history="1">
            <w:r w:rsidR="00542309" w:rsidRPr="00D33D10">
              <w:rPr>
                <w:rStyle w:val="Lienhypertexte"/>
              </w:rPr>
              <w:t>4prurit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_Toc199845179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13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0" w:history="1">
            <w:r w:rsidR="00542309" w:rsidRPr="00D33D10">
              <w:rPr>
                <w:rStyle w:val="Lienhypertexte"/>
                <w:rFonts w:cs="Times New Roman"/>
                <w:noProof/>
              </w:rPr>
              <w:t>4.1Démarche diagnostic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1" w:history="1">
            <w:r w:rsidR="00542309" w:rsidRPr="00D33D10">
              <w:rPr>
                <w:rStyle w:val="Lienhypertexte"/>
                <w:rFonts w:cs="Times New Roman"/>
                <w:noProof/>
              </w:rPr>
              <w:t>4.1.1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Interrogatoire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2" w:history="1">
            <w:r w:rsidR="00542309" w:rsidRPr="00D33D10">
              <w:rPr>
                <w:rStyle w:val="Lienhypertexte"/>
                <w:rFonts w:cs="Times New Roman"/>
                <w:noProof/>
              </w:rPr>
              <w:t>4.1.2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Examen physique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3" w:history="1">
            <w:r w:rsidR="00542309" w:rsidRPr="00D33D10">
              <w:rPr>
                <w:rStyle w:val="Lienhypertexte"/>
                <w:rFonts w:cs="Times New Roman"/>
                <w:noProof/>
              </w:rPr>
              <w:t>4.2Diagnostics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4" w:history="1">
            <w:r w:rsidR="00542309" w:rsidRPr="00D33D10">
              <w:rPr>
                <w:rStyle w:val="Lienhypertexte"/>
                <w:rFonts w:cs="Times New Roman"/>
                <w:noProof/>
              </w:rPr>
              <w:t>4.2.1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Diagnostic positif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5" w:history="1">
            <w:r w:rsidR="00542309" w:rsidRPr="00D33D10">
              <w:rPr>
                <w:rStyle w:val="Lienhypertexte"/>
                <w:rFonts w:cs="Times New Roman"/>
                <w:noProof/>
              </w:rPr>
              <w:t>4.2.2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Diagnostic étiologique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6" w:history="1">
            <w:r w:rsidR="00542309" w:rsidRPr="00D33D10">
              <w:rPr>
                <w:rStyle w:val="Lienhypertexte"/>
                <w:rFonts w:cs="Times New Roman"/>
                <w:noProof/>
              </w:rPr>
              <w:t>4.2.3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Formes cliniques et diagnostic étiologique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16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7" w:history="1">
            <w:r w:rsidR="00542309" w:rsidRPr="00D33D10">
              <w:rPr>
                <w:rStyle w:val="Lienhypertexte"/>
                <w:rFonts w:cs="Times New Roman"/>
                <w:noProof/>
              </w:rPr>
              <w:t>4.2.4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Diagnostic différentiels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188" w:history="1">
            <w:r w:rsidR="00542309" w:rsidRPr="00D33D10">
              <w:rPr>
                <w:rStyle w:val="Lienhypertexte"/>
              </w:rPr>
              <w:t>5psoriasis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_Toc199845188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17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89" w:history="1">
            <w:r w:rsidR="00542309" w:rsidRPr="00D33D10">
              <w:rPr>
                <w:rStyle w:val="Lienhypertexte"/>
                <w:rFonts w:cs="Times New Roman"/>
                <w:noProof/>
              </w:rPr>
              <w:t>5.1Signes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_Toc199845189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0" w:history="1">
            <w:r w:rsidR="00542309" w:rsidRPr="00D33D10">
              <w:rPr>
                <w:rStyle w:val="Lienhypertexte"/>
                <w:rFonts w:cs="Times New Roman"/>
                <w:noProof/>
              </w:rPr>
              <w:t>5.1.1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Formes typiques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1" w:history="1">
            <w:r w:rsidR="00542309" w:rsidRPr="00D33D10">
              <w:rPr>
                <w:rStyle w:val="Lienhypertexte"/>
                <w:rFonts w:cs="Times New Roman"/>
                <w:noProof/>
              </w:rPr>
              <w:t>5.1.2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Forme 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19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2" w:history="1">
            <w:r w:rsidR="00542309" w:rsidRPr="00D33D10">
              <w:rPr>
                <w:rStyle w:val="Lienhypertexte"/>
                <w:rFonts w:cs="Times New Roman"/>
                <w:noProof/>
              </w:rPr>
              <w:t>5.2Diagnostics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3" w:history="1">
            <w:r w:rsidR="00542309" w:rsidRPr="00D33D10">
              <w:rPr>
                <w:rStyle w:val="Lienhypertexte"/>
                <w:rFonts w:cs="Times New Roman"/>
                <w:noProof/>
              </w:rPr>
              <w:t>5.2.1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Positifs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4" w:history="1">
            <w:r w:rsidR="00542309" w:rsidRPr="00D33D10">
              <w:rPr>
                <w:rStyle w:val="Lienhypertexte"/>
                <w:rFonts w:cs="Times New Roman"/>
                <w:noProof/>
              </w:rPr>
              <w:t>5.2.2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Différentiels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5" w:history="1">
            <w:r w:rsidR="00542309" w:rsidRPr="00D33D10">
              <w:rPr>
                <w:rStyle w:val="Lienhypertexte"/>
                <w:rFonts w:cs="Times New Roman"/>
                <w:noProof/>
              </w:rPr>
              <w:t>5.2.3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6" w:history="1">
            <w:r w:rsidR="00542309" w:rsidRPr="00D33D10">
              <w:rPr>
                <w:rStyle w:val="Lienhypertexte"/>
                <w:rFonts w:cs="Times New Roman"/>
                <w:noProof/>
              </w:rPr>
              <w:t>5.3Traitements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7" w:history="1">
            <w:r w:rsidR="00542309" w:rsidRPr="00D33D10">
              <w:rPr>
                <w:rStyle w:val="Lienhypertexte"/>
                <w:rFonts w:cs="Times New Roman"/>
                <w:noProof/>
              </w:rPr>
              <w:t>5.3.1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But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8" w:history="1">
            <w:r w:rsidR="00542309" w:rsidRPr="00D33D10">
              <w:rPr>
                <w:rStyle w:val="Lienhypertexte"/>
                <w:rFonts w:cs="Times New Roman"/>
                <w:noProof/>
              </w:rPr>
              <w:t>5.3.2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Moyens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199" w:history="1">
            <w:r w:rsidR="00542309" w:rsidRPr="00D33D10">
              <w:rPr>
                <w:rStyle w:val="Lienhypertexte"/>
                <w:rFonts w:cs="Times New Roman"/>
                <w:noProof/>
              </w:rPr>
              <w:t>5.3.3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Indications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_Toc199845199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0" w:history="1">
            <w:r w:rsidR="00542309" w:rsidRPr="00D33D10">
              <w:rPr>
                <w:rStyle w:val="Lienhypertexte"/>
                <w:rFonts w:cs="Times New Roman"/>
                <w:noProof/>
              </w:rPr>
              <w:t>5.4Surveillance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01" w:history="1">
            <w:r w:rsidR="00542309" w:rsidRPr="00D33D10">
              <w:rPr>
                <w:rStyle w:val="Lienhypertexte"/>
              </w:rPr>
              <w:t>6toxidermie : signes et diagnostic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_Toc199845201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24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2" w:history="1">
            <w:r w:rsidR="00542309" w:rsidRPr="00D33D10">
              <w:rPr>
                <w:rStyle w:val="Lienhypertexte"/>
                <w:rFonts w:cs="Times New Roman"/>
                <w:noProof/>
              </w:rPr>
              <w:t>6.1Signes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3" w:history="1">
            <w:r w:rsidR="00542309" w:rsidRPr="00D33D10">
              <w:rPr>
                <w:rStyle w:val="Lienhypertexte"/>
                <w:rFonts w:cs="Times New Roman"/>
                <w:noProof/>
              </w:rPr>
              <w:t>6.1.1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Toxidermie bénignes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4" w:history="1">
            <w:r w:rsidR="00542309" w:rsidRPr="00D33D10">
              <w:rPr>
                <w:rStyle w:val="Lienhypertexte"/>
                <w:rFonts w:cs="Times New Roman"/>
                <w:noProof/>
              </w:rPr>
              <w:t>6.1.2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Toxidermie grave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5" w:history="1">
            <w:r w:rsidR="00542309" w:rsidRPr="00D33D10">
              <w:rPr>
                <w:rStyle w:val="Lienhypertexte"/>
                <w:rFonts w:cs="Times New Roman"/>
                <w:noProof/>
              </w:rPr>
              <w:t>6.2Diagnostics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6" w:history="1">
            <w:r w:rsidR="00542309" w:rsidRPr="00D33D10">
              <w:rPr>
                <w:rStyle w:val="Lienhypertexte"/>
                <w:rFonts w:cs="Times New Roman"/>
                <w:noProof/>
              </w:rPr>
              <w:t>6.2.1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7" w:history="1">
            <w:r w:rsidR="00542309" w:rsidRPr="00D33D10">
              <w:rPr>
                <w:rStyle w:val="Lienhypertexte"/>
                <w:rFonts w:cs="Times New Roman"/>
                <w:noProof/>
              </w:rPr>
              <w:t>6.2.2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Gravité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8" w:history="1">
            <w:r w:rsidR="00542309" w:rsidRPr="00D33D10">
              <w:rPr>
                <w:rStyle w:val="Lienhypertexte"/>
                <w:rFonts w:cs="Times New Roman"/>
                <w:noProof/>
              </w:rPr>
              <w:t>6.2.3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Différentiels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29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09" w:history="1">
            <w:r w:rsidR="00542309" w:rsidRPr="00D33D10">
              <w:rPr>
                <w:rStyle w:val="Lienhypertexte"/>
                <w:rFonts w:cs="Times New Roman"/>
                <w:noProof/>
              </w:rPr>
              <w:t>6.3Traitement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_Toc199845209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0" w:history="1">
            <w:r w:rsidR="00542309" w:rsidRPr="00D33D10">
              <w:rPr>
                <w:rStyle w:val="Lienhypertexte"/>
                <w:rFonts w:cs="Times New Roman"/>
                <w:noProof/>
              </w:rPr>
              <w:t>6.3.1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Buts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1" w:history="1">
            <w:r w:rsidR="00542309" w:rsidRPr="00D33D10">
              <w:rPr>
                <w:rStyle w:val="Lienhypertexte"/>
                <w:rFonts w:cs="Times New Roman"/>
                <w:noProof/>
              </w:rPr>
              <w:t>6.3.2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Moyens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2" w:history="1">
            <w:r w:rsidR="00542309" w:rsidRPr="00D33D10">
              <w:rPr>
                <w:rStyle w:val="Lienhypertexte"/>
                <w:rFonts w:cs="Times New Roman"/>
                <w:noProof/>
              </w:rPr>
              <w:t>6.3.3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Indication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13" w:history="1">
            <w:r w:rsidR="00542309" w:rsidRPr="00D33D10">
              <w:rPr>
                <w:rStyle w:val="Lienhypertexte"/>
              </w:rPr>
              <w:t>7ulcérations des muqueuses orales et génitales : OD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_Toc199845213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31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4" w:history="1">
            <w:r w:rsidR="00542309" w:rsidRPr="00D33D10">
              <w:rPr>
                <w:rStyle w:val="Lienhypertexte"/>
                <w:rFonts w:cs="Times New Roman"/>
                <w:noProof/>
              </w:rPr>
              <w:t>7.1Orientation diagnostique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5" w:history="1">
            <w:r w:rsidR="00542309" w:rsidRPr="00D33D10">
              <w:rPr>
                <w:rStyle w:val="Lienhypertexte"/>
                <w:rFonts w:cs="Times New Roman"/>
                <w:noProof/>
              </w:rPr>
              <w:t>7.1.1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Interrogatoire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6" w:history="1">
            <w:r w:rsidR="00542309" w:rsidRPr="00D33D10">
              <w:rPr>
                <w:rStyle w:val="Lienhypertexte"/>
                <w:rFonts w:cs="Times New Roman"/>
                <w:noProof/>
              </w:rPr>
              <w:t>7.1.2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Examen physique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7" w:history="1">
            <w:r w:rsidR="00542309" w:rsidRPr="00D33D10">
              <w:rPr>
                <w:rStyle w:val="Lienhypertexte"/>
                <w:rFonts w:cs="Times New Roman"/>
                <w:noProof/>
              </w:rPr>
              <w:t>7.1.3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Examen paraclinique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8" w:history="1">
            <w:r w:rsidR="00542309" w:rsidRPr="00D33D10">
              <w:rPr>
                <w:rStyle w:val="Lienhypertexte"/>
                <w:rFonts w:cs="Times New Roman"/>
                <w:noProof/>
              </w:rPr>
              <w:t>7.2Diagnostics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19" w:history="1">
            <w:r w:rsidR="00542309" w:rsidRPr="00D33D10">
              <w:rPr>
                <w:rStyle w:val="Lienhypertexte"/>
                <w:rFonts w:cs="Times New Roman"/>
                <w:noProof/>
              </w:rPr>
              <w:t>7.2.1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Positifs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_Toc199845219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0" w:history="1">
            <w:r w:rsidR="00542309" w:rsidRPr="00D33D10">
              <w:rPr>
                <w:rStyle w:val="Lienhypertexte"/>
                <w:rFonts w:cs="Times New Roman"/>
                <w:noProof/>
              </w:rPr>
              <w:t>7.2.2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Gravité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1" w:history="1">
            <w:r w:rsidR="00542309" w:rsidRPr="00D33D10">
              <w:rPr>
                <w:rStyle w:val="Lienhypertexte"/>
                <w:rFonts w:cs="Times New Roman"/>
                <w:noProof/>
              </w:rPr>
              <w:t>7.2.3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22" w:history="1">
            <w:r w:rsidR="00542309" w:rsidRPr="00D33D10">
              <w:rPr>
                <w:rStyle w:val="Lienhypertexte"/>
              </w:rPr>
              <w:t>8eczema de contact allergique : signes et diagnostics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_Toc199845222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37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3" w:history="1">
            <w:r w:rsidR="00542309" w:rsidRPr="00D33D10">
              <w:rPr>
                <w:rStyle w:val="Lienhypertexte"/>
                <w:rFonts w:cs="Times New Roman"/>
                <w:noProof/>
              </w:rPr>
              <w:t>8.1Généralités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4" w:history="1">
            <w:r w:rsidR="00542309" w:rsidRPr="00D33D10">
              <w:rPr>
                <w:rStyle w:val="Lienhypertexte"/>
                <w:rFonts w:cs="Times New Roman"/>
                <w:noProof/>
              </w:rPr>
              <w:t>8.1.1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Définition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5" w:history="1">
            <w:r w:rsidR="00542309" w:rsidRPr="00D33D10">
              <w:rPr>
                <w:rStyle w:val="Lienhypertexte"/>
                <w:rFonts w:cs="Times New Roman"/>
                <w:noProof/>
              </w:rPr>
              <w:t>8.1.2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Intérêt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6" w:history="1">
            <w:r w:rsidR="00542309" w:rsidRPr="00D33D10">
              <w:rPr>
                <w:rStyle w:val="Lienhypertexte"/>
                <w:rFonts w:cs="Times New Roman"/>
                <w:noProof/>
              </w:rPr>
              <w:t>8.1.3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Physiopathologie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7" w:history="1">
            <w:r w:rsidR="00542309" w:rsidRPr="00D33D10">
              <w:rPr>
                <w:rStyle w:val="Lienhypertexte"/>
                <w:rFonts w:cs="Times New Roman"/>
                <w:noProof/>
              </w:rPr>
              <w:t>8.2Les signes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8" w:history="1">
            <w:r w:rsidR="00542309" w:rsidRPr="00D33D10">
              <w:rPr>
                <w:rStyle w:val="Lienhypertexte"/>
                <w:rFonts w:cs="Times New Roman"/>
                <w:noProof/>
              </w:rPr>
              <w:t>8.2.1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Signes cliniques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29" w:history="1">
            <w:r w:rsidR="00542309" w:rsidRPr="00D33D10">
              <w:rPr>
                <w:rStyle w:val="Lienhypertexte"/>
                <w:rFonts w:cs="Times New Roman"/>
                <w:noProof/>
              </w:rPr>
              <w:t>8.2.2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Signes paraclinique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_Toc199845229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39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0" w:history="1">
            <w:r w:rsidR="00542309" w:rsidRPr="00D33D10">
              <w:rPr>
                <w:rStyle w:val="Lienhypertexte"/>
                <w:rFonts w:cs="Times New Roman"/>
                <w:noProof/>
              </w:rPr>
              <w:t>8.3Diagnostic positifs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1" w:history="1">
            <w:r w:rsidR="00542309" w:rsidRPr="00D33D10">
              <w:rPr>
                <w:rStyle w:val="Lienhypertexte"/>
                <w:rFonts w:cs="Times New Roman"/>
                <w:noProof/>
              </w:rPr>
              <w:t>8.3.1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2" w:history="1">
            <w:r w:rsidR="00542309" w:rsidRPr="00D33D10">
              <w:rPr>
                <w:rStyle w:val="Lienhypertexte"/>
                <w:rFonts w:cs="Times New Roman"/>
                <w:noProof/>
              </w:rPr>
              <w:t>8.4Diagnostic différentiel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3" w:history="1">
            <w:r w:rsidR="00542309" w:rsidRPr="00D33D10">
              <w:rPr>
                <w:rStyle w:val="Lienhypertexte"/>
                <w:rFonts w:cs="Times New Roman"/>
                <w:noProof/>
              </w:rPr>
              <w:t>8.4.1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Dermite d’irritation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4" w:history="1">
            <w:r w:rsidR="00542309" w:rsidRPr="00D33D10">
              <w:rPr>
                <w:rStyle w:val="Lienhypertexte"/>
                <w:rFonts w:cs="Times New Roman"/>
                <w:noProof/>
              </w:rPr>
              <w:t>8.5Diagnostics étiologique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5" w:history="1">
            <w:r w:rsidR="00542309" w:rsidRPr="00D33D10">
              <w:rPr>
                <w:rStyle w:val="Lienhypertexte"/>
                <w:rFonts w:cs="Times New Roman"/>
                <w:noProof/>
              </w:rPr>
              <w:t>8.6Evolution et complication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6" w:history="1">
            <w:r w:rsidR="00542309" w:rsidRPr="00D33D10">
              <w:rPr>
                <w:rStyle w:val="Lienhypertexte"/>
                <w:rFonts w:cs="Times New Roman"/>
                <w:noProof/>
              </w:rPr>
              <w:t>8.6.1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Surinfection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7" w:history="1">
            <w:r w:rsidR="00542309" w:rsidRPr="00D33D10">
              <w:rPr>
                <w:rStyle w:val="Lienhypertexte"/>
                <w:rFonts w:cs="Times New Roman"/>
                <w:noProof/>
              </w:rPr>
              <w:t>8.6.2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Erythrodermie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8" w:history="1">
            <w:r w:rsidR="00542309" w:rsidRPr="00D33D10">
              <w:rPr>
                <w:rStyle w:val="Lienhypertexte"/>
                <w:rFonts w:cs="Times New Roman"/>
                <w:noProof/>
              </w:rPr>
              <w:t>8.6.3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Retentissement socio-professionnel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39" w:history="1">
            <w:r w:rsidR="00542309" w:rsidRPr="00D33D10">
              <w:rPr>
                <w:rStyle w:val="Lienhypertexte"/>
                <w:rFonts w:cs="Times New Roman"/>
                <w:noProof/>
              </w:rPr>
              <w:t>8.7Principes du traitement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_Toc199845239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40" w:history="1">
            <w:r w:rsidR="00542309" w:rsidRPr="00D33D10">
              <w:rPr>
                <w:rStyle w:val="Lienhypertexte"/>
              </w:rPr>
              <w:t>9les infections cutanées bacteriennes, virales, mycosiques : signes et diagnostics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_Toc199845240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44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1" w:history="1">
            <w:r w:rsidR="00542309" w:rsidRPr="00D33D10">
              <w:rPr>
                <w:rStyle w:val="Lienhypertexte"/>
                <w:rFonts w:cs="Times New Roman"/>
                <w:noProof/>
              </w:rPr>
              <w:t>9.1Généralités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2" w:history="1">
            <w:r w:rsidR="00542309" w:rsidRPr="00D33D10">
              <w:rPr>
                <w:rStyle w:val="Lienhypertexte"/>
                <w:rFonts w:cs="Times New Roman"/>
                <w:noProof/>
              </w:rPr>
              <w:t>9.1.1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Mécanismes de défense contre l’infection cutanée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3" w:history="1">
            <w:r w:rsidR="00542309" w:rsidRPr="00D33D10">
              <w:rPr>
                <w:rStyle w:val="Lienhypertexte"/>
                <w:rFonts w:cs="Times New Roman"/>
                <w:noProof/>
              </w:rPr>
              <w:t>9.1.2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Facteur favorisant l’infection cutanés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46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4" w:history="1">
            <w:r w:rsidR="00542309" w:rsidRPr="00D33D10">
              <w:rPr>
                <w:rStyle w:val="Lienhypertexte"/>
                <w:rFonts w:cs="Times New Roman"/>
                <w:noProof/>
              </w:rPr>
              <w:t>9.2Infections cutanées bactériennes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46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5" w:history="1">
            <w:r w:rsidR="00542309" w:rsidRPr="00D33D10">
              <w:rPr>
                <w:rStyle w:val="Lienhypertexte"/>
                <w:rFonts w:cs="Times New Roman"/>
                <w:noProof/>
              </w:rPr>
              <w:t>9.2.1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Infections superficielles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46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6" w:history="1">
            <w:r w:rsidR="00542309" w:rsidRPr="00D33D10">
              <w:rPr>
                <w:rStyle w:val="Lienhypertexte"/>
                <w:rFonts w:cs="Times New Roman"/>
                <w:noProof/>
              </w:rPr>
              <w:t>9.2.2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Infection folliculaire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48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7" w:history="1">
            <w:r w:rsidR="00542309" w:rsidRPr="00D33D10">
              <w:rPr>
                <w:rStyle w:val="Lienhypertexte"/>
                <w:rFonts w:cs="Times New Roman"/>
                <w:noProof/>
              </w:rPr>
              <w:t>9.2.3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Infection dermo-hypodermiques bactériennes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50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8" w:history="1">
            <w:r w:rsidR="00542309" w:rsidRPr="00D33D10">
              <w:rPr>
                <w:rStyle w:val="Lienhypertexte"/>
                <w:rFonts w:cs="Times New Roman"/>
                <w:noProof/>
              </w:rPr>
              <w:t>9.3Dermatoses virales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52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49" w:history="1">
            <w:r w:rsidR="00542309" w:rsidRPr="00D33D10">
              <w:rPr>
                <w:rStyle w:val="Lienhypertexte"/>
                <w:rFonts w:cs="Times New Roman"/>
                <w:noProof/>
              </w:rPr>
              <w:t>9.3.1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Herpès cutanéomuqueux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_Toc199845249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53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0" w:history="1">
            <w:r w:rsidR="00542309" w:rsidRPr="00D33D10">
              <w:rPr>
                <w:rStyle w:val="Lienhypertexte"/>
                <w:rFonts w:cs="Times New Roman"/>
                <w:noProof/>
              </w:rPr>
              <w:t>9.3.2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Varicelle zona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58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1" w:history="1">
            <w:r w:rsidR="00542309" w:rsidRPr="00D33D10">
              <w:rPr>
                <w:rStyle w:val="Lienhypertexte"/>
                <w:rFonts w:cs="Times New Roman"/>
                <w:noProof/>
              </w:rPr>
              <w:t>9.3.3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Le zona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59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2" w:history="1">
            <w:r w:rsidR="00542309" w:rsidRPr="00D33D10">
              <w:rPr>
                <w:rStyle w:val="Lienhypertexte"/>
                <w:rFonts w:cs="Times New Roman"/>
                <w:noProof/>
              </w:rPr>
              <w:t>9.4Virose tumorales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3" w:history="1">
            <w:r w:rsidR="00542309" w:rsidRPr="00D33D10">
              <w:rPr>
                <w:rStyle w:val="Lienhypertexte"/>
                <w:rFonts w:cs="Times New Roman"/>
                <w:noProof/>
              </w:rPr>
              <w:t>9.4.1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Verrus cutanées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4" w:history="1">
            <w:r w:rsidR="00542309" w:rsidRPr="00D33D10">
              <w:rPr>
                <w:rStyle w:val="Lienhypertexte"/>
                <w:rFonts w:cs="Times New Roman"/>
                <w:noProof/>
              </w:rPr>
              <w:t>9.4.2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Molluscum contagiosum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5" w:history="1">
            <w:r w:rsidR="00542309" w:rsidRPr="00D33D10">
              <w:rPr>
                <w:rStyle w:val="Lienhypertexte"/>
                <w:rFonts w:cs="Times New Roman"/>
                <w:noProof/>
              </w:rPr>
              <w:t>9.4.3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Condylome acuminés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56" w:history="1">
            <w:r w:rsidR="00542309" w:rsidRPr="00D33D10">
              <w:rPr>
                <w:rStyle w:val="Lienhypertexte"/>
              </w:rPr>
              <w:t>10Infection cutanéo-muqueses aux dermatophytes : signes et diagnostics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_Toc199845256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63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7" w:history="1">
            <w:r w:rsidR="00542309" w:rsidRPr="00D33D10">
              <w:rPr>
                <w:rStyle w:val="Lienhypertexte"/>
                <w:rFonts w:cs="Times New Roman"/>
                <w:noProof/>
              </w:rPr>
              <w:t>10.1Dermatophyties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8" w:history="1">
            <w:r w:rsidR="00542309" w:rsidRPr="00D33D10">
              <w:rPr>
                <w:rStyle w:val="Lienhypertexte"/>
                <w:rFonts w:cs="Times New Roman"/>
                <w:noProof/>
              </w:rPr>
              <w:t>10.2Signes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59" w:history="1">
            <w:r w:rsidR="00542309" w:rsidRPr="00D33D10">
              <w:rPr>
                <w:rStyle w:val="Lienhypertexte"/>
                <w:rFonts w:cs="Times New Roman"/>
                <w:noProof/>
              </w:rPr>
              <w:t>10.2.1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TDD : dermatophytie de la peau pileuse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_Toc199845259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0" w:history="1">
            <w:r w:rsidR="00542309" w:rsidRPr="00D33D10">
              <w:rPr>
                <w:rStyle w:val="Lienhypertexte"/>
                <w:rFonts w:cs="Times New Roman"/>
                <w:noProof/>
              </w:rPr>
              <w:t>10.3Diagnostics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1" w:history="1">
            <w:r w:rsidR="00542309" w:rsidRPr="00D33D10">
              <w:rPr>
                <w:rStyle w:val="Lienhypertexte"/>
                <w:rFonts w:cs="Times New Roman"/>
                <w:noProof/>
              </w:rPr>
              <w:t>10.3.1Diagnostic positif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2" w:history="1">
            <w:r w:rsidR="00542309" w:rsidRPr="00D33D10">
              <w:rPr>
                <w:rStyle w:val="Lienhypertexte"/>
                <w:rFonts w:cs="Times New Roman"/>
                <w:noProof/>
              </w:rPr>
              <w:t>10.3.2Diagnostic différentiel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3" w:history="1">
            <w:r w:rsidR="00542309" w:rsidRPr="00D33D10">
              <w:rPr>
                <w:rStyle w:val="Lienhypertexte"/>
                <w:rFonts w:cs="Times New Roman"/>
                <w:noProof/>
              </w:rPr>
              <w:t>10.3.3Diagnostic étiologique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4" w:history="1">
            <w:r w:rsidR="00542309" w:rsidRPr="00D33D10">
              <w:rPr>
                <w:rStyle w:val="Lienhypertexte"/>
                <w:rFonts w:cs="Times New Roman"/>
                <w:noProof/>
              </w:rPr>
              <w:t>10.4Traitement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65" w:history="1">
            <w:r w:rsidR="00542309" w:rsidRPr="00D33D10">
              <w:rPr>
                <w:rStyle w:val="Lienhypertexte"/>
              </w:rPr>
              <w:t>11infection cutanteomuqueses à candida albicans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_Toc199845265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67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6" w:history="1">
            <w:r w:rsidR="00542309" w:rsidRPr="00D33D10">
              <w:rPr>
                <w:rStyle w:val="Lienhypertexte"/>
                <w:rFonts w:cs="Times New Roman"/>
                <w:noProof/>
              </w:rPr>
              <w:t>11.1Généralités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7" w:history="1">
            <w:r w:rsidR="00542309" w:rsidRPr="00D33D10">
              <w:rPr>
                <w:rStyle w:val="Lienhypertexte"/>
                <w:rFonts w:cs="Times New Roman"/>
                <w:noProof/>
              </w:rPr>
              <w:t>11.2Singes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8" w:history="1">
            <w:r w:rsidR="00542309" w:rsidRPr="00D33D10">
              <w:rPr>
                <w:rStyle w:val="Lienhypertexte"/>
                <w:rFonts w:cs="Times New Roman"/>
                <w:noProof/>
              </w:rPr>
              <w:t>11.2.1Clinique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69" w:history="1">
            <w:r w:rsidR="00542309" w:rsidRPr="00D33D10">
              <w:rPr>
                <w:rStyle w:val="Lienhypertexte"/>
                <w:rFonts w:cs="Times New Roman"/>
                <w:noProof/>
              </w:rPr>
              <w:t>11.2.2Formes cliniques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_Toc199845269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67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0" w:history="1">
            <w:r w:rsidR="00542309" w:rsidRPr="00D33D10">
              <w:rPr>
                <w:rStyle w:val="Lienhypertexte"/>
                <w:rFonts w:cs="Times New Roman"/>
                <w:noProof/>
              </w:rPr>
              <w:t>11.3Diagnostic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1" w:history="1">
            <w:r w:rsidR="00542309" w:rsidRPr="00D33D10">
              <w:rPr>
                <w:rStyle w:val="Lienhypertexte"/>
                <w:rFonts w:cs="Times New Roman"/>
                <w:noProof/>
              </w:rPr>
              <w:t>11.3.1Diagnostic positifs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2" w:history="1">
            <w:r w:rsidR="00542309" w:rsidRPr="00D33D10">
              <w:rPr>
                <w:rStyle w:val="Lienhypertexte"/>
                <w:rFonts w:cs="Times New Roman"/>
                <w:noProof/>
              </w:rPr>
              <w:t>11.3.2Diagnostic différentiel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3" w:history="1">
            <w:r w:rsidR="00542309" w:rsidRPr="00D33D10">
              <w:rPr>
                <w:rStyle w:val="Lienhypertexte"/>
                <w:rFonts w:cs="Times New Roman"/>
                <w:noProof/>
              </w:rPr>
              <w:t>11.3.3Diagnostic étiologique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68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4" w:history="1">
            <w:r w:rsidR="00542309" w:rsidRPr="00D33D10">
              <w:rPr>
                <w:rStyle w:val="Lienhypertexte"/>
                <w:rFonts w:cs="Times New Roman"/>
                <w:noProof/>
              </w:rPr>
              <w:t>11.4Traitement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69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1"/>
            <w:rPr>
              <w:rFonts w:eastAsiaTheme="minorEastAsia"/>
              <w:color w:val="auto"/>
              <w:sz w:val="22"/>
              <w:lang w:eastAsia="zh-CN"/>
            </w:rPr>
          </w:pPr>
          <w:hyperlink w:anchor="_Toc199845275" w:history="1">
            <w:r w:rsidR="00542309" w:rsidRPr="00D33D10">
              <w:rPr>
                <w:rStyle w:val="Lienhypertexte"/>
              </w:rPr>
              <w:t>12Lèpre</w:t>
            </w:r>
            <w:r w:rsidR="00542309" w:rsidRPr="00D33D10">
              <w:rPr>
                <w:webHidden/>
              </w:rPr>
              <w:tab/>
            </w:r>
            <w:r w:rsidR="00542309" w:rsidRPr="00D33D10">
              <w:rPr>
                <w:webHidden/>
              </w:rPr>
              <w:fldChar w:fldCharType="begin"/>
            </w:r>
            <w:r w:rsidR="00542309" w:rsidRPr="00D33D10">
              <w:rPr>
                <w:webHidden/>
              </w:rPr>
              <w:instrText xml:space="preserve"> PAGEREF _Toc199845275 \h </w:instrText>
            </w:r>
            <w:r w:rsidR="00542309" w:rsidRPr="00D33D10">
              <w:rPr>
                <w:webHidden/>
              </w:rPr>
            </w:r>
            <w:r w:rsidR="00542309" w:rsidRPr="00D33D10">
              <w:rPr>
                <w:webHidden/>
              </w:rPr>
              <w:fldChar w:fldCharType="separate"/>
            </w:r>
            <w:r w:rsidR="005853E3">
              <w:rPr>
                <w:webHidden/>
              </w:rPr>
              <w:t>70</w:t>
            </w:r>
            <w:r w:rsidR="00542309" w:rsidRPr="00D33D10">
              <w:rPr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6" w:history="1">
            <w:r w:rsidR="00542309" w:rsidRPr="00D33D10">
              <w:rPr>
                <w:rStyle w:val="Lienhypertexte"/>
                <w:rFonts w:cs="Times New Roman"/>
                <w:noProof/>
              </w:rPr>
              <w:t>12.1Singes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7" w:history="1">
            <w:r w:rsidR="00542309" w:rsidRPr="00D33D10">
              <w:rPr>
                <w:rStyle w:val="Lienhypertexte"/>
                <w:rFonts w:cs="Times New Roman"/>
                <w:noProof/>
              </w:rPr>
              <w:t>12.1.1Forme lépromateuse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70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8" w:history="1">
            <w:r w:rsidR="00542309" w:rsidRPr="00D33D10">
              <w:rPr>
                <w:rStyle w:val="Lienhypertexte"/>
                <w:rFonts w:cs="Times New Roman"/>
                <w:noProof/>
              </w:rPr>
              <w:t>12.1.2Forme tuberculoïde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79" w:history="1">
            <w:r w:rsidR="00542309" w:rsidRPr="00D33D10">
              <w:rPr>
                <w:rStyle w:val="Lienhypertexte"/>
                <w:rFonts w:cs="Times New Roman"/>
                <w:noProof/>
              </w:rPr>
              <w:t>12.1.3Forme borderline borderline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_Toc199845279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0" w:history="1">
            <w:r w:rsidR="00542309" w:rsidRPr="00D33D10">
              <w:rPr>
                <w:rStyle w:val="Lienhypertexte"/>
                <w:rFonts w:cs="Times New Roman"/>
                <w:noProof/>
              </w:rPr>
              <w:t>12.1.4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Forme borderline lépromateuse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1" w:history="1">
            <w:r w:rsidR="00542309" w:rsidRPr="00D33D10">
              <w:rPr>
                <w:rStyle w:val="Lienhypertexte"/>
                <w:rFonts w:cs="Times New Roman"/>
                <w:noProof/>
              </w:rPr>
              <w:t>12.1.5La lèpre nerveuse pure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71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2" w:history="1">
            <w:r w:rsidR="00542309" w:rsidRPr="00D33D10">
              <w:rPr>
                <w:rStyle w:val="Lienhypertexte"/>
                <w:rFonts w:cs="Times New Roman"/>
                <w:noProof/>
              </w:rPr>
              <w:t>12.1.6Formes grave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3" w:history="1">
            <w:r w:rsidR="00542309" w:rsidRPr="00D33D10">
              <w:rPr>
                <w:rStyle w:val="Lienhypertexte"/>
                <w:rFonts w:cs="Times New Roman"/>
                <w:noProof/>
              </w:rPr>
              <w:t>12.1.7Forme selon le terrain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72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4" w:history="1">
            <w:r w:rsidR="00542309" w:rsidRPr="00D33D10">
              <w:rPr>
                <w:rStyle w:val="Lienhypertexte"/>
                <w:rFonts w:cs="Times New Roman"/>
                <w:noProof/>
              </w:rPr>
              <w:t>12.1.8Complication nerveuse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_Toc199845284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5" w:history="1">
            <w:r w:rsidR="00542309" w:rsidRPr="00D33D10">
              <w:rPr>
                <w:rStyle w:val="Lienhypertexte"/>
                <w:rFonts w:cs="Times New Roman"/>
                <w:noProof/>
              </w:rPr>
              <w:t>12.1.9</w:t>
            </w:r>
            <w:r w:rsidR="00542309" w:rsidRPr="00D33D10">
              <w:rPr>
                <w:rFonts w:eastAsiaTheme="minorEastAsia" w:cs="Times New Roman"/>
                <w:noProof/>
                <w:sz w:val="22"/>
                <w:lang w:eastAsia="zh-CN"/>
              </w:rPr>
              <w:tab/>
            </w:r>
            <w:r w:rsidR="00542309" w:rsidRPr="00D33D10">
              <w:rPr>
                <w:rStyle w:val="Lienhypertexte"/>
                <w:rFonts w:cs="Times New Roman"/>
                <w:noProof/>
              </w:rPr>
              <w:t>Les examens paracliniques (signe paraclinique)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_Toc199845285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73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6" w:history="1">
            <w:r w:rsidR="00542309" w:rsidRPr="00D33D10">
              <w:rPr>
                <w:rStyle w:val="Lienhypertexte"/>
                <w:rFonts w:cs="Times New Roman"/>
                <w:noProof/>
              </w:rPr>
              <w:t>12.2Diagnostics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_Toc199845286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7" w:history="1">
            <w:r w:rsidR="00542309" w:rsidRPr="00D33D10">
              <w:rPr>
                <w:rStyle w:val="Lienhypertexte"/>
                <w:rFonts w:cs="Times New Roman"/>
                <w:noProof/>
              </w:rPr>
              <w:t>12.2.1Positif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_Toc199845287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8" w:history="1">
            <w:r w:rsidR="00542309" w:rsidRPr="00D33D10">
              <w:rPr>
                <w:rStyle w:val="Lienhypertexte"/>
                <w:rFonts w:cs="Times New Roman"/>
                <w:noProof/>
              </w:rPr>
              <w:t>12.2.2Différentiel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_Toc199845288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89" w:history="1">
            <w:r w:rsidR="00542309" w:rsidRPr="00D33D10">
              <w:rPr>
                <w:rStyle w:val="Lienhypertexte"/>
                <w:rFonts w:cs="Times New Roman"/>
                <w:noProof/>
              </w:rPr>
              <w:t>12.2.3Etiologique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_Toc199845289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74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2"/>
            <w:tabs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90" w:history="1">
            <w:r w:rsidR="00542309" w:rsidRPr="00D33D10">
              <w:rPr>
                <w:rStyle w:val="Lienhypertexte"/>
                <w:rFonts w:cs="Times New Roman"/>
                <w:noProof/>
              </w:rPr>
              <w:t>12.3Traitement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_Toc199845290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91" w:history="1">
            <w:r w:rsidR="00542309" w:rsidRPr="00D33D10">
              <w:rPr>
                <w:rStyle w:val="Lienhypertexte"/>
                <w:rFonts w:cs="Times New Roman"/>
                <w:noProof/>
              </w:rPr>
              <w:t>12.3.1But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_Toc199845291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92" w:history="1">
            <w:r w:rsidR="00542309" w:rsidRPr="00D33D10">
              <w:rPr>
                <w:rStyle w:val="Lienhypertexte"/>
                <w:rFonts w:cs="Times New Roman"/>
                <w:noProof/>
              </w:rPr>
              <w:t>12.3.2Moyens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_Toc199845292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542309" w:rsidRPr="00D33D10" w:rsidRDefault="002B04E2">
          <w:pPr>
            <w:pStyle w:val="TM3"/>
            <w:tabs>
              <w:tab w:val="left" w:pos="880"/>
              <w:tab w:val="right" w:leader="dot" w:pos="6963"/>
            </w:tabs>
            <w:rPr>
              <w:rFonts w:eastAsiaTheme="minorEastAsia" w:cs="Times New Roman"/>
              <w:noProof/>
              <w:sz w:val="22"/>
              <w:lang w:eastAsia="zh-CN"/>
            </w:rPr>
          </w:pPr>
          <w:hyperlink w:anchor="_Toc199845293" w:history="1">
            <w:r w:rsidR="00542309" w:rsidRPr="00D33D10">
              <w:rPr>
                <w:rStyle w:val="Lienhypertexte"/>
                <w:rFonts w:cs="Times New Roman"/>
                <w:noProof/>
              </w:rPr>
              <w:t>12.3.3Indication</w:t>
            </w:r>
            <w:r w:rsidR="00542309" w:rsidRPr="00D33D10">
              <w:rPr>
                <w:rFonts w:cs="Times New Roman"/>
                <w:noProof/>
                <w:webHidden/>
              </w:rPr>
              <w:tab/>
            </w:r>
            <w:r w:rsidR="00542309" w:rsidRPr="00D33D10">
              <w:rPr>
                <w:rFonts w:cs="Times New Roman"/>
                <w:noProof/>
                <w:webHidden/>
              </w:rPr>
              <w:fldChar w:fldCharType="begin"/>
            </w:r>
            <w:r w:rsidR="00542309" w:rsidRPr="00D33D10">
              <w:rPr>
                <w:rFonts w:cs="Times New Roman"/>
                <w:noProof/>
                <w:webHidden/>
              </w:rPr>
              <w:instrText xml:space="preserve"> PAGEREF _Toc199845293 \h </w:instrText>
            </w:r>
            <w:r w:rsidR="00542309" w:rsidRPr="00D33D10">
              <w:rPr>
                <w:rFonts w:cs="Times New Roman"/>
                <w:noProof/>
                <w:webHidden/>
              </w:rPr>
            </w:r>
            <w:r w:rsidR="00542309" w:rsidRPr="00D33D10">
              <w:rPr>
                <w:rFonts w:cs="Times New Roman"/>
                <w:noProof/>
                <w:webHidden/>
              </w:rPr>
              <w:fldChar w:fldCharType="separate"/>
            </w:r>
            <w:r w:rsidR="005853E3">
              <w:rPr>
                <w:rFonts w:cs="Times New Roman"/>
                <w:noProof/>
                <w:webHidden/>
              </w:rPr>
              <w:t>75</w:t>
            </w:r>
            <w:r w:rsidR="00542309" w:rsidRPr="00D33D1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92778" w:rsidRPr="00D33D10" w:rsidRDefault="00542309">
          <w:pPr>
            <w:rPr>
              <w:rFonts w:cs="Times New Roman"/>
              <w:b/>
              <w:bCs/>
            </w:rPr>
            <w:sectPr w:rsidR="00392778" w:rsidRPr="00D33D10" w:rsidSect="00392778">
              <w:type w:val="continuous"/>
              <w:pgSz w:w="8391" w:h="11907" w:code="11"/>
              <w:pgMar w:top="567" w:right="567" w:bottom="567" w:left="851" w:header="283" w:footer="283" w:gutter="0"/>
              <w:cols w:num="2" w:space="708"/>
              <w:docGrid w:linePitch="360"/>
            </w:sectPr>
          </w:pPr>
          <w:r w:rsidRPr="00D33D10">
            <w:rPr>
              <w:rFonts w:cs="Times New Roman"/>
              <w:b/>
              <w:bCs/>
            </w:rPr>
            <w:fldChar w:fldCharType="end"/>
          </w:r>
        </w:p>
      </w:sdtContent>
    </w:sdt>
    <w:p w:rsidR="00542309" w:rsidRPr="00D33D10" w:rsidRDefault="00542309">
      <w:pPr>
        <w:rPr>
          <w:rFonts w:cs="Times New Roman"/>
        </w:rPr>
      </w:pPr>
    </w:p>
    <w:p w:rsidR="006D2B9E" w:rsidRPr="00D33D10" w:rsidRDefault="006D2B9E" w:rsidP="002A176E">
      <w:pPr>
        <w:numPr>
          <w:ilvl w:val="0"/>
          <w:numId w:val="0"/>
        </w:numPr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 w:rsidP="006D2B9E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6D2B9E" w:rsidRPr="00D33D10" w:rsidRDefault="006D2B9E">
      <w:pPr>
        <w:numPr>
          <w:ilvl w:val="0"/>
          <w:numId w:val="0"/>
        </w:numPr>
        <w:rPr>
          <w:rFonts w:cs="Times New Roman"/>
        </w:rPr>
        <w:sectPr w:rsidR="006D2B9E" w:rsidRPr="00D33D10" w:rsidSect="002D0A52">
          <w:type w:val="continuous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  <w:r w:rsidRPr="00D33D10">
        <w:rPr>
          <w:rFonts w:cs="Times New Roman"/>
        </w:rPr>
        <w:br w:type="page"/>
      </w:r>
    </w:p>
    <w:p w:rsidR="006D2B9E" w:rsidRPr="00D33D10" w:rsidRDefault="006D2B9E">
      <w:pPr>
        <w:numPr>
          <w:ilvl w:val="0"/>
          <w:numId w:val="0"/>
        </w:numPr>
        <w:rPr>
          <w:rFonts w:cs="Times New Roman"/>
        </w:rPr>
      </w:pPr>
    </w:p>
    <w:p w:rsidR="00EF4729" w:rsidRPr="00D33D10" w:rsidRDefault="00DE1831" w:rsidP="00BD0595">
      <w:pPr>
        <w:pStyle w:val="Titre1"/>
        <w:rPr>
          <w:rFonts w:cs="Times New Roman"/>
        </w:rPr>
      </w:pPr>
      <w:bookmarkStart w:id="1" w:name="_Toc194580570"/>
      <w:bookmarkStart w:id="2" w:name="_Toc194580718"/>
      <w:bookmarkStart w:id="3" w:name="_Toc197049968"/>
      <w:bookmarkStart w:id="4" w:name="_Toc199845149"/>
      <w:r w:rsidRPr="00D33D10">
        <w:rPr>
          <w:rFonts w:cs="Times New Roman"/>
        </w:rPr>
        <w:t>érythrodermie : signes et diagnostics</w:t>
      </w:r>
      <w:bookmarkEnd w:id="1"/>
      <w:bookmarkEnd w:id="2"/>
      <w:bookmarkEnd w:id="3"/>
      <w:bookmarkEnd w:id="4"/>
    </w:p>
    <w:p w:rsidR="00DE1831" w:rsidRPr="00D33D10" w:rsidRDefault="00DE1831" w:rsidP="00DE1831">
      <w:pPr>
        <w:numPr>
          <w:ilvl w:val="0"/>
          <w:numId w:val="0"/>
        </w:numPr>
        <w:ind w:left="284" w:hanging="284"/>
        <w:rPr>
          <w:rFonts w:cs="Times New Roman"/>
        </w:rPr>
      </w:pPr>
      <w:r w:rsidRPr="00D33D10">
        <w:rPr>
          <w:rFonts w:cs="Times New Roman"/>
        </w:rPr>
        <w:t>Dr Onivola RAHAROLAHY</w:t>
      </w:r>
    </w:p>
    <w:p w:rsidR="00DE1831" w:rsidRPr="00D33D10" w:rsidRDefault="00DE1831" w:rsidP="00DE1831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Objectifs </w:t>
      </w:r>
    </w:p>
    <w:p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>Poser le diagnostic positif d4uen 2rythordermi</w:t>
      </w:r>
    </w:p>
    <w:p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 xml:space="preserve">Argumenter les principales hypoth67se diagnostiques et justifier les examens compl2mentaire pertinents </w:t>
      </w:r>
    </w:p>
    <w:p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>Citer les principales 2tiologiques</w:t>
      </w:r>
    </w:p>
    <w:p w:rsidR="00DE1831" w:rsidRPr="00D33D10" w:rsidRDefault="00DE1831" w:rsidP="00DE1831">
      <w:pPr>
        <w:pStyle w:val="Sous-titre"/>
        <w:rPr>
          <w:rFonts w:cs="Times New Roman"/>
        </w:rPr>
      </w:pPr>
      <w:r w:rsidRPr="00D33D10">
        <w:rPr>
          <w:rFonts w:cs="Times New Roman"/>
        </w:rPr>
        <w:t>Introductions</w:t>
      </w:r>
    </w:p>
    <w:p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DE1831" w:rsidRPr="00D33D10" w:rsidRDefault="00DE1831" w:rsidP="00DE183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Erythrodermie </w:t>
      </w:r>
    </w:p>
    <w:p w:rsidR="00DE1831" w:rsidRPr="00D33D10" w:rsidRDefault="00DE1831" w:rsidP="00DE183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Erythème confluant généralisé </w:t>
      </w:r>
    </w:p>
    <w:p w:rsidR="00DE1831" w:rsidRPr="00D33D10" w:rsidRDefault="00DE1831" w:rsidP="00DE183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Associé à une desquamation intéressant l’ensemble du tégument (&gt;= 90% de  la surface corporelle)</w:t>
      </w:r>
    </w:p>
    <w:p w:rsidR="00DE1831" w:rsidRPr="00D33D10" w:rsidRDefault="00DE1831" w:rsidP="00DE183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Et qui est d’évolution prolongée (plusieurs semaines) </w:t>
      </w:r>
    </w:p>
    <w:p w:rsidR="00DE1831" w:rsidRPr="00D33D10" w:rsidRDefault="00DE1831" w:rsidP="00DE1831">
      <w:pPr>
        <w:numPr>
          <w:ilvl w:val="2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 !!! atteinte des muqueuses et AEG fébrile sont possibles</w:t>
      </w:r>
    </w:p>
    <w:p w:rsidR="00785C57" w:rsidRPr="00D33D10" w:rsidRDefault="00785C57" w:rsidP="00785C57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Sd rare ais grave, tout âge</w:t>
      </w:r>
    </w:p>
    <w:p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Urgence dermatologique : prise en charge hospitalière immédiate !!! (thérapeutique et recherche étiologique)</w:t>
      </w:r>
    </w:p>
    <w:p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Etiologie multiples </w:t>
      </w:r>
    </w:p>
    <w:p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Complication potentielles : trouble hydro électrolytique, infectieuse, de </w:t>
      </w:r>
      <w:r w:rsidR="0074522B" w:rsidRPr="00D33D10">
        <w:rPr>
          <w:rFonts w:cs="Times New Roman"/>
        </w:rPr>
        <w:t>décubitus,</w:t>
      </w:r>
      <w:r w:rsidR="00017412" w:rsidRPr="00D33D10">
        <w:rPr>
          <w:rFonts w:cs="Times New Roman"/>
        </w:rPr>
        <w:t xml:space="preserve"> d</w:t>
      </w:r>
      <w:r w:rsidRPr="00D33D10">
        <w:rPr>
          <w:rFonts w:cs="Times New Roman"/>
        </w:rPr>
        <w:t>ysrégulation thermique)</w:t>
      </w:r>
    </w:p>
    <w:p w:rsidR="00785C57" w:rsidRPr="00D33D10" w:rsidRDefault="003D4286" w:rsidP="003D4286">
      <w:pPr>
        <w:pStyle w:val="Titre2"/>
        <w:rPr>
          <w:rFonts w:cs="Times New Roman"/>
        </w:rPr>
      </w:pPr>
      <w:bookmarkStart w:id="5" w:name="_Toc194580571"/>
      <w:bookmarkStart w:id="6" w:name="_Toc194580719"/>
      <w:bookmarkStart w:id="7" w:name="_Toc197049969"/>
      <w:bookmarkStart w:id="8" w:name="_Toc199845150"/>
      <w:r w:rsidRPr="00D33D10">
        <w:rPr>
          <w:rFonts w:cs="Times New Roman"/>
        </w:rPr>
        <w:t>Signes</w:t>
      </w:r>
      <w:bookmarkEnd w:id="5"/>
      <w:bookmarkEnd w:id="6"/>
      <w:bookmarkEnd w:id="7"/>
      <w:bookmarkEnd w:id="8"/>
    </w:p>
    <w:p w:rsidR="003D4286" w:rsidRPr="00D33D10" w:rsidRDefault="003D4286" w:rsidP="003D4286">
      <w:pPr>
        <w:pStyle w:val="Titre3"/>
        <w:rPr>
          <w:rFonts w:cs="Times New Roman"/>
        </w:rPr>
      </w:pPr>
      <w:bookmarkStart w:id="9" w:name="_Toc194580572"/>
      <w:bookmarkStart w:id="10" w:name="_Toc194580720"/>
      <w:bookmarkStart w:id="11" w:name="_Toc197049970"/>
      <w:bookmarkStart w:id="12" w:name="_Toc199845151"/>
      <w:r w:rsidRPr="00D33D10">
        <w:rPr>
          <w:rFonts w:cs="Times New Roman"/>
        </w:rPr>
        <w:t>Examens clinique</w:t>
      </w:r>
      <w:bookmarkEnd w:id="9"/>
      <w:bookmarkEnd w:id="10"/>
      <w:bookmarkEnd w:id="11"/>
      <w:bookmarkEnd w:id="12"/>
    </w:p>
    <w:p w:rsidR="003D4286" w:rsidRPr="00D33D10" w:rsidRDefault="003D4286" w:rsidP="003D4286">
      <w:pPr>
        <w:pStyle w:val="Titre4"/>
        <w:rPr>
          <w:rFonts w:cs="Times New Roman"/>
        </w:rPr>
      </w:pPr>
      <w:bookmarkStart w:id="13" w:name="_Toc194580721"/>
      <w:r w:rsidRPr="00D33D10">
        <w:rPr>
          <w:rFonts w:cs="Times New Roman"/>
        </w:rPr>
        <w:t>Forme typique chez l’adulte</w:t>
      </w:r>
      <w:bookmarkEnd w:id="13"/>
    </w:p>
    <w:p w:rsidR="003D4286" w:rsidRPr="00D33D10" w:rsidRDefault="003D4286" w:rsidP="003D4286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Interrogatoire 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Circonstance de découverte : </w:t>
      </w:r>
      <w:r w:rsidR="005D1C5A" w:rsidRPr="00D33D10">
        <w:rPr>
          <w:rFonts w:cs="Times New Roman"/>
        </w:rPr>
        <w:t>AEG,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fièvre,</w:t>
      </w:r>
      <w:r w:rsidRPr="00D33D10">
        <w:rPr>
          <w:rFonts w:cs="Times New Roman"/>
        </w:rPr>
        <w:t xml:space="preserve"> lésions érythémato-squameuse porrigineuse extensive d’apparition plus ou moins rapide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>Anamnèse : dermatose préalable, prise médicamenteuse habitudes toxique/ exposition aux toxiques</w:t>
      </w:r>
    </w:p>
    <w:p w:rsidR="003D4286" w:rsidRPr="00D33D10" w:rsidRDefault="003D4286" w:rsidP="003D4286">
      <w:pPr>
        <w:pStyle w:val="Titre5"/>
        <w:rPr>
          <w:rFonts w:cs="Times New Roman"/>
        </w:rPr>
      </w:pPr>
      <w:r w:rsidRPr="00D33D10">
        <w:rPr>
          <w:rFonts w:cs="Times New Roman"/>
        </w:rPr>
        <w:t>A l’examen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SG : </w:t>
      </w:r>
      <w:r w:rsidR="005D1C5A" w:rsidRPr="00D33D10">
        <w:rPr>
          <w:rFonts w:cs="Times New Roman"/>
        </w:rPr>
        <w:t>AEG,</w:t>
      </w:r>
      <w:r w:rsidRPr="00D33D10">
        <w:rPr>
          <w:rFonts w:cs="Times New Roman"/>
        </w:rPr>
        <w:t xml:space="preserve"> dysrégulation cutanée thermique importance 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SF : </w:t>
      </w:r>
      <w:r w:rsidRPr="00D33D10">
        <w:rPr>
          <w:rFonts w:cs="Times New Roman"/>
          <w:color w:val="ED7D31" w:themeColor="accent2"/>
        </w:rPr>
        <w:t>prurit constant</w:t>
      </w:r>
      <w:r w:rsidRPr="00D33D10">
        <w:rPr>
          <w:rFonts w:cs="Times New Roman"/>
        </w:rPr>
        <w:t xml:space="preserve">, féroce 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>SP </w:t>
      </w:r>
      <w:r w:rsidRPr="00D33D10">
        <w:rPr>
          <w:rFonts w:cs="Times New Roman"/>
          <w:color w:val="ED7D31" w:themeColor="accent2"/>
        </w:rPr>
        <w:t>: érythème inflammation généralisés</w:t>
      </w:r>
      <w:r w:rsidRPr="00D33D10">
        <w:rPr>
          <w:rFonts w:cs="Times New Roman"/>
        </w:rPr>
        <w:t xml:space="preserve">, violacé aux points déclives, intensité variable d’un jour à l’autre, desquamation constante : fine ou larges lambeaux </w:t>
      </w:r>
      <w:r w:rsidRPr="00D33D10">
        <w:rPr>
          <w:rFonts w:cs="Times New Roman"/>
        </w:rPr>
        <w:lastRenderedPageBreak/>
        <w:t>pachydermie aux plis (infiltra cellulaire spécifique à œdème du visage, ectropion des paupières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Atteintes des phanères </w:t>
      </w:r>
      <w:r w:rsidRPr="00D33D10">
        <w:rPr>
          <w:rFonts w:cs="Times New Roman"/>
        </w:rPr>
        <w:t xml:space="preserve">après quelque semaine : chute des cheveux, sourcils et cils, ongle dystrophique et de croissance ralentie : linge de Beau, voire chute de l’ongle 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Atteint des muqueuses </w:t>
      </w:r>
      <w:r w:rsidRPr="00D33D10">
        <w:rPr>
          <w:rFonts w:cs="Times New Roman"/>
        </w:rPr>
        <w:t>: chéilite, conjonctivite, stomatite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>Examen des autres appareils</w:t>
      </w:r>
    </w:p>
    <w:p w:rsidR="003D4286" w:rsidRPr="00D33D10" w:rsidRDefault="005D1C5A" w:rsidP="003D42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Poly adénopathie</w:t>
      </w:r>
      <w:r w:rsidR="003D4286" w:rsidRPr="00D33D10">
        <w:rPr>
          <w:rFonts w:cs="Times New Roman"/>
          <w:color w:val="ED7D31" w:themeColor="accent2"/>
        </w:rPr>
        <w:t> </w:t>
      </w:r>
    </w:p>
    <w:p w:rsidR="003D4286" w:rsidRPr="00D33D10" w:rsidRDefault="003D4286" w:rsidP="003D42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trouble hémodynamique (</w:t>
      </w:r>
      <w:r w:rsidR="005D1C5A" w:rsidRPr="00D33D10">
        <w:rPr>
          <w:rFonts w:cs="Times New Roman"/>
        </w:rPr>
        <w:t>déperdition</w:t>
      </w:r>
      <w:r w:rsidRPr="00D33D10">
        <w:rPr>
          <w:rFonts w:cs="Times New Roman"/>
        </w:rPr>
        <w:t xml:space="preserve"> hydro électrolytique)</w:t>
      </w:r>
    </w:p>
    <w:p w:rsidR="003D4286" w:rsidRPr="00D33D10" w:rsidRDefault="002D182D" w:rsidP="003D4286">
      <w:pPr>
        <w:pStyle w:val="Titre3"/>
        <w:rPr>
          <w:rFonts w:cs="Times New Roman"/>
        </w:rPr>
      </w:pPr>
      <w:bookmarkStart w:id="14" w:name="_Toc194580573"/>
      <w:bookmarkStart w:id="15" w:name="_Toc194580722"/>
      <w:bookmarkStart w:id="16" w:name="_Toc197049971"/>
      <w:bookmarkStart w:id="17" w:name="_Toc199845152"/>
      <w:r w:rsidRPr="00D33D10">
        <w:rPr>
          <w:rFonts w:cs="Times New Roman"/>
        </w:rPr>
        <w:t>Formes</w:t>
      </w:r>
      <w:r w:rsidR="003D4286" w:rsidRPr="00D33D10">
        <w:rPr>
          <w:rFonts w:cs="Times New Roman"/>
        </w:rPr>
        <w:t xml:space="preserve"> cliniques</w:t>
      </w:r>
      <w:bookmarkEnd w:id="14"/>
      <w:bookmarkEnd w:id="15"/>
      <w:bookmarkEnd w:id="16"/>
      <w:bookmarkEnd w:id="17"/>
    </w:p>
    <w:p w:rsidR="003D4286" w:rsidRPr="00D33D10" w:rsidRDefault="002D182D" w:rsidP="003D4286">
      <w:pPr>
        <w:pStyle w:val="Titre4"/>
        <w:rPr>
          <w:rFonts w:cs="Times New Roman"/>
        </w:rPr>
      </w:pPr>
      <w:bookmarkStart w:id="18" w:name="_Toc194580723"/>
      <w:r w:rsidRPr="00D33D10">
        <w:rPr>
          <w:rFonts w:cs="Times New Roman"/>
        </w:rPr>
        <w:t>Forme</w:t>
      </w:r>
      <w:r w:rsidR="003D4286" w:rsidRPr="00D33D10">
        <w:rPr>
          <w:rFonts w:cs="Times New Roman"/>
        </w:rPr>
        <w:t xml:space="preserve"> selon </w:t>
      </w:r>
      <w:r w:rsidR="005D1C5A" w:rsidRPr="00D33D10">
        <w:rPr>
          <w:rFonts w:cs="Times New Roman"/>
        </w:rPr>
        <w:t>l’âge</w:t>
      </w:r>
      <w:bookmarkEnd w:id="18"/>
    </w:p>
    <w:p w:rsidR="003D4286" w:rsidRPr="00D33D10" w:rsidRDefault="002D182D" w:rsidP="003D4286">
      <w:pPr>
        <w:rPr>
          <w:rFonts w:cs="Times New Roman"/>
        </w:rPr>
      </w:pPr>
      <w:r w:rsidRPr="00D33D10">
        <w:rPr>
          <w:rFonts w:cs="Times New Roman"/>
        </w:rPr>
        <w:t>nourrisson</w:t>
      </w:r>
      <w:r w:rsidR="005D1C5A" w:rsidRPr="00D33D10">
        <w:rPr>
          <w:rFonts w:cs="Times New Roman"/>
        </w:rPr>
        <w:t xml:space="preserve"> &lt; 3 mois</w:t>
      </w:r>
      <w:r w:rsidR="003D4286" w:rsidRPr="00D33D10">
        <w:rPr>
          <w:rFonts w:cs="Times New Roman"/>
        </w:rPr>
        <w:t xml:space="preserve"> : rare et </w:t>
      </w:r>
      <w:r w:rsidR="00096F56" w:rsidRPr="00D33D10">
        <w:rPr>
          <w:rFonts w:cs="Times New Roman"/>
        </w:rPr>
        <w:t>grave,</w:t>
      </w:r>
      <w:r w:rsidR="003D4286" w:rsidRPr="00D33D10">
        <w:rPr>
          <w:rFonts w:cs="Times New Roman"/>
        </w:rPr>
        <w:t xml:space="preserve"> &gt; 3 moins : idem adulte </w:t>
      </w:r>
    </w:p>
    <w:p w:rsidR="003D4286" w:rsidRPr="00D33D10" w:rsidRDefault="002D182D" w:rsidP="003D4286">
      <w:pPr>
        <w:pStyle w:val="Titre4"/>
        <w:rPr>
          <w:rFonts w:cs="Times New Roman"/>
        </w:rPr>
      </w:pPr>
      <w:bookmarkStart w:id="19" w:name="_Toc194580724"/>
      <w:r w:rsidRPr="00D33D10">
        <w:rPr>
          <w:rFonts w:cs="Times New Roman"/>
        </w:rPr>
        <w:t>Forme</w:t>
      </w:r>
      <w:r w:rsidR="003D4286" w:rsidRPr="00D33D10">
        <w:rPr>
          <w:rFonts w:cs="Times New Roman"/>
        </w:rPr>
        <w:t xml:space="preserve"> compliqués</w:t>
      </w:r>
      <w:bookmarkEnd w:id="19"/>
    </w:p>
    <w:p w:rsidR="003D4286" w:rsidRPr="00D33D10" w:rsidRDefault="00017412" w:rsidP="003D4286">
      <w:pPr>
        <w:rPr>
          <w:rFonts w:cs="Times New Roman"/>
        </w:rPr>
      </w:pPr>
      <w:r w:rsidRPr="00D33D10">
        <w:rPr>
          <w:rFonts w:cs="Times New Roman"/>
        </w:rPr>
        <w:t>trouble hydro-électroly</w:t>
      </w:r>
      <w:r w:rsidR="002D182D" w:rsidRPr="00D33D10">
        <w:rPr>
          <w:rFonts w:cs="Times New Roman"/>
        </w:rPr>
        <w:t>tique</w:t>
      </w:r>
      <w:r w:rsidR="003D4286" w:rsidRPr="00D33D10">
        <w:rPr>
          <w:rFonts w:cs="Times New Roman"/>
        </w:rPr>
        <w:t xml:space="preserve"> (défaillance cardio–respiratoire, rénale)</w:t>
      </w:r>
    </w:p>
    <w:p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complication de </w:t>
      </w:r>
      <w:r w:rsidR="002D182D" w:rsidRPr="00D33D10">
        <w:rPr>
          <w:rFonts w:cs="Times New Roman"/>
        </w:rPr>
        <w:t>décubitus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associés</w:t>
      </w:r>
      <w:r w:rsidRPr="00D33D10">
        <w:rPr>
          <w:rFonts w:cs="Times New Roman"/>
        </w:rPr>
        <w:t xml:space="preserve"> (escarres, dénutrition)</w:t>
      </w:r>
    </w:p>
    <w:p w:rsidR="003D4286" w:rsidRPr="00D33D10" w:rsidRDefault="002D182D" w:rsidP="003D4286">
      <w:pPr>
        <w:rPr>
          <w:rFonts w:cs="Times New Roman"/>
        </w:rPr>
      </w:pPr>
      <w:r w:rsidRPr="00D33D10">
        <w:rPr>
          <w:rFonts w:cs="Times New Roman"/>
        </w:rPr>
        <w:t>complication</w:t>
      </w:r>
      <w:r w:rsidR="003D4286" w:rsidRPr="00D33D10">
        <w:rPr>
          <w:rFonts w:cs="Times New Roman"/>
        </w:rPr>
        <w:t xml:space="preserve">s infectieuses (cutanées, </w:t>
      </w:r>
      <w:r w:rsidR="005D1C5A" w:rsidRPr="00D33D10">
        <w:rPr>
          <w:rFonts w:cs="Times New Roman"/>
        </w:rPr>
        <w:t>systématiques</w:t>
      </w:r>
      <w:r w:rsidR="003D4286" w:rsidRPr="00D33D10">
        <w:rPr>
          <w:rFonts w:cs="Times New Roman"/>
        </w:rPr>
        <w:t>)</w:t>
      </w:r>
    </w:p>
    <w:p w:rsidR="002D182D" w:rsidRPr="00D33D10" w:rsidRDefault="002D182D" w:rsidP="002D182D">
      <w:pPr>
        <w:pStyle w:val="Titre3"/>
        <w:rPr>
          <w:rFonts w:cs="Times New Roman"/>
        </w:rPr>
      </w:pPr>
      <w:bookmarkStart w:id="20" w:name="_Toc194580574"/>
      <w:bookmarkStart w:id="21" w:name="_Toc194580725"/>
      <w:bookmarkStart w:id="22" w:name="_Toc197049972"/>
      <w:bookmarkStart w:id="23" w:name="_Toc199845153"/>
      <w:r w:rsidRPr="00D33D10">
        <w:rPr>
          <w:rFonts w:cs="Times New Roman"/>
        </w:rPr>
        <w:t>Examens complémentaires</w:t>
      </w:r>
      <w:bookmarkEnd w:id="20"/>
      <w:bookmarkEnd w:id="21"/>
      <w:bookmarkEnd w:id="22"/>
      <w:bookmarkEnd w:id="23"/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 en fonction orientation étiologique et bilan de retentissement 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Bilan inflammatoire : NFS, VS, CR, électrophorèse des protéines sérique 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Bilan rénale : </w:t>
      </w:r>
      <w:r w:rsidR="005D1C5A" w:rsidRPr="00D33D10">
        <w:rPr>
          <w:rFonts w:cs="Times New Roman"/>
        </w:rPr>
        <w:t>ionogramme</w:t>
      </w:r>
      <w:r w:rsidRPr="00D33D10">
        <w:rPr>
          <w:rFonts w:cs="Times New Roman"/>
        </w:rPr>
        <w:t>, créatininémie, urée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Bilan hépatique : transaminase, GGT, PAL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Biopsie cutanée : anapath, identification de l’étiologie 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Imagerie </w:t>
      </w:r>
    </w:p>
    <w:p w:rsidR="002D182D" w:rsidRPr="00D33D10" w:rsidRDefault="002D182D" w:rsidP="002D182D">
      <w:pPr>
        <w:pStyle w:val="Titre2"/>
        <w:rPr>
          <w:rFonts w:cs="Times New Roman"/>
        </w:rPr>
      </w:pPr>
      <w:bookmarkStart w:id="24" w:name="_Toc194580575"/>
      <w:bookmarkStart w:id="25" w:name="_Toc194580726"/>
      <w:bookmarkStart w:id="26" w:name="_Toc197049973"/>
      <w:bookmarkStart w:id="27" w:name="_Toc199845154"/>
      <w:r w:rsidRPr="00D33D10">
        <w:rPr>
          <w:rFonts w:cs="Times New Roman"/>
        </w:rPr>
        <w:t>Diagnostics</w:t>
      </w:r>
      <w:bookmarkEnd w:id="24"/>
      <w:bookmarkEnd w:id="25"/>
      <w:bookmarkEnd w:id="26"/>
      <w:bookmarkEnd w:id="27"/>
    </w:p>
    <w:p w:rsidR="002D182D" w:rsidRPr="00D33D10" w:rsidRDefault="002D182D" w:rsidP="002D182D">
      <w:pPr>
        <w:pStyle w:val="Titre3"/>
        <w:rPr>
          <w:rFonts w:cs="Times New Roman"/>
        </w:rPr>
      </w:pPr>
      <w:bookmarkStart w:id="28" w:name="_Toc194580576"/>
      <w:bookmarkStart w:id="29" w:name="_Toc194580727"/>
      <w:bookmarkStart w:id="30" w:name="_Toc197049974"/>
      <w:bookmarkStart w:id="31" w:name="_Toc199845155"/>
      <w:r w:rsidRPr="00D33D10">
        <w:rPr>
          <w:rFonts w:cs="Times New Roman"/>
        </w:rPr>
        <w:t>Positifs</w:t>
      </w:r>
      <w:bookmarkEnd w:id="28"/>
      <w:bookmarkEnd w:id="29"/>
      <w:bookmarkEnd w:id="30"/>
      <w:bookmarkEnd w:id="31"/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Il est posé à la clinique 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Erythème </w:t>
      </w:r>
      <w:r w:rsidR="005D1C5A" w:rsidRPr="00D33D10">
        <w:rPr>
          <w:rFonts w:cs="Times New Roman"/>
        </w:rPr>
        <w:t>confluente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généralisé,</w:t>
      </w:r>
      <w:r w:rsidRPr="00D33D10">
        <w:rPr>
          <w:rFonts w:cs="Times New Roman"/>
        </w:rPr>
        <w:t xml:space="preserve"> possible atteinte muqueuse et des </w:t>
      </w:r>
      <w:r w:rsidR="005D1C5A" w:rsidRPr="00D33D10">
        <w:rPr>
          <w:rFonts w:cs="Times New Roman"/>
        </w:rPr>
        <w:t>phanères</w:t>
      </w:r>
      <w:r w:rsidRPr="00D33D10">
        <w:rPr>
          <w:rFonts w:cs="Times New Roman"/>
        </w:rPr>
        <w:t xml:space="preserve"> 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Associé à </w:t>
      </w:r>
      <w:r w:rsidR="00096F56" w:rsidRPr="00D33D10">
        <w:rPr>
          <w:rFonts w:cs="Times New Roman"/>
        </w:rPr>
        <w:t>une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desquamation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intéressant</w:t>
      </w:r>
      <w:r w:rsidRPr="00D33D10">
        <w:rPr>
          <w:rFonts w:cs="Times New Roman"/>
        </w:rPr>
        <w:t xml:space="preserve"> l’’ensemble du tégument (&gt;= 90% de la </w:t>
      </w:r>
      <w:r w:rsidR="005D1C5A" w:rsidRPr="00D33D10">
        <w:rPr>
          <w:rFonts w:cs="Times New Roman"/>
        </w:rPr>
        <w:t>surface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corporelle</w:t>
      </w:r>
      <w:r w:rsidRPr="00D33D10">
        <w:rPr>
          <w:rFonts w:cs="Times New Roman"/>
        </w:rPr>
        <w:t>)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Et qui est d’évolution prolongée (plusieurs semaines)</w:t>
      </w:r>
    </w:p>
    <w:p w:rsidR="002D182D" w:rsidRPr="00D33D10" w:rsidRDefault="002D182D" w:rsidP="002D182D">
      <w:pPr>
        <w:pStyle w:val="Titre3"/>
        <w:rPr>
          <w:rFonts w:cs="Times New Roman"/>
        </w:rPr>
      </w:pPr>
      <w:bookmarkStart w:id="32" w:name="_Toc194580577"/>
      <w:bookmarkStart w:id="33" w:name="_Toc194580728"/>
      <w:bookmarkStart w:id="34" w:name="_Toc197049975"/>
      <w:bookmarkStart w:id="35" w:name="_Toc199845156"/>
      <w:r w:rsidRPr="00D33D10">
        <w:rPr>
          <w:rFonts w:cs="Times New Roman"/>
        </w:rPr>
        <w:t>Différentiels</w:t>
      </w:r>
      <w:bookmarkEnd w:id="32"/>
      <w:bookmarkEnd w:id="33"/>
      <w:bookmarkEnd w:id="34"/>
      <w:bookmarkEnd w:id="35"/>
    </w:p>
    <w:p w:rsidR="002D182D" w:rsidRPr="00D33D10" w:rsidRDefault="002D182D" w:rsidP="002D182D">
      <w:pPr>
        <w:pStyle w:val="Titre4"/>
        <w:rPr>
          <w:rFonts w:cs="Times New Roman"/>
        </w:rPr>
      </w:pPr>
      <w:bookmarkStart w:id="36" w:name="_Toc194580729"/>
      <w:r w:rsidRPr="00D33D10">
        <w:rPr>
          <w:rFonts w:cs="Times New Roman"/>
        </w:rPr>
        <w:t>Exanthème (morbiliforme +++)</w:t>
      </w:r>
      <w:bookmarkEnd w:id="36"/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>Eruption</w:t>
      </w:r>
      <w:r w:rsidR="005D1C5A" w:rsidRPr="00D33D10">
        <w:rPr>
          <w:rFonts w:cs="Times New Roman"/>
        </w:rPr>
        <w:t xml:space="preserve"> </w:t>
      </w:r>
      <w:r w:rsidR="00017412" w:rsidRPr="00D33D10">
        <w:rPr>
          <w:rFonts w:cs="Times New Roman"/>
        </w:rPr>
        <w:t>érythémato</w:t>
      </w:r>
      <w:r w:rsidRPr="00D33D10">
        <w:rPr>
          <w:rFonts w:cs="Times New Roman"/>
        </w:rPr>
        <w:t>-squameuse avec des éléments multiples et diffus</w:t>
      </w:r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Mais évolution plus aigue </w:t>
      </w:r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Pas de trouble de </w:t>
      </w:r>
      <w:r w:rsidR="005D1C5A" w:rsidRPr="00D33D10">
        <w:rPr>
          <w:rFonts w:cs="Times New Roman"/>
        </w:rPr>
        <w:t>dysrégulation</w:t>
      </w:r>
      <w:r w:rsidRPr="00D33D10">
        <w:rPr>
          <w:rFonts w:cs="Times New Roman"/>
        </w:rPr>
        <w:t xml:space="preserve"> cutanée thermiques</w:t>
      </w:r>
    </w:p>
    <w:p w:rsidR="002D182D" w:rsidRPr="00D33D10" w:rsidRDefault="002D182D" w:rsidP="002D182D">
      <w:pPr>
        <w:pStyle w:val="Titre4"/>
        <w:rPr>
          <w:rFonts w:cs="Times New Roman"/>
        </w:rPr>
      </w:pPr>
      <w:bookmarkStart w:id="37" w:name="_Toc194580730"/>
      <w:r w:rsidRPr="00D33D10">
        <w:rPr>
          <w:rFonts w:cs="Times New Roman"/>
        </w:rPr>
        <w:lastRenderedPageBreak/>
        <w:t>Gravité</w:t>
      </w:r>
      <w:bookmarkEnd w:id="37"/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Gravité corrélée au terrain sur lesquels elle survienne et </w:t>
      </w:r>
      <w:r w:rsidR="005D1C5A" w:rsidRPr="00D33D10">
        <w:rPr>
          <w:rFonts w:cs="Times New Roman"/>
        </w:rPr>
        <w:t>à la complication</w:t>
      </w:r>
      <w:r w:rsidRPr="00D33D10">
        <w:rPr>
          <w:rFonts w:cs="Times New Roman"/>
        </w:rPr>
        <w:t xml:space="preserve"> qu’elle entraine</w:t>
      </w:r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Rechercher </w:t>
      </w:r>
    </w:p>
    <w:p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Retentissement </w:t>
      </w:r>
      <w:r w:rsidR="005D1C5A" w:rsidRPr="00D33D10">
        <w:rPr>
          <w:rFonts w:cs="Times New Roman"/>
        </w:rPr>
        <w:t>général</w:t>
      </w:r>
      <w:r w:rsidRPr="00D33D10">
        <w:rPr>
          <w:rFonts w:cs="Times New Roman"/>
        </w:rPr>
        <w:t xml:space="preserve"> (défaillance d’</w:t>
      </w:r>
      <w:r w:rsidR="005D1C5A" w:rsidRPr="00D33D10">
        <w:rPr>
          <w:rFonts w:cs="Times New Roman"/>
        </w:rPr>
        <w:t>organes</w:t>
      </w:r>
      <w:r w:rsidRPr="00D33D10">
        <w:rPr>
          <w:rFonts w:cs="Times New Roman"/>
        </w:rPr>
        <w:t>, sepsis) et hémodynamique (</w:t>
      </w:r>
      <w:r w:rsidR="00096F56" w:rsidRPr="00D33D10">
        <w:rPr>
          <w:rFonts w:cs="Times New Roman"/>
        </w:rPr>
        <w:t>déshydrations,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hypovolémie</w:t>
      </w:r>
      <w:r w:rsidRPr="00D33D10">
        <w:rPr>
          <w:rFonts w:cs="Times New Roman"/>
        </w:rPr>
        <w:t>, …)</w:t>
      </w:r>
    </w:p>
    <w:p w:rsidR="002D182D" w:rsidRPr="00D33D10" w:rsidRDefault="00096F56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Etiologies</w:t>
      </w:r>
      <w:r w:rsidR="002D182D" w:rsidRPr="00D33D10">
        <w:rPr>
          <w:rFonts w:cs="Times New Roman"/>
        </w:rPr>
        <w:t xml:space="preserve"> grave : </w:t>
      </w:r>
      <w:r w:rsidRPr="00D33D10">
        <w:rPr>
          <w:rFonts w:cs="Times New Roman"/>
        </w:rPr>
        <w:t>toxidermie</w:t>
      </w:r>
      <w:r w:rsidR="002D182D" w:rsidRPr="00D33D10">
        <w:rPr>
          <w:rFonts w:cs="Times New Roman"/>
        </w:rPr>
        <w:t xml:space="preserve">, </w:t>
      </w:r>
      <w:r w:rsidR="00BE1E4B" w:rsidRPr="00D33D10">
        <w:rPr>
          <w:rFonts w:cs="Times New Roman"/>
        </w:rPr>
        <w:t>hémopathies,</w:t>
      </w:r>
      <w:r w:rsidR="002D182D"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lymphomes</w:t>
      </w:r>
      <w:r w:rsidR="002D182D" w:rsidRPr="00D33D10">
        <w:rPr>
          <w:rFonts w:cs="Times New Roman"/>
        </w:rPr>
        <w:t xml:space="preserve"> cutanés …</w:t>
      </w:r>
    </w:p>
    <w:p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Trouble </w:t>
      </w:r>
      <w:r w:rsidR="00096F56" w:rsidRPr="00D33D10">
        <w:rPr>
          <w:rFonts w:cs="Times New Roman"/>
        </w:rPr>
        <w:t>hydro électrolytique</w:t>
      </w:r>
      <w:r w:rsidRPr="00D33D10">
        <w:rPr>
          <w:rFonts w:cs="Times New Roman"/>
        </w:rPr>
        <w:t xml:space="preserve"> </w:t>
      </w:r>
    </w:p>
    <w:p w:rsidR="002D182D" w:rsidRPr="00D33D10" w:rsidRDefault="00017412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Vasodil</w:t>
      </w:r>
      <w:r w:rsidR="002D182D" w:rsidRPr="00D33D10">
        <w:rPr>
          <w:rFonts w:cs="Times New Roman"/>
        </w:rPr>
        <w:t>ation + desquam</w:t>
      </w:r>
      <w:r w:rsidR="00CA6BDB" w:rsidRPr="00D33D10">
        <w:rPr>
          <w:rFonts w:cs="Times New Roman"/>
        </w:rPr>
        <w:t>a</w:t>
      </w:r>
      <w:r w:rsidR="002D182D" w:rsidRPr="00D33D10">
        <w:rPr>
          <w:rFonts w:cs="Times New Roman"/>
        </w:rPr>
        <w:t xml:space="preserve">tion  + suintement + œdème  + fièvre  </w:t>
      </w:r>
      <w:r w:rsidR="002D182D" w:rsidRPr="00D33D10">
        <w:rPr>
          <w:rFonts w:cs="Times New Roman"/>
        </w:rPr>
        <w:sym w:font="Wingdings" w:char="F0E8"/>
      </w:r>
      <w:r w:rsidR="002D182D"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déperdition</w:t>
      </w:r>
      <w:r w:rsidR="002D182D" w:rsidRPr="00D33D10">
        <w:rPr>
          <w:rFonts w:cs="Times New Roman"/>
        </w:rPr>
        <w:t xml:space="preserve"> hyd</w:t>
      </w:r>
      <w:r w:rsidRPr="00D33D10">
        <w:rPr>
          <w:rFonts w:cs="Times New Roman"/>
        </w:rPr>
        <w:t>r</w:t>
      </w:r>
      <w:r w:rsidR="002D182D" w:rsidRPr="00D33D10">
        <w:rPr>
          <w:rFonts w:cs="Times New Roman"/>
        </w:rPr>
        <w:t>o</w:t>
      </w:r>
      <w:r w:rsidRPr="00D33D10">
        <w:rPr>
          <w:rFonts w:cs="Times New Roman"/>
        </w:rPr>
        <w:t>-</w:t>
      </w:r>
      <w:r w:rsidR="002D182D" w:rsidRPr="00D33D10">
        <w:rPr>
          <w:rFonts w:cs="Times New Roman"/>
        </w:rPr>
        <w:t>él</w:t>
      </w:r>
      <w:r w:rsidRPr="00D33D10">
        <w:rPr>
          <w:rFonts w:cs="Times New Roman"/>
        </w:rPr>
        <w:t>e</w:t>
      </w:r>
      <w:r w:rsidR="002D182D" w:rsidRPr="00D33D10">
        <w:rPr>
          <w:rFonts w:cs="Times New Roman"/>
        </w:rPr>
        <w:t>ct</w:t>
      </w:r>
      <w:r w:rsidRPr="00D33D10">
        <w:rPr>
          <w:rFonts w:cs="Times New Roman"/>
        </w:rPr>
        <w:t>r</w:t>
      </w:r>
      <w:r w:rsidR="002D182D" w:rsidRPr="00D33D10">
        <w:rPr>
          <w:rFonts w:cs="Times New Roman"/>
        </w:rPr>
        <w:t xml:space="preserve">olytique d’où </w:t>
      </w:r>
    </w:p>
    <w:p w:rsidR="002D182D" w:rsidRPr="00D33D10" w:rsidRDefault="002D182D" w:rsidP="002D182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Décompensation </w:t>
      </w:r>
      <w:r w:rsidR="00CA6BDB" w:rsidRPr="00D33D10">
        <w:rPr>
          <w:rFonts w:cs="Times New Roman"/>
        </w:rPr>
        <w:t>cardiaque</w:t>
      </w:r>
      <w:r w:rsidRPr="00D33D10">
        <w:rPr>
          <w:rFonts w:cs="Times New Roman"/>
        </w:rPr>
        <w:t xml:space="preserve">, </w:t>
      </w:r>
      <w:r w:rsidR="00BE1E4B" w:rsidRPr="00D33D10">
        <w:rPr>
          <w:rFonts w:cs="Times New Roman"/>
        </w:rPr>
        <w:t>respiratoire</w:t>
      </w:r>
      <w:r w:rsidRPr="00D33D10">
        <w:rPr>
          <w:rFonts w:cs="Times New Roman"/>
        </w:rPr>
        <w:t xml:space="preserve"> et rénale</w:t>
      </w:r>
    </w:p>
    <w:p w:rsidR="00CA6BDB" w:rsidRPr="00D33D10" w:rsidRDefault="00BE1E4B" w:rsidP="00CA6BDB">
      <w:pPr>
        <w:rPr>
          <w:rFonts w:cs="Times New Roman"/>
        </w:rPr>
      </w:pPr>
      <w:r w:rsidRPr="00D33D10">
        <w:rPr>
          <w:rFonts w:cs="Times New Roman"/>
        </w:rPr>
        <w:t>Complication</w:t>
      </w:r>
      <w:r w:rsidR="00CA6BDB" w:rsidRPr="00D33D10">
        <w:rPr>
          <w:rFonts w:cs="Times New Roman"/>
        </w:rPr>
        <w:t xml:space="preserve"> du </w:t>
      </w:r>
      <w:r w:rsidRPr="00D33D10">
        <w:rPr>
          <w:rFonts w:cs="Times New Roman"/>
        </w:rPr>
        <w:t>d</w:t>
      </w:r>
      <w:r w:rsidR="00CA6BDB" w:rsidRPr="00D33D10">
        <w:rPr>
          <w:rFonts w:cs="Times New Roman"/>
        </w:rPr>
        <w:t xml:space="preserve">écubitus </w:t>
      </w:r>
    </w:p>
    <w:p w:rsidR="00CA6BDB" w:rsidRPr="00D33D10" w:rsidRDefault="00CA6BD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Dénutrition </w:t>
      </w:r>
    </w:p>
    <w:p w:rsidR="00CA6BDB" w:rsidRPr="00D33D10" w:rsidRDefault="00BE1E4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Cachexie</w:t>
      </w:r>
    </w:p>
    <w:p w:rsidR="00CA6BDB" w:rsidRPr="00D33D10" w:rsidRDefault="00BE1E4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Escarre</w:t>
      </w:r>
      <w:r w:rsidR="00CA6BDB" w:rsidRPr="00D33D10">
        <w:rPr>
          <w:rFonts w:cs="Times New Roman"/>
        </w:rPr>
        <w:t xml:space="preserve"> liées à l’</w:t>
      </w:r>
      <w:r w:rsidRPr="00D33D10">
        <w:rPr>
          <w:rFonts w:cs="Times New Roman"/>
        </w:rPr>
        <w:t>alitement p</w:t>
      </w:r>
      <w:r w:rsidR="00CA6BDB" w:rsidRPr="00D33D10">
        <w:rPr>
          <w:rFonts w:cs="Times New Roman"/>
        </w:rPr>
        <w:t>ro</w:t>
      </w:r>
      <w:r w:rsidRPr="00D33D10">
        <w:rPr>
          <w:rFonts w:cs="Times New Roman"/>
        </w:rPr>
        <w:t>lo</w:t>
      </w:r>
      <w:r w:rsidR="00CA6BDB" w:rsidRPr="00D33D10">
        <w:rPr>
          <w:rFonts w:cs="Times New Roman"/>
        </w:rPr>
        <w:t xml:space="preserve">ngé </w:t>
      </w:r>
    </w:p>
    <w:p w:rsidR="00CA6BDB" w:rsidRPr="00D33D10" w:rsidRDefault="00BE1E4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Complication</w:t>
      </w:r>
      <w:r w:rsidR="00CA6BDB" w:rsidRPr="00D33D10">
        <w:rPr>
          <w:rFonts w:cs="Times New Roman"/>
        </w:rPr>
        <w:t xml:space="preserve"> thromboembolique</w:t>
      </w:r>
    </w:p>
    <w:p w:rsidR="00CA6BDB" w:rsidRPr="00D33D10" w:rsidRDefault="00CA6BDB" w:rsidP="00CA6BDB">
      <w:pPr>
        <w:rPr>
          <w:rFonts w:cs="Times New Roman"/>
        </w:rPr>
      </w:pPr>
      <w:r w:rsidRPr="00D33D10">
        <w:rPr>
          <w:rFonts w:cs="Times New Roman"/>
        </w:rPr>
        <w:t xml:space="preserve">Complication infectieuse (19% mortalité des érythrodermies) </w:t>
      </w:r>
      <w:r w:rsidR="00BE1E4B" w:rsidRPr="00D33D10">
        <w:rPr>
          <w:rFonts w:cs="Times New Roman"/>
        </w:rPr>
        <w:t>infection</w:t>
      </w:r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 à </w:t>
      </w:r>
      <w:r w:rsidR="00BE1E4B" w:rsidRPr="00D33D10">
        <w:rPr>
          <w:rFonts w:cs="Times New Roman"/>
        </w:rPr>
        <w:t>staphylocoque,</w:t>
      </w:r>
      <w:r w:rsidRPr="00D33D10">
        <w:rPr>
          <w:rFonts w:cs="Times New Roman"/>
        </w:rPr>
        <w:t xml:space="preserve"> à virus </w:t>
      </w:r>
      <w:r w:rsidR="00BE1E4B" w:rsidRPr="00D33D10">
        <w:rPr>
          <w:rFonts w:cs="Times New Roman"/>
        </w:rPr>
        <w:t>herpès,</w:t>
      </w:r>
      <w:r w:rsidRPr="00D33D10">
        <w:rPr>
          <w:rFonts w:cs="Times New Roman"/>
        </w:rPr>
        <w:t xml:space="preserve"> ou varicelle –zona</w:t>
      </w:r>
    </w:p>
    <w:p w:rsidR="00CA6BDB" w:rsidRPr="00D33D10" w:rsidRDefault="00CA6BDB" w:rsidP="00CA6BDB">
      <w:pPr>
        <w:rPr>
          <w:rFonts w:cs="Times New Roman"/>
        </w:rPr>
      </w:pPr>
      <w:r w:rsidRPr="00D33D10">
        <w:rPr>
          <w:rFonts w:cs="Times New Roman"/>
        </w:rPr>
        <w:t xml:space="preserve">Infection généralisés : pneumopathie ou septicémies </w:t>
      </w:r>
    </w:p>
    <w:p w:rsidR="00CA6BDB" w:rsidRPr="00D33D10" w:rsidRDefault="00CA6BDB" w:rsidP="00CA6BDB">
      <w:pPr>
        <w:rPr>
          <w:rFonts w:cs="Times New Roman"/>
        </w:rPr>
      </w:pPr>
      <w:r w:rsidRPr="00D33D10">
        <w:rPr>
          <w:rFonts w:cs="Times New Roman"/>
        </w:rPr>
        <w:t xml:space="preserve">Diagnostic de sepsis difficile : fièvre et frissons habituels dans </w:t>
      </w:r>
      <w:r w:rsidR="00BE1E4B" w:rsidRPr="00D33D10">
        <w:rPr>
          <w:rFonts w:cs="Times New Roman"/>
        </w:rPr>
        <w:t>l’érythrodermies,</w:t>
      </w:r>
      <w:r w:rsidRPr="00D33D10">
        <w:rPr>
          <w:rFonts w:cs="Times New Roman"/>
        </w:rPr>
        <w:t xml:space="preserve"> hémocultures : fréquemment contaminées par germes au niveau des lésions cutanées</w:t>
      </w:r>
    </w:p>
    <w:p w:rsidR="00CA6BDB" w:rsidRPr="00D33D10" w:rsidRDefault="00CA6BDB" w:rsidP="00CA6BDB">
      <w:pPr>
        <w:pStyle w:val="Titre4"/>
        <w:rPr>
          <w:rFonts w:cs="Times New Roman"/>
        </w:rPr>
      </w:pPr>
      <w:bookmarkStart w:id="38" w:name="_Toc194580731"/>
      <w:r w:rsidRPr="00D33D10">
        <w:rPr>
          <w:rFonts w:cs="Times New Roman"/>
        </w:rPr>
        <w:t>Etiologies</w:t>
      </w:r>
      <w:bookmarkEnd w:id="38"/>
    </w:p>
    <w:p w:rsidR="00CA6BDB" w:rsidRPr="00D33D10" w:rsidRDefault="00CA6BDB" w:rsidP="00CA6BDB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Chez l’adulte </w:t>
      </w:r>
    </w:p>
    <w:p w:rsidR="00CA6BDB" w:rsidRPr="00D33D10" w:rsidRDefault="00CA6BDB" w:rsidP="00CA6BDB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 xml:space="preserve">Dermatose  </w:t>
      </w:r>
      <w:r w:rsidR="00BE1E4B" w:rsidRPr="00D33D10">
        <w:rPr>
          <w:rFonts w:cs="Times New Roman"/>
          <w:color w:val="ED7D31" w:themeColor="accent2"/>
        </w:rPr>
        <w:t>érythrodermie</w:t>
      </w:r>
    </w:p>
    <w:p w:rsidR="00CA6BDB" w:rsidRPr="00D33D10" w:rsidRDefault="00CA6BD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Psoriasis, </w:t>
      </w:r>
      <w:r w:rsidR="00BE1E4B" w:rsidRPr="00D33D10">
        <w:rPr>
          <w:rFonts w:cs="Times New Roman"/>
        </w:rPr>
        <w:t>eczéma,</w:t>
      </w:r>
      <w:r w:rsidRPr="00D33D10">
        <w:rPr>
          <w:rFonts w:cs="Times New Roman"/>
        </w:rPr>
        <w:t xml:space="preserve"> lichen plan</w:t>
      </w:r>
    </w:p>
    <w:p w:rsidR="00CA6BDB" w:rsidRPr="00D33D10" w:rsidRDefault="00CA6BDB" w:rsidP="00CA6BD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Recherche des singe d’oriente dans les antécédents ou des signes spécifique à l’examen</w:t>
      </w:r>
    </w:p>
    <w:p w:rsidR="003C2CDF" w:rsidRPr="00D33D10" w:rsidRDefault="003C2CDF" w:rsidP="003C2CDF">
      <w:pPr>
        <w:rPr>
          <w:rFonts w:cs="Times New Roman"/>
        </w:rPr>
      </w:pPr>
      <w:r w:rsidRPr="00D33D10">
        <w:rPr>
          <w:rFonts w:cs="Times New Roman"/>
        </w:rPr>
        <w:t>Toxidermie érythrodermie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Effet indésirable à expression cutanée des médicaments pris par voies systémique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Plusieurs médicaments, carbamzépine +++, anti-infectieux (anti-tuberculé, béta-lact</w:t>
      </w:r>
      <w:r w:rsidR="00BE1E4B" w:rsidRPr="00D33D10">
        <w:rPr>
          <w:rFonts w:cs="Times New Roman"/>
        </w:rPr>
        <w:t>amines)</w:t>
      </w:r>
      <w:r w:rsidRPr="00D33D10">
        <w:rPr>
          <w:rFonts w:cs="Times New Roman"/>
        </w:rPr>
        <w:t>, allopurinol, sulfamides ….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Délai d’apparition moyen : 7 – 21 jours après début de la prise du médicament suspecté 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Critère d’imputabilité intrinsèque, extrinsèque (médicament suspecté)</w:t>
      </w:r>
    </w:p>
    <w:p w:rsidR="003C2CDF" w:rsidRPr="00D33D10" w:rsidRDefault="0075644A" w:rsidP="003C2CDF">
      <w:pPr>
        <w:rPr>
          <w:rFonts w:cs="Times New Roman"/>
          <w:lang w:val="en-US"/>
        </w:rPr>
      </w:pPr>
      <w:r w:rsidRPr="00D33D10">
        <w:rPr>
          <w:rFonts w:cs="Times New Roman"/>
          <w:color w:val="ED7D31" w:themeColor="accent2"/>
          <w:lang w:val="en-US"/>
        </w:rPr>
        <w:t>DRESS sydro</w:t>
      </w:r>
      <w:r w:rsidR="003C2CDF" w:rsidRPr="00D33D10">
        <w:rPr>
          <w:rFonts w:cs="Times New Roman"/>
          <w:color w:val="ED7D31" w:themeColor="accent2"/>
          <w:lang w:val="en-US"/>
        </w:rPr>
        <w:t xml:space="preserve">m </w:t>
      </w:r>
      <w:r w:rsidR="003C2CDF" w:rsidRPr="00D33D10">
        <w:rPr>
          <w:rFonts w:cs="Times New Roman"/>
          <w:lang w:val="en-US"/>
        </w:rPr>
        <w:t>(drug ra</w:t>
      </w:r>
      <w:r w:rsidRPr="00D33D10">
        <w:rPr>
          <w:rFonts w:cs="Times New Roman"/>
          <w:lang w:val="en-US"/>
        </w:rPr>
        <w:t>sh with hyperesoiphilia and syste</w:t>
      </w:r>
      <w:r w:rsidR="003C2CDF" w:rsidRPr="00D33D10">
        <w:rPr>
          <w:rFonts w:cs="Times New Roman"/>
          <w:lang w:val="en-US"/>
        </w:rPr>
        <w:t>mic symptoms)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Délai </w:t>
      </w:r>
      <w:r w:rsidR="0075644A" w:rsidRPr="00D33D10">
        <w:rPr>
          <w:rFonts w:cs="Times New Roman"/>
        </w:rPr>
        <w:t>d’apparition</w:t>
      </w:r>
      <w:r w:rsidRPr="00D33D10">
        <w:rPr>
          <w:rFonts w:cs="Times New Roman"/>
        </w:rPr>
        <w:t xml:space="preserve"> plus long (4 – 6 </w:t>
      </w:r>
      <w:r w:rsidR="0075644A" w:rsidRPr="00D33D10">
        <w:rPr>
          <w:rFonts w:cs="Times New Roman"/>
        </w:rPr>
        <w:t>semaines</w:t>
      </w:r>
      <w:r w:rsidRPr="00D33D10">
        <w:rPr>
          <w:rFonts w:cs="Times New Roman"/>
        </w:rPr>
        <w:t>)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Fièvre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lastRenderedPageBreak/>
        <w:t xml:space="preserve">Exanthème maculo-papuleuse </w:t>
      </w:r>
      <w:r w:rsidRPr="00D33D10">
        <w:rPr>
          <w:rFonts w:cs="Times New Roman"/>
        </w:rPr>
        <w:t xml:space="preserve">puis </w:t>
      </w:r>
      <w:r w:rsidRPr="00D33D10">
        <w:rPr>
          <w:rFonts w:cs="Times New Roman"/>
          <w:color w:val="ED7D31" w:themeColor="accent2"/>
        </w:rPr>
        <w:t>érythrodermie</w:t>
      </w:r>
      <w:r w:rsidRPr="00D33D10">
        <w:rPr>
          <w:rFonts w:cs="Times New Roman"/>
        </w:rPr>
        <w:t xml:space="preserve"> 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Œdème : visage et extrémité </w:t>
      </w:r>
    </w:p>
    <w:p w:rsidR="003C2CDF" w:rsidRPr="00D33D10" w:rsidRDefault="00017412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ADP +++ : lymphadénopha</w:t>
      </w:r>
      <w:r w:rsidR="003C2CDF" w:rsidRPr="00D33D10">
        <w:rPr>
          <w:rFonts w:cs="Times New Roman"/>
        </w:rPr>
        <w:t>tie dermopat</w:t>
      </w:r>
      <w:r w:rsidRPr="00D33D10">
        <w:rPr>
          <w:rFonts w:cs="Times New Roman"/>
        </w:rPr>
        <w:t>h</w:t>
      </w:r>
      <w:r w:rsidR="003C2CDF" w:rsidRPr="00D33D10">
        <w:rPr>
          <w:rFonts w:cs="Times New Roman"/>
        </w:rPr>
        <w:t xml:space="preserve">ique </w:t>
      </w:r>
    </w:p>
    <w:p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PNE &gt;  1500/mm3, </w:t>
      </w:r>
      <w:r w:rsidRPr="00D33D10">
        <w:rPr>
          <w:rFonts w:cs="Times New Roman"/>
        </w:rPr>
        <w:t>cytolyse hépatique, autre atteintes d’organes.</w:t>
      </w:r>
    </w:p>
    <w:p w:rsidR="0075644A" w:rsidRPr="00D33D10" w:rsidRDefault="00BE1E4B" w:rsidP="0075644A">
      <w:pPr>
        <w:rPr>
          <w:rFonts w:cs="Times New Roman"/>
        </w:rPr>
      </w:pPr>
      <w:r w:rsidRPr="00D33D10">
        <w:rPr>
          <w:rFonts w:cs="Times New Roman"/>
        </w:rPr>
        <w:t>Erythrodermies</w:t>
      </w:r>
      <w:r w:rsidR="0075644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infectieuse</w:t>
      </w:r>
      <w:r w:rsidR="0075644A" w:rsidRPr="00D33D10">
        <w:rPr>
          <w:rFonts w:cs="Times New Roman"/>
        </w:rPr>
        <w:t xml:space="preserve"> </w:t>
      </w:r>
    </w:p>
    <w:p w:rsidR="0075644A" w:rsidRPr="00D33D10" w:rsidRDefault="00BE1E4B" w:rsidP="007564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75644A" w:rsidRPr="00D33D10">
        <w:rPr>
          <w:rFonts w:cs="Times New Roman"/>
        </w:rPr>
        <w:t xml:space="preserve"> d’</w:t>
      </w:r>
      <w:r w:rsidRPr="00D33D10">
        <w:rPr>
          <w:rFonts w:cs="Times New Roman"/>
        </w:rPr>
        <w:t>origines</w:t>
      </w:r>
      <w:r w:rsidR="0075644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virales</w:t>
      </w:r>
      <w:r w:rsidR="0075644A" w:rsidRPr="00D33D10">
        <w:rPr>
          <w:rFonts w:cs="Times New Roman"/>
        </w:rPr>
        <w:t> : VIH</w:t>
      </w:r>
    </w:p>
    <w:p w:rsidR="0075644A" w:rsidRPr="00D33D10" w:rsidRDefault="0075644A" w:rsidP="007564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Gales routeuse ou gale </w:t>
      </w:r>
      <w:r w:rsidR="00F5436A" w:rsidRPr="00D33D10">
        <w:rPr>
          <w:rFonts w:cs="Times New Roman"/>
        </w:rPr>
        <w:t>hyperkératosique</w:t>
      </w:r>
      <w:r w:rsidRPr="00D33D10">
        <w:rPr>
          <w:rFonts w:cs="Times New Roman"/>
        </w:rPr>
        <w:t xml:space="preserve"> (gale </w:t>
      </w:r>
      <w:r w:rsidR="00F5436A" w:rsidRPr="00D33D10">
        <w:rPr>
          <w:rFonts w:cs="Times New Roman"/>
        </w:rPr>
        <w:t>norvégienne</w:t>
      </w:r>
      <w:r w:rsidRPr="00D33D10">
        <w:rPr>
          <w:rFonts w:cs="Times New Roman"/>
        </w:rPr>
        <w:t>)</w:t>
      </w:r>
    </w:p>
    <w:p w:rsidR="0075644A" w:rsidRPr="00D33D10" w:rsidRDefault="00BE1E4B" w:rsidP="0075644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75644A" w:rsidRPr="00D33D10">
        <w:rPr>
          <w:rFonts w:cs="Times New Roman"/>
        </w:rPr>
        <w:t xml:space="preserve"> </w:t>
      </w:r>
      <w:r w:rsidR="00F5436A" w:rsidRPr="00D33D10">
        <w:rPr>
          <w:rFonts w:cs="Times New Roman"/>
        </w:rPr>
        <w:t>« </w:t>
      </w:r>
      <w:r w:rsidR="0075644A" w:rsidRPr="00D33D10">
        <w:rPr>
          <w:rFonts w:cs="Times New Roman"/>
        </w:rPr>
        <w:t>farineuse</w:t>
      </w:r>
      <w:r w:rsidR="00F5436A" w:rsidRPr="00D33D10">
        <w:rPr>
          <w:rFonts w:cs="Times New Roman"/>
        </w:rPr>
        <w:t> »</w:t>
      </w:r>
      <w:r w:rsidR="0075644A" w:rsidRPr="00D33D10">
        <w:rPr>
          <w:rFonts w:cs="Times New Roman"/>
        </w:rPr>
        <w:t xml:space="preserve"> </w:t>
      </w:r>
    </w:p>
    <w:p w:rsidR="0075644A" w:rsidRPr="00D33D10" w:rsidRDefault="0075644A" w:rsidP="0075644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Crouteuse et </w:t>
      </w:r>
      <w:r w:rsidR="00F5436A" w:rsidRPr="00D33D10">
        <w:rPr>
          <w:rFonts w:cs="Times New Roman"/>
        </w:rPr>
        <w:t>hyperkératosique</w:t>
      </w:r>
      <w:r w:rsidRPr="00D33D10">
        <w:rPr>
          <w:rFonts w:cs="Times New Roman"/>
        </w:rPr>
        <w:t xml:space="preserve"> </w:t>
      </w:r>
    </w:p>
    <w:p w:rsidR="0075644A" w:rsidRPr="00D33D10" w:rsidRDefault="0075644A" w:rsidP="0075644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très grande</w:t>
      </w:r>
      <w:r w:rsidR="00BE1E4B" w:rsidRPr="00D33D10">
        <w:rPr>
          <w:rFonts w:cs="Times New Roman"/>
        </w:rPr>
        <w:t xml:space="preserve"> …….</w:t>
      </w:r>
    </w:p>
    <w:p w:rsidR="00F5436A" w:rsidRPr="00D33D10" w:rsidRDefault="00F5436A" w:rsidP="00F5436A">
      <w:pPr>
        <w:rPr>
          <w:rFonts w:cs="Times New Roman"/>
        </w:rPr>
      </w:pPr>
      <w:r w:rsidRPr="00D33D10">
        <w:rPr>
          <w:rFonts w:cs="Times New Roman"/>
        </w:rPr>
        <w:t xml:space="preserve">hémopathie érythrodermies </w:t>
      </w:r>
    </w:p>
    <w:p w:rsidR="00F5436A" w:rsidRPr="00D33D10" w:rsidRDefault="00F5436A" w:rsidP="00F5436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mycosis fongoïde (= lymphome cutané T épidermotrope) et sd de Sézary (forme leucémique)</w:t>
      </w:r>
    </w:p>
    <w:p w:rsidR="00F5436A" w:rsidRPr="00D33D10" w:rsidRDefault="00F5436A" w:rsidP="00F5436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éryth</w:t>
      </w:r>
      <w:r w:rsidR="00017412" w:rsidRPr="00D33D10">
        <w:rPr>
          <w:rFonts w:cs="Times New Roman"/>
        </w:rPr>
        <w:t>ro</w:t>
      </w:r>
      <w:r w:rsidRPr="00D33D10">
        <w:rPr>
          <w:rFonts w:cs="Times New Roman"/>
        </w:rPr>
        <w:t>de</w:t>
      </w:r>
      <w:r w:rsidR="00017412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mie </w:t>
      </w:r>
      <w:r w:rsidR="00BE1E4B" w:rsidRPr="00D33D10">
        <w:rPr>
          <w:rFonts w:cs="Times New Roman"/>
        </w:rPr>
        <w:t>chronique</w:t>
      </w:r>
      <w:r w:rsidRPr="00D33D10">
        <w:rPr>
          <w:rFonts w:cs="Times New Roman"/>
        </w:rPr>
        <w:t>, prurigineuse  et infiltrée, pigmentée, pachydermie, AD</w:t>
      </w:r>
      <w:r w:rsidR="00BE1E4B" w:rsidRPr="00D33D10">
        <w:rPr>
          <w:rFonts w:cs="Times New Roman"/>
        </w:rPr>
        <w:t xml:space="preserve">P </w:t>
      </w:r>
      <w:r w:rsidR="007E6ECF" w:rsidRPr="00D33D10">
        <w:rPr>
          <w:rFonts w:cs="Times New Roman"/>
        </w:rPr>
        <w:t>périphérique</w:t>
      </w:r>
      <w:r w:rsidRPr="00D33D10">
        <w:rPr>
          <w:rFonts w:cs="Times New Roman"/>
        </w:rPr>
        <w:t>,</w:t>
      </w:r>
      <w:r w:rsidR="007E6EC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à </w:t>
      </w:r>
      <w:r w:rsidR="007E6ECF" w:rsidRPr="00D33D10">
        <w:rPr>
          <w:rFonts w:cs="Times New Roman"/>
        </w:rPr>
        <w:t>biopsier</w:t>
      </w:r>
      <w:r w:rsidR="00BE1E4B" w:rsidRPr="00D33D10">
        <w:rPr>
          <w:rFonts w:cs="Times New Roman"/>
        </w:rPr>
        <w:t>, cell</w:t>
      </w:r>
      <w:r w:rsidRPr="00D33D10">
        <w:rPr>
          <w:rFonts w:cs="Times New Roman"/>
        </w:rPr>
        <w:t>u</w:t>
      </w:r>
      <w:r w:rsidR="00BE1E4B" w:rsidRPr="00D33D10">
        <w:rPr>
          <w:rFonts w:cs="Times New Roman"/>
        </w:rPr>
        <w:t>le</w:t>
      </w:r>
      <w:r w:rsidRPr="00D33D10">
        <w:rPr>
          <w:rFonts w:cs="Times New Roman"/>
        </w:rPr>
        <w:t xml:space="preserve"> de Sézary </w:t>
      </w:r>
      <w:r w:rsidR="007E6ECF" w:rsidRPr="00D33D10">
        <w:rPr>
          <w:rFonts w:cs="Times New Roman"/>
        </w:rPr>
        <w:t>circulantes</w:t>
      </w:r>
      <w:r w:rsidRPr="00D33D10">
        <w:rPr>
          <w:rFonts w:cs="Times New Roman"/>
        </w:rPr>
        <w:t xml:space="preserve"> dans </w:t>
      </w:r>
      <w:r w:rsidR="00096F56" w:rsidRPr="00D33D10">
        <w:rPr>
          <w:rFonts w:cs="Times New Roman"/>
        </w:rPr>
        <w:t>les sangs</w:t>
      </w:r>
      <w:r w:rsidRPr="00D33D10">
        <w:rPr>
          <w:rFonts w:cs="Times New Roman"/>
        </w:rPr>
        <w:t xml:space="preserve"> </w:t>
      </w:r>
    </w:p>
    <w:p w:rsidR="00F5436A" w:rsidRPr="00D33D10" w:rsidRDefault="00F5436A" w:rsidP="00F5436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autres : lymphome hodgkinien, non hodgkinien </w:t>
      </w:r>
    </w:p>
    <w:p w:rsidR="007E6ECF" w:rsidRPr="00D33D10" w:rsidRDefault="007E6ECF" w:rsidP="007E6ECF">
      <w:pPr>
        <w:pStyle w:val="Titre5"/>
        <w:rPr>
          <w:rFonts w:cs="Times New Roman"/>
        </w:rPr>
      </w:pPr>
      <w:r w:rsidRPr="00D33D10">
        <w:rPr>
          <w:rFonts w:cs="Times New Roman"/>
        </w:rPr>
        <w:t>Chez l’enfant</w:t>
      </w:r>
    </w:p>
    <w:p w:rsidR="007E6ECF" w:rsidRPr="00D33D10" w:rsidRDefault="007E6ECF" w:rsidP="007E6ECF">
      <w:pPr>
        <w:rPr>
          <w:rFonts w:cs="Times New Roman"/>
        </w:rPr>
      </w:pPr>
      <w:r w:rsidRPr="00D33D10">
        <w:rPr>
          <w:rFonts w:cs="Times New Roman"/>
        </w:rPr>
        <w:t>nourrisson &lt; 3 mois</w:t>
      </w:r>
    </w:p>
    <w:p w:rsidR="007E6ECF" w:rsidRPr="00D33D10" w:rsidRDefault="007E6ECF" w:rsidP="007E6E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ichtyose érythrodermie congénitale</w:t>
      </w:r>
    </w:p>
    <w:p w:rsidR="007E6ECF" w:rsidRPr="00D33D10" w:rsidRDefault="007E6ECF" w:rsidP="007E6E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« bébé collodion », génodermatose, anomalie de kératinisation</w:t>
      </w:r>
    </w:p>
    <w:p w:rsidR="007E6ECF" w:rsidRPr="00D33D10" w:rsidRDefault="007E6ECF" w:rsidP="007E6E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Erythrodermie desquamantes de Leiner-Moussous </w:t>
      </w:r>
    </w:p>
    <w:p w:rsidR="007E6ECF" w:rsidRPr="00D33D10" w:rsidRDefault="007E6ECF" w:rsidP="007E6E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Succède</w:t>
      </w:r>
      <w:r w:rsidR="003D3B05" w:rsidRPr="00D33D10">
        <w:rPr>
          <w:rFonts w:cs="Times New Roman"/>
        </w:rPr>
        <w:t xml:space="preserve"> à</w:t>
      </w:r>
      <w:r w:rsidRPr="00D33D10">
        <w:rPr>
          <w:rFonts w:cs="Times New Roman"/>
        </w:rPr>
        <w:t xml:space="preserve"> une </w:t>
      </w:r>
      <w:r w:rsidR="003D3B05" w:rsidRPr="00D33D10">
        <w:rPr>
          <w:rFonts w:cs="Times New Roman"/>
        </w:rPr>
        <w:t>dermatite</w:t>
      </w:r>
      <w:r w:rsidRPr="00D33D10">
        <w:rPr>
          <w:rFonts w:cs="Times New Roman"/>
        </w:rPr>
        <w:t xml:space="preserve"> séborrhéique bipolaire </w:t>
      </w:r>
    </w:p>
    <w:p w:rsidR="007E6ECF" w:rsidRPr="00D33D10" w:rsidRDefault="007E6ECF" w:rsidP="007E6E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Bon état général, évolution bénigne</w:t>
      </w:r>
    </w:p>
    <w:p w:rsidR="0015233F" w:rsidRPr="00D33D10" w:rsidRDefault="0015233F" w:rsidP="0015233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Epidermolyse staphylococcique du </w:t>
      </w:r>
      <w:r w:rsidR="00096F56" w:rsidRPr="00D33D10">
        <w:rPr>
          <w:rFonts w:cs="Times New Roman"/>
        </w:rPr>
        <w:t>nouveau-né</w:t>
      </w:r>
    </w:p>
    <w:p w:rsidR="0015233F" w:rsidRPr="00D33D10" w:rsidRDefault="0015233F" w:rsidP="0015233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Tableau  </w:t>
      </w:r>
      <w:r w:rsidR="00096F56" w:rsidRPr="00D33D10">
        <w:rPr>
          <w:rFonts w:cs="Times New Roman"/>
        </w:rPr>
        <w:t>de bébé « ébouillanté », fièvre</w:t>
      </w:r>
      <w:r w:rsidRPr="00D33D10">
        <w:rPr>
          <w:rFonts w:cs="Times New Roman"/>
        </w:rPr>
        <w:t xml:space="preserve">, AEG, urgence vitale </w:t>
      </w:r>
    </w:p>
    <w:p w:rsidR="0015233F" w:rsidRPr="00D33D10" w:rsidRDefault="0015233F" w:rsidP="0015233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Vaste décollement épidémique la</w:t>
      </w:r>
      <w:r w:rsidR="00BE1E4B" w:rsidRPr="00D33D10">
        <w:rPr>
          <w:rFonts w:cs="Times New Roman"/>
        </w:rPr>
        <w:t>is</w:t>
      </w:r>
      <w:r w:rsidRPr="00D33D10">
        <w:rPr>
          <w:rFonts w:cs="Times New Roman"/>
        </w:rPr>
        <w:t xml:space="preserve">sant à nu de </w:t>
      </w:r>
      <w:r w:rsidR="00096F56" w:rsidRPr="00D33D10">
        <w:rPr>
          <w:rFonts w:cs="Times New Roman"/>
        </w:rPr>
        <w:t>grands</w:t>
      </w:r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placards</w:t>
      </w:r>
      <w:r w:rsidRPr="00D33D10">
        <w:rPr>
          <w:rFonts w:cs="Times New Roman"/>
        </w:rPr>
        <w:t xml:space="preserve"> rouges et suintants</w:t>
      </w:r>
    </w:p>
    <w:p w:rsidR="00BE1E4B" w:rsidRPr="00D33D10" w:rsidRDefault="00096F56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BE1E4B" w:rsidRPr="00D33D10">
        <w:rPr>
          <w:rFonts w:cs="Times New Roman"/>
        </w:rPr>
        <w:t xml:space="preserve"> au</w:t>
      </w:r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cours du défici</w:t>
      </w:r>
      <w:r w:rsidRPr="00D33D10">
        <w:rPr>
          <w:rFonts w:cs="Times New Roman"/>
        </w:rPr>
        <w:t>t</w:t>
      </w:r>
      <w:r w:rsidR="00BE1E4B" w:rsidRPr="00D33D10">
        <w:rPr>
          <w:rFonts w:cs="Times New Roman"/>
        </w:rPr>
        <w:t xml:space="preserve"> immun</w:t>
      </w:r>
      <w:r w:rsidRPr="00D33D10">
        <w:rPr>
          <w:rFonts w:cs="Times New Roman"/>
        </w:rPr>
        <w:t>it</w:t>
      </w:r>
      <w:r w:rsidR="00BE1E4B" w:rsidRPr="00D33D10">
        <w:rPr>
          <w:rFonts w:cs="Times New Roman"/>
        </w:rPr>
        <w:t>aire dont</w:t>
      </w:r>
      <w:r w:rsidRPr="00D33D10">
        <w:rPr>
          <w:rFonts w:cs="Times New Roman"/>
        </w:rPr>
        <w:t xml:space="preserve"> l</w:t>
      </w:r>
      <w:r w:rsidR="00BE1E4B" w:rsidRPr="00D33D10">
        <w:rPr>
          <w:rFonts w:cs="Times New Roman"/>
        </w:rPr>
        <w:t>e VIH Sida ….)</w:t>
      </w:r>
    </w:p>
    <w:p w:rsidR="00BE1E4B" w:rsidRPr="00D33D10" w:rsidRDefault="00096F56" w:rsidP="00BE1E4B">
      <w:pPr>
        <w:rPr>
          <w:rFonts w:cs="Times New Roman"/>
        </w:rPr>
      </w:pPr>
      <w:r w:rsidRPr="00D33D10">
        <w:rPr>
          <w:rFonts w:cs="Times New Roman"/>
        </w:rPr>
        <w:t>Nourrisson &gt; 3 mois et u</w:t>
      </w:r>
      <w:r w:rsidR="00BE1E4B" w:rsidRPr="00D33D10">
        <w:rPr>
          <w:rFonts w:cs="Times New Roman"/>
        </w:rPr>
        <w:t xml:space="preserve">n </w:t>
      </w:r>
      <w:r w:rsidRPr="00D33D10">
        <w:rPr>
          <w:rFonts w:cs="Times New Roman"/>
        </w:rPr>
        <w:t>enfant</w:t>
      </w:r>
    </w:p>
    <w:p w:rsidR="00BE1E4B" w:rsidRPr="00D33D10" w:rsidRDefault="00096F56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Etiologie</w:t>
      </w:r>
      <w:r w:rsidR="00BE1E4B" w:rsidRPr="00D33D10">
        <w:rPr>
          <w:rFonts w:cs="Times New Roman"/>
        </w:rPr>
        <w:t xml:space="preserve"> idem à l’adulte </w:t>
      </w:r>
    </w:p>
    <w:p w:rsidR="00BE1E4B" w:rsidRPr="00D33D10" w:rsidRDefault="00BE1E4B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Mais dominés par dermatite atopique</w:t>
      </w:r>
    </w:p>
    <w:p w:rsidR="00BE1E4B" w:rsidRPr="00D33D10" w:rsidRDefault="00017412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Histiocytose lange</w:t>
      </w:r>
      <w:r w:rsidR="00BE1E4B" w:rsidRPr="00D33D10">
        <w:rPr>
          <w:rFonts w:cs="Times New Roman"/>
        </w:rPr>
        <w:t>r</w:t>
      </w:r>
      <w:r w:rsidRPr="00D33D10">
        <w:rPr>
          <w:rFonts w:cs="Times New Roman"/>
        </w:rPr>
        <w:t>h</w:t>
      </w:r>
      <w:r w:rsidR="00BE1E4B" w:rsidRPr="00D33D10">
        <w:rPr>
          <w:rFonts w:cs="Times New Roman"/>
        </w:rPr>
        <w:t>ansienne : plus rare</w:t>
      </w:r>
    </w:p>
    <w:p w:rsidR="00BE1E4B" w:rsidRPr="00D33D10" w:rsidRDefault="00BE1E4B" w:rsidP="00BE1E4B">
      <w:pPr>
        <w:pStyle w:val="Titre2"/>
        <w:rPr>
          <w:rFonts w:cs="Times New Roman"/>
        </w:rPr>
      </w:pPr>
      <w:bookmarkStart w:id="39" w:name="_Toc194580578"/>
      <w:bookmarkStart w:id="40" w:name="_Toc194580732"/>
      <w:bookmarkStart w:id="41" w:name="_Toc197049976"/>
      <w:bookmarkStart w:id="42" w:name="_Toc199845157"/>
      <w:r w:rsidRPr="00D33D10">
        <w:rPr>
          <w:rFonts w:cs="Times New Roman"/>
        </w:rPr>
        <w:t>Take home messages</w:t>
      </w:r>
      <w:bookmarkEnd w:id="39"/>
      <w:bookmarkEnd w:id="40"/>
      <w:bookmarkEnd w:id="41"/>
      <w:bookmarkEnd w:id="42"/>
    </w:p>
    <w:p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 xml:space="preserve">Erythrodermie : érythèmes généralisé associé au une desquamation et d’évolution prolongée </w:t>
      </w:r>
    </w:p>
    <w:p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Aspec</w:t>
      </w:r>
      <w:r w:rsidR="00096F56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clinque ne préjuge pas de la cause </w:t>
      </w:r>
    </w:p>
    <w:p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 xml:space="preserve">Sd démagogique grave </w:t>
      </w:r>
    </w:p>
    <w:p w:rsidR="00BE1E4B" w:rsidRPr="00D33D10" w:rsidRDefault="00096F56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Principa</w:t>
      </w:r>
      <w:r w:rsidR="00BE1E4B" w:rsidRPr="00D33D10">
        <w:rPr>
          <w:rFonts w:cs="Times New Roman"/>
        </w:rPr>
        <w:t>le caus</w:t>
      </w:r>
      <w:r w:rsidRPr="00D33D10">
        <w:rPr>
          <w:rFonts w:cs="Times New Roman"/>
        </w:rPr>
        <w:t>e</w:t>
      </w:r>
      <w:r w:rsidR="00BE1E4B" w:rsidRPr="00D33D10">
        <w:rPr>
          <w:rFonts w:cs="Times New Roman"/>
        </w:rPr>
        <w:t> :</w:t>
      </w:r>
      <w:r w:rsidRPr="00D33D10">
        <w:rPr>
          <w:rFonts w:cs="Times New Roman"/>
        </w:rPr>
        <w:t> psoriasis</w:t>
      </w:r>
      <w:r w:rsidR="00BE1E4B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dermatite</w:t>
      </w:r>
      <w:r w:rsidR="00017412" w:rsidRPr="00D33D10">
        <w:rPr>
          <w:rFonts w:cs="Times New Roman"/>
        </w:rPr>
        <w:t xml:space="preserve"> at</w:t>
      </w:r>
      <w:r w:rsidR="00BE1E4B" w:rsidRPr="00D33D10">
        <w:rPr>
          <w:rFonts w:cs="Times New Roman"/>
        </w:rPr>
        <w:t xml:space="preserve">opique, lymphomes </w:t>
      </w:r>
      <w:r w:rsidRPr="00D33D10">
        <w:rPr>
          <w:rFonts w:cs="Times New Roman"/>
        </w:rPr>
        <w:t>cutané</w:t>
      </w:r>
      <w:r w:rsidR="00BE1E4B" w:rsidRPr="00D33D10">
        <w:rPr>
          <w:rFonts w:cs="Times New Roman"/>
        </w:rPr>
        <w:t>, liche</w:t>
      </w:r>
      <w:r w:rsidRPr="00D33D10">
        <w:rPr>
          <w:rFonts w:cs="Times New Roman"/>
        </w:rPr>
        <w:t>n</w:t>
      </w:r>
      <w:r w:rsidR="00BE1E4B" w:rsidRPr="00D33D10">
        <w:rPr>
          <w:rFonts w:cs="Times New Roman"/>
        </w:rPr>
        <w:t xml:space="preserve"> pla</w:t>
      </w:r>
      <w:r w:rsidRPr="00D33D10">
        <w:rPr>
          <w:rFonts w:cs="Times New Roman"/>
        </w:rPr>
        <w:t>n</w:t>
      </w:r>
      <w:r w:rsidR="00BE1E4B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réaction</w:t>
      </w:r>
      <w:r w:rsidR="00BE1E4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médicamenteuse</w:t>
      </w:r>
      <w:r w:rsidR="00BE1E4B" w:rsidRPr="00D33D10">
        <w:rPr>
          <w:rFonts w:cs="Times New Roman"/>
        </w:rPr>
        <w:t xml:space="preserve"> (</w:t>
      </w:r>
      <w:r w:rsidRPr="00D33D10">
        <w:rPr>
          <w:rFonts w:cs="Times New Roman"/>
        </w:rPr>
        <w:t>toxidermie</w:t>
      </w:r>
      <w:r w:rsidR="00BE1E4B" w:rsidRPr="00D33D10">
        <w:rPr>
          <w:rFonts w:cs="Times New Roman"/>
        </w:rPr>
        <w:t>)</w:t>
      </w:r>
    </w:p>
    <w:p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lastRenderedPageBreak/>
        <w:t xml:space="preserve">10 – 15% des cas : pas de cause </w:t>
      </w:r>
      <w:r w:rsidR="00096F56" w:rsidRPr="00D33D10">
        <w:rPr>
          <w:rFonts w:cs="Times New Roman"/>
        </w:rPr>
        <w:t>retrouvé,</w:t>
      </w:r>
      <w:r w:rsidRPr="00D33D10">
        <w:rPr>
          <w:rFonts w:cs="Times New Roman"/>
        </w:rPr>
        <w:t xml:space="preserve"> à </w:t>
      </w:r>
      <w:r w:rsidR="00096F56" w:rsidRPr="00D33D10">
        <w:rPr>
          <w:rFonts w:cs="Times New Roman"/>
        </w:rPr>
        <w:t>surveiller</w:t>
      </w:r>
      <w:r w:rsidRPr="00D33D10">
        <w:rPr>
          <w:rFonts w:cs="Times New Roman"/>
        </w:rPr>
        <w:t xml:space="preserve"> : </w:t>
      </w:r>
    </w:p>
    <w:p w:rsidR="00096F56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 xml:space="preserve">Les </w:t>
      </w:r>
      <w:r w:rsidR="00096F56" w:rsidRPr="00D33D10">
        <w:rPr>
          <w:rFonts w:cs="Times New Roman"/>
        </w:rPr>
        <w:t>complications</w:t>
      </w:r>
      <w:r w:rsidRPr="00D33D10">
        <w:rPr>
          <w:rFonts w:cs="Times New Roman"/>
        </w:rPr>
        <w:t xml:space="preserve"> </w:t>
      </w:r>
      <w:r w:rsidR="00096F56" w:rsidRPr="00D33D10">
        <w:rPr>
          <w:rFonts w:cs="Times New Roman"/>
        </w:rPr>
        <w:t>déterminent</w:t>
      </w:r>
      <w:r w:rsidRPr="00D33D10">
        <w:rPr>
          <w:rFonts w:cs="Times New Roman"/>
        </w:rPr>
        <w:t xml:space="preserve"> </w:t>
      </w:r>
      <w:r w:rsidR="00096F56" w:rsidRPr="00D33D10">
        <w:rPr>
          <w:rFonts w:cs="Times New Roman"/>
        </w:rPr>
        <w:t>les examens complémentaires</w:t>
      </w:r>
      <w:r w:rsidRPr="00D33D10">
        <w:rPr>
          <w:rFonts w:cs="Times New Roman"/>
        </w:rPr>
        <w:t xml:space="preserve"> à demander.</w:t>
      </w:r>
    </w:p>
    <w:p w:rsidR="00096F56" w:rsidRPr="00D33D10" w:rsidRDefault="00096F56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BE1E4B" w:rsidRPr="00D33D10" w:rsidRDefault="00096F56" w:rsidP="00096F56">
      <w:pPr>
        <w:pStyle w:val="Titre1"/>
        <w:rPr>
          <w:rFonts w:cs="Times New Roman"/>
        </w:rPr>
      </w:pPr>
      <w:bookmarkStart w:id="43" w:name="_Toc194580579"/>
      <w:bookmarkStart w:id="44" w:name="_Toc194580733"/>
      <w:bookmarkStart w:id="45" w:name="_Toc197049977"/>
      <w:bookmarkStart w:id="46" w:name="_Toc199845158"/>
      <w:r w:rsidRPr="00D33D10">
        <w:rPr>
          <w:rFonts w:cs="Times New Roman"/>
        </w:rPr>
        <w:lastRenderedPageBreak/>
        <w:t>dematite atopique</w:t>
      </w:r>
      <w:bookmarkEnd w:id="43"/>
      <w:bookmarkEnd w:id="44"/>
      <w:bookmarkEnd w:id="45"/>
      <w:bookmarkEnd w:id="46"/>
    </w:p>
    <w:p w:rsidR="00096F56" w:rsidRPr="00D33D10" w:rsidRDefault="00096F56" w:rsidP="00096F56">
      <w:pPr>
        <w:pStyle w:val="Sous-titre"/>
        <w:rPr>
          <w:rFonts w:cs="Times New Roman"/>
        </w:rPr>
      </w:pPr>
      <w:bookmarkStart w:id="47" w:name="_Toc138945054"/>
      <w:r w:rsidRPr="00D33D10">
        <w:rPr>
          <w:rFonts w:cs="Times New Roman"/>
        </w:rPr>
        <w:t>Introduction</w:t>
      </w:r>
      <w:bookmarkEnd w:id="47"/>
      <w:r w:rsidRPr="00D33D10">
        <w:rPr>
          <w:rFonts w:cs="Times New Roman"/>
        </w:rPr>
        <w:t xml:space="preserve"> </w:t>
      </w:r>
    </w:p>
    <w:p w:rsidR="00096F56" w:rsidRPr="00D33D10" w:rsidRDefault="00096F56" w:rsidP="00096F56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atopique ou eczéma atopique : manifestation inflammatoire cutanée chronique et/ou récidivantes associés à l’atopie </w:t>
      </w:r>
    </w:p>
    <w:p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Atopie : prédisposition héréditaire du système immunitaire à privilégier des réactions d’hypersensibilité modérées par les IgE</w:t>
      </w:r>
    </w:p>
    <w:p w:rsidR="00096F56" w:rsidRPr="00D33D10" w:rsidRDefault="00096F56" w:rsidP="00096F56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Prévalence : première grande cause d’eczéma </w:t>
      </w:r>
    </w:p>
    <w:p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10-25% des enfants dans les études nord-européen </w:t>
      </w:r>
    </w:p>
    <w:p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motif de consultation en dermatologie pédiatrique </w:t>
      </w:r>
    </w:p>
    <w:p w:rsidR="00096F56" w:rsidRPr="00D33D10" w:rsidRDefault="00096F56" w:rsidP="00096F5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Gravité : dermatite atopique impétiginisée (surinfecté) </w:t>
      </w:r>
    </w:p>
    <w:p w:rsidR="00096F56" w:rsidRPr="00D33D10" w:rsidRDefault="00096F56" w:rsidP="00096F56">
      <w:pPr>
        <w:pStyle w:val="Titre2"/>
        <w:rPr>
          <w:rFonts w:cs="Times New Roman"/>
        </w:rPr>
      </w:pPr>
      <w:bookmarkStart w:id="48" w:name="_Toc138945055"/>
      <w:bookmarkStart w:id="49" w:name="_Toc194580580"/>
      <w:bookmarkStart w:id="50" w:name="_Toc194580734"/>
      <w:bookmarkStart w:id="51" w:name="_Toc197049978"/>
      <w:bookmarkStart w:id="52" w:name="_Toc199845159"/>
      <w:r w:rsidRPr="00D33D10">
        <w:rPr>
          <w:rFonts w:cs="Times New Roman"/>
        </w:rPr>
        <w:t>Signes</w:t>
      </w:r>
      <w:bookmarkEnd w:id="48"/>
      <w:bookmarkEnd w:id="49"/>
      <w:bookmarkEnd w:id="50"/>
      <w:bookmarkEnd w:id="51"/>
      <w:bookmarkEnd w:id="52"/>
      <w:r w:rsidRPr="00D33D10">
        <w:rPr>
          <w:rFonts w:cs="Times New Roman"/>
        </w:rPr>
        <w:t xml:space="preserve"> </w:t>
      </w:r>
    </w:p>
    <w:p w:rsidR="00096F56" w:rsidRPr="00D33D10" w:rsidRDefault="00096F56" w:rsidP="00096F56">
      <w:pPr>
        <w:pStyle w:val="Titre3"/>
        <w:rPr>
          <w:rFonts w:cs="Times New Roman"/>
        </w:rPr>
      </w:pPr>
      <w:bookmarkStart w:id="53" w:name="_Toc194580581"/>
      <w:bookmarkStart w:id="54" w:name="_Toc194580735"/>
      <w:bookmarkStart w:id="55" w:name="_Toc197049979"/>
      <w:bookmarkStart w:id="56" w:name="_Toc199845160"/>
      <w:r w:rsidRPr="00D33D10">
        <w:rPr>
          <w:rFonts w:cs="Times New Roman"/>
        </w:rPr>
        <w:t>TDD : DA pendant la phase infantile (enfant &lt;2ans)</w:t>
      </w:r>
      <w:bookmarkEnd w:id="53"/>
      <w:bookmarkEnd w:id="54"/>
      <w:bookmarkEnd w:id="55"/>
      <w:bookmarkEnd w:id="56"/>
      <w:r w:rsidRPr="00D33D10">
        <w:rPr>
          <w:rFonts w:cs="Times New Roman"/>
        </w:rPr>
        <w:t xml:space="preserve"> </w:t>
      </w:r>
    </w:p>
    <w:p w:rsidR="00096F56" w:rsidRPr="00D33D10" w:rsidRDefault="00096F56" w:rsidP="00096F56">
      <w:pPr>
        <w:rPr>
          <w:rFonts w:cs="Times New Roman"/>
        </w:rPr>
      </w:pPr>
      <w:r w:rsidRPr="00D33D10">
        <w:rPr>
          <w:rFonts w:cs="Times New Roman"/>
        </w:rPr>
        <w:t xml:space="preserve">Début généralement </w:t>
      </w:r>
      <w:r w:rsidRPr="00D33D10">
        <w:rPr>
          <w:rFonts w:cs="Times New Roman"/>
          <w:b/>
        </w:rPr>
        <w:t>vers 3 mois</w:t>
      </w:r>
      <w:r w:rsidRPr="00D33D10">
        <w:rPr>
          <w:rFonts w:cs="Times New Roman"/>
        </w:rPr>
        <w:t xml:space="preserve">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</w:rPr>
        <w:t xml:space="preserve">Signe fonctionnel : </w:t>
      </w:r>
      <w:r w:rsidRPr="00D33D10">
        <w:rPr>
          <w:rFonts w:cs="Times New Roman"/>
          <w:b/>
        </w:rPr>
        <w:t xml:space="preserve">prurit </w:t>
      </w:r>
    </w:p>
    <w:p w:rsidR="00096F56" w:rsidRPr="00D33D10" w:rsidRDefault="007751D8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3EFC1011" wp14:editId="6701248E">
            <wp:simplePos x="0" y="0"/>
            <wp:positionH relativeFrom="column">
              <wp:posOffset>274488</wp:posOffset>
            </wp:positionH>
            <wp:positionV relativeFrom="paragraph">
              <wp:posOffset>424971</wp:posOffset>
            </wp:positionV>
            <wp:extent cx="1509395" cy="987425"/>
            <wp:effectExtent l="0" t="0" r="0" b="3175"/>
            <wp:wrapTopAndBottom/>
            <wp:docPr id="11" name="Image 11" descr="C:\Users\DELL\Desktop\Images\atopic_dermatitis_acute_high_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Images\atopic_dermatitis_acute_high_f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F56" w:rsidRPr="00D33D10">
        <w:rPr>
          <w:rFonts w:cs="Times New Roman"/>
          <w:b/>
        </w:rPr>
        <w:t xml:space="preserve">Erythème et œdème puis des poussés vésiculaires, suintement, desquamation ou croûte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</w:rPr>
        <w:t xml:space="preserve">Topographie : </w:t>
      </w:r>
    </w:p>
    <w:p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Convexité des membres et du visage, symétrique </w:t>
      </w:r>
    </w:p>
    <w:p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Partie médiane respecté </w:t>
      </w:r>
    </w:p>
    <w:p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Tronc : zone sous les couches culottes </w:t>
      </w:r>
    </w:p>
    <w:p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Cuir chevelu : aspect séborrhéique des lésions </w:t>
      </w:r>
    </w:p>
    <w:p w:rsidR="00096F56" w:rsidRPr="00D33D10" w:rsidRDefault="00096F56" w:rsidP="00096F56">
      <w:pPr>
        <w:pStyle w:val="Paragraphedeliste"/>
        <w:numPr>
          <w:ilvl w:val="2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33D10">
        <w:rPr>
          <w:rFonts w:ascii="Times New Roman" w:hAnsi="Times New Roman" w:cs="Times New Roman"/>
          <w:sz w:val="20"/>
          <w:szCs w:val="20"/>
        </w:rPr>
        <w:t xml:space="preserve">Plis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Dans la 2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année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Peau sèche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Lésions aigue : suintantes, croûteuses, impétiginisées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Lésions chronique : aspect nummulaire au niveau du tronc, mamelon et dos </w:t>
      </w:r>
    </w:p>
    <w:p w:rsidR="00096F56" w:rsidRPr="00D33D10" w:rsidRDefault="00096F56" w:rsidP="007751D8">
      <w:pPr>
        <w:pStyle w:val="Titre3"/>
        <w:rPr>
          <w:rFonts w:cs="Times New Roman"/>
        </w:rPr>
      </w:pPr>
      <w:bookmarkStart w:id="57" w:name="_Toc194580582"/>
      <w:bookmarkStart w:id="58" w:name="_Toc194580736"/>
      <w:bookmarkStart w:id="59" w:name="_Toc197049980"/>
      <w:bookmarkStart w:id="60" w:name="_Toc199845161"/>
      <w:r w:rsidRPr="00D33D10">
        <w:rPr>
          <w:rFonts w:cs="Times New Roman"/>
        </w:rPr>
        <w:lastRenderedPageBreak/>
        <w:t>Formes cliniques</w:t>
      </w:r>
      <w:bookmarkEnd w:id="57"/>
      <w:bookmarkEnd w:id="58"/>
      <w:bookmarkEnd w:id="59"/>
      <w:bookmarkEnd w:id="60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pStyle w:val="Titre4"/>
        <w:rPr>
          <w:rFonts w:cs="Times New Roman"/>
        </w:rPr>
      </w:pPr>
      <w:bookmarkStart w:id="61" w:name="_Toc194580737"/>
      <w:r w:rsidRPr="00D33D10">
        <w:rPr>
          <w:rFonts w:cs="Times New Roman"/>
        </w:rPr>
        <w:t>DA chez l’enfant après 2 ans</w:t>
      </w:r>
      <w:bookmarkEnd w:id="61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Lésions d’eczéma au niveau des plis ou des « zones bastion » de l’eczéma (main, poignets, chevilles)</w:t>
      </w:r>
    </w:p>
    <w:p w:rsidR="00096F56" w:rsidRPr="00D33D10" w:rsidRDefault="007751D8" w:rsidP="007751D8">
      <w:pPr>
        <w:rPr>
          <w:rFonts w:cs="Times New Roman"/>
        </w:rPr>
      </w:pPr>
      <w:r w:rsidRPr="00D33D10">
        <w:rPr>
          <w:rFonts w:cs="Times New Roman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31E44742" wp14:editId="1D8E897E">
            <wp:simplePos x="0" y="0"/>
            <wp:positionH relativeFrom="margin">
              <wp:align>left</wp:align>
            </wp:positionH>
            <wp:positionV relativeFrom="paragraph">
              <wp:posOffset>189359</wp:posOffset>
            </wp:positionV>
            <wp:extent cx="1431925" cy="939165"/>
            <wp:effectExtent l="0" t="0" r="0" b="0"/>
            <wp:wrapTopAndBottom/>
            <wp:docPr id="13" name="Image 13" descr="C:\Users\DELL\Desktop\Images\skin_lesion_lichenification_high_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Images\skin_lesion_lichenification_high_f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F56" w:rsidRPr="00D33D10">
        <w:rPr>
          <w:rFonts w:cs="Times New Roman"/>
        </w:rPr>
        <w:t xml:space="preserve">Poussées saisonnières : hiver, automne 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D6A70" wp14:editId="4F28FEFD">
                <wp:simplePos x="0" y="0"/>
                <wp:positionH relativeFrom="page">
                  <wp:posOffset>1535501</wp:posOffset>
                </wp:positionH>
                <wp:positionV relativeFrom="page">
                  <wp:posOffset>8583283</wp:posOffset>
                </wp:positionV>
                <wp:extent cx="422323" cy="189781"/>
                <wp:effectExtent l="38100" t="0" r="15875" b="5842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323" cy="18978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4CF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20.9pt;margin-top:675.85pt;width:33.25pt;height:14.9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" strokecolor="black [3213]" strokeweight="1.5pt">
                <v:stroke endarrow="block" joinstyle="miter"/>
                <w10:wrap anchorx="page" anchory="page"/>
              </v:shape>
            </w:pict>
          </mc:Fallback>
        </mc:AlternateContent>
      </w:r>
      <w:r w:rsidRPr="00D33D10">
        <w:rPr>
          <w:rFonts w:cs="Times New Roman"/>
        </w:rPr>
        <w:t xml:space="preserve">Lichénifications prédominant sur l’érythème et l’œdème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Signes mineurs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Pigmentation infra-orbitaire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Plis sous palpébraux (signes de Dennie Morgan)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Pulpite sèches et fissuraire au niveau des pieds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Eczématides sèches achromiantes au niveau du visage (plaque hypochromique peu squameuse au niveau du visage) </w:t>
      </w:r>
    </w:p>
    <w:p w:rsidR="00096F56" w:rsidRPr="00D33D10" w:rsidRDefault="00096F56" w:rsidP="007751D8">
      <w:pPr>
        <w:pStyle w:val="Titre4"/>
        <w:rPr>
          <w:rFonts w:cs="Times New Roman"/>
        </w:rPr>
      </w:pPr>
      <w:bookmarkStart w:id="62" w:name="_Toc194580738"/>
      <w:r w:rsidRPr="00D33D10">
        <w:rPr>
          <w:rFonts w:cs="Times New Roman"/>
        </w:rPr>
        <w:t>DA chez l’adolescent et l’adulte</w:t>
      </w:r>
      <w:bookmarkEnd w:id="62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Forme grave possible : aspect érythrodermique 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Prurigo lichénifié des membres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Atteinte lichénifié des plis de flexion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Aspects nummulaires</w:t>
      </w:r>
    </w:p>
    <w:p w:rsidR="00096F56" w:rsidRPr="00D33D10" w:rsidRDefault="00096F56" w:rsidP="007751D8">
      <w:pPr>
        <w:pStyle w:val="Titre4"/>
        <w:rPr>
          <w:rFonts w:cs="Times New Roman"/>
        </w:rPr>
      </w:pPr>
      <w:bookmarkStart w:id="63" w:name="_Toc194580739"/>
      <w:r w:rsidRPr="00D33D10">
        <w:rPr>
          <w:rFonts w:cs="Times New Roman"/>
        </w:rPr>
        <w:t>Formes compliquées</w:t>
      </w:r>
      <w:bookmarkEnd w:id="63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DA impétiginisées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par staphylocoque doré : lésions vésiculo-bulleuse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herpétique (pustuleuse varioliforme de kaposi-juliesberg) : lésions vésiculo-pustileuses varioliformes + fièvre)  </w:t>
      </w:r>
    </w:p>
    <w:p w:rsidR="00096F56" w:rsidRPr="00D33D10" w:rsidRDefault="00096F56" w:rsidP="007751D8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Complications ophtalmologiques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Kérato-conjonctivite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Cataracte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Détachement rétinien </w:t>
      </w:r>
    </w:p>
    <w:p w:rsidR="00096F56" w:rsidRPr="00D33D10" w:rsidRDefault="00096F56" w:rsidP="007751D8">
      <w:pPr>
        <w:pStyle w:val="Titre2"/>
        <w:rPr>
          <w:rFonts w:cs="Times New Roman"/>
        </w:rPr>
      </w:pPr>
      <w:bookmarkStart w:id="64" w:name="_Toc138945056"/>
      <w:bookmarkStart w:id="65" w:name="_Toc194580583"/>
      <w:bookmarkStart w:id="66" w:name="_Toc194580740"/>
      <w:bookmarkStart w:id="67" w:name="_Toc197049981"/>
      <w:bookmarkStart w:id="68" w:name="_Toc199845162"/>
      <w:r w:rsidRPr="00D33D10">
        <w:rPr>
          <w:rFonts w:cs="Times New Roman"/>
        </w:rPr>
        <w:t>Diagnostics</w:t>
      </w:r>
      <w:bookmarkEnd w:id="64"/>
      <w:bookmarkEnd w:id="65"/>
      <w:bookmarkEnd w:id="66"/>
      <w:bookmarkEnd w:id="67"/>
      <w:bookmarkEnd w:id="68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pStyle w:val="Titre3"/>
        <w:rPr>
          <w:rFonts w:cs="Times New Roman"/>
        </w:rPr>
      </w:pPr>
      <w:bookmarkStart w:id="69" w:name="_Toc194580584"/>
      <w:bookmarkStart w:id="70" w:name="_Toc194580741"/>
      <w:bookmarkStart w:id="71" w:name="_Toc197049982"/>
      <w:bookmarkStart w:id="72" w:name="_Toc199845163"/>
      <w:r w:rsidRPr="00D33D10">
        <w:rPr>
          <w:rFonts w:cs="Times New Roman"/>
        </w:rPr>
        <w:t>Positifs</w:t>
      </w:r>
      <w:bookmarkEnd w:id="69"/>
      <w:bookmarkEnd w:id="70"/>
      <w:bookmarkEnd w:id="71"/>
      <w:bookmarkEnd w:id="72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Cliniques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Erythème puis poussés vésiculeuses, suintements, desquamations ou croûtes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Prurits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Topo : </w:t>
      </w:r>
      <w:r w:rsidRPr="00D33D10">
        <w:rPr>
          <w:rFonts w:cs="Times New Roman"/>
        </w:rPr>
        <w:tab/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Convexité des membres et visage avant 2 ans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Plis ou zones de bastion de l’eczéma après 2 ans </w:t>
      </w:r>
    </w:p>
    <w:p w:rsidR="00096F56" w:rsidRPr="00D33D10" w:rsidRDefault="00096F56" w:rsidP="007751D8">
      <w:pPr>
        <w:pStyle w:val="Titre3"/>
        <w:rPr>
          <w:rFonts w:cs="Times New Roman"/>
        </w:rPr>
      </w:pPr>
      <w:bookmarkStart w:id="73" w:name="_Toc194580585"/>
      <w:bookmarkStart w:id="74" w:name="_Toc194580742"/>
      <w:bookmarkStart w:id="75" w:name="_Toc197049983"/>
      <w:bookmarkStart w:id="76" w:name="_Toc199845164"/>
      <w:r w:rsidRPr="00D33D10">
        <w:rPr>
          <w:rFonts w:cs="Times New Roman"/>
        </w:rPr>
        <w:t>Différentiels</w:t>
      </w:r>
      <w:bookmarkEnd w:id="73"/>
      <w:bookmarkEnd w:id="74"/>
      <w:bookmarkEnd w:id="75"/>
      <w:bookmarkEnd w:id="76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Avant 2 ans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Gale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séborrhéique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Après 2 ans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 de contact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Forme érythrodermie de l’adulte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Lymphome cutané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Toxidermie (réaction indésirable au médicament)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Néoplasie profonde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:rsidR="00096F56" w:rsidRPr="00D33D10" w:rsidRDefault="00096F56" w:rsidP="007751D8">
      <w:pPr>
        <w:pStyle w:val="Titre3"/>
        <w:rPr>
          <w:rFonts w:cs="Times New Roman"/>
        </w:rPr>
      </w:pPr>
      <w:bookmarkStart w:id="77" w:name="_Toc194580586"/>
      <w:bookmarkStart w:id="78" w:name="_Toc194580743"/>
      <w:bookmarkStart w:id="79" w:name="_Toc197049984"/>
      <w:bookmarkStart w:id="80" w:name="_Toc199845165"/>
      <w:r w:rsidRPr="00D33D10">
        <w:rPr>
          <w:rFonts w:cs="Times New Roman"/>
        </w:rPr>
        <w:t>Etiologiques</w:t>
      </w:r>
      <w:bookmarkEnd w:id="77"/>
      <w:bookmarkEnd w:id="78"/>
      <w:bookmarkEnd w:id="79"/>
      <w:bookmarkEnd w:id="80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Activation dans la peau de lymphocyte T spécifique d’antigène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Réaction </w:t>
      </w:r>
      <w:r w:rsidR="002909BC" w:rsidRPr="00D33D10">
        <w:rPr>
          <w:rFonts w:cs="Times New Roman"/>
        </w:rPr>
        <w:t>d’hypersensibilité retardée</w:t>
      </w:r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Autres facteurs non spécifiques : 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b/>
        </w:rPr>
        <w:t>Anomalies génétiques</w:t>
      </w:r>
      <w:r w:rsidR="00017412" w:rsidRPr="00D33D10">
        <w:rPr>
          <w:rFonts w:cs="Times New Roman"/>
        </w:rPr>
        <w:t> : défaut de production des flag</w:t>
      </w:r>
      <w:r w:rsidRPr="00D33D10">
        <w:rPr>
          <w:rFonts w:cs="Times New Roman"/>
        </w:rPr>
        <w:t xml:space="preserve">grines, molécule nécessaire à la constitution de la couche cornée </w:t>
      </w:r>
      <w:r w:rsidRPr="00D33D10">
        <w:rPr>
          <w:rFonts w:cs="Times New Roman"/>
        </w:rPr>
        <w:sym w:font="Symbol" w:char="F0AE"/>
      </w:r>
      <w:r w:rsidRPr="00D33D10">
        <w:rPr>
          <w:rFonts w:cs="Times New Roman"/>
        </w:rPr>
        <w:t xml:space="preserve"> pénétration facile des antigènes </w:t>
      </w:r>
      <w:r w:rsidRPr="00D33D10">
        <w:rPr>
          <w:rFonts w:cs="Times New Roman"/>
        </w:rPr>
        <w:sym w:font="Symbol" w:char="F0AE"/>
      </w:r>
      <w:r w:rsidRPr="00D33D10">
        <w:rPr>
          <w:rFonts w:cs="Times New Roman"/>
        </w:rPr>
        <w:t xml:space="preserve"> sensibilisation et déclenchement des poussés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LT CD8+ nécessaire à l’initiation des lésions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Physiopathologie schématique de la DA :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Peau normale :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L’eau s’évapore peu </w:t>
      </w:r>
    </w:p>
    <w:p w:rsidR="00096F56" w:rsidRPr="00D33D10" w:rsidRDefault="00096F56" w:rsidP="007751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allergènes ne peuvent pas entrer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Peau atopique </w:t>
      </w:r>
    </w:p>
    <w:p w:rsidR="00096F56" w:rsidRPr="00D33D10" w:rsidRDefault="00096F56" w:rsidP="007751D8">
      <w:pPr>
        <w:pStyle w:val="Sous-titre"/>
        <w:rPr>
          <w:rFonts w:cs="Times New Roman"/>
        </w:rPr>
      </w:pPr>
      <w:bookmarkStart w:id="81" w:name="_Toc138945057"/>
      <w:r w:rsidRPr="00D33D10">
        <w:rPr>
          <w:rFonts w:cs="Times New Roman"/>
        </w:rPr>
        <w:t>Conclusion</w:t>
      </w:r>
      <w:bookmarkEnd w:id="81"/>
      <w:r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DA :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 Lésions d’eczéma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Convexité des membres et du visage avant 2 ans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Plis ou « zone de bastion » de l’eczéma après 2 ans </w:t>
      </w:r>
    </w:p>
    <w:p w:rsidR="00096F56" w:rsidRPr="00D33D10" w:rsidRDefault="00017412" w:rsidP="007751D8">
      <w:pPr>
        <w:rPr>
          <w:rFonts w:cs="Times New Roman"/>
        </w:rPr>
      </w:pPr>
      <w:r w:rsidRPr="00D33D10">
        <w:rPr>
          <w:rFonts w:cs="Times New Roman"/>
        </w:rPr>
        <w:t>Formes érythrodermiques</w:t>
      </w:r>
      <w:r w:rsidR="00096F56" w:rsidRPr="00D33D10">
        <w:rPr>
          <w:rFonts w:cs="Times New Roman"/>
        </w:rPr>
        <w:t xml:space="preserve">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A différencier des autres dermatites eczématiformes : 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>Topo</w:t>
      </w:r>
    </w:p>
    <w:p w:rsidR="00096F56" w:rsidRPr="00D33D10" w:rsidRDefault="00096F56" w:rsidP="007751D8">
      <w:pPr>
        <w:rPr>
          <w:rFonts w:cs="Times New Roman"/>
        </w:rPr>
      </w:pPr>
      <w:r w:rsidRPr="00D33D10">
        <w:rPr>
          <w:rFonts w:cs="Times New Roman"/>
        </w:rPr>
        <w:t xml:space="preserve">Prurit, …. </w:t>
      </w:r>
    </w:p>
    <w:p w:rsidR="002909BC" w:rsidRPr="00D33D10" w:rsidRDefault="002909BC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096F56" w:rsidRPr="00D33D10" w:rsidRDefault="007737EF" w:rsidP="00BD0595">
      <w:pPr>
        <w:pStyle w:val="Titre1"/>
        <w:rPr>
          <w:rFonts w:cs="Times New Roman"/>
        </w:rPr>
      </w:pPr>
      <w:bookmarkStart w:id="82" w:name="_Toc197049985"/>
      <w:bookmarkStart w:id="83" w:name="_Toc199845166"/>
      <w:r w:rsidRPr="00D33D10">
        <w:rPr>
          <w:rFonts w:cs="Times New Roman"/>
        </w:rPr>
        <w:lastRenderedPageBreak/>
        <w:t>ulcére de la jambe</w:t>
      </w:r>
      <w:bookmarkEnd w:id="82"/>
      <w:bookmarkEnd w:id="83"/>
    </w:p>
    <w:p w:rsidR="007737EF" w:rsidRPr="00D33D10" w:rsidRDefault="007737EF" w:rsidP="007737EF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:rsidR="007737EF" w:rsidRPr="00D33D10" w:rsidRDefault="007737EF" w:rsidP="007737EF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EF6ED0" w:rsidRPr="00D33D10" w:rsidRDefault="007737EF" w:rsidP="007737E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Plaie au niveau de la jambe avec pe</w:t>
      </w:r>
      <w:r w:rsidR="00FA5C46" w:rsidRPr="00D33D10">
        <w:rPr>
          <w:rFonts w:cs="Times New Roman"/>
        </w:rPr>
        <w:t>rte de l’épiderme et du derme</w:t>
      </w:r>
      <w:r w:rsidR="002A176E" w:rsidRPr="00D33D10">
        <w:rPr>
          <w:rFonts w:cs="Times New Roman"/>
        </w:rPr>
        <w:t>,</w:t>
      </w:r>
      <w:r w:rsidR="00FA5C46" w:rsidRPr="00D33D10">
        <w:rPr>
          <w:rFonts w:cs="Times New Roman"/>
        </w:rPr>
        <w:t xml:space="preserve"> </w:t>
      </w:r>
      <w:r w:rsidR="002A176E" w:rsidRPr="00D33D10">
        <w:rPr>
          <w:rFonts w:cs="Times New Roman"/>
        </w:rPr>
        <w:t xml:space="preserve">ne cicatrise pas </w:t>
      </w:r>
      <w:r w:rsidRPr="00D33D10">
        <w:rPr>
          <w:rFonts w:cs="Times New Roman"/>
        </w:rPr>
        <w:t xml:space="preserve">plus d’un mois 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Souvent dû à des complications v</w:t>
      </w:r>
      <w:r w:rsidR="007E0A62" w:rsidRPr="00D33D10">
        <w:rPr>
          <w:rFonts w:cs="Times New Roman"/>
        </w:rPr>
        <w:t>eineux, artérielle, ou mixte angiodermite</w:t>
      </w:r>
      <w:r w:rsidRPr="00D33D10">
        <w:rPr>
          <w:rFonts w:cs="Times New Roman"/>
        </w:rPr>
        <w:t xml:space="preserve"> nécrotique </w:t>
      </w:r>
    </w:p>
    <w:p w:rsidR="00345A80" w:rsidRPr="00D33D10" w:rsidRDefault="00345A80" w:rsidP="00345A80">
      <w:pPr>
        <w:rPr>
          <w:rFonts w:cs="Times New Roman"/>
        </w:rPr>
      </w:pPr>
      <w:r w:rsidRPr="00D33D10">
        <w:rPr>
          <w:rFonts w:cs="Times New Roman"/>
        </w:rPr>
        <w:t>Intérêt</w:t>
      </w:r>
    </w:p>
    <w:p w:rsidR="00345A80" w:rsidRPr="00D33D10" w:rsidRDefault="00D424AA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Responsable</w:t>
      </w:r>
      <w:r w:rsidR="00345A80" w:rsidRPr="00D33D10">
        <w:rPr>
          <w:rFonts w:cs="Times New Roman"/>
        </w:rPr>
        <w:t xml:space="preserve"> d’hospitalisation fréquente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Prévalence de 1%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Ulcère veineux : femme +++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1% entre 60 – 70% et 2 – 5% à 80 ans 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Gravité : selon l’étiologie</w:t>
      </w:r>
    </w:p>
    <w:p w:rsidR="00345A80" w:rsidRPr="00D33D10" w:rsidRDefault="00345A80" w:rsidP="00345A80">
      <w:pPr>
        <w:rPr>
          <w:rFonts w:cs="Times New Roman"/>
        </w:rPr>
      </w:pPr>
      <w:r w:rsidRPr="00D33D10">
        <w:rPr>
          <w:rFonts w:cs="Times New Roman"/>
        </w:rPr>
        <w:t xml:space="preserve">Physiopathologie 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Ulcère veineuse par hypertension veineuse secondaire à souffrance microcirculatoire, trouble trophique, insuffisance valvula</w:t>
      </w:r>
      <w:r w:rsidR="007E0A62" w:rsidRPr="00D33D10">
        <w:rPr>
          <w:rFonts w:cs="Times New Roman"/>
        </w:rPr>
        <w:t>ire, post thrombotique, faiblesse</w:t>
      </w:r>
      <w:r w:rsidRPr="00D33D10">
        <w:rPr>
          <w:rFonts w:cs="Times New Roman"/>
        </w:rPr>
        <w:t xml:space="preserve"> musculaire</w:t>
      </w:r>
      <w:r w:rsidR="007E0A62" w:rsidRPr="00D33D10">
        <w:rPr>
          <w:rFonts w:cs="Times New Roman"/>
        </w:rPr>
        <w:t xml:space="preserve"> du mollet</w:t>
      </w:r>
    </w:p>
    <w:p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Ulcère artérielle : défaut de perfusion : diminution d’apport d’O2</w:t>
      </w:r>
    </w:p>
    <w:p w:rsidR="00345A80" w:rsidRPr="00D33D10" w:rsidRDefault="00345A80" w:rsidP="00345A80">
      <w:pPr>
        <w:pStyle w:val="Titre2"/>
        <w:rPr>
          <w:rFonts w:cs="Times New Roman"/>
        </w:rPr>
      </w:pPr>
      <w:bookmarkStart w:id="84" w:name="_Toc197049986"/>
      <w:bookmarkStart w:id="85" w:name="_Toc199845167"/>
      <w:r w:rsidRPr="00D33D10">
        <w:rPr>
          <w:rFonts w:cs="Times New Roman"/>
        </w:rPr>
        <w:t>Diagnostic</w:t>
      </w:r>
      <w:bookmarkEnd w:id="84"/>
      <w:bookmarkEnd w:id="85"/>
    </w:p>
    <w:p w:rsidR="00D27A03" w:rsidRPr="00D33D10" w:rsidRDefault="00D27A03" w:rsidP="00D27A03">
      <w:pPr>
        <w:pStyle w:val="Titre3"/>
        <w:rPr>
          <w:rFonts w:cs="Times New Roman"/>
        </w:rPr>
      </w:pPr>
      <w:bookmarkStart w:id="86" w:name="_Toc197049987"/>
      <w:bookmarkStart w:id="87" w:name="_Toc199845168"/>
      <w:r w:rsidRPr="00D33D10">
        <w:rPr>
          <w:rFonts w:cs="Times New Roman"/>
        </w:rPr>
        <w:t>Interrogatoire</w:t>
      </w:r>
      <w:bookmarkEnd w:id="86"/>
      <w:bookmarkEnd w:id="87"/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Antécédent et terrain +++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Début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Signes fonctionnels</w:t>
      </w:r>
    </w:p>
    <w:p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Insuffisance veineuse / post </w:t>
      </w:r>
      <w:r w:rsidR="00D424AA" w:rsidRPr="00D33D10">
        <w:rPr>
          <w:rFonts w:cs="Times New Roman"/>
        </w:rPr>
        <w:t>thrombotique</w:t>
      </w:r>
      <w:r w:rsidRPr="00D33D10">
        <w:rPr>
          <w:rFonts w:cs="Times New Roman"/>
        </w:rPr>
        <w:t xml:space="preserve"> </w:t>
      </w:r>
    </w:p>
    <w:p w:rsidR="00D27A03" w:rsidRPr="00D33D10" w:rsidRDefault="00D27A03" w:rsidP="00D27A0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Jambe lourde, phlébalgie, œdème vespéral inflammatoire, crampe de repos</w:t>
      </w:r>
    </w:p>
    <w:p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Signe d’artériopathie</w:t>
      </w:r>
    </w:p>
    <w:p w:rsidR="00D27A03" w:rsidRPr="00D33D10" w:rsidRDefault="00D27A03" w:rsidP="00D27A0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Claudication intermittente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 xml:space="preserve">Antécédent </w:t>
      </w:r>
    </w:p>
    <w:p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TVP ou TVS ou EP</w:t>
      </w:r>
    </w:p>
    <w:p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Traumatisme ou chirurgie de MI</w:t>
      </w:r>
    </w:p>
    <w:p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Obstétricaux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 xml:space="preserve">Terrain : </w:t>
      </w:r>
    </w:p>
    <w:p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HTA, diabète, tabagique, </w:t>
      </w:r>
    </w:p>
    <w:p w:rsidR="00D27A03" w:rsidRPr="00D33D10" w:rsidRDefault="00D27A03" w:rsidP="00D27A03">
      <w:pPr>
        <w:pStyle w:val="Titre3"/>
        <w:rPr>
          <w:rFonts w:cs="Times New Roman"/>
        </w:rPr>
      </w:pPr>
      <w:bookmarkStart w:id="88" w:name="_Toc197049988"/>
      <w:bookmarkStart w:id="89" w:name="_Toc199845169"/>
      <w:r w:rsidRPr="00D33D10">
        <w:rPr>
          <w:rFonts w:cs="Times New Roman"/>
        </w:rPr>
        <w:t>Signes physiques</w:t>
      </w:r>
      <w:bookmarkEnd w:id="88"/>
      <w:bookmarkEnd w:id="89"/>
    </w:p>
    <w:p w:rsidR="00D27A03" w:rsidRPr="00D33D10" w:rsidRDefault="007E0A62" w:rsidP="00D27A03">
      <w:pPr>
        <w:pStyle w:val="Titre4"/>
        <w:rPr>
          <w:rFonts w:cs="Times New Roman"/>
        </w:rPr>
      </w:pPr>
      <w:r w:rsidRPr="00D33D10">
        <w:rPr>
          <w:rFonts w:cs="Times New Roman"/>
        </w:rPr>
        <w:t>Ulcère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Taille, nombre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Siège</w:t>
      </w:r>
      <w:r w:rsidR="00D424AA" w:rsidRPr="00D33D10">
        <w:rPr>
          <w:rFonts w:cs="Times New Roman"/>
        </w:rPr>
        <w:t xml:space="preserve"> (pé</w:t>
      </w:r>
      <w:r w:rsidRPr="00D33D10">
        <w:rPr>
          <w:rFonts w:cs="Times New Roman"/>
        </w:rPr>
        <w:t>ri</w:t>
      </w:r>
      <w:r w:rsidR="00D424AA" w:rsidRPr="00D33D10">
        <w:rPr>
          <w:rFonts w:cs="Times New Roman"/>
        </w:rPr>
        <w:t>-</w:t>
      </w:r>
      <w:r w:rsidR="007E0A62" w:rsidRPr="00D33D10">
        <w:rPr>
          <w:rFonts w:cs="Times New Roman"/>
        </w:rPr>
        <w:t>malléolaire interne ou externe, face antéro-externe de la jambe, dos du pied, orteil</w:t>
      </w:r>
      <w:r w:rsidRPr="00D33D10">
        <w:rPr>
          <w:rFonts w:cs="Times New Roman"/>
        </w:rPr>
        <w:t xml:space="preserve">) 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lastRenderedPageBreak/>
        <w:t>Uni/bilatérale</w:t>
      </w:r>
    </w:p>
    <w:p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Fond propre / sale</w:t>
      </w:r>
    </w:p>
    <w:p w:rsidR="00A541D2" w:rsidRPr="00D33D10" w:rsidRDefault="00A541D2" w:rsidP="00D27A03">
      <w:pPr>
        <w:rPr>
          <w:rFonts w:cs="Times New Roman"/>
        </w:rPr>
      </w:pPr>
      <w:r w:rsidRPr="00D33D10">
        <w:rPr>
          <w:rFonts w:cs="Times New Roman"/>
        </w:rPr>
        <w:t>Bord (mou, dur)</w:t>
      </w:r>
    </w:p>
    <w:p w:rsidR="00A541D2" w:rsidRPr="00D33D10" w:rsidRDefault="007E0A62" w:rsidP="00D27A03">
      <w:pPr>
        <w:rPr>
          <w:rFonts w:cs="Times New Roman"/>
        </w:rPr>
      </w:pPr>
      <w:r w:rsidRPr="00D33D10">
        <w:rPr>
          <w:rFonts w:cs="Times New Roman"/>
        </w:rPr>
        <w:t>Stade : bourgeonnement, épidermisation</w:t>
      </w:r>
    </w:p>
    <w:p w:rsidR="00A541D2" w:rsidRPr="00D33D10" w:rsidRDefault="00A541D2" w:rsidP="00D27A03">
      <w:pPr>
        <w:rPr>
          <w:rFonts w:cs="Times New Roman"/>
        </w:rPr>
      </w:pPr>
      <w:r w:rsidRPr="00D33D10">
        <w:rPr>
          <w:rFonts w:cs="Times New Roman"/>
        </w:rPr>
        <w:t>Complication</w:t>
      </w:r>
      <w:r w:rsidR="007E0A62" w:rsidRPr="00D33D10">
        <w:rPr>
          <w:rFonts w:cs="Times New Roman"/>
        </w:rPr>
        <w:t> : surinfection, hémorragie, lésion ostéo-articulaire</w:t>
      </w:r>
    </w:p>
    <w:p w:rsidR="00D27A03" w:rsidRPr="00D33D10" w:rsidRDefault="00A541D2" w:rsidP="00D27A03">
      <w:pPr>
        <w:rPr>
          <w:rFonts w:cs="Times New Roman"/>
        </w:rPr>
      </w:pPr>
      <w:r w:rsidRPr="00D33D10">
        <w:rPr>
          <w:rFonts w:cs="Times New Roman"/>
        </w:rPr>
        <w:t>Ulcère veineuse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Unique</w:t>
      </w:r>
      <w:r w:rsidR="00D424AA" w:rsidRPr="00D33D10">
        <w:rPr>
          <w:rFonts w:cs="Times New Roman"/>
        </w:rPr>
        <w:t>, pé</w:t>
      </w:r>
      <w:r w:rsidRPr="00D33D10">
        <w:rPr>
          <w:rFonts w:cs="Times New Roman"/>
        </w:rPr>
        <w:t>ri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malléolaire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Ulcère artérielle 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Souvent en distalité (pied, orteil) </w:t>
      </w:r>
    </w:p>
    <w:p w:rsidR="00A541D2" w:rsidRPr="00D33D10" w:rsidRDefault="00A541D2" w:rsidP="00A541D2">
      <w:pPr>
        <w:pStyle w:val="Titre4"/>
        <w:rPr>
          <w:rFonts w:cs="Times New Roman"/>
        </w:rPr>
      </w:pPr>
      <w:r w:rsidRPr="00D33D10">
        <w:rPr>
          <w:rFonts w:cs="Times New Roman"/>
        </w:rPr>
        <w:t>Peau péri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 xml:space="preserve">ulcéreuse </w:t>
      </w:r>
    </w:p>
    <w:p w:rsidR="00A541D2" w:rsidRPr="00D33D10" w:rsidRDefault="00A541D2" w:rsidP="00A541D2">
      <w:pPr>
        <w:rPr>
          <w:rFonts w:cs="Times New Roman"/>
          <w:b/>
        </w:rPr>
      </w:pPr>
      <w:r w:rsidRPr="00D33D10">
        <w:rPr>
          <w:rFonts w:cs="Times New Roman"/>
          <w:b/>
        </w:rPr>
        <w:t>Artériopathie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Diminution de la température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Pâleur à la surélévation du pied, cyanose déclive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Augmentation de temps de </w:t>
      </w:r>
      <w:r w:rsidR="00D424AA" w:rsidRPr="00D33D10">
        <w:rPr>
          <w:rFonts w:cs="Times New Roman"/>
        </w:rPr>
        <w:t>recoloration</w:t>
      </w:r>
    </w:p>
    <w:p w:rsidR="00A541D2" w:rsidRPr="00D33D10" w:rsidRDefault="00A541D2" w:rsidP="00A541D2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Insuffisance veineuse 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Eczéma variqueux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Dermite </w:t>
      </w:r>
      <w:r w:rsidR="00D424AA" w:rsidRPr="00D33D10">
        <w:rPr>
          <w:rFonts w:cs="Times New Roman"/>
        </w:rPr>
        <w:t>(placard érythémateux</w:t>
      </w:r>
      <w:r w:rsidRPr="00D33D10">
        <w:rPr>
          <w:rFonts w:cs="Times New Roman"/>
        </w:rPr>
        <w:t xml:space="preserve"> </w:t>
      </w:r>
      <w:r w:rsidR="00D424AA" w:rsidRPr="00D33D10">
        <w:rPr>
          <w:rFonts w:cs="Times New Roman"/>
        </w:rPr>
        <w:t>brunâtre</w:t>
      </w:r>
      <w:r w:rsidRPr="00D33D10">
        <w:rPr>
          <w:rFonts w:cs="Times New Roman"/>
        </w:rPr>
        <w:t xml:space="preserve"> autour de l’ulcère) : insuffisance veineuse chronique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Œdème inflammatoire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Trouble trophique : atrophie </w:t>
      </w:r>
      <w:r w:rsidR="00D424AA" w:rsidRPr="00D33D10">
        <w:rPr>
          <w:rFonts w:cs="Times New Roman"/>
        </w:rPr>
        <w:t>blanchâtre</w:t>
      </w:r>
      <w:r w:rsidRPr="00D33D10">
        <w:rPr>
          <w:rFonts w:cs="Times New Roman"/>
        </w:rPr>
        <w:t>, hypodermite aigue (capillarite), lipodermatosclérose)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Capillarite trophique</w:t>
      </w:r>
    </w:p>
    <w:p w:rsidR="00A541D2" w:rsidRPr="00D33D10" w:rsidRDefault="00A541D2" w:rsidP="00A541D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Autre appareil cardiovasculaire </w:t>
      </w:r>
    </w:p>
    <w:p w:rsidR="00A541D2" w:rsidRPr="00D33D10" w:rsidRDefault="00A541D2" w:rsidP="00A541D2">
      <w:pPr>
        <w:pStyle w:val="Titre3"/>
        <w:rPr>
          <w:rFonts w:cs="Times New Roman"/>
        </w:rPr>
      </w:pPr>
      <w:bookmarkStart w:id="90" w:name="_Toc197049989"/>
      <w:bookmarkStart w:id="91" w:name="_Toc199845170"/>
      <w:r w:rsidRPr="00D33D10">
        <w:rPr>
          <w:rFonts w:cs="Times New Roman"/>
        </w:rPr>
        <w:t>Examen paraclinique</w:t>
      </w:r>
      <w:bookmarkEnd w:id="90"/>
      <w:bookmarkEnd w:id="91"/>
    </w:p>
    <w:p w:rsidR="00A541D2" w:rsidRPr="00D33D10" w:rsidRDefault="00A541D2" w:rsidP="00A541D2">
      <w:pPr>
        <w:pStyle w:val="Titre4"/>
        <w:rPr>
          <w:rFonts w:cs="Times New Roman"/>
        </w:rPr>
      </w:pPr>
      <w:r w:rsidRPr="00D33D10">
        <w:rPr>
          <w:rFonts w:cs="Times New Roman"/>
        </w:rPr>
        <w:t>Imagerie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Echo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doppler veineuse : mes</w:t>
      </w:r>
      <w:r w:rsidR="00D424AA" w:rsidRPr="00D33D10">
        <w:rPr>
          <w:rFonts w:cs="Times New Roman"/>
        </w:rPr>
        <w:t>u</w:t>
      </w:r>
      <w:r w:rsidRPr="00D33D10">
        <w:rPr>
          <w:rFonts w:cs="Times New Roman"/>
        </w:rPr>
        <w:t>re index de pression systolique (IPS)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IPS : 0.9 – 1.3 = ulcère veineuse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IPS : 0.7 – 0.9 = mixte à prédominance veineuse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Echo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doppler artériel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Angiographie : siège de l’oblitération 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Mesure de PO2 transcutanée : ~ sup 50 mmHg</w:t>
      </w:r>
    </w:p>
    <w:p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Ischémie grave si inf. 30 mmHg</w:t>
      </w:r>
    </w:p>
    <w:p w:rsidR="00A541D2" w:rsidRPr="00D33D10" w:rsidRDefault="00A541D2" w:rsidP="00A541D2">
      <w:pPr>
        <w:pStyle w:val="Titre2"/>
        <w:rPr>
          <w:rFonts w:cs="Times New Roman"/>
        </w:rPr>
      </w:pPr>
      <w:bookmarkStart w:id="92" w:name="_Toc197049990"/>
      <w:bookmarkStart w:id="93" w:name="_Toc199845171"/>
      <w:r w:rsidRPr="00D33D10">
        <w:rPr>
          <w:rFonts w:cs="Times New Roman"/>
        </w:rPr>
        <w:t>Diagnostics différentiels</w:t>
      </w:r>
      <w:bookmarkEnd w:id="92"/>
      <w:bookmarkEnd w:id="93"/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Mal perforant plantaire : indolore, zone d’appui, diabète, lèpre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Calciphylaxie : au niveau de l’abdomen, cuisse </w:t>
      </w:r>
    </w:p>
    <w:p w:rsidR="00A541D2" w:rsidRPr="00D33D10" w:rsidRDefault="00A541D2" w:rsidP="00A541D2">
      <w:pPr>
        <w:pStyle w:val="Titre2"/>
        <w:rPr>
          <w:rFonts w:cs="Times New Roman"/>
        </w:rPr>
      </w:pPr>
      <w:bookmarkStart w:id="94" w:name="_Toc197049991"/>
      <w:bookmarkStart w:id="95" w:name="_Toc199845172"/>
      <w:r w:rsidRPr="00D33D10">
        <w:rPr>
          <w:rFonts w:cs="Times New Roman"/>
        </w:rPr>
        <w:lastRenderedPageBreak/>
        <w:t>Diagnostics étiologiques</w:t>
      </w:r>
      <w:bookmarkEnd w:id="94"/>
      <w:bookmarkEnd w:id="95"/>
    </w:p>
    <w:p w:rsidR="00A541D2" w:rsidRPr="00D33D10" w:rsidRDefault="00A541D2" w:rsidP="00A541D2">
      <w:pPr>
        <w:pStyle w:val="Titre3"/>
        <w:rPr>
          <w:rFonts w:cs="Times New Roman"/>
        </w:rPr>
      </w:pPr>
      <w:bookmarkStart w:id="96" w:name="_Toc197049992"/>
      <w:bookmarkStart w:id="97" w:name="_Toc199845173"/>
      <w:r w:rsidRPr="00D33D10">
        <w:rPr>
          <w:rFonts w:cs="Times New Roman"/>
        </w:rPr>
        <w:t>Ulcère veineu</w:t>
      </w:r>
      <w:bookmarkEnd w:id="96"/>
      <w:r w:rsidR="004542E8" w:rsidRPr="00D33D10">
        <w:rPr>
          <w:rFonts w:cs="Times New Roman"/>
        </w:rPr>
        <w:t>x</w:t>
      </w:r>
      <w:bookmarkEnd w:id="97"/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Femme plus de 50 ans + signes fonctionnel </w:t>
      </w:r>
      <w:r w:rsidR="007E0A62" w:rsidRPr="00D33D10">
        <w:rPr>
          <w:rFonts w:cs="Times New Roman"/>
        </w:rPr>
        <w:t xml:space="preserve">d’insuffisance veineuse </w:t>
      </w:r>
      <w:r w:rsidRPr="00D33D10">
        <w:rPr>
          <w:rFonts w:cs="Times New Roman"/>
        </w:rPr>
        <w:t>+ infection</w:t>
      </w:r>
    </w:p>
    <w:p w:rsidR="00EF6ED0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Ulcère : unique, grande taille, indolore, péri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malléolaire, 1/3 inf. mollet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Complication : trouble trophique de la peau périe ulcéreuse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Varice, œdème</w:t>
      </w:r>
    </w:p>
    <w:p w:rsidR="00A541D2" w:rsidRPr="00D33D10" w:rsidRDefault="00A541D2" w:rsidP="00A541D2">
      <w:pPr>
        <w:pStyle w:val="Titre3"/>
        <w:rPr>
          <w:rFonts w:cs="Times New Roman"/>
        </w:rPr>
      </w:pPr>
      <w:bookmarkStart w:id="98" w:name="_Toc197049993"/>
      <w:bookmarkStart w:id="99" w:name="_Toc199845174"/>
      <w:r w:rsidRPr="00D33D10">
        <w:rPr>
          <w:rFonts w:cs="Times New Roman"/>
        </w:rPr>
        <w:t>Ulcère artériel</w:t>
      </w:r>
      <w:bookmarkEnd w:id="98"/>
      <w:bookmarkEnd w:id="99"/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Antécédent et facteur de risque cardiovasculaire</w:t>
      </w:r>
      <w:r w:rsidR="004542E8" w:rsidRPr="00D33D10">
        <w:rPr>
          <w:rFonts w:cs="Times New Roman"/>
        </w:rPr>
        <w:t> : diabète, HTA, dyslipidémie, tabac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Ulcère unique ou multiple, en étage, à l’</w:t>
      </w:r>
      <w:r w:rsidR="00D424AA" w:rsidRPr="00D33D10">
        <w:rPr>
          <w:rFonts w:cs="Times New Roman"/>
        </w:rPr>
        <w:t>emporte-pièce</w:t>
      </w:r>
      <w:r w:rsidRPr="00D33D10">
        <w:rPr>
          <w:rFonts w:cs="Times New Roman"/>
        </w:rPr>
        <w:t>, creusant</w:t>
      </w:r>
      <w:r w:rsidR="004542E8" w:rsidRPr="00D33D10">
        <w:rPr>
          <w:rFonts w:cs="Times New Roman"/>
        </w:rPr>
        <w:t>, suspendu</w:t>
      </w:r>
      <w:r w:rsidRPr="00D33D10">
        <w:rPr>
          <w:rFonts w:cs="Times New Roman"/>
        </w:rPr>
        <w:t xml:space="preserve"> face antérieur de la jambe, pied, orteil, surtout en distalité avec cyanose, douloureux +++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Peau péri-</w:t>
      </w:r>
      <w:r w:rsidR="00D424AA" w:rsidRPr="00D33D10">
        <w:rPr>
          <w:rFonts w:cs="Times New Roman"/>
        </w:rPr>
        <w:t>ulcéreuse</w:t>
      </w:r>
      <w:r w:rsidRPr="00D33D10">
        <w:rPr>
          <w:rFonts w:cs="Times New Roman"/>
        </w:rPr>
        <w:t xml:space="preserve"> : lisse, froide, luisante </w:t>
      </w:r>
    </w:p>
    <w:p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Abolition des pouls périphériques</w:t>
      </w:r>
    </w:p>
    <w:p w:rsidR="004542E8" w:rsidRPr="00D33D10" w:rsidRDefault="004542E8" w:rsidP="004542E8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26"/>
        <w:gridCol w:w="2370"/>
        <w:gridCol w:w="2583"/>
      </w:tblGrid>
      <w:tr w:rsidR="004542E8" w:rsidRPr="00D33D10" w:rsidTr="00D03580">
        <w:tc>
          <w:tcPr>
            <w:tcW w:w="177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</w:p>
        </w:tc>
        <w:tc>
          <w:tcPr>
            <w:tcW w:w="3187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Ulcère veineux</w:t>
            </w:r>
          </w:p>
        </w:tc>
        <w:tc>
          <w:tcPr>
            <w:tcW w:w="331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Ulcère artériel</w:t>
            </w:r>
          </w:p>
        </w:tc>
      </w:tr>
      <w:tr w:rsidR="004542E8" w:rsidRPr="00D33D10" w:rsidTr="00D03580">
        <w:tc>
          <w:tcPr>
            <w:tcW w:w="177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Terrain</w:t>
            </w:r>
          </w:p>
        </w:tc>
        <w:tc>
          <w:tcPr>
            <w:tcW w:w="3187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Insuffisance veineuse </w:t>
            </w:r>
          </w:p>
        </w:tc>
        <w:tc>
          <w:tcPr>
            <w:tcW w:w="331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Facteur d’athérosclérose, claudication intermittente</w:t>
            </w:r>
          </w:p>
        </w:tc>
      </w:tr>
      <w:tr w:rsidR="004542E8" w:rsidRPr="00D33D10" w:rsidTr="00D03580">
        <w:tc>
          <w:tcPr>
            <w:tcW w:w="177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Ulcère</w:t>
            </w:r>
          </w:p>
        </w:tc>
        <w:tc>
          <w:tcPr>
            <w:tcW w:w="3187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Grand, sus-malléolaire, unique, superficiel, peu douloureux </w:t>
            </w:r>
          </w:p>
        </w:tc>
        <w:tc>
          <w:tcPr>
            <w:tcW w:w="331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Emporte-pièce</w:t>
            </w:r>
          </w:p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Suspendu/distal, profond, douloureux </w:t>
            </w:r>
          </w:p>
        </w:tc>
      </w:tr>
      <w:tr w:rsidR="004542E8" w:rsidRPr="00D33D10" w:rsidTr="00D03580">
        <w:tc>
          <w:tcPr>
            <w:tcW w:w="177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Peau périphérique</w:t>
            </w:r>
          </w:p>
        </w:tc>
        <w:tc>
          <w:tcPr>
            <w:tcW w:w="3187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Dermite de stase, dermite ocre, atrophie blanche</w:t>
            </w:r>
          </w:p>
        </w:tc>
        <w:tc>
          <w:tcPr>
            <w:tcW w:w="331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Froide, décolorée, lisse, dépilé</w:t>
            </w:r>
          </w:p>
        </w:tc>
      </w:tr>
      <w:tr w:rsidR="004542E8" w:rsidRPr="00D33D10" w:rsidTr="00D03580">
        <w:tc>
          <w:tcPr>
            <w:tcW w:w="177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Autres signes cliniques</w:t>
            </w:r>
          </w:p>
        </w:tc>
        <w:tc>
          <w:tcPr>
            <w:tcW w:w="3187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Varices, œdème </w:t>
            </w:r>
          </w:p>
        </w:tc>
        <w:tc>
          <w:tcPr>
            <w:tcW w:w="331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Onychodystrophie des orteils, abolition des pouls distaux</w:t>
            </w:r>
          </w:p>
        </w:tc>
      </w:tr>
      <w:tr w:rsidR="004542E8" w:rsidRPr="00D33D10" w:rsidTr="00D03580">
        <w:tc>
          <w:tcPr>
            <w:tcW w:w="177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Examens complémentaires</w:t>
            </w:r>
          </w:p>
        </w:tc>
        <w:tc>
          <w:tcPr>
            <w:tcW w:w="3187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Echo doppler veineux</w:t>
            </w:r>
          </w:p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Phlébographie </w:t>
            </w:r>
          </w:p>
        </w:tc>
        <w:tc>
          <w:tcPr>
            <w:tcW w:w="3310" w:type="dxa"/>
            <w:vAlign w:val="center"/>
          </w:tcPr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Echodoppler artériel</w:t>
            </w:r>
          </w:p>
          <w:p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Angiographie </w:t>
            </w:r>
          </w:p>
        </w:tc>
      </w:tr>
    </w:tbl>
    <w:p w:rsidR="004542E8" w:rsidRPr="00D33D10" w:rsidRDefault="004542E8" w:rsidP="004542E8">
      <w:pPr>
        <w:numPr>
          <w:ilvl w:val="0"/>
          <w:numId w:val="0"/>
        </w:numPr>
        <w:rPr>
          <w:rFonts w:cs="Times New Roman"/>
        </w:rPr>
      </w:pPr>
    </w:p>
    <w:p w:rsidR="00CB00B3" w:rsidRPr="00D33D10" w:rsidRDefault="00CB00B3" w:rsidP="00CB00B3">
      <w:pPr>
        <w:pStyle w:val="Titre3"/>
        <w:rPr>
          <w:rFonts w:cs="Times New Roman"/>
        </w:rPr>
      </w:pPr>
      <w:bookmarkStart w:id="100" w:name="_Toc197049994"/>
      <w:bookmarkStart w:id="101" w:name="_Toc199845175"/>
      <w:r w:rsidRPr="00D33D10">
        <w:rPr>
          <w:rFonts w:cs="Times New Roman"/>
        </w:rPr>
        <w:t>Ulcère mixte</w:t>
      </w:r>
      <w:bookmarkEnd w:id="100"/>
      <w:bookmarkEnd w:id="101"/>
    </w:p>
    <w:p w:rsidR="004542E8" w:rsidRPr="00D33D10" w:rsidRDefault="004542E8" w:rsidP="004542E8">
      <w:pPr>
        <w:rPr>
          <w:rFonts w:cs="Times New Roman"/>
        </w:rPr>
      </w:pPr>
      <w:r w:rsidRPr="00D33D10">
        <w:rPr>
          <w:rFonts w:cs="Times New Roman"/>
        </w:rPr>
        <w:t>Composants veineux et artériels</w:t>
      </w:r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Pseudo caractéristique veineux mais douloureux avec retard de cicatrisation</w:t>
      </w:r>
    </w:p>
    <w:p w:rsidR="00CB00B3" w:rsidRPr="00D33D10" w:rsidRDefault="00D424AA" w:rsidP="00CB00B3">
      <w:pPr>
        <w:pStyle w:val="Titre3"/>
        <w:rPr>
          <w:rFonts w:cs="Times New Roman"/>
        </w:rPr>
      </w:pPr>
      <w:bookmarkStart w:id="102" w:name="_Toc197049995"/>
      <w:bookmarkStart w:id="103" w:name="_Toc199845176"/>
      <w:r w:rsidRPr="00D33D10">
        <w:rPr>
          <w:rFonts w:cs="Times New Roman"/>
        </w:rPr>
        <w:t>A</w:t>
      </w:r>
      <w:r w:rsidR="00CB00B3" w:rsidRPr="00D33D10">
        <w:rPr>
          <w:rFonts w:cs="Times New Roman"/>
        </w:rPr>
        <w:t>ngiodermite nécrotique</w:t>
      </w:r>
      <w:bookmarkEnd w:id="102"/>
      <w:r w:rsidR="00A805C6" w:rsidRPr="00D33D10">
        <w:rPr>
          <w:rFonts w:cs="Times New Roman"/>
        </w:rPr>
        <w:t xml:space="preserve"> (infarctus cutané par occlusion artérielle)</w:t>
      </w:r>
      <w:bookmarkEnd w:id="103"/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atteinte artériole</w:t>
      </w:r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Femme plus de 60 ans, diabétique, hypertendu</w:t>
      </w:r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Début : purpura nécrotique, livédo,</w:t>
      </w:r>
      <w:r w:rsidR="00A805C6" w:rsidRPr="00D33D10">
        <w:rPr>
          <w:rFonts w:cs="Times New Roman"/>
        </w:rPr>
        <w:t xml:space="preserve"> évolution nécrotique</w:t>
      </w:r>
      <w:r w:rsidRPr="00D33D10">
        <w:rPr>
          <w:rFonts w:cs="Times New Roman"/>
        </w:rPr>
        <w:t>, plusieurs ulcération à bord irrégulier, suspendu : face antéro-externe de la jambe</w:t>
      </w:r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 xml:space="preserve">Douleur </w:t>
      </w:r>
      <w:r w:rsidR="00D424AA" w:rsidRPr="00D33D10">
        <w:rPr>
          <w:rFonts w:cs="Times New Roman"/>
        </w:rPr>
        <w:t>insomniantes</w:t>
      </w:r>
      <w:r w:rsidRPr="00D33D10">
        <w:rPr>
          <w:rFonts w:cs="Times New Roman"/>
        </w:rPr>
        <w:t xml:space="preserve"> +++</w:t>
      </w:r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Echo doppler</w:t>
      </w:r>
    </w:p>
    <w:p w:rsidR="00CB00B3" w:rsidRPr="00D33D10" w:rsidRDefault="00CB00B3" w:rsidP="00CB00B3">
      <w:pPr>
        <w:pStyle w:val="Titre3"/>
        <w:rPr>
          <w:rFonts w:cs="Times New Roman"/>
        </w:rPr>
      </w:pPr>
      <w:bookmarkStart w:id="104" w:name="_Toc197049996"/>
      <w:bookmarkStart w:id="105" w:name="_Toc199845177"/>
      <w:r w:rsidRPr="00D33D10">
        <w:rPr>
          <w:rFonts w:cs="Times New Roman"/>
        </w:rPr>
        <w:t>Autres causes vasculaire</w:t>
      </w:r>
      <w:bookmarkEnd w:id="104"/>
      <w:bookmarkEnd w:id="105"/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Ulcère vasculite : systémique</w:t>
      </w:r>
    </w:p>
    <w:p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lastRenderedPageBreak/>
        <w:t>Pauci vasculite : au cour</w:t>
      </w:r>
      <w:r w:rsidR="00D424AA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de PAR /</w:t>
      </w:r>
      <w:r w:rsidR="007E7C54" w:rsidRPr="00D33D10">
        <w:rPr>
          <w:rFonts w:cs="Times New Roman"/>
        </w:rPr>
        <w:t xml:space="preserve"> </w:t>
      </w:r>
      <w:r w:rsidR="000D4A3C" w:rsidRPr="00D33D10">
        <w:rPr>
          <w:rFonts w:cs="Times New Roman"/>
        </w:rPr>
        <w:t>péri</w:t>
      </w:r>
      <w:r w:rsidR="00D424AA" w:rsidRPr="00D33D10">
        <w:rPr>
          <w:rFonts w:cs="Times New Roman"/>
        </w:rPr>
        <w:t>-</w:t>
      </w:r>
      <w:r w:rsidR="000D4A3C" w:rsidRPr="00D33D10">
        <w:rPr>
          <w:rFonts w:cs="Times New Roman"/>
        </w:rPr>
        <w:t>artérite noueux / maladie de Wegener, lupus</w:t>
      </w:r>
      <w:r w:rsidR="00A805C6" w:rsidRPr="00D33D10">
        <w:rPr>
          <w:rFonts w:cs="Times New Roman"/>
        </w:rPr>
        <w:t xml:space="preserve"> érythémateux</w:t>
      </w:r>
    </w:p>
    <w:p w:rsidR="000D4A3C" w:rsidRPr="00D33D10" w:rsidRDefault="000D4A3C" w:rsidP="00CB00B3">
      <w:pPr>
        <w:rPr>
          <w:rFonts w:cs="Times New Roman"/>
        </w:rPr>
      </w:pPr>
      <w:r w:rsidRPr="00D33D10">
        <w:rPr>
          <w:rFonts w:cs="Times New Roman"/>
        </w:rPr>
        <w:t>Embolie de cholestérol, cryoglobulinémie</w:t>
      </w:r>
    </w:p>
    <w:p w:rsidR="000D4A3C" w:rsidRPr="00D33D10" w:rsidRDefault="000D4A3C" w:rsidP="000D4A3C">
      <w:pPr>
        <w:pStyle w:val="Titre3"/>
        <w:rPr>
          <w:rFonts w:cs="Times New Roman"/>
        </w:rPr>
      </w:pPr>
      <w:bookmarkStart w:id="106" w:name="_Toc197049997"/>
      <w:bookmarkStart w:id="107" w:name="_Toc199845178"/>
      <w:r w:rsidRPr="00D33D10">
        <w:rPr>
          <w:rFonts w:cs="Times New Roman"/>
        </w:rPr>
        <w:t>Cause non vasculaire</w:t>
      </w:r>
      <w:bookmarkEnd w:id="106"/>
      <w:bookmarkEnd w:id="107"/>
    </w:p>
    <w:p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 xml:space="preserve">Infection : tuberculose </w:t>
      </w:r>
      <w:r w:rsidR="00D424AA" w:rsidRPr="00D33D10">
        <w:rPr>
          <w:rFonts w:cs="Times New Roman"/>
        </w:rPr>
        <w:t>cutanée</w:t>
      </w:r>
      <w:r w:rsidRPr="00D33D10">
        <w:rPr>
          <w:rFonts w:cs="Times New Roman"/>
        </w:rPr>
        <w:t>, mycose profonde, lèpre</w:t>
      </w:r>
    </w:p>
    <w:p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>Hématologique : drépanocytose, sd myéloprolifératif</w:t>
      </w:r>
    </w:p>
    <w:p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>Médicaux : hydroxyurée</w:t>
      </w:r>
    </w:p>
    <w:p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>Inflammatoire : pyoderma gangrénisum</w:t>
      </w:r>
    </w:p>
    <w:p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>pathomimie</w:t>
      </w:r>
    </w:p>
    <w:p w:rsidR="00A541D2" w:rsidRPr="00D33D10" w:rsidRDefault="00A541D2" w:rsidP="00BA5B71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/>
      </w:r>
    </w:p>
    <w:p w:rsidR="00A541D2" w:rsidRPr="00D33D10" w:rsidRDefault="00A541D2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F320A2" w:rsidRPr="00D33D10" w:rsidRDefault="00EF6ED0" w:rsidP="00F320A2">
      <w:pPr>
        <w:pStyle w:val="Titre1"/>
        <w:rPr>
          <w:rFonts w:cs="Times New Roman"/>
        </w:rPr>
      </w:pPr>
      <w:bookmarkStart w:id="108" w:name="_Toc197049998"/>
      <w:bookmarkStart w:id="109" w:name="_Toc199845179"/>
      <w:r w:rsidRPr="00D33D10">
        <w:rPr>
          <w:rFonts w:cs="Times New Roman"/>
        </w:rPr>
        <w:lastRenderedPageBreak/>
        <w:t>prurit</w:t>
      </w:r>
      <w:bookmarkEnd w:id="108"/>
      <w:bookmarkEnd w:id="109"/>
    </w:p>
    <w:p w:rsidR="00F320A2" w:rsidRPr="00D33D10" w:rsidRDefault="004B61A2" w:rsidP="004B61A2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Objectifs </w:t>
      </w:r>
    </w:p>
    <w:p w:rsidR="004B61A2" w:rsidRPr="00D33D10" w:rsidRDefault="004B61A2" w:rsidP="004B61A2">
      <w:pPr>
        <w:rPr>
          <w:rFonts w:cs="Times New Roman"/>
        </w:rPr>
      </w:pPr>
      <w:r w:rsidRPr="00D33D10">
        <w:rPr>
          <w:rFonts w:cs="Times New Roman"/>
        </w:rPr>
        <w:t>Enumérer les principales hypothèses diagnostiques</w:t>
      </w:r>
    </w:p>
    <w:p w:rsidR="004B61A2" w:rsidRPr="00D33D10" w:rsidRDefault="00BD0595" w:rsidP="004B61A2">
      <w:pPr>
        <w:rPr>
          <w:rFonts w:cs="Times New Roman"/>
        </w:rPr>
      </w:pPr>
      <w:r w:rsidRPr="00D33D10">
        <w:rPr>
          <w:rFonts w:cs="Times New Roman"/>
        </w:rPr>
        <w:t>Justifier</w:t>
      </w:r>
      <w:r w:rsidR="004B61A2" w:rsidRPr="00D33D10">
        <w:rPr>
          <w:rFonts w:cs="Times New Roman"/>
        </w:rPr>
        <w:t xml:space="preserve"> les examen</w:t>
      </w:r>
      <w:r w:rsidR="00A33CD3" w:rsidRPr="00D33D10">
        <w:rPr>
          <w:rFonts w:cs="Times New Roman"/>
        </w:rPr>
        <w:t>s</w:t>
      </w:r>
      <w:r w:rsidR="004B61A2" w:rsidRPr="00D33D10">
        <w:rPr>
          <w:rFonts w:cs="Times New Roman"/>
        </w:rPr>
        <w:t xml:space="preserve"> complémentaire</w:t>
      </w:r>
      <w:r w:rsidR="00A33CD3" w:rsidRPr="00D33D10">
        <w:rPr>
          <w:rFonts w:cs="Times New Roman"/>
        </w:rPr>
        <w:t>s</w:t>
      </w:r>
      <w:r w:rsidR="004B61A2" w:rsidRPr="00D33D10">
        <w:rPr>
          <w:rFonts w:cs="Times New Roman"/>
        </w:rPr>
        <w:t xml:space="preserve"> </w:t>
      </w:r>
      <w:r w:rsidR="00A33CD3" w:rsidRPr="00D33D10">
        <w:rPr>
          <w:rFonts w:cs="Times New Roman"/>
        </w:rPr>
        <w:t>pertinents</w:t>
      </w:r>
      <w:r w:rsidR="004B61A2" w:rsidRPr="00D33D10">
        <w:rPr>
          <w:rFonts w:cs="Times New Roman"/>
        </w:rPr>
        <w:t xml:space="preserve"> </w:t>
      </w:r>
      <w:r w:rsidR="00A33CD3" w:rsidRPr="00D33D10">
        <w:rPr>
          <w:rFonts w:cs="Times New Roman"/>
        </w:rPr>
        <w:t>éventuels</w:t>
      </w:r>
    </w:p>
    <w:p w:rsidR="00A33CD3" w:rsidRPr="00D33D10" w:rsidRDefault="00A33CD3" w:rsidP="00A33CD3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 : un signe cutané fonctionnel</w:t>
      </w:r>
    </w:p>
    <w:p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Une </w:t>
      </w:r>
      <w:r w:rsidR="00A805C6" w:rsidRPr="00D33D10">
        <w:rPr>
          <w:rFonts w:cs="Times New Roman"/>
        </w:rPr>
        <w:t>sensation qui provoque le besoin de se gratter</w:t>
      </w:r>
    </w:p>
    <w:p w:rsidR="00A805C6" w:rsidRPr="00D33D10" w:rsidRDefault="00A805C6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Localisé ou généralisé</w:t>
      </w:r>
    </w:p>
    <w:p w:rsidR="00A805C6" w:rsidRPr="00D33D10" w:rsidRDefault="00A805C6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Concerne la peau, muqueuse, semi-muqueux</w:t>
      </w:r>
    </w:p>
    <w:p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 xml:space="preserve">Prurit physiologique </w:t>
      </w:r>
    </w:p>
    <w:p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Discret, se gratte de </w:t>
      </w:r>
      <w:r w:rsidR="00A805C6" w:rsidRPr="00D33D10">
        <w:rPr>
          <w:rFonts w:cs="Times New Roman"/>
        </w:rPr>
        <w:t>nombreuse fois dans la journée sans désagrement</w:t>
      </w:r>
    </w:p>
    <w:p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>Prurit pathologique</w:t>
      </w:r>
    </w:p>
    <w:p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Induit des lésion</w:t>
      </w:r>
      <w:r w:rsidR="00A805C6" w:rsidRPr="00D33D10">
        <w:rPr>
          <w:rFonts w:cs="Times New Roman"/>
        </w:rPr>
        <w:t>s de grattage, altère la vie quotidienne,</w:t>
      </w:r>
      <w:r w:rsidRPr="00D33D10">
        <w:rPr>
          <w:rFonts w:cs="Times New Roman"/>
        </w:rPr>
        <w:t xml:space="preserve"> induit à consulter</w:t>
      </w:r>
    </w:p>
    <w:p w:rsidR="00A33CD3" w:rsidRPr="00D33D10" w:rsidRDefault="00A33CD3" w:rsidP="00A33CD3">
      <w:pPr>
        <w:pStyle w:val="Titre2"/>
        <w:rPr>
          <w:rFonts w:cs="Times New Roman"/>
        </w:rPr>
      </w:pPr>
      <w:bookmarkStart w:id="110" w:name="_Toc197049999"/>
      <w:bookmarkStart w:id="111" w:name="_Toc199845180"/>
      <w:r w:rsidRPr="00D33D10">
        <w:rPr>
          <w:rFonts w:cs="Times New Roman"/>
        </w:rPr>
        <w:t>Démarche diagnostic</w:t>
      </w:r>
      <w:bookmarkEnd w:id="110"/>
      <w:bookmarkEnd w:id="111"/>
    </w:p>
    <w:p w:rsidR="00A33CD3" w:rsidRPr="00D33D10" w:rsidRDefault="00A33CD3" w:rsidP="00A33CD3">
      <w:pPr>
        <w:pStyle w:val="Titre3"/>
        <w:rPr>
          <w:rFonts w:cs="Times New Roman"/>
        </w:rPr>
      </w:pPr>
      <w:bookmarkStart w:id="112" w:name="_Toc197050000"/>
      <w:bookmarkStart w:id="113" w:name="_Toc199845181"/>
      <w:r w:rsidRPr="00D33D10">
        <w:rPr>
          <w:rFonts w:cs="Times New Roman"/>
        </w:rPr>
        <w:t>Interrogatoire</w:t>
      </w:r>
      <w:bookmarkEnd w:id="112"/>
      <w:bookmarkEnd w:id="113"/>
      <w:r w:rsidRPr="00D33D10">
        <w:rPr>
          <w:rFonts w:cs="Times New Roman"/>
        </w:rPr>
        <w:t xml:space="preserve"> </w:t>
      </w:r>
    </w:p>
    <w:p w:rsidR="00A33CD3" w:rsidRPr="00D33D10" w:rsidRDefault="00A805C6" w:rsidP="00A33CD3">
      <w:pPr>
        <w:rPr>
          <w:rFonts w:cs="Times New Roman"/>
        </w:rPr>
      </w:pPr>
      <w:r w:rsidRPr="00D33D10">
        <w:rPr>
          <w:rFonts w:cs="Times New Roman"/>
        </w:rPr>
        <w:t>Localisée ou diffuse</w:t>
      </w:r>
    </w:p>
    <w:p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>Evolution : aiguë (&lt; 3 semaines) / clinique</w:t>
      </w:r>
    </w:p>
    <w:p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 xml:space="preserve">Sévérité : </w:t>
      </w:r>
      <w:r w:rsidR="00A805C6" w:rsidRPr="00D33D10">
        <w:rPr>
          <w:rFonts w:cs="Times New Roman"/>
        </w:rPr>
        <w:t>insomnie</w:t>
      </w:r>
      <w:r w:rsidR="00276E41" w:rsidRPr="00D33D10">
        <w:rPr>
          <w:rFonts w:cs="Times New Roman"/>
        </w:rPr>
        <w:t xml:space="preserve">, trouble du </w:t>
      </w:r>
      <w:r w:rsidR="00D424AA" w:rsidRPr="00D33D10">
        <w:rPr>
          <w:rFonts w:cs="Times New Roman"/>
        </w:rPr>
        <w:t>comportement</w:t>
      </w:r>
      <w:r w:rsidR="00276E41" w:rsidRPr="00D33D10">
        <w:rPr>
          <w:rFonts w:cs="Times New Roman"/>
        </w:rPr>
        <w:t>, retentissement dans le travail ou les activités dans la vie quotidienne</w:t>
      </w:r>
    </w:p>
    <w:p w:rsidR="00276E41" w:rsidRPr="00D33D10" w:rsidRDefault="00276E41" w:rsidP="00A33CD3">
      <w:pPr>
        <w:rPr>
          <w:rFonts w:cs="Times New Roman"/>
        </w:rPr>
      </w:pPr>
      <w:r w:rsidRPr="00D33D10">
        <w:rPr>
          <w:rFonts w:cs="Times New Roman"/>
        </w:rPr>
        <w:t>Circonstance déclenchante ou aggravantes (</w:t>
      </w:r>
      <w:r w:rsidR="00D424AA" w:rsidRPr="00D33D10">
        <w:rPr>
          <w:rFonts w:cs="Times New Roman"/>
        </w:rPr>
        <w:t>hypersudation</w:t>
      </w:r>
      <w:r w:rsidR="00A805C6" w:rsidRPr="00D33D10">
        <w:rPr>
          <w:rFonts w:cs="Times New Roman"/>
        </w:rPr>
        <w:t>, repo</w:t>
      </w:r>
      <w:r w:rsidRPr="00D33D10">
        <w:rPr>
          <w:rFonts w:cs="Times New Roman"/>
        </w:rPr>
        <w:t>s, douche, …) ou apaisantes (bains froids)</w:t>
      </w:r>
    </w:p>
    <w:p w:rsidR="00276E41" w:rsidRPr="00D33D10" w:rsidRDefault="00276E41" w:rsidP="00A33CD3">
      <w:pPr>
        <w:rPr>
          <w:rFonts w:cs="Times New Roman"/>
        </w:rPr>
      </w:pPr>
      <w:r w:rsidRPr="00D33D10">
        <w:rPr>
          <w:rFonts w:cs="Times New Roman"/>
        </w:rPr>
        <w:t>Horaire de survenue</w:t>
      </w:r>
    </w:p>
    <w:p w:rsidR="00276E41" w:rsidRPr="00D33D10" w:rsidRDefault="00276E41" w:rsidP="00A33CD3">
      <w:pPr>
        <w:rPr>
          <w:rFonts w:cs="Times New Roman"/>
        </w:rPr>
      </w:pPr>
      <w:r w:rsidRPr="00D33D10">
        <w:rPr>
          <w:rFonts w:cs="Times New Roman"/>
        </w:rPr>
        <w:t>Prise médicamenteuses et le traitement locaux</w:t>
      </w:r>
    </w:p>
    <w:p w:rsidR="00C648C2" w:rsidRPr="00D33D10" w:rsidRDefault="008F72A6" w:rsidP="00A33CD3">
      <w:pPr>
        <w:rPr>
          <w:rFonts w:cs="Times New Roman"/>
        </w:rPr>
      </w:pPr>
      <w:r w:rsidRPr="00D33D10">
        <w:rPr>
          <w:rFonts w:cs="Times New Roman"/>
        </w:rPr>
        <w:t>Existence des signes généraux</w:t>
      </w:r>
    </w:p>
    <w:p w:rsidR="008F72A6" w:rsidRPr="00D33D10" w:rsidRDefault="008F72A6" w:rsidP="00A33CD3">
      <w:pPr>
        <w:rPr>
          <w:rFonts w:cs="Times New Roman"/>
        </w:rPr>
      </w:pPr>
      <w:r w:rsidRPr="00D33D10">
        <w:rPr>
          <w:rFonts w:cs="Times New Roman"/>
        </w:rPr>
        <w:t>Le métier</w:t>
      </w:r>
    </w:p>
    <w:p w:rsidR="008F72A6" w:rsidRPr="00D33D10" w:rsidRDefault="008F72A6" w:rsidP="00A33CD3">
      <w:pPr>
        <w:rPr>
          <w:rFonts w:cs="Times New Roman"/>
        </w:rPr>
      </w:pPr>
      <w:r w:rsidRPr="00D33D10">
        <w:rPr>
          <w:rFonts w:cs="Times New Roman"/>
        </w:rPr>
        <w:t>….</w:t>
      </w:r>
    </w:p>
    <w:p w:rsidR="00C648C2" w:rsidRPr="00D33D10" w:rsidRDefault="00C648C2" w:rsidP="00C648C2">
      <w:pPr>
        <w:pStyle w:val="Titre3"/>
        <w:rPr>
          <w:rFonts w:cs="Times New Roman"/>
        </w:rPr>
      </w:pPr>
      <w:bookmarkStart w:id="114" w:name="_Toc197050001"/>
      <w:bookmarkStart w:id="115" w:name="_Toc199845182"/>
      <w:r w:rsidRPr="00D33D10">
        <w:rPr>
          <w:rFonts w:cs="Times New Roman"/>
        </w:rPr>
        <w:t>Examen physique</w:t>
      </w:r>
      <w:bookmarkEnd w:id="114"/>
      <w:bookmarkEnd w:id="115"/>
    </w:p>
    <w:p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Patient déshabillé, éclairage de la lumière du jour</w:t>
      </w:r>
    </w:p>
    <w:p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de grattage, stries, ulcération, lichénification, surinfection</w:t>
      </w:r>
    </w:p>
    <w:p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cutanée d’orientation</w:t>
      </w:r>
    </w:p>
    <w:p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ADP périphérique</w:t>
      </w:r>
    </w:p>
    <w:p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Une hépato ou splénomégalie</w:t>
      </w:r>
    </w:p>
    <w:p w:rsidR="00C648C2" w:rsidRPr="00D33D10" w:rsidRDefault="00C648C2" w:rsidP="00C648C2">
      <w:pPr>
        <w:pStyle w:val="Titre2"/>
        <w:rPr>
          <w:rFonts w:cs="Times New Roman"/>
        </w:rPr>
      </w:pPr>
      <w:bookmarkStart w:id="116" w:name="_Toc197050002"/>
      <w:bookmarkStart w:id="117" w:name="_Toc199845183"/>
      <w:r w:rsidRPr="00D33D10">
        <w:rPr>
          <w:rFonts w:cs="Times New Roman"/>
        </w:rPr>
        <w:t>Diagnostics</w:t>
      </w:r>
      <w:bookmarkEnd w:id="116"/>
      <w:bookmarkEnd w:id="117"/>
    </w:p>
    <w:p w:rsidR="00C648C2" w:rsidRPr="00D33D10" w:rsidRDefault="00C648C2" w:rsidP="00C648C2">
      <w:pPr>
        <w:pStyle w:val="Titre3"/>
        <w:rPr>
          <w:rFonts w:cs="Times New Roman"/>
        </w:rPr>
      </w:pPr>
      <w:bookmarkStart w:id="118" w:name="_Toc197050003"/>
      <w:bookmarkStart w:id="119" w:name="_Toc199845184"/>
      <w:r w:rsidRPr="00D33D10">
        <w:rPr>
          <w:rFonts w:cs="Times New Roman"/>
        </w:rPr>
        <w:t>Diagnostic positif</w:t>
      </w:r>
      <w:bookmarkEnd w:id="118"/>
      <w:bookmarkEnd w:id="119"/>
    </w:p>
    <w:p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Le diagnostic de prurit est clinique et repose sur l’interrogatoire</w:t>
      </w:r>
    </w:p>
    <w:p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 xml:space="preserve">Conforté par l’existence de lésion de grattage </w:t>
      </w:r>
    </w:p>
    <w:p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Excoriation et stries linéaires voire ulcération</w:t>
      </w:r>
    </w:p>
    <w:p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Prurigo</w:t>
      </w:r>
    </w:p>
    <w:p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Lichénification : peau épaissie, grisâtre, </w:t>
      </w:r>
      <w:r w:rsidR="00D424AA" w:rsidRPr="00D33D10">
        <w:rPr>
          <w:rFonts w:cs="Times New Roman"/>
        </w:rPr>
        <w:t>recouverte</w:t>
      </w:r>
      <w:r w:rsidRPr="00D33D10">
        <w:rPr>
          <w:rFonts w:cs="Times New Roman"/>
        </w:rPr>
        <w:t xml:space="preserve"> de fines squames</w:t>
      </w:r>
    </w:p>
    <w:p w:rsidR="00C648C2" w:rsidRPr="00D33D10" w:rsidRDefault="00D424AA" w:rsidP="00C648C2">
      <w:pPr>
        <w:rPr>
          <w:rFonts w:cs="Times New Roman"/>
        </w:rPr>
      </w:pPr>
      <w:r w:rsidRPr="00D33D10">
        <w:rPr>
          <w:rFonts w:cs="Times New Roman"/>
        </w:rPr>
        <w:t>Surinfection : impétigo, pyo</w:t>
      </w:r>
      <w:r w:rsidR="00C648C2" w:rsidRPr="00D33D10">
        <w:rPr>
          <w:rFonts w:cs="Times New Roman"/>
        </w:rPr>
        <w:t>dermite</w:t>
      </w:r>
    </w:p>
    <w:p w:rsidR="00C648C2" w:rsidRPr="00D33D10" w:rsidRDefault="00C648C2" w:rsidP="00C648C2">
      <w:pPr>
        <w:pStyle w:val="Titre3"/>
        <w:rPr>
          <w:rFonts w:cs="Times New Roman"/>
        </w:rPr>
      </w:pPr>
      <w:bookmarkStart w:id="120" w:name="_Toc197050004"/>
      <w:bookmarkStart w:id="121" w:name="_Toc199845185"/>
      <w:r w:rsidRPr="00D33D10">
        <w:rPr>
          <w:rFonts w:cs="Times New Roman"/>
        </w:rPr>
        <w:t>Diagnostic étiologique</w:t>
      </w:r>
      <w:bookmarkEnd w:id="120"/>
      <w:bookmarkEnd w:id="121"/>
    </w:p>
    <w:p w:rsidR="00C648C2" w:rsidRPr="00D33D10" w:rsidRDefault="00C648C2" w:rsidP="00C648C2">
      <w:pPr>
        <w:pStyle w:val="Titre4"/>
        <w:rPr>
          <w:rFonts w:cs="Times New Roman"/>
        </w:rPr>
      </w:pPr>
      <w:r w:rsidRPr="00D33D10">
        <w:rPr>
          <w:rFonts w:cs="Times New Roman"/>
        </w:rPr>
        <w:t>TDD : prurit diffus</w:t>
      </w:r>
    </w:p>
    <w:p w:rsidR="00C648C2" w:rsidRPr="00D33D10" w:rsidRDefault="008E7B84" w:rsidP="00C648C2">
      <w:pPr>
        <w:pStyle w:val="Titre5"/>
        <w:rPr>
          <w:rFonts w:cs="Times New Roman"/>
        </w:rPr>
      </w:pPr>
      <w:r w:rsidRPr="00D33D10">
        <w:rPr>
          <w:rFonts w:cs="Times New Roman"/>
        </w:rPr>
        <w:t>Prurit diffus avec lésion élémentaire</w:t>
      </w:r>
    </w:p>
    <w:p w:rsidR="008E7B84" w:rsidRPr="00D33D10" w:rsidRDefault="008E7B84" w:rsidP="008E7B84">
      <w:pPr>
        <w:rPr>
          <w:rFonts w:cs="Times New Roman"/>
        </w:rPr>
      </w:pPr>
      <w:r w:rsidRPr="00D33D10">
        <w:rPr>
          <w:rFonts w:cs="Times New Roman"/>
        </w:rPr>
        <w:t>Placard érythémato-vésiculaire d’extension</w:t>
      </w:r>
    </w:p>
    <w:p w:rsidR="008E7B84" w:rsidRPr="00D33D10" w:rsidRDefault="008E7B84" w:rsidP="008E7B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Eczéma de contact avec un allergène</w:t>
      </w:r>
    </w:p>
    <w:p w:rsidR="008E7B84" w:rsidRPr="00D33D10" w:rsidRDefault="008E7B84" w:rsidP="008E7B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 atopique : zones convexes, plis</w:t>
      </w:r>
    </w:p>
    <w:p w:rsidR="008E7B84" w:rsidRPr="00D33D10" w:rsidRDefault="008E7B84" w:rsidP="008E7B84">
      <w:pPr>
        <w:rPr>
          <w:rFonts w:cs="Times New Roman"/>
        </w:rPr>
      </w:pPr>
      <w:r w:rsidRPr="00D33D10">
        <w:rPr>
          <w:rFonts w:cs="Times New Roman"/>
        </w:rPr>
        <w:t xml:space="preserve">Papules </w:t>
      </w:r>
      <w:r w:rsidR="00D424AA" w:rsidRPr="00D33D10">
        <w:rPr>
          <w:rFonts w:cs="Times New Roman"/>
        </w:rPr>
        <w:t>œdémateuses</w:t>
      </w:r>
      <w:r w:rsidR="0022194A" w:rsidRPr="00D33D10">
        <w:rPr>
          <w:rFonts w:cs="Times New Roman"/>
        </w:rPr>
        <w:t xml:space="preserve"> rosées, fugaces, migratrices et récidivantes URTICAIRE</w:t>
      </w:r>
    </w:p>
    <w:p w:rsidR="0022194A" w:rsidRPr="00D33D10" w:rsidRDefault="0022194A" w:rsidP="008E7B84">
      <w:pPr>
        <w:rPr>
          <w:rFonts w:cs="Times New Roman"/>
        </w:rPr>
      </w:pPr>
      <w:r w:rsidRPr="00D33D10">
        <w:rPr>
          <w:rFonts w:cs="Times New Roman"/>
        </w:rPr>
        <w:t xml:space="preserve">Strie </w:t>
      </w:r>
      <w:r w:rsidR="00D424AA" w:rsidRPr="00D33D10">
        <w:rPr>
          <w:rFonts w:cs="Times New Roman"/>
        </w:rPr>
        <w:t>urticarienne</w:t>
      </w:r>
      <w:r w:rsidR="008F72A6" w:rsidRPr="00D33D10">
        <w:rPr>
          <w:rFonts w:cs="Times New Roman"/>
        </w:rPr>
        <w:t xml:space="preserve"> induite par le grattage, mise en évidence par le frottement de la peau avec une pointe moisie</w:t>
      </w:r>
      <w:r w:rsidRPr="00D33D10">
        <w:rPr>
          <w:rFonts w:cs="Times New Roman"/>
        </w:rPr>
        <w:t> : le dermographisme</w:t>
      </w:r>
    </w:p>
    <w:p w:rsidR="0022194A" w:rsidRPr="00D33D10" w:rsidRDefault="000062CE" w:rsidP="0022194A">
      <w:pPr>
        <w:pStyle w:val="Titre6"/>
        <w:rPr>
          <w:rFonts w:cs="Times New Roman"/>
        </w:rPr>
      </w:pPr>
      <w:r w:rsidRPr="00D33D10">
        <w:rPr>
          <w:rFonts w:cs="Times New Roman"/>
        </w:rPr>
        <w:t>Cause</w:t>
      </w:r>
      <w:r w:rsidR="0022194A" w:rsidRPr="00D33D10">
        <w:rPr>
          <w:rFonts w:cs="Times New Roman"/>
        </w:rPr>
        <w:t xml:space="preserve"> inflammatoire</w:t>
      </w:r>
    </w:p>
    <w:p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Inflammation chronique de la peau</w:t>
      </w:r>
    </w:p>
    <w:p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squameuses, kératosiques arrondies</w:t>
      </w:r>
    </w:p>
    <w:p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Prurigineuses chez plus de 56% des patients </w:t>
      </w:r>
    </w:p>
    <w:p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>Lichen plan</w:t>
      </w:r>
    </w:p>
    <w:p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Des papules brunatre, stries</w:t>
      </w:r>
    </w:p>
    <w:p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Poignets, avant-bras, coude, </w:t>
      </w:r>
      <w:r w:rsidR="008F72A6" w:rsidRPr="00D33D10">
        <w:rPr>
          <w:rFonts w:cs="Times New Roman"/>
        </w:rPr>
        <w:t>genou, région lombaire, de façon s</w:t>
      </w:r>
      <w:r w:rsidRPr="00D33D10">
        <w:rPr>
          <w:rFonts w:cs="Times New Roman"/>
        </w:rPr>
        <w:t xml:space="preserve">ymétrique </w:t>
      </w:r>
    </w:p>
    <w:p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 xml:space="preserve">Dermatose bulleuses auto-immune </w:t>
      </w:r>
    </w:p>
    <w:p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fréquent, souvent sévère, précédent la lésion</w:t>
      </w:r>
    </w:p>
    <w:p w:rsidR="0022194A" w:rsidRPr="00D33D10" w:rsidRDefault="0022194A" w:rsidP="0022194A">
      <w:pPr>
        <w:pStyle w:val="Titre6"/>
        <w:rPr>
          <w:rFonts w:cs="Times New Roman"/>
        </w:rPr>
      </w:pPr>
      <w:r w:rsidRPr="00D33D10">
        <w:rPr>
          <w:rFonts w:cs="Times New Roman"/>
        </w:rPr>
        <w:t> </w:t>
      </w:r>
      <w:r w:rsidR="000062CE" w:rsidRPr="00D33D10">
        <w:rPr>
          <w:rFonts w:cs="Times New Roman"/>
        </w:rPr>
        <w:t>Cause</w:t>
      </w:r>
      <w:r w:rsidR="00AA761C" w:rsidRPr="00D33D10">
        <w:rPr>
          <w:rFonts w:cs="Times New Roman"/>
        </w:rPr>
        <w:t xml:space="preserve"> f</w:t>
      </w:r>
      <w:r w:rsidRPr="00D33D10">
        <w:rPr>
          <w:rFonts w:cs="Times New Roman"/>
        </w:rPr>
        <w:t>ongique</w:t>
      </w:r>
    </w:p>
    <w:p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>Mycose fongoïde</w:t>
      </w:r>
    </w:p>
    <w:p w:rsidR="0022194A" w:rsidRPr="00D33D10" w:rsidRDefault="00D424A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Erythémateuse</w:t>
      </w:r>
      <w:r w:rsidR="0022194A" w:rsidRPr="00D33D10">
        <w:rPr>
          <w:rFonts w:cs="Times New Roman"/>
        </w:rPr>
        <w:t xml:space="preserve"> et squameux, prurigineux, évolue v</w:t>
      </w:r>
      <w:r w:rsidR="00AA761C" w:rsidRPr="00D33D10">
        <w:rPr>
          <w:rFonts w:cs="Times New Roman"/>
        </w:rPr>
        <w:t xml:space="preserve">ers une infiltration de la peau, prurit important et </w:t>
      </w:r>
      <w:r w:rsidRPr="00D33D10">
        <w:rPr>
          <w:rFonts w:cs="Times New Roman"/>
        </w:rPr>
        <w:t>insomniant</w:t>
      </w:r>
    </w:p>
    <w:p w:rsidR="00AA761C" w:rsidRPr="00D33D10" w:rsidRDefault="000062CE" w:rsidP="00AA761C">
      <w:pPr>
        <w:pStyle w:val="Titre6"/>
        <w:rPr>
          <w:rFonts w:cs="Times New Roman"/>
        </w:rPr>
      </w:pPr>
      <w:r w:rsidRPr="00D33D10">
        <w:rPr>
          <w:rFonts w:cs="Times New Roman"/>
        </w:rPr>
        <w:t>Cause parasitaire</w:t>
      </w:r>
    </w:p>
    <w:p w:rsidR="00AA761C" w:rsidRPr="00D33D10" w:rsidRDefault="00D424AA" w:rsidP="00AA761C">
      <w:pPr>
        <w:rPr>
          <w:rFonts w:cs="Times New Roman"/>
        </w:rPr>
      </w:pPr>
      <w:r w:rsidRPr="00D33D10">
        <w:rPr>
          <w:rFonts w:cs="Times New Roman"/>
        </w:rPr>
        <w:t>Ectoparasitose</w:t>
      </w:r>
    </w:p>
    <w:p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Gale : prurit à recrudescence noctur</w:t>
      </w:r>
      <w:r w:rsidR="00D424AA" w:rsidRPr="00D33D10">
        <w:rPr>
          <w:rFonts w:cs="Times New Roman"/>
        </w:rPr>
        <w:t>n</w:t>
      </w:r>
      <w:r w:rsidRPr="00D33D10">
        <w:rPr>
          <w:rFonts w:cs="Times New Roman"/>
        </w:rPr>
        <w:t>e épargnant le visage, topographie caractéristique, sillon scabieux, prurit collectif</w:t>
      </w:r>
    </w:p>
    <w:p w:rsidR="00AA761C" w:rsidRPr="00D33D10" w:rsidRDefault="00D424AA" w:rsidP="00AA761C">
      <w:pPr>
        <w:rPr>
          <w:rFonts w:cs="Times New Roman"/>
        </w:rPr>
      </w:pPr>
      <w:r w:rsidRPr="00D33D10">
        <w:rPr>
          <w:rFonts w:cs="Times New Roman"/>
        </w:rPr>
        <w:t>Pédiculose</w:t>
      </w:r>
      <w:r w:rsidR="00AA761C" w:rsidRPr="00D33D10">
        <w:rPr>
          <w:rFonts w:cs="Times New Roman"/>
        </w:rPr>
        <w:t xml:space="preserve"> corporelle des </w:t>
      </w:r>
      <w:r w:rsidRPr="00D33D10">
        <w:rPr>
          <w:rFonts w:cs="Times New Roman"/>
        </w:rPr>
        <w:t>vagabonds</w:t>
      </w:r>
      <w:r w:rsidR="00AA761C" w:rsidRPr="00D33D10">
        <w:rPr>
          <w:rFonts w:cs="Times New Roman"/>
        </w:rPr>
        <w:t> :</w:t>
      </w:r>
    </w:p>
    <w:p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Pédiculose humanus coporés</w:t>
      </w:r>
    </w:p>
    <w:p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Prurit, lésion de grattage sur le tronc, racine des membres</w:t>
      </w:r>
    </w:p>
    <w:p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Poux sur le corps et vêtement</w:t>
      </w:r>
    </w:p>
    <w:p w:rsidR="00AA761C" w:rsidRPr="00D33D10" w:rsidRDefault="00182555" w:rsidP="00182555">
      <w:pPr>
        <w:pStyle w:val="Titre5"/>
        <w:rPr>
          <w:rFonts w:cs="Times New Roman"/>
        </w:rPr>
      </w:pPr>
      <w:r w:rsidRPr="00D33D10">
        <w:rPr>
          <w:rFonts w:cs="Times New Roman"/>
        </w:rPr>
        <w:t>Prurit</w:t>
      </w:r>
      <w:r w:rsidR="008F72A6" w:rsidRPr="00D33D10">
        <w:rPr>
          <w:rFonts w:cs="Times New Roman"/>
        </w:rPr>
        <w:t xml:space="preserve"> diffus sans lésion cutanée : prurit ….</w:t>
      </w:r>
    </w:p>
    <w:p w:rsidR="00182555" w:rsidRPr="00D33D10" w:rsidRDefault="008F72A6" w:rsidP="00182555">
      <w:pPr>
        <w:rPr>
          <w:rFonts w:cs="Times New Roman"/>
        </w:rPr>
      </w:pPr>
      <w:r w:rsidRPr="00D33D10">
        <w:rPr>
          <w:rFonts w:cs="Times New Roman"/>
        </w:rPr>
        <w:t>Lorsque le prurit est nu, rechercher une affection générale pouvant-être causale</w:t>
      </w:r>
    </w:p>
    <w:p w:rsidR="00182555" w:rsidRPr="00D33D10" w:rsidRDefault="00182555" w:rsidP="00182555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En </w:t>
      </w:r>
      <w:r w:rsidR="00D424AA" w:rsidRPr="00D33D10">
        <w:rPr>
          <w:rFonts w:cs="Times New Roman"/>
        </w:rPr>
        <w:t>absence</w:t>
      </w:r>
      <w:r w:rsidRPr="00D33D10">
        <w:rPr>
          <w:rFonts w:cs="Times New Roman"/>
        </w:rPr>
        <w:t xml:space="preserve"> de </w:t>
      </w:r>
      <w:r w:rsidR="000062CE" w:rsidRPr="00D33D10">
        <w:rPr>
          <w:rFonts w:cs="Times New Roman"/>
        </w:rPr>
        <w:t>cause</w:t>
      </w:r>
      <w:r w:rsidR="004D4521" w:rsidRPr="00D33D10">
        <w:rPr>
          <w:rFonts w:cs="Times New Roman"/>
        </w:rPr>
        <w:t xml:space="preserve"> évident</w:t>
      </w:r>
      <w:r w:rsidR="000062CE" w:rsidRPr="00D33D10">
        <w:rPr>
          <w:rFonts w:cs="Times New Roman"/>
        </w:rPr>
        <w:t>e</w:t>
      </w:r>
      <w:r w:rsidR="004D4521" w:rsidRPr="00D33D10">
        <w:rPr>
          <w:rFonts w:cs="Times New Roman"/>
        </w:rPr>
        <w:t>, des examens complémentaires d’</w:t>
      </w:r>
      <w:r w:rsidR="00D424AA" w:rsidRPr="00D33D10">
        <w:rPr>
          <w:rFonts w:cs="Times New Roman"/>
        </w:rPr>
        <w:t>orientation</w:t>
      </w:r>
      <w:r w:rsidR="004D4521" w:rsidRPr="00D33D10">
        <w:rPr>
          <w:rFonts w:cs="Times New Roman"/>
        </w:rPr>
        <w:t xml:space="preserve"> seront demandées</w:t>
      </w:r>
    </w:p>
    <w:p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Cholestase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Cholestase intrahépatique ou extra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hépatique avec ou sans ictère</w:t>
      </w:r>
    </w:p>
    <w:p w:rsidR="00276E4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Intense et insomn</w:t>
      </w:r>
      <w:r w:rsidR="00D424AA" w:rsidRPr="00D33D10">
        <w:rPr>
          <w:rFonts w:cs="Times New Roman"/>
        </w:rPr>
        <w:t>i</w:t>
      </w:r>
      <w:r w:rsidR="000062CE" w:rsidRPr="00D33D10">
        <w:rPr>
          <w:rFonts w:cs="Times New Roman"/>
        </w:rPr>
        <w:t>ant dans les ictères obstructifs par cancer des voies</w:t>
      </w:r>
      <w:r w:rsidRPr="00D33D10">
        <w:rPr>
          <w:rFonts w:cs="Times New Roman"/>
        </w:rPr>
        <w:t xml:space="preserve"> biliaire</w:t>
      </w:r>
      <w:r w:rsidR="000062CE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ou cancer du pancréas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Un prurit est souvent </w:t>
      </w:r>
      <w:r w:rsidR="00D424AA" w:rsidRPr="00D33D10">
        <w:rPr>
          <w:rFonts w:cs="Times New Roman"/>
        </w:rPr>
        <w:t>révélateur</w:t>
      </w:r>
      <w:r w:rsidRPr="00D33D10">
        <w:rPr>
          <w:rFonts w:cs="Times New Roman"/>
        </w:rPr>
        <w:t xml:space="preserve"> dans la cirrhose biliaire primitive</w:t>
      </w:r>
    </w:p>
    <w:p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Insuffisance rénale chronique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Très fréquent chez </w:t>
      </w:r>
      <w:r w:rsidR="00D424AA" w:rsidRPr="00D33D10">
        <w:rPr>
          <w:rFonts w:cs="Times New Roman"/>
        </w:rPr>
        <w:t>l</w:t>
      </w:r>
      <w:r w:rsidRPr="00D33D10">
        <w:rPr>
          <w:rFonts w:cs="Times New Roman"/>
        </w:rPr>
        <w:t>es malades hémodialysées (maladies de surcharge : reins n’arrivent plus à éliminer les déchets</w:t>
      </w:r>
    </w:p>
    <w:p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Maladies hématologiques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Lymphome </w:t>
      </w:r>
    </w:p>
    <w:p w:rsidR="004D4521" w:rsidRPr="00D33D10" w:rsidRDefault="000062CE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Tout prurit nu et chronique c</w:t>
      </w:r>
      <w:r w:rsidR="004D4521" w:rsidRPr="00D33D10">
        <w:rPr>
          <w:rFonts w:cs="Times New Roman"/>
        </w:rPr>
        <w:t>hez un adulte jeune doit faire évoquer un</w:t>
      </w:r>
      <w:r w:rsidR="00D424AA" w:rsidRPr="00D33D10">
        <w:rPr>
          <w:rFonts w:cs="Times New Roman"/>
        </w:rPr>
        <w:t>e</w:t>
      </w:r>
      <w:r w:rsidR="004D4521" w:rsidRPr="00D33D10">
        <w:rPr>
          <w:rFonts w:cs="Times New Roman"/>
        </w:rPr>
        <w:t xml:space="preserve"> maladie de Hodgkin, prurit fréquent, pronostic défavorable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Polyglobulie de Vaquez </w:t>
      </w:r>
    </w:p>
    <w:p w:rsidR="004D4521" w:rsidRPr="00D33D10" w:rsidRDefault="004D4521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a</w:t>
      </w:r>
      <w:r w:rsidR="000062CE" w:rsidRPr="00D33D10">
        <w:rPr>
          <w:rFonts w:cs="Times New Roman"/>
        </w:rPr>
        <w:t>ugmenté par contact de l’eau surtout</w:t>
      </w:r>
      <w:r w:rsidRPr="00D33D10">
        <w:rPr>
          <w:rFonts w:cs="Times New Roman"/>
        </w:rPr>
        <w:t xml:space="preserve"> en bain chaud</w:t>
      </w:r>
    </w:p>
    <w:p w:rsidR="004D4521" w:rsidRPr="00D33D10" w:rsidRDefault="000062CE" w:rsidP="004D4521">
      <w:pPr>
        <w:rPr>
          <w:rFonts w:cs="Times New Roman"/>
        </w:rPr>
      </w:pPr>
      <w:r w:rsidRPr="00D33D10">
        <w:rPr>
          <w:rFonts w:cs="Times New Roman"/>
        </w:rPr>
        <w:t>Causes</w:t>
      </w:r>
      <w:r w:rsidR="004D4521" w:rsidRPr="00D33D10">
        <w:rPr>
          <w:rFonts w:cs="Times New Roman"/>
        </w:rPr>
        <w:t xml:space="preserve"> plus rares :</w:t>
      </w:r>
    </w:p>
    <w:p w:rsidR="004D4521" w:rsidRPr="00D33D10" w:rsidRDefault="000062CE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Leucémie lymphoïde chronique</w:t>
      </w:r>
    </w:p>
    <w:p w:rsidR="004D4521" w:rsidRPr="00D33D10" w:rsidRDefault="004D4521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Anémie ferriprive </w:t>
      </w:r>
    </w:p>
    <w:p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Maladies endocriniennes et métaboliques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Hyperthyroïdies (+++ maladie de Basedow)</w:t>
      </w:r>
    </w:p>
    <w:p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Hypothyroïdie (prurit probablement</w:t>
      </w:r>
      <w:r w:rsidR="00F63D8D" w:rsidRPr="00D33D10">
        <w:rPr>
          <w:rFonts w:cs="Times New Roman"/>
        </w:rPr>
        <w:t xml:space="preserve"> dû à la </w:t>
      </w:r>
      <w:r w:rsidR="00D424AA" w:rsidRPr="00D33D10">
        <w:rPr>
          <w:rFonts w:cs="Times New Roman"/>
        </w:rPr>
        <w:t>sècheresse</w:t>
      </w:r>
      <w:r w:rsidR="00F63D8D" w:rsidRPr="00D33D10">
        <w:rPr>
          <w:rFonts w:cs="Times New Roman"/>
        </w:rPr>
        <w:t xml:space="preserve"> cutanée</w:t>
      </w:r>
    </w:p>
    <w:p w:rsidR="00F63D8D" w:rsidRPr="00D33D10" w:rsidRDefault="00F63D8D" w:rsidP="00F63D8D">
      <w:pPr>
        <w:pStyle w:val="Titre6"/>
        <w:rPr>
          <w:rFonts w:cs="Times New Roman"/>
        </w:rPr>
      </w:pPr>
      <w:r w:rsidRPr="00D33D10">
        <w:rPr>
          <w:rFonts w:cs="Times New Roman"/>
        </w:rPr>
        <w:t>Médicamenteuses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 xml:space="preserve">Un prurit induit par des raisons </w:t>
      </w:r>
      <w:r w:rsidR="00D424AA" w:rsidRPr="00D33D10">
        <w:rPr>
          <w:rFonts w:cs="Times New Roman"/>
        </w:rPr>
        <w:t>pharmaceutiques</w:t>
      </w:r>
      <w:r w:rsidRPr="00D33D10">
        <w:rPr>
          <w:rFonts w:cs="Times New Roman"/>
        </w:rPr>
        <w:t xml:space="preserve"> (d’un cholestase ou prurit par un mécanisme allergique)</w:t>
      </w:r>
    </w:p>
    <w:p w:rsidR="00F63D8D" w:rsidRPr="00D33D10" w:rsidRDefault="00F63D8D" w:rsidP="00F63D8D">
      <w:pPr>
        <w:pStyle w:val="Titre6"/>
        <w:rPr>
          <w:rFonts w:cs="Times New Roman"/>
        </w:rPr>
      </w:pPr>
      <w:r w:rsidRPr="00D33D10">
        <w:rPr>
          <w:rFonts w:cs="Times New Roman"/>
        </w:rPr>
        <w:t>Infectieuse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Les paras</w:t>
      </w:r>
      <w:r w:rsidR="000062CE" w:rsidRPr="00D33D10">
        <w:rPr>
          <w:rFonts w:cs="Times New Roman"/>
        </w:rPr>
        <w:t>itoses internes avec migration tissulaire et hyperéosinophilie (cysticercose</w:t>
      </w:r>
      <w:r w:rsidRPr="00D33D10">
        <w:rPr>
          <w:rFonts w:cs="Times New Roman"/>
        </w:rPr>
        <w:t>, hydatidose, échinococcose, anguillulose, distomatose, …)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 xml:space="preserve">Eruption fugace et non </w:t>
      </w:r>
      <w:r w:rsidR="00D424AA" w:rsidRPr="00D33D10">
        <w:rPr>
          <w:rFonts w:cs="Times New Roman"/>
        </w:rPr>
        <w:t>spécifique</w:t>
      </w:r>
      <w:r w:rsidRPr="00D33D10">
        <w:rPr>
          <w:rFonts w:cs="Times New Roman"/>
        </w:rPr>
        <w:t xml:space="preserve"> (papule urticariennes, lésion eczématiforme …)</w:t>
      </w:r>
    </w:p>
    <w:p w:rsidR="00F63D8D" w:rsidRPr="00D33D10" w:rsidRDefault="00F63D8D" w:rsidP="00F63D8D">
      <w:pPr>
        <w:pStyle w:val="Titre4"/>
        <w:rPr>
          <w:rFonts w:cs="Times New Roman"/>
        </w:rPr>
      </w:pPr>
      <w:r w:rsidRPr="00D33D10">
        <w:rPr>
          <w:rFonts w:cs="Times New Roman"/>
        </w:rPr>
        <w:t>Examen complémentaire</w:t>
      </w:r>
    </w:p>
    <w:p w:rsidR="00F63D8D" w:rsidRPr="00D33D10" w:rsidRDefault="00F63D8D" w:rsidP="00F63D8D">
      <w:pPr>
        <w:rPr>
          <w:rFonts w:cs="Times New Roman"/>
          <w:color w:val="FF0000"/>
        </w:rPr>
      </w:pPr>
      <w:r w:rsidRPr="00D33D10">
        <w:rPr>
          <w:rFonts w:cs="Times New Roman"/>
          <w:color w:val="FF0000"/>
        </w:rPr>
        <w:t>Nécessaire en premièr</w:t>
      </w:r>
      <w:r w:rsidR="000062CE" w:rsidRPr="00D33D10">
        <w:rPr>
          <w:rFonts w:cs="Times New Roman"/>
          <w:color w:val="FF0000"/>
        </w:rPr>
        <w:t xml:space="preserve">e intention devant un prurit 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NFS, plaquettes</w:t>
      </w:r>
    </w:p>
    <w:p w:rsidR="00F63D8D" w:rsidRPr="00D33D10" w:rsidRDefault="000062CE" w:rsidP="00F63D8D">
      <w:pPr>
        <w:rPr>
          <w:rFonts w:cs="Times New Roman"/>
        </w:rPr>
      </w:pPr>
      <w:r w:rsidRPr="00D33D10">
        <w:rPr>
          <w:rFonts w:cs="Times New Roman"/>
        </w:rPr>
        <w:t>Gamma-GT, phosphatase alcaline</w:t>
      </w:r>
      <w:r w:rsidR="00F63D8D" w:rsidRPr="00D33D10">
        <w:rPr>
          <w:rFonts w:cs="Times New Roman"/>
        </w:rPr>
        <w:t>, transaminase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lastRenderedPageBreak/>
        <w:t>Créatinémie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TSH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Radiographie du thorax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== prin</w:t>
      </w:r>
      <w:r w:rsidR="00507FC4" w:rsidRPr="00D33D10">
        <w:rPr>
          <w:rFonts w:cs="Times New Roman"/>
        </w:rPr>
        <w:t>cipales causes systém</w:t>
      </w:r>
      <w:r w:rsidRPr="00D33D10">
        <w:rPr>
          <w:rFonts w:cs="Times New Roman"/>
        </w:rPr>
        <w:t>iques de PSM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Médicamenteuse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Cholestase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IRC / hémodialyse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Hémopathie malignes</w:t>
      </w:r>
    </w:p>
    <w:p w:rsidR="00F63D8D" w:rsidRPr="00D33D10" w:rsidRDefault="00F63D8D" w:rsidP="00F63D8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Maladie de Hodgkin</w:t>
      </w:r>
    </w:p>
    <w:p w:rsidR="00F63D8D" w:rsidRPr="00D33D10" w:rsidRDefault="00F63D8D" w:rsidP="00F63D8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Maladie de Vaquez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Dysthyroïde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SIDA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Carence martiale et en vitamine</w:t>
      </w:r>
    </w:p>
    <w:p w:rsidR="00F63D8D" w:rsidRPr="00D33D10" w:rsidRDefault="00D424AA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Parasitoses</w:t>
      </w:r>
      <w:r w:rsidR="00507FC4" w:rsidRPr="00D33D10">
        <w:rPr>
          <w:rFonts w:cs="Times New Roman"/>
        </w:rPr>
        <w:t> :</w:t>
      </w:r>
      <w:r w:rsidR="00F63D8D" w:rsidRPr="00D33D10">
        <w:rPr>
          <w:rFonts w:cs="Times New Roman"/>
        </w:rPr>
        <w:t xml:space="preserve"> ascaridiose, toxocariose</w:t>
      </w:r>
    </w:p>
    <w:p w:rsidR="00F63D8D" w:rsidRPr="00D33D10" w:rsidRDefault="00507FC4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Autres nématod</w:t>
      </w:r>
      <w:r w:rsidR="00F63D8D" w:rsidRPr="00D33D10">
        <w:rPr>
          <w:rFonts w:cs="Times New Roman"/>
        </w:rPr>
        <w:t>e</w:t>
      </w:r>
      <w:r w:rsidRPr="00D33D10">
        <w:rPr>
          <w:rFonts w:cs="Times New Roman"/>
        </w:rPr>
        <w:t>s</w:t>
      </w:r>
      <w:r w:rsidR="00F63D8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sous le tropique</w:t>
      </w:r>
      <w:r w:rsidR="00F63D8D" w:rsidRPr="00D33D10">
        <w:rPr>
          <w:rFonts w:cs="Times New Roman"/>
        </w:rPr>
        <w:t xml:space="preserve"> (bilharziose, onchocercose …)</w:t>
      </w:r>
    </w:p>
    <w:p w:rsidR="00F63D8D" w:rsidRPr="00D33D10" w:rsidRDefault="00507FC4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Cause</w:t>
      </w:r>
      <w:r w:rsidR="00F63D8D" w:rsidRPr="00D33D10">
        <w:rPr>
          <w:rFonts w:cs="Times New Roman"/>
        </w:rPr>
        <w:t xml:space="preserve"> psychogène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grossesse</w:t>
      </w:r>
    </w:p>
    <w:p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Facteurs environnementaux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Agents irritants : agents végétaux, laine de verre, production caustiq</w:t>
      </w:r>
      <w:r w:rsidR="00910215" w:rsidRPr="00D33D10">
        <w:rPr>
          <w:rFonts w:cs="Times New Roman"/>
        </w:rPr>
        <w:t>ue (antiseptique mal rincé, …… de toilette utilisé sans rinçage</w:t>
      </w:r>
      <w:r w:rsidRPr="00D33D10">
        <w:rPr>
          <w:rFonts w:cs="Times New Roman"/>
        </w:rPr>
        <w:t>)</w:t>
      </w:r>
    </w:p>
    <w:p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Prurit </w:t>
      </w:r>
      <w:r w:rsidR="00910215" w:rsidRPr="00D33D10">
        <w:rPr>
          <w:rFonts w:cs="Times New Roman"/>
        </w:rPr>
        <w:t>aquagénique</w:t>
      </w:r>
      <w:r w:rsidR="00B636B9" w:rsidRPr="00D33D10">
        <w:rPr>
          <w:rFonts w:cs="Times New Roman"/>
        </w:rPr>
        <w:t xml:space="preserve"> : immédiatement au contact avec de l’eau </w:t>
      </w:r>
    </w:p>
    <w:p w:rsidR="00B636B9" w:rsidRPr="00D33D10" w:rsidRDefault="00910215" w:rsidP="00B636B9">
      <w:pPr>
        <w:numPr>
          <w:ilvl w:val="1"/>
          <w:numId w:val="8"/>
        </w:numPr>
        <w:tabs>
          <w:tab w:val="left" w:pos="3261"/>
        </w:tabs>
        <w:rPr>
          <w:rFonts w:cs="Times New Roman"/>
        </w:rPr>
      </w:pPr>
      <w:r w:rsidRPr="00D33D10">
        <w:rPr>
          <w:rFonts w:cs="Times New Roman"/>
        </w:rPr>
        <w:t>Secheresse de la peau (xérose)</w:t>
      </w:r>
      <w:r w:rsidR="00B636B9" w:rsidRPr="00D33D10">
        <w:rPr>
          <w:rFonts w:cs="Times New Roman"/>
        </w:rPr>
        <w:t>: prurits de cz externe, chez  les personnes âgées +++</w:t>
      </w:r>
    </w:p>
    <w:p w:rsidR="0004697D" w:rsidRPr="00D33D10" w:rsidRDefault="0004697D" w:rsidP="0004697D">
      <w:pPr>
        <w:pStyle w:val="Titre3"/>
        <w:rPr>
          <w:rFonts w:cs="Times New Roman"/>
        </w:rPr>
      </w:pPr>
      <w:bookmarkStart w:id="122" w:name="_Toc197050005"/>
      <w:bookmarkStart w:id="123" w:name="_Toc199845186"/>
      <w:r w:rsidRPr="00D33D10">
        <w:rPr>
          <w:rFonts w:cs="Times New Roman"/>
        </w:rPr>
        <w:t>Formes cliniques et diagnostic étiologique</w:t>
      </w:r>
      <w:bookmarkEnd w:id="122"/>
      <w:bookmarkEnd w:id="123"/>
    </w:p>
    <w:p w:rsidR="0004697D" w:rsidRPr="00D33D10" w:rsidRDefault="0004697D" w:rsidP="0004697D">
      <w:pPr>
        <w:pStyle w:val="Titre4"/>
        <w:rPr>
          <w:rFonts w:cs="Times New Roman"/>
        </w:rPr>
      </w:pPr>
      <w:r w:rsidRPr="00D33D10">
        <w:rPr>
          <w:rFonts w:cs="Times New Roman"/>
        </w:rPr>
        <w:t>Prurit localisé</w:t>
      </w:r>
    </w:p>
    <w:p w:rsidR="0004697D" w:rsidRPr="00D33D10" w:rsidRDefault="0004697D" w:rsidP="0004697D">
      <w:pPr>
        <w:pStyle w:val="Titre5"/>
        <w:rPr>
          <w:rFonts w:cs="Times New Roman"/>
        </w:rPr>
      </w:pPr>
      <w:r w:rsidRPr="00D33D10">
        <w:rPr>
          <w:rFonts w:cs="Times New Roman"/>
        </w:rPr>
        <w:t>Parasitose : ectoparasite</w:t>
      </w:r>
    </w:p>
    <w:p w:rsidR="0004697D" w:rsidRPr="00D33D10" w:rsidRDefault="0004697D" w:rsidP="0004697D">
      <w:pPr>
        <w:rPr>
          <w:rFonts w:cs="Times New Roman"/>
        </w:rPr>
      </w:pPr>
      <w:r w:rsidRPr="00D33D10">
        <w:rPr>
          <w:rFonts w:cs="Times New Roman"/>
        </w:rPr>
        <w:t>La nuque : poux en particulier chez l’enfant</w:t>
      </w:r>
    </w:p>
    <w:p w:rsidR="0004697D" w:rsidRPr="00D33D10" w:rsidRDefault="0004697D" w:rsidP="0004697D">
      <w:pPr>
        <w:rPr>
          <w:rFonts w:cs="Times New Roman"/>
        </w:rPr>
      </w:pPr>
      <w:r w:rsidRPr="00D33D10">
        <w:rPr>
          <w:rFonts w:cs="Times New Roman"/>
        </w:rPr>
        <w:t>Interdigitaux, des poignets, mamelon, organes génitaux extern</w:t>
      </w:r>
      <w:r w:rsidR="00D424AA" w:rsidRPr="00D33D10">
        <w:rPr>
          <w:rFonts w:cs="Times New Roman"/>
        </w:rPr>
        <w:t>e</w:t>
      </w:r>
      <w:r w:rsidRPr="00D33D10">
        <w:rPr>
          <w:rFonts w:cs="Times New Roman"/>
        </w:rPr>
        <w:t>, familial, nocturne, lésion non spécifique : évoque un</w:t>
      </w:r>
      <w:r w:rsidR="00D424A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gale des gens propres</w:t>
      </w:r>
    </w:p>
    <w:p w:rsidR="0004697D" w:rsidRPr="00D33D10" w:rsidRDefault="00160BFD" w:rsidP="0004697D">
      <w:pPr>
        <w:rPr>
          <w:rFonts w:cs="Times New Roman"/>
          <w:b/>
        </w:rPr>
      </w:pPr>
      <w:r w:rsidRPr="00D33D10">
        <w:rPr>
          <w:rFonts w:cs="Times New Roman"/>
          <w:b/>
        </w:rPr>
        <w:t>H</w:t>
      </w:r>
      <w:r w:rsidR="0004697D" w:rsidRPr="00D33D10">
        <w:rPr>
          <w:rFonts w:cs="Times New Roman"/>
          <w:b/>
        </w:rPr>
        <w:t>elminthiase tropicale</w:t>
      </w:r>
    </w:p>
    <w:p w:rsidR="004D4521" w:rsidRPr="00D33D10" w:rsidRDefault="0004697D" w:rsidP="00160B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Zone en contact avec le sol (mains, pieds</w:t>
      </w:r>
      <w:r w:rsidR="00AF2D80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fesse) </w:t>
      </w:r>
    </w:p>
    <w:p w:rsidR="0004697D" w:rsidRPr="00D33D10" w:rsidRDefault="0004697D" w:rsidP="00160BF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 évoquer après</w:t>
      </w:r>
      <w:r w:rsidR="00FE342E" w:rsidRPr="00D33D10">
        <w:rPr>
          <w:rFonts w:cs="Times New Roman"/>
        </w:rPr>
        <w:t xml:space="preserve"> un séjour en zone d’endémie</w:t>
      </w:r>
      <w:r w:rsidR="00AF2D80" w:rsidRPr="00D33D10">
        <w:rPr>
          <w:rFonts w:cs="Times New Roman"/>
        </w:rPr>
        <w:t xml:space="preserve"> et</w:t>
      </w:r>
      <w:r w:rsidR="00FE342E" w:rsidRPr="00D33D10">
        <w:rPr>
          <w:rFonts w:cs="Times New Roman"/>
        </w:rPr>
        <w:t xml:space="preserve"> rechercher</w:t>
      </w:r>
      <w:r w:rsidR="00AF2D80" w:rsidRPr="00D33D10">
        <w:rPr>
          <w:rFonts w:cs="Times New Roman"/>
        </w:rPr>
        <w:t xml:space="preserve"> une hyperéosinophil</w:t>
      </w:r>
      <w:r w:rsidR="00FE342E" w:rsidRPr="00D33D10">
        <w:rPr>
          <w:rFonts w:cs="Times New Roman"/>
        </w:rPr>
        <w:t>i</w:t>
      </w:r>
      <w:r w:rsidR="00AF2D80" w:rsidRPr="00D33D10">
        <w:rPr>
          <w:rFonts w:cs="Times New Roman"/>
        </w:rPr>
        <w:t>e</w:t>
      </w:r>
      <w:r w:rsidR="00FE342E" w:rsidRPr="00D33D10">
        <w:rPr>
          <w:rFonts w:cs="Times New Roman"/>
        </w:rPr>
        <w:t xml:space="preserve">, filariose lymphatique, </w:t>
      </w:r>
      <w:r w:rsidR="00AF2D80" w:rsidRPr="00D33D10">
        <w:rPr>
          <w:rFonts w:cs="Times New Roman"/>
        </w:rPr>
        <w:t>bilharziose</w:t>
      </w:r>
    </w:p>
    <w:p w:rsidR="00AF2D80" w:rsidRPr="00D33D10" w:rsidRDefault="00AF2D80" w:rsidP="00160BF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Sd de larve migrans cutané (ankylostomose, anguillulose) : éruption serpigineuse et prurigineuse</w:t>
      </w:r>
    </w:p>
    <w:p w:rsidR="00AF2D80" w:rsidRPr="00D33D10" w:rsidRDefault="00AF2D80" w:rsidP="00AF2D80">
      <w:pPr>
        <w:rPr>
          <w:rFonts w:cs="Times New Roman"/>
          <w:b/>
        </w:rPr>
      </w:pPr>
      <w:r w:rsidRPr="00D33D10">
        <w:rPr>
          <w:rFonts w:cs="Times New Roman"/>
          <w:b/>
        </w:rPr>
        <w:t>Prurit du cuir chevelu</w:t>
      </w:r>
    </w:p>
    <w:p w:rsidR="00AF2D80" w:rsidRPr="00D33D10" w:rsidRDefault="00AF2D80" w:rsidP="00AF2D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Pédiculose</w:t>
      </w:r>
    </w:p>
    <w:p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Intoléran</w:t>
      </w:r>
      <w:r w:rsidR="00FE342E" w:rsidRPr="00D33D10">
        <w:rPr>
          <w:rFonts w:cs="Times New Roman"/>
        </w:rPr>
        <w:t xml:space="preserve">ce aux produits cosmétiques et aux produits </w:t>
      </w:r>
      <w:r w:rsidR="00FE342E" w:rsidRPr="00D33D10">
        <w:rPr>
          <w:rFonts w:cs="Times New Roman"/>
          <w:highlight w:val="yellow"/>
        </w:rPr>
        <w:t>capillaires</w:t>
      </w:r>
      <w:r w:rsidR="00FE342E" w:rsidRPr="00D33D10">
        <w:rPr>
          <w:rFonts w:cs="Times New Roman"/>
        </w:rPr>
        <w:t xml:space="preserve"> </w:t>
      </w:r>
    </w:p>
    <w:p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Etat pelliculaire simple</w:t>
      </w:r>
    </w:p>
    <w:p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et dermatite </w:t>
      </w:r>
      <w:r w:rsidR="00D424AA" w:rsidRPr="00D33D10">
        <w:rPr>
          <w:rFonts w:cs="Times New Roman"/>
        </w:rPr>
        <w:t>séborrhéique</w:t>
      </w:r>
    </w:p>
    <w:p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Neurodermatite, </w:t>
      </w:r>
      <w:r w:rsidR="00D424AA" w:rsidRPr="00D33D10">
        <w:rPr>
          <w:rFonts w:cs="Times New Roman"/>
        </w:rPr>
        <w:t>lichénification</w:t>
      </w:r>
    </w:p>
    <w:p w:rsidR="00AF2D80" w:rsidRPr="00D33D10" w:rsidRDefault="00AF2D80" w:rsidP="00AF2D80">
      <w:pPr>
        <w:rPr>
          <w:rFonts w:cs="Times New Roman"/>
          <w:b/>
        </w:rPr>
      </w:pPr>
      <w:r w:rsidRPr="00D33D10">
        <w:rPr>
          <w:rFonts w:cs="Times New Roman"/>
          <w:b/>
        </w:rPr>
        <w:t>Prurit anal</w:t>
      </w:r>
    </w:p>
    <w:p w:rsidR="00AF2D80" w:rsidRPr="00D33D10" w:rsidRDefault="00AF2D80" w:rsidP="00AF2D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Cz proctologique (fissure, hémorroïde, cancer, abcès, …)</w:t>
      </w:r>
    </w:p>
    <w:p w:rsidR="00AF2D80" w:rsidRPr="00D33D10" w:rsidRDefault="00AF2D80" w:rsidP="00AF2D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Cz infe</w:t>
      </w:r>
      <w:r w:rsidR="00FA5C46" w:rsidRPr="00D33D10">
        <w:rPr>
          <w:rFonts w:cs="Times New Roman"/>
        </w:rPr>
        <w:t xml:space="preserve">ctieuse (oxyurose de l’enfant, mycose anale) </w:t>
      </w:r>
    </w:p>
    <w:p w:rsidR="00FA5C46" w:rsidRPr="00D33D10" w:rsidRDefault="00FA5C46" w:rsidP="00FA5C46">
      <w:pPr>
        <w:rPr>
          <w:rFonts w:cs="Times New Roman"/>
          <w:b/>
        </w:rPr>
      </w:pPr>
      <w:r w:rsidRPr="00D33D10">
        <w:rPr>
          <w:rFonts w:cs="Times New Roman"/>
          <w:b/>
        </w:rPr>
        <w:t>Prurit génital</w:t>
      </w:r>
    </w:p>
    <w:p w:rsidR="00FA5C46" w:rsidRPr="00D33D10" w:rsidRDefault="005D33F8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Infectieux</w:t>
      </w:r>
      <w:r w:rsidR="00FA5C46" w:rsidRPr="00D33D10">
        <w:rPr>
          <w:rFonts w:cs="Times New Roman"/>
        </w:rPr>
        <w:t xml:space="preserve"> (mycose, pédiculose)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Cancer (in situ, épidermoïde)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Lichen plan ou scléreuse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Psoriasis, toxidermie, psychique</w:t>
      </w:r>
    </w:p>
    <w:p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Mycose : candidose ou dermatophytoses associée aux lésions spécifiques</w:t>
      </w:r>
    </w:p>
    <w:p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Dermatite de contact : réaction immunitaire sur la zone de contact avec l’allergène</w:t>
      </w:r>
    </w:p>
    <w:p w:rsidR="00FA5C46" w:rsidRPr="00D33D10" w:rsidRDefault="00FA5C46" w:rsidP="00FA5C46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Prurit selon le terrain </w:t>
      </w:r>
    </w:p>
    <w:p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 xml:space="preserve">Grossesse 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Cholestase intrahépatique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généralisé, sévère, nu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Confirmé par un</w:t>
      </w:r>
      <w:r w:rsidR="00D424A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</w:t>
      </w:r>
      <w:r w:rsidR="00D424AA" w:rsidRPr="00D33D10">
        <w:rPr>
          <w:rFonts w:cs="Times New Roman"/>
        </w:rPr>
        <w:t>augmentation</w:t>
      </w:r>
      <w:r w:rsidRPr="00D33D10">
        <w:rPr>
          <w:rFonts w:cs="Times New Roman"/>
        </w:rPr>
        <w:t xml:space="preserve"> des </w:t>
      </w:r>
      <w:r w:rsidR="00D424AA" w:rsidRPr="00D33D10">
        <w:rPr>
          <w:rFonts w:cs="Times New Roman"/>
        </w:rPr>
        <w:t>transaminases</w:t>
      </w:r>
      <w:r w:rsidRPr="00D33D10">
        <w:rPr>
          <w:rFonts w:cs="Times New Roman"/>
        </w:rPr>
        <w:t xml:space="preserve"> et/ou des sels biliaires</w:t>
      </w:r>
    </w:p>
    <w:p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Sujets âgé : prurit sénile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Modification physiologique par</w:t>
      </w:r>
      <w:r w:rsidR="00910215" w:rsidRPr="00D33D10">
        <w:rPr>
          <w:rFonts w:cs="Times New Roman"/>
        </w:rPr>
        <w:t xml:space="preserve"> vieillissement de la peau et de la</w:t>
      </w:r>
      <w:r w:rsidRPr="00D33D10">
        <w:rPr>
          <w:rFonts w:cs="Times New Roman"/>
        </w:rPr>
        <w:t xml:space="preserve"> terminaison nerveuse </w:t>
      </w:r>
    </w:p>
    <w:p w:rsidR="00FA5C46" w:rsidRPr="00D33D10" w:rsidRDefault="00910215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</w:t>
      </w:r>
      <w:r w:rsidR="00FA5C46" w:rsidRPr="00D33D10">
        <w:rPr>
          <w:rFonts w:cs="Times New Roman"/>
        </w:rPr>
        <w:t xml:space="preserve"> intense et insomniant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Son retentissement psychologique peut être très important (dépression)</w:t>
      </w:r>
    </w:p>
    <w:p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PV VIH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 : singe fréquent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Peut-être isolé ou acuminé d’une éruption papuleuse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Peut-être l’occasion de diagnostic</w:t>
      </w:r>
    </w:p>
    <w:p w:rsidR="00FA5C46" w:rsidRPr="00D33D10" w:rsidRDefault="00FA5C46" w:rsidP="00FA5C46">
      <w:pPr>
        <w:pStyle w:val="Titre3"/>
        <w:rPr>
          <w:rFonts w:cs="Times New Roman"/>
        </w:rPr>
      </w:pPr>
      <w:bookmarkStart w:id="124" w:name="_Toc197050006"/>
      <w:bookmarkStart w:id="125" w:name="_Toc199845187"/>
      <w:r w:rsidRPr="00D33D10">
        <w:rPr>
          <w:rFonts w:cs="Times New Roman"/>
        </w:rPr>
        <w:t>Diagnostic différentiels</w:t>
      </w:r>
      <w:bookmarkEnd w:id="124"/>
      <w:bookmarkEnd w:id="125"/>
    </w:p>
    <w:p w:rsidR="00FA5C46" w:rsidRPr="00D33D10" w:rsidRDefault="00BA5B71" w:rsidP="00FA5C46">
      <w:pPr>
        <w:rPr>
          <w:rFonts w:cs="Times New Roman"/>
        </w:rPr>
      </w:pPr>
      <w:r w:rsidRPr="00D33D10">
        <w:rPr>
          <w:rFonts w:cs="Times New Roman"/>
        </w:rPr>
        <w:t>Les autres sensations cutanées</w:t>
      </w:r>
      <w:r w:rsidR="00FA5C46" w:rsidRPr="00D33D10">
        <w:rPr>
          <w:rFonts w:cs="Times New Roman"/>
        </w:rPr>
        <w:t xml:space="preserve"> à différencier surtout 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Dysesthésies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Paresthésies</w:t>
      </w:r>
    </w:p>
    <w:p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Douleur</w:t>
      </w:r>
    </w:p>
    <w:p w:rsidR="004D4521" w:rsidRPr="00D33D10" w:rsidRDefault="004D4521" w:rsidP="004D4521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AF2D80" w:rsidRPr="00D33D10" w:rsidRDefault="00AF2D80" w:rsidP="004D4521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4D4521" w:rsidRPr="00D33D10" w:rsidRDefault="004D4521" w:rsidP="004D4521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4D4521" w:rsidRPr="00D33D10" w:rsidRDefault="004D4521" w:rsidP="004D4521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EF6ED0" w:rsidRPr="00D33D10" w:rsidRDefault="00EF6ED0" w:rsidP="00EF6ED0">
      <w:pPr>
        <w:pStyle w:val="Titre1"/>
        <w:rPr>
          <w:rFonts w:cs="Times New Roman"/>
        </w:rPr>
      </w:pPr>
      <w:bookmarkStart w:id="126" w:name="_Toc197050007"/>
      <w:bookmarkStart w:id="127" w:name="_Toc199845188"/>
      <w:r w:rsidRPr="00D33D10">
        <w:rPr>
          <w:rFonts w:cs="Times New Roman"/>
        </w:rPr>
        <w:t>psoriasis</w:t>
      </w:r>
      <w:bookmarkEnd w:id="126"/>
      <w:bookmarkEnd w:id="127"/>
    </w:p>
    <w:p w:rsidR="00A92A1C" w:rsidRPr="00D33D10" w:rsidRDefault="00A92A1C" w:rsidP="00A92A1C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:rsidR="00A92A1C" w:rsidRPr="00D33D10" w:rsidRDefault="00A92A1C" w:rsidP="00A92A1C">
      <w:pPr>
        <w:rPr>
          <w:rFonts w:cs="Times New Roman"/>
        </w:rPr>
      </w:pPr>
      <w:r w:rsidRPr="00D33D10">
        <w:rPr>
          <w:rFonts w:cs="Times New Roman"/>
        </w:rPr>
        <w:t xml:space="preserve">Signe clinique du psoriasis </w:t>
      </w:r>
      <w:r w:rsidR="00703F1B" w:rsidRPr="00D33D10">
        <w:rPr>
          <w:rFonts w:cs="Times New Roman"/>
        </w:rPr>
        <w:t>vulgaire</w:t>
      </w:r>
    </w:p>
    <w:p w:rsidR="00A92A1C" w:rsidRPr="00D33D10" w:rsidRDefault="00A92A1C" w:rsidP="00A92A1C">
      <w:pPr>
        <w:rPr>
          <w:rFonts w:cs="Times New Roman"/>
        </w:rPr>
      </w:pPr>
      <w:r w:rsidRPr="00D33D10">
        <w:rPr>
          <w:rFonts w:cs="Times New Roman"/>
        </w:rPr>
        <w:t>Prise en charge et suivi du patient</w:t>
      </w:r>
    </w:p>
    <w:p w:rsidR="00A92A1C" w:rsidRPr="00D33D10" w:rsidRDefault="00A92A1C" w:rsidP="00A92A1C">
      <w:pPr>
        <w:pStyle w:val="Sous-titre"/>
        <w:rPr>
          <w:rFonts w:cs="Times New Roman"/>
        </w:rPr>
      </w:pPr>
      <w:r w:rsidRPr="00D33D10">
        <w:rPr>
          <w:rFonts w:cs="Times New Roman"/>
        </w:rPr>
        <w:lastRenderedPageBreak/>
        <w:t>Introduction</w:t>
      </w:r>
    </w:p>
    <w:p w:rsidR="00A92A1C" w:rsidRPr="00D33D10" w:rsidRDefault="00A92A1C" w:rsidP="00A92A1C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A92A1C" w:rsidRPr="00D33D10" w:rsidRDefault="00A92A1C" w:rsidP="00A92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Maladie systémique inflammatoire chronique à expression principalement  cutanée et articulaire </w:t>
      </w:r>
    </w:p>
    <w:p w:rsidR="00A92A1C" w:rsidRPr="00D33D10" w:rsidRDefault="00A92A1C" w:rsidP="00A92A1C">
      <w:pPr>
        <w:numPr>
          <w:ilvl w:val="0"/>
          <w:numId w:val="0"/>
        </w:numPr>
        <w:rPr>
          <w:rFonts w:cs="Times New Roman"/>
        </w:rPr>
      </w:pPr>
    </w:p>
    <w:p w:rsidR="00EF6ED0" w:rsidRPr="00D33D10" w:rsidRDefault="001623DE" w:rsidP="00EF6ED0">
      <w:pPr>
        <w:rPr>
          <w:rFonts w:cs="Times New Roman"/>
        </w:rPr>
      </w:pPr>
      <w:r w:rsidRPr="00D33D10">
        <w:rPr>
          <w:rFonts w:cs="Times New Roman"/>
        </w:rPr>
        <w:t>Autonome, activation de LTCD4 type Th 17</w:t>
      </w:r>
    </w:p>
    <w:p w:rsidR="00DC51A6" w:rsidRPr="00D33D10" w:rsidRDefault="00DC51A6" w:rsidP="00EF6ED0">
      <w:pPr>
        <w:rPr>
          <w:rFonts w:cs="Times New Roman"/>
        </w:rPr>
      </w:pPr>
      <w:r w:rsidRPr="00D33D10">
        <w:rPr>
          <w:rFonts w:cs="Times New Roman"/>
        </w:rPr>
        <w:t>C’est une de</w:t>
      </w:r>
      <w:r w:rsidR="001623DE" w:rsidRPr="00D33D10">
        <w:rPr>
          <w:rFonts w:cs="Times New Roman"/>
        </w:rPr>
        <w:t>rmatose érythémato-squameuse chronique</w:t>
      </w:r>
      <w:r w:rsidRPr="00D33D10">
        <w:rPr>
          <w:rFonts w:cs="Times New Roman"/>
        </w:rPr>
        <w:t xml:space="preserve"> qui évolue par poussée</w:t>
      </w:r>
    </w:p>
    <w:p w:rsidR="00DC51A6" w:rsidRPr="00D33D10" w:rsidRDefault="00DC51A6" w:rsidP="00EF6ED0">
      <w:pPr>
        <w:rPr>
          <w:rFonts w:cs="Times New Roman"/>
        </w:rPr>
      </w:pPr>
      <w:r w:rsidRPr="00D33D10">
        <w:rPr>
          <w:rFonts w:cs="Times New Roman"/>
        </w:rPr>
        <w:t>Déclencher par facteur de risque (alcool, stress)</w:t>
      </w:r>
    </w:p>
    <w:p w:rsidR="00DC51A6" w:rsidRPr="00D33D10" w:rsidRDefault="00DC51A6" w:rsidP="00EF6ED0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:rsidR="00DC51A6" w:rsidRPr="00D33D10" w:rsidRDefault="00DC51A6" w:rsidP="00DC51A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Fréquences : 1.5 – 2% de la population, même pour les deux genres</w:t>
      </w:r>
    </w:p>
    <w:p w:rsidR="00DC51A6" w:rsidRPr="00D33D10" w:rsidRDefault="00DC51A6" w:rsidP="00DC51A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Gravité : érythrodermie </w:t>
      </w:r>
      <w:r w:rsidR="00703F1B" w:rsidRPr="00D33D10">
        <w:rPr>
          <w:rFonts w:cs="Times New Roman"/>
        </w:rPr>
        <w:t>psoriasique</w:t>
      </w:r>
      <w:r w:rsidRPr="00D33D10">
        <w:rPr>
          <w:rFonts w:cs="Times New Roman"/>
        </w:rPr>
        <w:t xml:space="preserve">, rhumatisme </w:t>
      </w:r>
      <w:r w:rsidR="00703F1B" w:rsidRPr="00D33D10">
        <w:rPr>
          <w:rFonts w:cs="Times New Roman"/>
        </w:rPr>
        <w:t>psoriasique</w:t>
      </w:r>
      <w:r w:rsidRPr="00D33D10">
        <w:rPr>
          <w:rFonts w:cs="Times New Roman"/>
        </w:rPr>
        <w:t xml:space="preserve">, psoriasis </w:t>
      </w:r>
      <w:r w:rsidR="00703F1B" w:rsidRPr="00D33D10">
        <w:rPr>
          <w:rFonts w:cs="Times New Roman"/>
        </w:rPr>
        <w:t>pustuleuse</w:t>
      </w:r>
      <w:r w:rsidRPr="00D33D10">
        <w:rPr>
          <w:rFonts w:cs="Times New Roman"/>
        </w:rPr>
        <w:t xml:space="preserve"> ==</w:t>
      </w:r>
      <w:r w:rsidR="001623DE" w:rsidRPr="00D33D10">
        <w:rPr>
          <w:rFonts w:cs="Times New Roman"/>
        </w:rPr>
        <w:t xml:space="preserve"> un handicap esthétique</w:t>
      </w:r>
      <w:r w:rsidR="00B004A2" w:rsidRPr="00D33D10">
        <w:rPr>
          <w:rFonts w:cs="Times New Roman"/>
        </w:rPr>
        <w:t>, altération de la globalité de la vie d patient.</w:t>
      </w:r>
    </w:p>
    <w:p w:rsidR="00B004A2" w:rsidRPr="00D33D10" w:rsidRDefault="00B004A2" w:rsidP="00B004A2">
      <w:pPr>
        <w:pStyle w:val="Titre2"/>
        <w:rPr>
          <w:rFonts w:cs="Times New Roman"/>
        </w:rPr>
      </w:pPr>
      <w:bookmarkStart w:id="128" w:name="_Toc197050008"/>
      <w:bookmarkStart w:id="129" w:name="_Toc199845189"/>
      <w:r w:rsidRPr="00D33D10">
        <w:rPr>
          <w:rFonts w:cs="Times New Roman"/>
        </w:rPr>
        <w:t>Signes</w:t>
      </w:r>
      <w:bookmarkEnd w:id="128"/>
      <w:bookmarkEnd w:id="129"/>
    </w:p>
    <w:p w:rsidR="00B004A2" w:rsidRPr="00D33D10" w:rsidRDefault="00B004A2" w:rsidP="00B004A2">
      <w:pPr>
        <w:pStyle w:val="Titre3"/>
        <w:rPr>
          <w:rFonts w:cs="Times New Roman"/>
        </w:rPr>
      </w:pPr>
      <w:bookmarkStart w:id="130" w:name="_Toc197050009"/>
      <w:bookmarkStart w:id="131" w:name="_Toc199845190"/>
      <w:r w:rsidRPr="00D33D10">
        <w:rPr>
          <w:rFonts w:cs="Times New Roman"/>
        </w:rPr>
        <w:t>Formes typiques</w:t>
      </w:r>
      <w:bookmarkEnd w:id="130"/>
      <w:bookmarkEnd w:id="131"/>
    </w:p>
    <w:p w:rsidR="00B004A2" w:rsidRPr="00D33D10" w:rsidRDefault="00B004A2" w:rsidP="00B004A2">
      <w:pPr>
        <w:pStyle w:val="Titre4"/>
        <w:rPr>
          <w:rFonts w:cs="Times New Roman"/>
        </w:rPr>
      </w:pPr>
      <w:r w:rsidRPr="00D33D10">
        <w:rPr>
          <w:rFonts w:cs="Times New Roman"/>
        </w:rPr>
        <w:t>Type de description : psoriasis vulgaire de l’adulte</w:t>
      </w:r>
    </w:p>
    <w:p w:rsidR="00B004A2" w:rsidRPr="00D33D10" w:rsidRDefault="00B004A2" w:rsidP="00B004A2">
      <w:pPr>
        <w:rPr>
          <w:rFonts w:cs="Times New Roman"/>
        </w:rPr>
      </w:pPr>
      <w:r w:rsidRPr="00D33D10">
        <w:rPr>
          <w:rFonts w:cs="Times New Roman"/>
        </w:rPr>
        <w:t>Circonstance de découverte :</w:t>
      </w:r>
    </w:p>
    <w:p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Apparition de </w:t>
      </w:r>
      <w:r w:rsidR="00703F1B" w:rsidRPr="00D33D10">
        <w:rPr>
          <w:rFonts w:cs="Times New Roman"/>
        </w:rPr>
        <w:t>lésion squameuse rouge</w:t>
      </w:r>
      <w:r w:rsidRPr="00D33D10">
        <w:rPr>
          <w:rFonts w:cs="Times New Roman"/>
        </w:rPr>
        <w:t xml:space="preserve"> et arrondies de la peau</w:t>
      </w:r>
    </w:p>
    <w:p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Peu ou non prurigineuse</w:t>
      </w:r>
    </w:p>
    <w:p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D’évolution aigue ou récurrente</w:t>
      </w:r>
    </w:p>
    <w:p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Antécédent personnel et familiaux</w:t>
      </w:r>
    </w:p>
    <w:p w:rsidR="00B004A2" w:rsidRPr="00D33D10" w:rsidRDefault="00B004A2" w:rsidP="00B004A2">
      <w:pPr>
        <w:rPr>
          <w:rFonts w:cs="Times New Roman"/>
        </w:rPr>
      </w:pPr>
      <w:r w:rsidRPr="00D33D10">
        <w:rPr>
          <w:rFonts w:cs="Times New Roman"/>
        </w:rPr>
        <w:t>Apparition de lésion érythémato-squameuse</w:t>
      </w:r>
    </w:p>
    <w:p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Arrondies</w:t>
      </w:r>
    </w:p>
    <w:p w:rsidR="00B004A2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Légèrement en </w:t>
      </w:r>
      <w:r w:rsidR="00703F1B" w:rsidRPr="00D33D10">
        <w:rPr>
          <w:rFonts w:cs="Times New Roman"/>
        </w:rPr>
        <w:t>relief</w:t>
      </w:r>
    </w:p>
    <w:p w:rsidR="00DE4181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Squames sèche</w:t>
      </w:r>
    </w:p>
    <w:p w:rsidR="00DE4181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Nacrées blanchâtre </w:t>
      </w:r>
    </w:p>
    <w:p w:rsidR="00DE4181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Bien limité</w:t>
      </w:r>
    </w:p>
    <w:p w:rsidR="00DE4181" w:rsidRPr="00D33D10" w:rsidRDefault="001623DE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Dimension variable</w:t>
      </w:r>
    </w:p>
    <w:p w:rsidR="00DE4181" w:rsidRPr="00D33D10" w:rsidRDefault="00DE4181" w:rsidP="00DE4181">
      <w:pPr>
        <w:rPr>
          <w:rFonts w:cs="Times New Roman"/>
        </w:rPr>
      </w:pPr>
      <w:r w:rsidRPr="00D33D10">
        <w:rPr>
          <w:rFonts w:cs="Times New Roman"/>
        </w:rPr>
        <w:t>Psoriasis vulgaire</w:t>
      </w:r>
    </w:p>
    <w:p w:rsidR="00B004A2" w:rsidRPr="00D33D10" w:rsidRDefault="00DE4181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Squames disposées sur une base </w:t>
      </w:r>
      <w:r w:rsidR="00703F1B" w:rsidRPr="00D33D10">
        <w:rPr>
          <w:rFonts w:cs="Times New Roman"/>
        </w:rPr>
        <w:t>érythémateuse</w:t>
      </w:r>
      <w:r w:rsidRPr="00D33D10">
        <w:rPr>
          <w:rFonts w:cs="Times New Roman"/>
        </w:rPr>
        <w:t xml:space="preserve">, </w:t>
      </w:r>
      <w:r w:rsidR="00703F1B" w:rsidRPr="00D33D10">
        <w:rPr>
          <w:rFonts w:cs="Times New Roman"/>
        </w:rPr>
        <w:t>dépassant</w:t>
      </w:r>
      <w:r w:rsidRPr="00D33D10">
        <w:rPr>
          <w:rFonts w:cs="Times New Roman"/>
        </w:rPr>
        <w:t xml:space="preserve"> ……</w:t>
      </w:r>
    </w:p>
    <w:p w:rsidR="00DE4181" w:rsidRPr="00D33D10" w:rsidRDefault="00DE4181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Bien limité : lisses et sèche</w:t>
      </w:r>
    </w:p>
    <w:p w:rsidR="00DE4181" w:rsidRPr="00D33D10" w:rsidRDefault="00DE4181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Prurit de 50% </w:t>
      </w:r>
      <w:r w:rsidR="00FD454C" w:rsidRPr="00D33D10">
        <w:rPr>
          <w:rFonts w:cs="Times New Roman"/>
        </w:rPr>
        <w:t>des cas</w:t>
      </w:r>
    </w:p>
    <w:p w:rsidR="00FD454C" w:rsidRPr="00D33D10" w:rsidRDefault="00FD454C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Phénomène de Koebner (+) mais non spécifique</w:t>
      </w:r>
    </w:p>
    <w:p w:rsidR="00FD454C" w:rsidRPr="00D33D10" w:rsidRDefault="00FD454C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grattage : 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signe de la bougie : blanchissement très net de la lésion 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signe de la rosée sa</w:t>
      </w:r>
      <w:r w:rsidR="00EA1A66" w:rsidRPr="00D33D10">
        <w:rPr>
          <w:rFonts w:cs="Times New Roman"/>
        </w:rPr>
        <w:t>nglante : fines gouttelettes hémorragique</w:t>
      </w:r>
      <w:r w:rsidRPr="00D33D10">
        <w:rPr>
          <w:rFonts w:cs="Times New Roman"/>
        </w:rPr>
        <w:t>, mise en à nu des papules dermatologiques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 nombre : isolé ou souvent multiple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la dimension : 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 en gouttes 0.5 – 2 cm grand axe</w:t>
      </w:r>
    </w:p>
    <w:p w:rsidR="00FD454C" w:rsidRPr="00D33D10" w:rsidRDefault="00EA1A66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psoriasis nummulaire </w:t>
      </w:r>
      <w:r w:rsidR="00FD454C" w:rsidRPr="00D33D10">
        <w:rPr>
          <w:rFonts w:cs="Times New Roman"/>
        </w:rPr>
        <w:t>: en pièce de monnaie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 en plaque ou en nappe, large grand axe</w:t>
      </w:r>
    </w:p>
    <w:p w:rsidR="00B004A2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 topographie</w:t>
      </w:r>
      <w:r w:rsidRPr="00D33D10">
        <w:rPr>
          <w:rFonts w:cs="Times New Roman"/>
        </w:rPr>
        <w:tab/>
      </w:r>
      <w:r w:rsidR="00D03580" w:rsidRPr="00D33D10">
        <w:rPr>
          <w:rFonts w:cs="Times New Roman"/>
        </w:rPr>
        <w:t xml:space="preserve"> 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Siégeant de …. Systémique 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Zones exposées </w:t>
      </w:r>
      <w:r w:rsidR="00703F1B" w:rsidRPr="00D33D10">
        <w:rPr>
          <w:rFonts w:cs="Times New Roman"/>
        </w:rPr>
        <w:t>aux contacts</w:t>
      </w:r>
      <w:r w:rsidRPr="00D33D10">
        <w:rPr>
          <w:rFonts w:cs="Times New Roman"/>
        </w:rPr>
        <w:t xml:space="preserve"> </w:t>
      </w:r>
      <w:r w:rsidR="00703F1B" w:rsidRPr="00D33D10">
        <w:rPr>
          <w:rFonts w:cs="Times New Roman"/>
        </w:rPr>
        <w:t>extérieurs</w:t>
      </w:r>
      <w:r w:rsidRPr="00D33D10">
        <w:rPr>
          <w:rFonts w:cs="Times New Roman"/>
        </w:rPr>
        <w:t xml:space="preserve"> (zone de Bastion)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Face d’extension </w:t>
      </w:r>
      <w:r w:rsidR="00703F1B" w:rsidRPr="00D33D10">
        <w:rPr>
          <w:rFonts w:cs="Times New Roman"/>
        </w:rPr>
        <w:t>de l’articulation</w:t>
      </w:r>
    </w:p>
    <w:p w:rsidR="00B004A2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Paraclinique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 diagnostic est purement clinique</w:t>
      </w:r>
    </w:p>
    <w:p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Si doute, examen histologique de la peau</w:t>
      </w:r>
    </w:p>
    <w:p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Cornée épaissie de lamelles de kératinocyte 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hyperkératose</w:t>
      </w:r>
    </w:p>
    <w:p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Cellule ont </w:t>
      </w:r>
      <w:r w:rsidR="00703F1B" w:rsidRPr="00D33D10">
        <w:rPr>
          <w:rFonts w:cs="Times New Roman"/>
        </w:rPr>
        <w:t>gardé</w:t>
      </w:r>
      <w:r w:rsidRPr="00D33D10">
        <w:rPr>
          <w:rFonts w:cs="Times New Roman"/>
        </w:rPr>
        <w:t xml:space="preserve"> leur noyau : parakératose</w:t>
      </w:r>
    </w:p>
    <w:p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Couche cornée granuleuse déficience en </w:t>
      </w:r>
      <w:r w:rsidR="00703F1B" w:rsidRPr="00D33D10">
        <w:rPr>
          <w:rFonts w:cs="Times New Roman"/>
        </w:rPr>
        <w:t>quantité</w:t>
      </w:r>
    </w:p>
    <w:p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Corps muqueux de Malpighi </w:t>
      </w:r>
      <w:r w:rsidR="00703F1B" w:rsidRPr="00D33D10">
        <w:rPr>
          <w:rFonts w:cs="Times New Roman"/>
        </w:rPr>
        <w:t>épaissie</w:t>
      </w:r>
      <w:r w:rsidRPr="00D33D10">
        <w:rPr>
          <w:rFonts w:cs="Times New Roman"/>
        </w:rPr>
        <w:t xml:space="preserve"> avec des </w:t>
      </w:r>
      <w:r w:rsidR="00703F1B" w:rsidRPr="00D33D10">
        <w:rPr>
          <w:rFonts w:cs="Times New Roman"/>
        </w:rPr>
        <w:t>crêtes</w:t>
      </w:r>
      <w:r w:rsidRPr="00D33D10">
        <w:rPr>
          <w:rFonts w:cs="Times New Roman"/>
        </w:rPr>
        <w:t xml:space="preserve"> épidermique allongée = hypercanthose</w:t>
      </w:r>
    </w:p>
    <w:p w:rsidR="00FD454C" w:rsidRPr="00D33D10" w:rsidRDefault="00FD454C" w:rsidP="00FD454C">
      <w:pPr>
        <w:pStyle w:val="Titre3"/>
        <w:rPr>
          <w:rFonts w:cs="Times New Roman"/>
        </w:rPr>
      </w:pPr>
      <w:bookmarkStart w:id="132" w:name="_Toc197050010"/>
      <w:bookmarkStart w:id="133" w:name="_Toc199845191"/>
      <w:r w:rsidRPr="00D33D10">
        <w:rPr>
          <w:rFonts w:cs="Times New Roman"/>
        </w:rPr>
        <w:t>Forme clinique</w:t>
      </w:r>
      <w:bookmarkEnd w:id="132"/>
      <w:bookmarkEnd w:id="133"/>
    </w:p>
    <w:p w:rsidR="00FD454C" w:rsidRPr="00D33D10" w:rsidRDefault="00FD454C" w:rsidP="00FD454C">
      <w:pPr>
        <w:pStyle w:val="Titre4"/>
        <w:rPr>
          <w:rFonts w:cs="Times New Roman"/>
        </w:rPr>
      </w:pPr>
      <w:r w:rsidRPr="00D33D10">
        <w:rPr>
          <w:rFonts w:cs="Times New Roman"/>
        </w:rPr>
        <w:t>Selon la topographie</w:t>
      </w:r>
    </w:p>
    <w:p w:rsidR="00FD454C" w:rsidRPr="00D33D10" w:rsidRDefault="00FD454C" w:rsidP="00FD454C">
      <w:pPr>
        <w:rPr>
          <w:rFonts w:cs="Times New Roman"/>
        </w:rPr>
      </w:pPr>
      <w:r w:rsidRPr="00D33D10">
        <w:rPr>
          <w:rFonts w:cs="Times New Roman"/>
        </w:rPr>
        <w:t>Psoriasis du cuir chevelu très fréquent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E.S arrondies, bien limité, confluentes, sèches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carapaces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N’engluent pas les cheveux, non alopéciante</w:t>
      </w:r>
    </w:p>
    <w:p w:rsidR="00FD454C" w:rsidRPr="00D33D10" w:rsidRDefault="00703F1B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Région frontale :</w:t>
      </w:r>
      <w:r w:rsidR="00FD454C" w:rsidRPr="00D33D10">
        <w:rPr>
          <w:rFonts w:cs="Times New Roman"/>
        </w:rPr>
        <w:t xml:space="preserve"> couronne érythémateuse </w:t>
      </w:r>
      <w:r w:rsidRPr="00D33D10">
        <w:rPr>
          <w:rFonts w:cs="Times New Roman"/>
        </w:rPr>
        <w:t>séborrhéique</w:t>
      </w:r>
    </w:p>
    <w:p w:rsidR="00FD454C" w:rsidRPr="00D33D10" w:rsidRDefault="00FD454C" w:rsidP="00FD454C">
      <w:pPr>
        <w:rPr>
          <w:rFonts w:cs="Times New Roman"/>
        </w:rPr>
      </w:pPr>
      <w:r w:rsidRPr="00D33D10">
        <w:rPr>
          <w:rFonts w:cs="Times New Roman"/>
        </w:rPr>
        <w:t>Psoriasis de l’ongle : fréquent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Dépression ponctuées cupuliforme : « dé à coudre »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Onycholyse sous-unguéale et pachyonychie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Destruction de l’ongle</w:t>
      </w:r>
    </w:p>
    <w:p w:rsidR="00FD454C" w:rsidRPr="00D33D10" w:rsidRDefault="00FD454C" w:rsidP="00FD454C">
      <w:pPr>
        <w:rPr>
          <w:rFonts w:cs="Times New Roman"/>
        </w:rPr>
      </w:pPr>
      <w:r w:rsidRPr="00D33D10">
        <w:rPr>
          <w:rFonts w:cs="Times New Roman"/>
        </w:rPr>
        <w:t>Psoriasis palmo-plantaire : bilatéral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Squames jaunâtres </w:t>
      </w:r>
      <w:r w:rsidR="00703F1B" w:rsidRPr="00D33D10">
        <w:rPr>
          <w:rFonts w:cs="Times New Roman"/>
        </w:rPr>
        <w:t>débordants</w:t>
      </w:r>
      <w:r w:rsidRPr="00D33D10">
        <w:rPr>
          <w:rFonts w:cs="Times New Roman"/>
        </w:rPr>
        <w:t xml:space="preserve"> aux doigts et orteils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Clous psoriasique : élevures lenticulaire et dures</w:t>
      </w:r>
    </w:p>
    <w:p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Kératodermie psoriasique diffuse : </w:t>
      </w:r>
      <w:r w:rsidR="00703F1B" w:rsidRPr="00D33D10">
        <w:rPr>
          <w:rFonts w:cs="Times New Roman"/>
        </w:rPr>
        <w:t>carapace</w:t>
      </w:r>
      <w:r w:rsidRPr="00D33D10">
        <w:rPr>
          <w:rFonts w:cs="Times New Roman"/>
        </w:rPr>
        <w:t xml:space="preserve"> kér</w:t>
      </w:r>
      <w:r w:rsidR="00703F1B" w:rsidRPr="00D33D10">
        <w:rPr>
          <w:rFonts w:cs="Times New Roman"/>
        </w:rPr>
        <w:t>a</w:t>
      </w:r>
      <w:r w:rsidRPr="00D33D10">
        <w:rPr>
          <w:rFonts w:cs="Times New Roman"/>
        </w:rPr>
        <w:t>tosique, …….</w:t>
      </w:r>
    </w:p>
    <w:p w:rsidR="00FD454C" w:rsidRPr="00D33D10" w:rsidRDefault="00CA1A8D" w:rsidP="00FD454C">
      <w:pPr>
        <w:rPr>
          <w:rFonts w:cs="Times New Roman"/>
        </w:rPr>
      </w:pPr>
      <w:r w:rsidRPr="00D33D10">
        <w:rPr>
          <w:rFonts w:cs="Times New Roman"/>
        </w:rPr>
        <w:t>Psoriasis des plis : T. inversé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en </w:t>
      </w:r>
      <w:r w:rsidR="00703F1B" w:rsidRPr="00D33D10">
        <w:rPr>
          <w:rFonts w:cs="Times New Roman"/>
        </w:rPr>
        <w:t>plaque,</w:t>
      </w:r>
      <w:r w:rsidRPr="00D33D10">
        <w:rPr>
          <w:rFonts w:cs="Times New Roman"/>
        </w:rPr>
        <w:t xml:space="preserve"> rouge inf</w:t>
      </w:r>
      <w:r w:rsidR="00703F1B" w:rsidRPr="00D33D10">
        <w:rPr>
          <w:rFonts w:cs="Times New Roman"/>
        </w:rPr>
        <w:t>.</w:t>
      </w:r>
      <w:r w:rsidRPr="00D33D10">
        <w:rPr>
          <w:rFonts w:cs="Times New Roman"/>
        </w:rPr>
        <w:t>, brillan</w:t>
      </w:r>
      <w:r w:rsidR="00703F1B" w:rsidRPr="00D33D10">
        <w:rPr>
          <w:rFonts w:cs="Times New Roman"/>
        </w:rPr>
        <w:t>t</w:t>
      </w:r>
      <w:r w:rsidRPr="00D33D10">
        <w:rPr>
          <w:rFonts w:cs="Times New Roman"/>
        </w:rPr>
        <w:t>e et lisse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Bords bien limité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Sièges : plis inter-fessier ; plis inguinaux, régi</w:t>
      </w:r>
      <w:r w:rsidR="00703F1B" w:rsidRPr="00D33D10">
        <w:rPr>
          <w:rFonts w:cs="Times New Roman"/>
        </w:rPr>
        <w:t>on génitales ; ombilic, sous mamellaire</w:t>
      </w:r>
      <w:r w:rsidRPr="00D33D10">
        <w:rPr>
          <w:rFonts w:cs="Times New Roman"/>
        </w:rPr>
        <w:t>, CAE, creux poplité et axillaire</w:t>
      </w:r>
    </w:p>
    <w:p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 xml:space="preserve">Psoriasis </w:t>
      </w:r>
      <w:r w:rsidR="00703F1B" w:rsidRPr="00D33D10">
        <w:rPr>
          <w:rFonts w:cs="Times New Roman"/>
        </w:rPr>
        <w:t>de la muqueuse</w:t>
      </w:r>
      <w:r w:rsidRPr="00D33D10">
        <w:rPr>
          <w:rFonts w:cs="Times New Roman"/>
        </w:rPr>
        <w:t> : rare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Macules rouges à contours nets, d’aspect ……..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Siège : gland, langue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Biopsie nécessaire pour examen histologique</w:t>
      </w:r>
    </w:p>
    <w:p w:rsidR="00CA1A8D" w:rsidRPr="00D33D10" w:rsidRDefault="00CA1A8D" w:rsidP="00CA1A8D">
      <w:pPr>
        <w:pStyle w:val="Titre4"/>
        <w:rPr>
          <w:rFonts w:cs="Times New Roman"/>
        </w:rPr>
      </w:pPr>
      <w:r w:rsidRPr="00D33D10">
        <w:rPr>
          <w:rFonts w:cs="Times New Roman"/>
        </w:rPr>
        <w:t>Selon le terrain : psoriasis de l’enfant</w:t>
      </w:r>
    </w:p>
    <w:p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>Psoriasis de langue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Zone de langue, vers l’âge de 3 mois (plis sur </w:t>
      </w:r>
      <w:r w:rsidR="00703F1B" w:rsidRPr="00D33D10">
        <w:rPr>
          <w:rFonts w:cs="Times New Roman"/>
        </w:rPr>
        <w:t>la convexité</w:t>
      </w:r>
      <w:r w:rsidRPr="00D33D10">
        <w:rPr>
          <w:rFonts w:cs="Times New Roman"/>
        </w:rPr>
        <w:t>, en culotte)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finement squameuses, bords peu nets</w:t>
      </w:r>
    </w:p>
    <w:p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>Psoriasis aigue en gouttes : fréquent, multiples, lésion E-S de petite taille succède une infection rhinopharyngée ou une vaccination</w:t>
      </w:r>
    </w:p>
    <w:p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>Psoriasis du PVVIH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d’emblée grasse, plaques rouges vives et e grades squameuse 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Tendance à évoluer </w:t>
      </w:r>
      <w:r w:rsidR="00703F1B" w:rsidRPr="00D33D10">
        <w:rPr>
          <w:rFonts w:cs="Times New Roman"/>
        </w:rPr>
        <w:t>vers</w:t>
      </w:r>
      <w:r w:rsidRPr="00D33D10">
        <w:rPr>
          <w:rFonts w:cs="Times New Roman"/>
        </w:rPr>
        <w:t xml:space="preserve"> une </w:t>
      </w:r>
      <w:r w:rsidR="00703F1B" w:rsidRPr="00D33D10">
        <w:rPr>
          <w:rFonts w:cs="Times New Roman"/>
        </w:rPr>
        <w:t>érythrodermie</w:t>
      </w:r>
      <w:r w:rsidRPr="00D33D10">
        <w:rPr>
          <w:rFonts w:cs="Times New Roman"/>
        </w:rPr>
        <w:t xml:space="preserve"> psoriasique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Sérologie VIH (+)</w:t>
      </w:r>
    </w:p>
    <w:p w:rsidR="00CA1A8D" w:rsidRPr="00D33D10" w:rsidRDefault="00CA1A8D" w:rsidP="00CA1A8D">
      <w:pPr>
        <w:pStyle w:val="Titre4"/>
        <w:rPr>
          <w:rFonts w:cs="Times New Roman"/>
        </w:rPr>
      </w:pPr>
      <w:r w:rsidRPr="00D33D10">
        <w:rPr>
          <w:rFonts w:cs="Times New Roman"/>
        </w:rPr>
        <w:t>Formes graves</w:t>
      </w:r>
    </w:p>
    <w:p w:rsidR="00CA1A8D" w:rsidRPr="00D33D10" w:rsidRDefault="00CA1A8D" w:rsidP="00227A1C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Erythrodermie psoriasique </w:t>
      </w:r>
    </w:p>
    <w:p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Erythème &gt; 90%</w:t>
      </w:r>
    </w:p>
    <w:p w:rsidR="00CA1A8D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….. d’un psoriasis installé</w:t>
      </w:r>
    </w:p>
    <w:p w:rsidR="000C2C84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Diagnostic positif : altération de l’état général, fièvre à 40°C</w:t>
      </w:r>
    </w:p>
    <w:p w:rsidR="000C2C84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Adénopathie superficielle inflammatoire</w:t>
      </w:r>
    </w:p>
    <w:p w:rsidR="000C2C84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Facteur inducteurs : abus </w:t>
      </w:r>
      <w:r w:rsidR="00322412" w:rsidRPr="00D33D10">
        <w:rPr>
          <w:rFonts w:cs="Times New Roman"/>
        </w:rPr>
        <w:t>médicamenteuse</w:t>
      </w:r>
      <w:r w:rsidRPr="00D33D10">
        <w:rPr>
          <w:rFonts w:cs="Times New Roman"/>
        </w:rPr>
        <w:t xml:space="preserve"> (contact local / IV/ per os)</w:t>
      </w:r>
    </w:p>
    <w:p w:rsidR="000C2C84" w:rsidRPr="00D33D10" w:rsidRDefault="00227A1C" w:rsidP="000C2C84">
      <w:pPr>
        <w:rPr>
          <w:rFonts w:cs="Times New Roman"/>
        </w:rPr>
      </w:pPr>
      <w:r w:rsidRPr="00D33D10">
        <w:rPr>
          <w:rFonts w:cs="Times New Roman"/>
        </w:rPr>
        <w:t>Erythrodermie psoriasique s</w:t>
      </w:r>
      <w:r w:rsidR="000C2C84" w:rsidRPr="00D33D10">
        <w:rPr>
          <w:rFonts w:cs="Times New Roman"/>
        </w:rPr>
        <w:t>èche </w:t>
      </w:r>
    </w:p>
    <w:p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Lésions diffuses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hospitalisation</w:t>
      </w:r>
    </w:p>
    <w:p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Non infiltrée</w:t>
      </w:r>
    </w:p>
    <w:p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Squames fines peu adhérentes, non prurigineuse</w:t>
      </w:r>
    </w:p>
    <w:p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Etat général conservé, bon pronostic </w:t>
      </w:r>
    </w:p>
    <w:p w:rsidR="00227A1C" w:rsidRPr="00D33D10" w:rsidRDefault="00322412" w:rsidP="00227A1C">
      <w:pPr>
        <w:rPr>
          <w:rFonts w:cs="Times New Roman"/>
        </w:rPr>
      </w:pPr>
      <w:r w:rsidRPr="00D33D10">
        <w:rPr>
          <w:rFonts w:cs="Times New Roman"/>
        </w:rPr>
        <w:t>Erythrodermie</w:t>
      </w:r>
      <w:r w:rsidR="00227A1C" w:rsidRPr="00D33D10">
        <w:rPr>
          <w:rFonts w:cs="Times New Roman"/>
        </w:rPr>
        <w:t xml:space="preserve"> psoriasique humide et œdémateuse</w:t>
      </w:r>
    </w:p>
    <w:p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Lésions infiltrées, prurigineuses</w:t>
      </w:r>
    </w:p>
    <w:p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…… squames, suintantes</w:t>
      </w:r>
    </w:p>
    <w:p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 des ……. Plis</w:t>
      </w:r>
    </w:p>
    <w:p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Altération de l’état général +++, trouble métabolique, fièvre</w:t>
      </w:r>
    </w:p>
    <w:p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Mauvaise pronostic</w:t>
      </w:r>
    </w:p>
    <w:p w:rsidR="00227A1C" w:rsidRPr="00D33D10" w:rsidRDefault="00227A1C" w:rsidP="00227A1C">
      <w:pPr>
        <w:pStyle w:val="Titre5"/>
        <w:rPr>
          <w:rFonts w:cs="Times New Roman"/>
        </w:rPr>
      </w:pPr>
      <w:r w:rsidRPr="00D33D10">
        <w:rPr>
          <w:rFonts w:cs="Times New Roman"/>
        </w:rPr>
        <w:t>Psoriasis pustuleux …….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Début brutal induit par contact locale et général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Signes associés : fièvre, altération de l’état général, trouble métabolique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P</w:t>
      </w:r>
      <w:r w:rsidR="00322412" w:rsidRPr="00D33D10">
        <w:rPr>
          <w:rFonts w:cs="Times New Roman"/>
        </w:rPr>
        <w:t>l</w:t>
      </w:r>
      <w:r w:rsidRPr="00D33D10">
        <w:rPr>
          <w:rFonts w:cs="Times New Roman"/>
        </w:rPr>
        <w:t>acards rouge inférieur de grande taille, couverte de pustule aseptique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Hospitalisation </w:t>
      </w:r>
    </w:p>
    <w:p w:rsidR="00227A1C" w:rsidRPr="00D33D10" w:rsidRDefault="00227A1C" w:rsidP="00227A1C">
      <w:pPr>
        <w:pStyle w:val="Titre5"/>
        <w:rPr>
          <w:rFonts w:cs="Times New Roman"/>
        </w:rPr>
      </w:pPr>
      <w:r w:rsidRPr="00D33D10">
        <w:rPr>
          <w:rFonts w:cs="Times New Roman"/>
        </w:rPr>
        <w:t>Arthropathologie (rhumatisme psoriasique)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Arthralgie : fréquente, inflammatoire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Atteinte des petites </w:t>
      </w:r>
      <w:r w:rsidR="00322412" w:rsidRPr="00D33D10">
        <w:rPr>
          <w:rFonts w:cs="Times New Roman"/>
        </w:rPr>
        <w:t>articulations</w:t>
      </w:r>
      <w:r w:rsidRPr="00D33D10">
        <w:rPr>
          <w:rFonts w:cs="Times New Roman"/>
        </w:rPr>
        <w:t xml:space="preserve"> +++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Oligo/ </w:t>
      </w:r>
      <w:r w:rsidR="00322412" w:rsidRPr="00D33D10">
        <w:rPr>
          <w:rFonts w:cs="Times New Roman"/>
        </w:rPr>
        <w:t>mono arthrite</w:t>
      </w:r>
      <w:r w:rsidRPr="00D33D10">
        <w:rPr>
          <w:rFonts w:cs="Times New Roman"/>
        </w:rPr>
        <w:t xml:space="preserve"> ± épanchement articulaire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Polyarthrite psoriasique : symétrique, déformation des doigts et orteils </w:t>
      </w:r>
    </w:p>
    <w:p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Arthrite peut-être associé </w:t>
      </w:r>
      <w:r w:rsidR="00322412" w:rsidRPr="00D33D10">
        <w:rPr>
          <w:rFonts w:cs="Times New Roman"/>
        </w:rPr>
        <w:t>à la</w:t>
      </w:r>
      <w:r w:rsidRPr="00D33D10">
        <w:rPr>
          <w:rFonts w:cs="Times New Roman"/>
        </w:rPr>
        <w:t xml:space="preserve"> lésion cutanée ou survenir après …… après le début du traitement</w:t>
      </w:r>
    </w:p>
    <w:p w:rsidR="00B004A2" w:rsidRPr="00D33D10" w:rsidRDefault="00227A1C" w:rsidP="00F320A2">
      <w:pPr>
        <w:rPr>
          <w:rFonts w:cs="Times New Roman"/>
        </w:rPr>
      </w:pPr>
      <w:r w:rsidRPr="00D33D10">
        <w:rPr>
          <w:rFonts w:cs="Times New Roman"/>
        </w:rPr>
        <w:lastRenderedPageBreak/>
        <w:t>Radiographie : dest</w:t>
      </w:r>
      <w:r w:rsidR="00F320A2" w:rsidRPr="00D33D10">
        <w:rPr>
          <w:rFonts w:cs="Times New Roman"/>
        </w:rPr>
        <w:t xml:space="preserve">ruction anarchique articulaire </w:t>
      </w:r>
    </w:p>
    <w:p w:rsidR="00EF6ED0" w:rsidRPr="00D33D10" w:rsidRDefault="00EF6ED0" w:rsidP="00EF6ED0">
      <w:pPr>
        <w:pStyle w:val="Titre2"/>
        <w:rPr>
          <w:rFonts w:cs="Times New Roman"/>
        </w:rPr>
      </w:pPr>
      <w:bookmarkStart w:id="134" w:name="_Toc197050011"/>
      <w:bookmarkStart w:id="135" w:name="_Toc199845192"/>
      <w:r w:rsidRPr="00D33D10">
        <w:rPr>
          <w:rFonts w:cs="Times New Roman"/>
        </w:rPr>
        <w:t>Diagnostic</w:t>
      </w:r>
      <w:r w:rsidR="00DC51A6" w:rsidRPr="00D33D10">
        <w:rPr>
          <w:rFonts w:cs="Times New Roman"/>
        </w:rPr>
        <w:t>s</w:t>
      </w:r>
      <w:bookmarkEnd w:id="134"/>
      <w:bookmarkEnd w:id="135"/>
    </w:p>
    <w:p w:rsidR="00EF6ED0" w:rsidRPr="00D33D10" w:rsidRDefault="00EF6ED0" w:rsidP="00EF6ED0">
      <w:pPr>
        <w:pStyle w:val="Titre3"/>
        <w:rPr>
          <w:rFonts w:cs="Times New Roman"/>
        </w:rPr>
      </w:pPr>
      <w:bookmarkStart w:id="136" w:name="_Toc197050012"/>
      <w:bookmarkStart w:id="137" w:name="_Toc199845193"/>
      <w:r w:rsidRPr="00D33D10">
        <w:rPr>
          <w:rFonts w:cs="Times New Roman"/>
        </w:rPr>
        <w:t>Positifs</w:t>
      </w:r>
      <w:bookmarkEnd w:id="136"/>
      <w:bookmarkEnd w:id="137"/>
    </w:p>
    <w:p w:rsidR="00EF6ED0" w:rsidRPr="00D33D10" w:rsidRDefault="00EF6ED0" w:rsidP="00EF6ED0">
      <w:pPr>
        <w:rPr>
          <w:rFonts w:cs="Times New Roman"/>
        </w:rPr>
      </w:pPr>
      <w:r w:rsidRPr="00D33D10">
        <w:rPr>
          <w:rFonts w:cs="Times New Roman"/>
        </w:rPr>
        <w:t xml:space="preserve">Posé devant la clinique </w:t>
      </w:r>
    </w:p>
    <w:p w:rsidR="00EF6ED0" w:rsidRPr="00D33D10" w:rsidRDefault="00EF6ED0" w:rsidP="00EF6ED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cutanées : plaque érythémato-squameuses à bords nets, peu prurigineuses, </w:t>
      </w:r>
    </w:p>
    <w:p w:rsidR="00EF6ED0" w:rsidRPr="00D33D10" w:rsidRDefault="00EF6ED0" w:rsidP="00EF6ED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Zone des microtraumatismes externes (zones de Bastion), d’évolution chronique, par poussée </w:t>
      </w:r>
    </w:p>
    <w:p w:rsidR="00EF6ED0" w:rsidRPr="00D33D10" w:rsidRDefault="00EF6ED0" w:rsidP="00EF6ED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Histologie cutanée si doute diagnostique</w:t>
      </w:r>
    </w:p>
    <w:p w:rsidR="00EF6ED0" w:rsidRPr="00D33D10" w:rsidRDefault="00EF6ED0" w:rsidP="00EF6ED0">
      <w:pPr>
        <w:rPr>
          <w:rFonts w:cs="Times New Roman"/>
        </w:rPr>
      </w:pPr>
      <w:r w:rsidRPr="00D33D10">
        <w:rPr>
          <w:rFonts w:cs="Times New Roman"/>
        </w:rPr>
        <w:t>Mesure la gravité par le score de PASI</w:t>
      </w:r>
    </w:p>
    <w:p w:rsidR="00C34CAB" w:rsidRPr="00D33D10" w:rsidRDefault="00C34CAB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trois paramètres :</w:t>
      </w:r>
    </w:p>
    <w:p w:rsidR="00EF6ED0" w:rsidRPr="00D33D10" w:rsidRDefault="00EF6ED0" w:rsidP="00C34CA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Les érythème</w:t>
      </w:r>
      <w:r w:rsidR="00A92A1C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</w:p>
    <w:p w:rsidR="00EF6ED0" w:rsidRPr="00D33D10" w:rsidRDefault="00EF6ED0" w:rsidP="00C34CA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Induration </w:t>
      </w:r>
    </w:p>
    <w:p w:rsidR="00EF6ED0" w:rsidRPr="00D33D10" w:rsidRDefault="00EF6ED0" w:rsidP="00C34CA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Desquamation </w:t>
      </w:r>
    </w:p>
    <w:p w:rsidR="00C34CAB" w:rsidRPr="00D33D10" w:rsidRDefault="00C34CAB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Score de 0 – 6 pour chaque paramètre</w:t>
      </w:r>
    </w:p>
    <w:p w:rsidR="00C34CAB" w:rsidRPr="00D33D10" w:rsidRDefault="00C34CAB" w:rsidP="00C34CAB">
      <w:pPr>
        <w:pStyle w:val="Titre3"/>
        <w:rPr>
          <w:rFonts w:cs="Times New Roman"/>
        </w:rPr>
      </w:pPr>
      <w:bookmarkStart w:id="138" w:name="_Toc197050013"/>
      <w:bookmarkStart w:id="139" w:name="_Toc199845194"/>
      <w:r w:rsidRPr="00D33D10">
        <w:rPr>
          <w:rFonts w:cs="Times New Roman"/>
        </w:rPr>
        <w:t>Différentiels</w:t>
      </w:r>
      <w:bookmarkEnd w:id="138"/>
      <w:bookmarkEnd w:id="139"/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Le pityriasis rosé de Gibert</w:t>
      </w:r>
      <w:r w:rsidRPr="00D33D10">
        <w:rPr>
          <w:rFonts w:cs="Times New Roman"/>
        </w:rPr>
        <w:t xml:space="preserve"> : dermatose bénigne </w:t>
      </w:r>
    </w:p>
    <w:p w:rsidR="00C34CAB" w:rsidRPr="00D33D10" w:rsidRDefault="00C34CAB" w:rsidP="00C34CA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Apparition spontanée d’emblée multiples </w:t>
      </w:r>
    </w:p>
    <w:p w:rsidR="00C34CAB" w:rsidRPr="00D33D10" w:rsidRDefault="00C34CAB" w:rsidP="00C34CA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rosées finement squameuses avec des médaillons arrondies à bord </w:t>
      </w:r>
      <w:r w:rsidR="00766366" w:rsidRPr="00D33D10">
        <w:rPr>
          <w:rFonts w:cs="Times New Roman"/>
        </w:rPr>
        <w:t>érythémato</w:t>
      </w:r>
      <w:r w:rsidRPr="00D33D10">
        <w:rPr>
          <w:rFonts w:cs="Times New Roman"/>
        </w:rPr>
        <w:t xml:space="preserve">-squameuse et un centre claire en voie de guérison </w:t>
      </w:r>
    </w:p>
    <w:p w:rsidR="00C34CAB" w:rsidRPr="00D33D10" w:rsidRDefault="00C34CAB" w:rsidP="00C34CA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Essentiellement : tronc, racine des membres </w:t>
      </w:r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 xml:space="preserve">Toxidermie </w:t>
      </w:r>
      <w:r w:rsidR="00523DD6" w:rsidRPr="00D33D10">
        <w:rPr>
          <w:rFonts w:cs="Times New Roman"/>
          <w:u w:val="single"/>
        </w:rPr>
        <w:t>psoriasiformes</w:t>
      </w:r>
      <w:r w:rsidRPr="00D33D10">
        <w:rPr>
          <w:rFonts w:cs="Times New Roman"/>
        </w:rPr>
        <w:t xml:space="preserve"> : lésions psoriasiformes transitoire cédant facilement  l’arrêt de médicament en cause </w:t>
      </w:r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Syphilides secondaire psoriasiformes</w:t>
      </w:r>
      <w:r w:rsidRPr="00D33D10">
        <w:rPr>
          <w:rFonts w:cs="Times New Roman"/>
        </w:rPr>
        <w:t> : papulaire infiltrés de teinte cuivrée, disposition annulaire des squames (sérologie syphilitique positive)</w:t>
      </w:r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Psoriasis en nappe</w:t>
      </w:r>
      <w:r w:rsidRPr="00D33D10">
        <w:rPr>
          <w:rFonts w:cs="Times New Roman"/>
        </w:rPr>
        <w:t xml:space="preserve"> : dermatophytie, mycosis fongoïde </w:t>
      </w:r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Psoriasis des plis</w:t>
      </w:r>
      <w:r w:rsidRPr="00D33D10">
        <w:rPr>
          <w:rFonts w:cs="Times New Roman"/>
        </w:rPr>
        <w:t> : intertrigo</w:t>
      </w:r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Psoriasis de l’enfant</w:t>
      </w:r>
      <w:r w:rsidRPr="00D33D10">
        <w:rPr>
          <w:rFonts w:cs="Times New Roman"/>
        </w:rPr>
        <w:t xml:space="preserve"> : dermatite atopique, dermatite séborrhéique </w:t>
      </w:r>
    </w:p>
    <w:p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Rhumatisme psoriasique</w:t>
      </w:r>
      <w:r w:rsidRPr="00D33D10">
        <w:rPr>
          <w:rFonts w:cs="Times New Roman"/>
        </w:rPr>
        <w:t xml:space="preserve"> : polyarthrite rhumatoïde </w:t>
      </w:r>
    </w:p>
    <w:p w:rsidR="00117F58" w:rsidRPr="00D33D10" w:rsidRDefault="00117F58" w:rsidP="00117F58">
      <w:pPr>
        <w:pStyle w:val="Titre3"/>
        <w:rPr>
          <w:rFonts w:cs="Times New Roman"/>
        </w:rPr>
      </w:pPr>
      <w:bookmarkStart w:id="140" w:name="_Toc197050014"/>
      <w:bookmarkStart w:id="141" w:name="_Toc199845195"/>
      <w:r w:rsidRPr="00D33D10">
        <w:rPr>
          <w:rFonts w:cs="Times New Roman"/>
        </w:rPr>
        <w:t>Etiologique</w:t>
      </w:r>
      <w:bookmarkEnd w:id="140"/>
      <w:bookmarkEnd w:id="141"/>
    </w:p>
    <w:p w:rsidR="00117F58" w:rsidRPr="00D33D10" w:rsidRDefault="00117F58" w:rsidP="00117F58">
      <w:pPr>
        <w:rPr>
          <w:rFonts w:cs="Times New Roman"/>
        </w:rPr>
      </w:pPr>
      <w:r w:rsidRPr="00D33D10">
        <w:rPr>
          <w:rFonts w:cs="Times New Roman"/>
        </w:rPr>
        <w:t>Psoriasis secondaire à un trouble de l’homéostasie épidémique</w:t>
      </w:r>
    </w:p>
    <w:p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hyper</w:t>
      </w:r>
      <w:r w:rsidR="00766366" w:rsidRPr="00D33D10">
        <w:rPr>
          <w:rFonts w:cs="Times New Roman"/>
        </w:rPr>
        <w:t>-</w:t>
      </w:r>
      <w:r w:rsidRPr="00D33D10">
        <w:rPr>
          <w:rFonts w:cs="Times New Roman"/>
        </w:rPr>
        <w:t xml:space="preserve">prolifération kératinocytaire associées à des phénomènes inflammatoires dermo-épidermique complexes </w:t>
      </w:r>
    </w:p>
    <w:p w:rsidR="00117F58" w:rsidRPr="00D33D10" w:rsidRDefault="00117F58" w:rsidP="00117F58">
      <w:pPr>
        <w:rPr>
          <w:rFonts w:cs="Times New Roman"/>
        </w:rPr>
      </w:pPr>
      <w:r w:rsidRPr="00D33D10">
        <w:rPr>
          <w:rFonts w:cs="Times New Roman"/>
        </w:rPr>
        <w:t xml:space="preserve">Facteurs étiologiques </w:t>
      </w:r>
    </w:p>
    <w:p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génétique, psoriasis familial</w:t>
      </w:r>
    </w:p>
    <w:p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infectieux : bactérienne/ virale</w:t>
      </w:r>
    </w:p>
    <w:p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médicamenteux : corticoïdes, bêtabloquant</w:t>
      </w:r>
    </w:p>
    <w:p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Facteurs psychiques, choc psycho-affectif, stress </w:t>
      </w:r>
    </w:p>
    <w:p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 xml:space="preserve">Mécanismes d’activation des lésions </w:t>
      </w:r>
    </w:p>
    <w:p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 xml:space="preserve">Prolifération anormal des kératinocytes </w:t>
      </w:r>
    </w:p>
    <w:p w:rsidR="00AA5C9E" w:rsidRPr="00D33D10" w:rsidRDefault="00AA5C9E" w:rsidP="00AA5C9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extra</w:t>
      </w:r>
      <w:r w:rsidR="00766366" w:rsidRPr="00D33D10">
        <w:rPr>
          <w:rFonts w:cs="Times New Roman"/>
        </w:rPr>
        <w:t>-</w:t>
      </w:r>
      <w:r w:rsidRPr="00D33D10">
        <w:rPr>
          <w:rFonts w:cs="Times New Roman"/>
        </w:rPr>
        <w:t>kératinocytaires</w:t>
      </w:r>
    </w:p>
    <w:p w:rsidR="00AA5C9E" w:rsidRPr="00D33D10" w:rsidRDefault="00AA5C9E" w:rsidP="00AA5C9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Activation </w:t>
      </w:r>
      <w:r w:rsidR="00570358" w:rsidRPr="00D33D10">
        <w:rPr>
          <w:rFonts w:cs="Times New Roman"/>
        </w:rPr>
        <w:t>de cellule précurseur</w:t>
      </w:r>
      <w:r w:rsidRPr="00D33D10">
        <w:rPr>
          <w:rFonts w:cs="Times New Roman"/>
        </w:rPr>
        <w:t xml:space="preserve"> de l’inflammation </w:t>
      </w:r>
    </w:p>
    <w:p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Fibroblaste, PNN, cellules de Langerhans</w:t>
      </w:r>
    </w:p>
    <w:p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LTCD4</w:t>
      </w:r>
    </w:p>
    <w:p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cytokine à effet mitogène des kératinocytes </w:t>
      </w:r>
    </w:p>
    <w:p w:rsidR="00AA5C9E" w:rsidRPr="00D33D10" w:rsidRDefault="00AA5C9E" w:rsidP="00AA5C9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intra</w:t>
      </w:r>
      <w:r w:rsidR="00766366" w:rsidRPr="00D33D10">
        <w:rPr>
          <w:rFonts w:cs="Times New Roman"/>
        </w:rPr>
        <w:t>-</w:t>
      </w:r>
      <w:r w:rsidRPr="00D33D10">
        <w:rPr>
          <w:rFonts w:cs="Times New Roman"/>
        </w:rPr>
        <w:t xml:space="preserve">kératinocytaire </w:t>
      </w:r>
    </w:p>
    <w:p w:rsidR="00AA5C9E" w:rsidRPr="00D33D10" w:rsidRDefault="00AA5C9E" w:rsidP="00AA5C9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Trouble de la transmission de l’information de la membrane au noyau</w:t>
      </w:r>
    </w:p>
    <w:p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Anomalie de transduction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trouble d’adhésion </w:t>
      </w:r>
    </w:p>
    <w:p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Anomalie de récepteurs (diffus et nombreux)</w:t>
      </w:r>
    </w:p>
    <w:p w:rsidR="00AA5C9E" w:rsidRPr="00D33D10" w:rsidRDefault="00AA5C9E" w:rsidP="00AA5C9E">
      <w:pPr>
        <w:pStyle w:val="Titre2"/>
        <w:rPr>
          <w:rFonts w:cs="Times New Roman"/>
        </w:rPr>
      </w:pPr>
      <w:bookmarkStart w:id="142" w:name="_Toc197050015"/>
      <w:bookmarkStart w:id="143" w:name="_Toc199845196"/>
      <w:r w:rsidRPr="00D33D10">
        <w:rPr>
          <w:rFonts w:cs="Times New Roman"/>
        </w:rPr>
        <w:t>Traitements</w:t>
      </w:r>
      <w:bookmarkEnd w:id="142"/>
      <w:bookmarkEnd w:id="143"/>
    </w:p>
    <w:p w:rsidR="00AA5C9E" w:rsidRPr="00D33D10" w:rsidRDefault="00AA5C9E" w:rsidP="00AA5C9E">
      <w:pPr>
        <w:pStyle w:val="Titre3"/>
        <w:rPr>
          <w:rFonts w:cs="Times New Roman"/>
        </w:rPr>
      </w:pPr>
      <w:bookmarkStart w:id="144" w:name="_Toc197050016"/>
      <w:bookmarkStart w:id="145" w:name="_Toc199845197"/>
      <w:r w:rsidRPr="00D33D10">
        <w:rPr>
          <w:rFonts w:cs="Times New Roman"/>
        </w:rPr>
        <w:t>But</w:t>
      </w:r>
      <w:bookmarkEnd w:id="144"/>
      <w:bookmarkEnd w:id="145"/>
      <w:r w:rsidRPr="00D33D10">
        <w:rPr>
          <w:rFonts w:cs="Times New Roman"/>
        </w:rPr>
        <w:t xml:space="preserve"> </w:t>
      </w:r>
    </w:p>
    <w:p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>Améliorer la qualité de vie du patient</w:t>
      </w:r>
    </w:p>
    <w:p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 xml:space="preserve">Prévenir la survenue des poussées et de complications </w:t>
      </w:r>
    </w:p>
    <w:p w:rsidR="00570358" w:rsidRPr="00D33D10" w:rsidRDefault="00570358" w:rsidP="00570358">
      <w:pPr>
        <w:pStyle w:val="Titre3"/>
        <w:rPr>
          <w:rFonts w:cs="Times New Roman"/>
        </w:rPr>
      </w:pPr>
      <w:bookmarkStart w:id="146" w:name="_Toc197050017"/>
      <w:bookmarkStart w:id="147" w:name="_Toc199845198"/>
      <w:r w:rsidRPr="00D33D10">
        <w:rPr>
          <w:rFonts w:cs="Times New Roman"/>
        </w:rPr>
        <w:t>Moyens</w:t>
      </w:r>
      <w:bookmarkEnd w:id="146"/>
      <w:bookmarkEnd w:id="147"/>
    </w:p>
    <w:p w:rsidR="00570358" w:rsidRPr="00D33D10" w:rsidRDefault="00570358" w:rsidP="00570358">
      <w:pPr>
        <w:pStyle w:val="Titre4"/>
        <w:rPr>
          <w:rFonts w:cs="Times New Roman"/>
        </w:rPr>
      </w:pPr>
      <w:r w:rsidRPr="00D33D10">
        <w:rPr>
          <w:rFonts w:cs="Times New Roman"/>
        </w:rPr>
        <w:t>Non médicamenteux</w:t>
      </w:r>
    </w:p>
    <w:p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Information du patient </w:t>
      </w:r>
    </w:p>
    <w:p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Eviction des facteurs de risque </w:t>
      </w:r>
    </w:p>
    <w:p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Photothérapie : exposition solaire </w:t>
      </w:r>
    </w:p>
    <w:p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Soutien psychologique </w:t>
      </w:r>
    </w:p>
    <w:p w:rsidR="00E11C12" w:rsidRPr="00D33D10" w:rsidRDefault="00E11C12" w:rsidP="00E11C12">
      <w:pPr>
        <w:pStyle w:val="Titre4"/>
        <w:rPr>
          <w:rFonts w:cs="Times New Roman"/>
        </w:rPr>
      </w:pPr>
      <w:r w:rsidRPr="00D33D10">
        <w:rPr>
          <w:rFonts w:cs="Times New Roman"/>
        </w:rPr>
        <w:t>Médicamenteux</w:t>
      </w:r>
    </w:p>
    <w:p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Traitements locaux : kératinocyte, émollient, dermocorticoïde, dérivé de la vitamine D3 </w:t>
      </w:r>
    </w:p>
    <w:p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>Traitement par UVA/UVB</w:t>
      </w:r>
    </w:p>
    <w:p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Traitement généraux : méthotrexate, acitrétine, ciclosporine </w:t>
      </w:r>
    </w:p>
    <w:p w:rsidR="00E11C12" w:rsidRPr="00D33D10" w:rsidRDefault="00E11C12" w:rsidP="00E11C12">
      <w:pPr>
        <w:pStyle w:val="Titre3"/>
        <w:rPr>
          <w:rFonts w:cs="Times New Roman"/>
        </w:rPr>
      </w:pPr>
      <w:bookmarkStart w:id="148" w:name="_Toc197050018"/>
      <w:bookmarkStart w:id="149" w:name="_Toc199845199"/>
      <w:r w:rsidRPr="00D33D10">
        <w:rPr>
          <w:rFonts w:cs="Times New Roman"/>
        </w:rPr>
        <w:t>Indications</w:t>
      </w:r>
      <w:bookmarkEnd w:id="148"/>
      <w:bookmarkEnd w:id="149"/>
    </w:p>
    <w:p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Moyens non médicamenteux dans tous le cas </w:t>
      </w:r>
    </w:p>
    <w:p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Psoriasis non complique &lt; 40% surface corporelle kératolytique, dermocorticoïde, vitD3 locale </w:t>
      </w:r>
    </w:p>
    <w:p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>Psoriasis &gt; 40% surface corporelle, récurrent photothérapie, méthotrexate si échec</w:t>
      </w:r>
    </w:p>
    <w:p w:rsidR="00284AD6" w:rsidRPr="00D33D10" w:rsidRDefault="00284AD6" w:rsidP="00E11C12">
      <w:pPr>
        <w:rPr>
          <w:rFonts w:cs="Times New Roman"/>
        </w:rPr>
      </w:pPr>
      <w:r w:rsidRPr="00D33D10">
        <w:rPr>
          <w:rFonts w:cs="Times New Roman"/>
        </w:rPr>
        <w:t xml:space="preserve">Formes grave toujours hospitalisation </w:t>
      </w:r>
    </w:p>
    <w:p w:rsidR="00284AD6" w:rsidRPr="00D33D10" w:rsidRDefault="00284AD6" w:rsidP="00E11C12">
      <w:pPr>
        <w:rPr>
          <w:rFonts w:cs="Times New Roman"/>
        </w:rPr>
      </w:pPr>
      <w:r w:rsidRPr="00D33D10">
        <w:rPr>
          <w:rFonts w:cs="Times New Roman"/>
        </w:rPr>
        <w:t>Rhumatisme psoriasique : AINS, antalgique, méthotrexate, anti-TNF alpha</w:t>
      </w:r>
    </w:p>
    <w:p w:rsidR="00284AD6" w:rsidRPr="00D33D10" w:rsidRDefault="00284AD6" w:rsidP="00284AD6">
      <w:pPr>
        <w:pStyle w:val="Titre2"/>
        <w:rPr>
          <w:rFonts w:cs="Times New Roman"/>
        </w:rPr>
      </w:pPr>
      <w:bookmarkStart w:id="150" w:name="_Toc197050019"/>
      <w:bookmarkStart w:id="151" w:name="_Toc199845200"/>
      <w:r w:rsidRPr="00D33D10">
        <w:rPr>
          <w:rFonts w:cs="Times New Roman"/>
        </w:rPr>
        <w:t>Surveillance</w:t>
      </w:r>
      <w:bookmarkEnd w:id="150"/>
      <w:bookmarkEnd w:id="151"/>
      <w:r w:rsidRPr="00D33D10">
        <w:rPr>
          <w:rFonts w:cs="Times New Roman"/>
        </w:rPr>
        <w:t xml:space="preserve"> </w:t>
      </w:r>
    </w:p>
    <w:p w:rsidR="00284AD6" w:rsidRPr="00D33D10" w:rsidRDefault="00284AD6" w:rsidP="00284AD6">
      <w:pPr>
        <w:rPr>
          <w:rFonts w:cs="Times New Roman"/>
        </w:rPr>
      </w:pPr>
      <w:r w:rsidRPr="00D33D10">
        <w:rPr>
          <w:rFonts w:cs="Times New Roman"/>
        </w:rPr>
        <w:t>Clinique : score de PASI</w:t>
      </w:r>
    </w:p>
    <w:p w:rsidR="00284AD6" w:rsidRPr="00D33D10" w:rsidRDefault="00284AD6" w:rsidP="00284AD6">
      <w:pPr>
        <w:rPr>
          <w:rFonts w:cs="Times New Roman"/>
        </w:rPr>
      </w:pPr>
      <w:r w:rsidRPr="00D33D10">
        <w:rPr>
          <w:rFonts w:cs="Times New Roman"/>
        </w:rPr>
        <w:t xml:space="preserve">Paraclinique si besoin </w:t>
      </w:r>
    </w:p>
    <w:p w:rsidR="00284AD6" w:rsidRPr="00D33D10" w:rsidRDefault="00284AD6" w:rsidP="00284AD6">
      <w:pPr>
        <w:rPr>
          <w:rFonts w:cs="Times New Roman"/>
        </w:rPr>
      </w:pPr>
      <w:r w:rsidRPr="00D33D10">
        <w:rPr>
          <w:rFonts w:cs="Times New Roman"/>
        </w:rPr>
        <w:t>Thérapeutique : efficacité et tolérance du traitement</w:t>
      </w:r>
    </w:p>
    <w:p w:rsidR="00537D12" w:rsidRPr="00D33D10" w:rsidRDefault="00537D12" w:rsidP="00537D12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Conclusion </w:t>
      </w:r>
    </w:p>
    <w:p w:rsidR="00537D12" w:rsidRPr="00D33D10" w:rsidRDefault="00537D12" w:rsidP="00537D12">
      <w:pPr>
        <w:rPr>
          <w:rFonts w:cs="Times New Roman"/>
        </w:rPr>
      </w:pPr>
      <w:r w:rsidRPr="00D33D10">
        <w:rPr>
          <w:rFonts w:cs="Times New Roman"/>
        </w:rPr>
        <w:t xml:space="preserve">Psoriasis dermatose </w:t>
      </w:r>
      <w:r w:rsidR="000B73CC" w:rsidRPr="00D33D10">
        <w:rPr>
          <w:rFonts w:cs="Times New Roman"/>
        </w:rPr>
        <w:t>inflammatoire</w:t>
      </w:r>
      <w:r w:rsidRPr="00D33D10">
        <w:rPr>
          <w:rFonts w:cs="Times New Roman"/>
        </w:rPr>
        <w:t xml:space="preserve"> chronique </w:t>
      </w:r>
    </w:p>
    <w:p w:rsidR="00537D12" w:rsidRPr="00D33D10" w:rsidRDefault="000B73CC" w:rsidP="00537D12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Survient par poussée, facteur </w:t>
      </w:r>
      <w:r w:rsidR="00537D12" w:rsidRPr="00D33D10">
        <w:rPr>
          <w:rFonts w:cs="Times New Roman"/>
        </w:rPr>
        <w:t xml:space="preserve">de </w:t>
      </w:r>
      <w:r w:rsidRPr="00D33D10">
        <w:rPr>
          <w:rFonts w:cs="Times New Roman"/>
        </w:rPr>
        <w:t xml:space="preserve">risques, </w:t>
      </w:r>
      <w:r w:rsidR="00B60555" w:rsidRPr="00D33D10">
        <w:rPr>
          <w:rFonts w:cs="Times New Roman"/>
        </w:rPr>
        <w:t>altération de la qualité de vie</w:t>
      </w:r>
    </w:p>
    <w:p w:rsidR="00537D12" w:rsidRPr="00D33D10" w:rsidRDefault="00537D12" w:rsidP="00537D12">
      <w:pPr>
        <w:rPr>
          <w:rFonts w:cs="Times New Roman"/>
        </w:rPr>
      </w:pPr>
      <w:r w:rsidRPr="00D33D10">
        <w:rPr>
          <w:rFonts w:cs="Times New Roman"/>
        </w:rPr>
        <w:t>Diagnostic est cliniqu</w:t>
      </w:r>
      <w:r w:rsidR="00B60555" w:rsidRPr="00D33D10">
        <w:rPr>
          <w:rFonts w:cs="Times New Roman"/>
        </w:rPr>
        <w:t>e</w:t>
      </w:r>
      <w:r w:rsidRPr="00D33D10">
        <w:rPr>
          <w:rFonts w:cs="Times New Roman"/>
        </w:rPr>
        <w:t> :</w:t>
      </w:r>
      <w:r w:rsidR="000B73CC" w:rsidRPr="00D33D10">
        <w:rPr>
          <w:rFonts w:cs="Times New Roman"/>
        </w:rPr>
        <w:t xml:space="preserve"> </w:t>
      </w:r>
      <w:r w:rsidR="00B60555" w:rsidRPr="00D33D10">
        <w:rPr>
          <w:rFonts w:cs="Times New Roman"/>
        </w:rPr>
        <w:t>lésions érythéma</w:t>
      </w:r>
      <w:r w:rsidRPr="00D33D10">
        <w:rPr>
          <w:rFonts w:cs="Times New Roman"/>
        </w:rPr>
        <w:t>to-</w:t>
      </w:r>
      <w:r w:rsidR="00B60555" w:rsidRPr="00D33D10">
        <w:rPr>
          <w:rFonts w:cs="Times New Roman"/>
        </w:rPr>
        <w:t>squameuse</w:t>
      </w:r>
      <w:r w:rsidRPr="00D33D10">
        <w:rPr>
          <w:rFonts w:cs="Times New Roman"/>
        </w:rPr>
        <w:t xml:space="preserve"> d</w:t>
      </w:r>
      <w:r w:rsidR="00B60555" w:rsidRPr="00D33D10">
        <w:rPr>
          <w:rFonts w:cs="Times New Roman"/>
        </w:rPr>
        <w:t xml:space="preserve">e la </w:t>
      </w:r>
      <w:r w:rsidRPr="00D33D10">
        <w:rPr>
          <w:rFonts w:cs="Times New Roman"/>
        </w:rPr>
        <w:t xml:space="preserve">zone de Bastion </w:t>
      </w:r>
    </w:p>
    <w:p w:rsidR="00537D12" w:rsidRPr="00D33D10" w:rsidRDefault="00537D12" w:rsidP="00537D12">
      <w:pPr>
        <w:rPr>
          <w:rFonts w:cs="Times New Roman"/>
        </w:rPr>
      </w:pPr>
      <w:r w:rsidRPr="00D33D10">
        <w:rPr>
          <w:rFonts w:cs="Times New Roman"/>
        </w:rPr>
        <w:t>Educa</w:t>
      </w:r>
      <w:r w:rsidR="000B73CC" w:rsidRPr="00D33D10">
        <w:rPr>
          <w:rFonts w:cs="Times New Roman"/>
        </w:rPr>
        <w:t>t</w:t>
      </w:r>
      <w:r w:rsidRPr="00D33D10">
        <w:rPr>
          <w:rFonts w:cs="Times New Roman"/>
        </w:rPr>
        <w:t>ion du</w:t>
      </w:r>
      <w:r w:rsidR="00B60555" w:rsidRPr="00D33D10">
        <w:rPr>
          <w:rFonts w:cs="Times New Roman"/>
        </w:rPr>
        <w:t xml:space="preserve"> patient de la </w:t>
      </w:r>
      <w:r w:rsidRPr="00D33D10">
        <w:rPr>
          <w:rFonts w:cs="Times New Roman"/>
        </w:rPr>
        <w:t>base thérapeutique</w:t>
      </w:r>
    </w:p>
    <w:p w:rsidR="00537D12" w:rsidRPr="00D33D10" w:rsidRDefault="00537D12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537D12" w:rsidRPr="00D33D10" w:rsidRDefault="00E61C37" w:rsidP="00E61C37">
      <w:pPr>
        <w:pStyle w:val="Titre1"/>
        <w:rPr>
          <w:rFonts w:cs="Times New Roman"/>
        </w:rPr>
      </w:pPr>
      <w:bookmarkStart w:id="152" w:name="_Toc197050020"/>
      <w:bookmarkStart w:id="153" w:name="_Toc199845201"/>
      <w:r w:rsidRPr="00D33D10">
        <w:rPr>
          <w:rFonts w:cs="Times New Roman"/>
        </w:rPr>
        <w:lastRenderedPageBreak/>
        <w:t>toxidermie : signes et diagnostic</w:t>
      </w:r>
      <w:bookmarkEnd w:id="152"/>
      <w:bookmarkEnd w:id="153"/>
    </w:p>
    <w:p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>Dr Andrianarison Aina</w:t>
      </w:r>
    </w:p>
    <w:p w:rsidR="00E61C37" w:rsidRPr="00D33D10" w:rsidRDefault="00E61C37" w:rsidP="00E61C37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Objectifs </w:t>
      </w:r>
    </w:p>
    <w:p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 xml:space="preserve">Enumérer le caractère iatrogénique d’une éruption cutanée </w:t>
      </w:r>
    </w:p>
    <w:p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 xml:space="preserve">Cie les différents type de toxidermie </w:t>
      </w:r>
    </w:p>
    <w:p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>Etablir un plan de prise en charge et de suivi du patient atteint de toxidermie</w:t>
      </w:r>
    </w:p>
    <w:p w:rsidR="00E61C37" w:rsidRPr="00D33D10" w:rsidRDefault="00E61C37" w:rsidP="00E61C37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E61C37" w:rsidRPr="00D33D10" w:rsidRDefault="00E61C37" w:rsidP="00E61C3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toxidermies : les effets secondaires à expression cutanées des médicaments administrée par voie interne </w:t>
      </w:r>
    </w:p>
    <w:p w:rsidR="00E61C37" w:rsidRPr="00D33D10" w:rsidRDefault="00E61C37" w:rsidP="00E61C3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réactions idiosyncrasiques (non médico-légaux), aigues, imprévisibles</w:t>
      </w:r>
    </w:p>
    <w:p w:rsidR="00E61C37" w:rsidRPr="00D33D10" w:rsidRDefault="00E61C37" w:rsidP="00E61C3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Survenant indépendamment des doses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>Intérêts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La toxidermie : est un problème de santé publique 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Elle est fréquente : 10% du patient hospitalisé 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Dont 1/3 des atteintes sont graves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S’observent chez 1 à  3 % des utilisateurs de médicament d’usage courant 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Ces toxidermies doivent être notifiées aux instances de pharmacovigilance (obligation légale)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Patients doive avoir r un carnet notifier du médicament imputé 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Enquête d’imputation intrinsèque et extrinsèque </w:t>
      </w:r>
    </w:p>
    <w:p w:rsidR="00DF7D3C" w:rsidRPr="00D33D10" w:rsidRDefault="00DF7D3C" w:rsidP="00DF7D3C">
      <w:pPr>
        <w:pStyle w:val="Titre2"/>
        <w:rPr>
          <w:rFonts w:cs="Times New Roman"/>
        </w:rPr>
      </w:pPr>
      <w:bookmarkStart w:id="154" w:name="_Toc197050021"/>
      <w:bookmarkStart w:id="155" w:name="_Toc199845202"/>
      <w:r w:rsidRPr="00D33D10">
        <w:rPr>
          <w:rFonts w:cs="Times New Roman"/>
        </w:rPr>
        <w:t>Signes</w:t>
      </w:r>
      <w:bookmarkEnd w:id="154"/>
      <w:bookmarkEnd w:id="155"/>
      <w:r w:rsidRPr="00D33D10">
        <w:rPr>
          <w:rFonts w:cs="Times New Roman"/>
        </w:rPr>
        <w:t xml:space="preserve">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>Deux types de toxidermie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Bégnine </w:t>
      </w:r>
    </w:p>
    <w:p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Grave</w:t>
      </w:r>
    </w:p>
    <w:p w:rsidR="00DF7D3C" w:rsidRPr="00D33D10" w:rsidRDefault="00DF7D3C" w:rsidP="00DF7D3C">
      <w:pPr>
        <w:pStyle w:val="Titre3"/>
        <w:rPr>
          <w:rFonts w:cs="Times New Roman"/>
        </w:rPr>
      </w:pPr>
      <w:bookmarkStart w:id="156" w:name="_Toc197050022"/>
      <w:bookmarkStart w:id="157" w:name="_Toc199845203"/>
      <w:r w:rsidRPr="00D33D10">
        <w:rPr>
          <w:rFonts w:cs="Times New Roman"/>
        </w:rPr>
        <w:t>Toxidermie bénignes</w:t>
      </w:r>
      <w:bookmarkEnd w:id="156"/>
      <w:bookmarkEnd w:id="157"/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Exanthèmes maculo-papuleuse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Urticaire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Photosensible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Erythème pigmentée fixe </w:t>
      </w:r>
    </w:p>
    <w:p w:rsidR="00DF7D3C" w:rsidRPr="00D33D10" w:rsidRDefault="00DF7D3C" w:rsidP="00DF7D3C">
      <w:pPr>
        <w:pStyle w:val="Titre4"/>
        <w:rPr>
          <w:rFonts w:cs="Times New Roman"/>
        </w:rPr>
      </w:pPr>
      <w:r w:rsidRPr="00D33D10">
        <w:rPr>
          <w:rFonts w:cs="Times New Roman"/>
        </w:rPr>
        <w:t>Exanthème maculo-papuleuses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4 – 15 jours après le début du traitement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Début : tronc ou la racine des membres, une extension et confluence pendant quelque jour </w:t>
      </w:r>
    </w:p>
    <w:p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Lésion polymorphe associées chez un même malade </w:t>
      </w:r>
    </w:p>
    <w:p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 xml:space="preserve">Macules morbiliformes ou en nappe </w:t>
      </w:r>
    </w:p>
    <w:p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Papules ou plaques œdémateuse</w:t>
      </w:r>
    </w:p>
    <w:p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Purpura pétéchiale sur la jambe</w:t>
      </w:r>
    </w:p>
    <w:p w:rsidR="00E70FF6" w:rsidRPr="00D33D10" w:rsidRDefault="0033133A" w:rsidP="00DF7D3C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Dure moins de </w:t>
      </w:r>
      <w:r w:rsidR="00E70FF6" w:rsidRPr="00D33D10">
        <w:rPr>
          <w:rFonts w:cs="Times New Roman"/>
        </w:rPr>
        <w:t xml:space="preserve">1 semaine, évolue vers une fine desquamation </w:t>
      </w:r>
    </w:p>
    <w:p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Prurit fréquent, parfois sévère</w:t>
      </w:r>
    </w:p>
    <w:p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 xml:space="preserve">Fièvre modérée ou absente </w:t>
      </w:r>
    </w:p>
    <w:p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Absence d’atteint muqueuses (mais possible atteinte du versant semi-muqueux des lèvres [chéilite] ou scrotum)</w:t>
      </w:r>
    </w:p>
    <w:p w:rsidR="00E70FF6" w:rsidRPr="00D33D10" w:rsidRDefault="00E70FF6" w:rsidP="00E70FF6">
      <w:pPr>
        <w:pStyle w:val="Titre4"/>
        <w:rPr>
          <w:rFonts w:cs="Times New Roman"/>
        </w:rPr>
      </w:pPr>
      <w:r w:rsidRPr="00D33D10">
        <w:rPr>
          <w:rFonts w:cs="Times New Roman"/>
        </w:rPr>
        <w:t>Urticaire immédiate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Papules mobile et fugaces 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Quelque minute à quelque heure après l’administration d’un médicament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Signe une sensibilisation préalable </w:t>
      </w:r>
    </w:p>
    <w:p w:rsidR="00E70FF6" w:rsidRPr="00D33D10" w:rsidRDefault="00E70FF6" w:rsidP="00E70FF6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Contre-indique formellement la réintroduction médicament (risque d’anaphylaxie)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Attention ne pas rattacher facilement ce tableau à un médicament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Moins de  10% de l’urticaire aiguë</w:t>
      </w:r>
    </w:p>
    <w:p w:rsidR="00E70FF6" w:rsidRPr="00D33D10" w:rsidRDefault="00E70FF6" w:rsidP="00E70FF6">
      <w:pPr>
        <w:pStyle w:val="Titre4"/>
        <w:rPr>
          <w:rFonts w:cs="Times New Roman"/>
        </w:rPr>
      </w:pPr>
      <w:r w:rsidRPr="00D33D10">
        <w:rPr>
          <w:rFonts w:cs="Times New Roman"/>
        </w:rPr>
        <w:t>Photosensibilités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Facilement reconnue sur l’anamnèse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Survenue dans les heures qui suivent une exposition solaire </w:t>
      </w:r>
    </w:p>
    <w:p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Localisation des lésions aux zones découvertes </w:t>
      </w:r>
    </w:p>
    <w:p w:rsidR="003F5488" w:rsidRPr="00D33D10" w:rsidRDefault="003F5488" w:rsidP="00E70FF6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Photo</w:t>
      </w:r>
      <w:r w:rsidR="0033133A" w:rsidRPr="00D33D10">
        <w:rPr>
          <w:rFonts w:cs="Times New Roman"/>
          <w:color w:val="ED7D31" w:themeColor="accent2"/>
        </w:rPr>
        <w:t>-</w:t>
      </w:r>
      <w:r w:rsidRPr="00D33D10">
        <w:rPr>
          <w:rFonts w:cs="Times New Roman"/>
          <w:color w:val="ED7D31" w:themeColor="accent2"/>
        </w:rPr>
        <w:t xml:space="preserve">allergie </w:t>
      </w:r>
    </w:p>
    <w:p w:rsidR="003F5488" w:rsidRPr="00D33D10" w:rsidRDefault="003F5488" w:rsidP="003F54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d’eczéma des zones exposées solaire minimes </w:t>
      </w:r>
    </w:p>
    <w:p w:rsidR="003F5488" w:rsidRPr="00D33D10" w:rsidRDefault="003F5488" w:rsidP="003F5488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Photo</w:t>
      </w:r>
      <w:r w:rsidR="0033133A" w:rsidRPr="00D33D10">
        <w:rPr>
          <w:rFonts w:cs="Times New Roman"/>
          <w:color w:val="ED7D31" w:themeColor="accent2"/>
        </w:rPr>
        <w:t>-</w:t>
      </w:r>
      <w:r w:rsidRPr="00D33D10">
        <w:rPr>
          <w:rFonts w:cs="Times New Roman"/>
          <w:color w:val="ED7D31" w:themeColor="accent2"/>
        </w:rPr>
        <w:t xml:space="preserve">toxicité : </w:t>
      </w:r>
    </w:p>
    <w:p w:rsidR="003F5488" w:rsidRPr="00D33D10" w:rsidRDefault="003F5488" w:rsidP="003F54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Dépendent des doses de médicament et des doses d’UVA</w:t>
      </w:r>
    </w:p>
    <w:p w:rsidR="003F5488" w:rsidRPr="00D33D10" w:rsidRDefault="003F5488" w:rsidP="003F54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« super coup de soleil », bulles tendues (mains, jambes) décollement unguéal (onycholyse) </w:t>
      </w:r>
    </w:p>
    <w:p w:rsidR="003F5488" w:rsidRPr="00D33D10" w:rsidRDefault="003F5488" w:rsidP="003F5488">
      <w:pPr>
        <w:pStyle w:val="Titre4"/>
        <w:rPr>
          <w:rFonts w:cs="Times New Roman"/>
        </w:rPr>
      </w:pPr>
      <w:r w:rsidRPr="00D33D10">
        <w:rPr>
          <w:rFonts w:cs="Times New Roman"/>
        </w:rPr>
        <w:t>Erythème pigmentée fixe (EPF)</w:t>
      </w:r>
    </w:p>
    <w:p w:rsidR="003F5488" w:rsidRPr="00D33D10" w:rsidRDefault="003F5488" w:rsidP="003F5488">
      <w:pPr>
        <w:rPr>
          <w:rFonts w:cs="Times New Roman"/>
          <w:highlight w:val="lightGray"/>
        </w:rPr>
      </w:pPr>
      <w:r w:rsidRPr="00D33D10">
        <w:rPr>
          <w:rFonts w:cs="Times New Roman"/>
          <w:highlight w:val="lightGray"/>
        </w:rPr>
        <w:t xml:space="preserve">Pathognomonique d’une toxidermie 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Seule dermatose de cause exclusivement médicamenteuse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Débuté dans les heures (&lt;48h) suivant le prise du médicament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 xml:space="preserve">1 – 100 plaques érythémateuses arrondies, de quelque centimètre de diamètre 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Douloureuse et infiltrées (recouvre d’une bulle)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Les lésions inflammatoires disparaissent en quelque jour en lassant des tâches pigmentes, brunes ou ar……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…….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Les organes génitaux ou les lèvres sont assez fréquente touchées, la face (autour des yeux), le tronc (dos)</w:t>
      </w:r>
    </w:p>
    <w:p w:rsidR="003F5488" w:rsidRPr="00D33D10" w:rsidRDefault="00BD7170" w:rsidP="003F5488">
      <w:pPr>
        <w:pStyle w:val="Titre3"/>
        <w:rPr>
          <w:rFonts w:cs="Times New Roman"/>
        </w:rPr>
      </w:pPr>
      <w:bookmarkStart w:id="158" w:name="_Toc197050023"/>
      <w:bookmarkStart w:id="159" w:name="_Toc199845204"/>
      <w:r w:rsidRPr="00D33D10">
        <w:rPr>
          <w:rFonts w:cs="Times New Roman"/>
        </w:rPr>
        <w:t xml:space="preserve">Toxidermie </w:t>
      </w:r>
      <w:r w:rsidR="003F5488" w:rsidRPr="00D33D10">
        <w:rPr>
          <w:rFonts w:cs="Times New Roman"/>
        </w:rPr>
        <w:t>grave</w:t>
      </w:r>
      <w:bookmarkEnd w:id="158"/>
      <w:bookmarkEnd w:id="159"/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 xml:space="preserve">De plus en fréquents 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 xml:space="preserve">Mette en jeu le </w:t>
      </w:r>
      <w:r w:rsidR="00BD7170" w:rsidRPr="00D33D10">
        <w:rPr>
          <w:rFonts w:cs="Times New Roman"/>
        </w:rPr>
        <w:t>pronostic</w:t>
      </w:r>
      <w:r w:rsidRPr="00D33D10">
        <w:rPr>
          <w:rFonts w:cs="Times New Roman"/>
        </w:rPr>
        <w:t xml:space="preserve"> vital 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Imposent l’arrêt </w:t>
      </w:r>
      <w:r w:rsidR="000C2008" w:rsidRPr="00D33D10">
        <w:rPr>
          <w:rFonts w:cs="Times New Roman"/>
        </w:rPr>
        <w:t>immédiat</w:t>
      </w:r>
      <w:r w:rsidRPr="00D33D10">
        <w:rPr>
          <w:rFonts w:cs="Times New Roman"/>
        </w:rPr>
        <w:t xml:space="preserve"> du / des médi</w:t>
      </w:r>
      <w:r w:rsidR="000C2008" w:rsidRPr="00D33D10">
        <w:rPr>
          <w:rFonts w:cs="Times New Roman"/>
        </w:rPr>
        <w:t>cament</w:t>
      </w:r>
      <w:r w:rsidRPr="00D33D10">
        <w:rPr>
          <w:rFonts w:cs="Times New Roman"/>
        </w:rPr>
        <w:t xml:space="preserve">(s) </w:t>
      </w:r>
      <w:r w:rsidR="000C2008" w:rsidRPr="00D33D10">
        <w:rPr>
          <w:rFonts w:cs="Times New Roman"/>
        </w:rPr>
        <w:t>suspect</w:t>
      </w:r>
      <w:r w:rsidRPr="00D33D10">
        <w:rPr>
          <w:rFonts w:cs="Times New Roman"/>
        </w:rPr>
        <w:t xml:space="preserve"> (s)</w:t>
      </w:r>
    </w:p>
    <w:p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Nécessitent l’hospi</w:t>
      </w:r>
      <w:r w:rsidR="000C2008" w:rsidRPr="00D33D10">
        <w:rPr>
          <w:rFonts w:cs="Times New Roman"/>
        </w:rPr>
        <w:t>ta</w:t>
      </w:r>
      <w:r w:rsidRPr="00D33D10">
        <w:rPr>
          <w:rFonts w:cs="Times New Roman"/>
        </w:rPr>
        <w:t xml:space="preserve">lisation en urgence </w:t>
      </w:r>
    </w:p>
    <w:p w:rsidR="000C2008" w:rsidRPr="00D33D10" w:rsidRDefault="0033133A" w:rsidP="003F5488">
      <w:pPr>
        <w:rPr>
          <w:rFonts w:cs="Times New Roman"/>
        </w:rPr>
      </w:pPr>
      <w:r w:rsidRPr="00D33D10">
        <w:rPr>
          <w:rFonts w:cs="Times New Roman"/>
        </w:rPr>
        <w:t>Angiœ</w:t>
      </w:r>
      <w:r w:rsidR="000C2008" w:rsidRPr="00D33D10">
        <w:rPr>
          <w:rFonts w:cs="Times New Roman"/>
        </w:rPr>
        <w:t>dme et choc anaphylactique</w:t>
      </w:r>
    </w:p>
    <w:p w:rsidR="000C2008" w:rsidRPr="00D33D10" w:rsidRDefault="000C2008" w:rsidP="003F5488">
      <w:pPr>
        <w:rPr>
          <w:rFonts w:cs="Times New Roman"/>
        </w:rPr>
      </w:pPr>
      <w:r w:rsidRPr="00D33D10">
        <w:rPr>
          <w:rFonts w:cs="Times New Roman"/>
        </w:rPr>
        <w:t>Pustulose exanthématique aiguë généralisées (PEAG)</w:t>
      </w:r>
    </w:p>
    <w:p w:rsidR="000C2008" w:rsidRPr="00D33D10" w:rsidRDefault="000C2008" w:rsidP="003F5488">
      <w:pPr>
        <w:rPr>
          <w:rFonts w:cs="Times New Roman"/>
        </w:rPr>
      </w:pPr>
      <w:r w:rsidRPr="00D33D10">
        <w:rPr>
          <w:rFonts w:cs="Times New Roman"/>
        </w:rPr>
        <w:t xml:space="preserve">Sd de Stevens-Jonson et de Lyell (nécrolyse épidémique toxique </w:t>
      </w:r>
    </w:p>
    <w:p w:rsidR="000C2008" w:rsidRPr="00D33D10" w:rsidRDefault="000C2008" w:rsidP="003F5488">
      <w:pPr>
        <w:rPr>
          <w:rFonts w:cs="Times New Roman"/>
        </w:rPr>
      </w:pPr>
      <w:r w:rsidRPr="00D33D10">
        <w:rPr>
          <w:rFonts w:cs="Times New Roman"/>
        </w:rPr>
        <w:t>Sd d’hypersensibilité médicamenteuse ou Dress Syndrom</w:t>
      </w:r>
    </w:p>
    <w:p w:rsidR="000C2008" w:rsidRPr="00D33D10" w:rsidRDefault="0033133A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Angiœ</w:t>
      </w:r>
      <w:r w:rsidR="000C2008" w:rsidRPr="00D33D10">
        <w:rPr>
          <w:rFonts w:cs="Times New Roman"/>
        </w:rPr>
        <w:t xml:space="preserve">dème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Une tuméfaction ferme, mal limité, ni érythémateuse ni prurigineuse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Une sensa</w:t>
      </w:r>
      <w:r w:rsidR="00BD7170" w:rsidRPr="00D33D10">
        <w:rPr>
          <w:rFonts w:cs="Times New Roman"/>
        </w:rPr>
        <w:t>t</w:t>
      </w:r>
      <w:r w:rsidRPr="00D33D10">
        <w:rPr>
          <w:rFonts w:cs="Times New Roman"/>
        </w:rPr>
        <w:t>ion</w:t>
      </w:r>
      <w:r w:rsidR="00BD7170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de tensio</w:t>
      </w:r>
      <w:r w:rsidR="00BD7170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</w:t>
      </w:r>
      <w:r w:rsidR="00BD7170" w:rsidRPr="00D33D10">
        <w:rPr>
          <w:rFonts w:cs="Times New Roman"/>
        </w:rPr>
        <w:t>douleur</w:t>
      </w:r>
      <w:r w:rsidRPr="00D33D10">
        <w:rPr>
          <w:rFonts w:cs="Times New Roman"/>
        </w:rPr>
        <w:t xml:space="preserve"> au visage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Touche </w:t>
      </w:r>
      <w:r w:rsidR="00BD7170" w:rsidRPr="00D33D10">
        <w:rPr>
          <w:rFonts w:cs="Times New Roman"/>
        </w:rPr>
        <w:t>préférentiellement</w:t>
      </w:r>
      <w:r w:rsidRPr="00D33D10">
        <w:rPr>
          <w:rFonts w:cs="Times New Roman"/>
        </w:rPr>
        <w:t xml:space="preserve"> les paupières et </w:t>
      </w:r>
      <w:r w:rsidR="00BD7170" w:rsidRPr="00D33D10">
        <w:rPr>
          <w:rFonts w:cs="Times New Roman"/>
        </w:rPr>
        <w:t>les lèvres</w:t>
      </w:r>
      <w:r w:rsidRPr="00D33D10">
        <w:rPr>
          <w:rFonts w:cs="Times New Roman"/>
        </w:rPr>
        <w:t xml:space="preserve"> </w:t>
      </w:r>
    </w:p>
    <w:p w:rsidR="000C2008" w:rsidRPr="00D33D10" w:rsidRDefault="000C2008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Œdème de Quincke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Œdème laryngée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Dy</w:t>
      </w:r>
      <w:r w:rsidR="00BD7170" w:rsidRPr="00D33D10">
        <w:rPr>
          <w:rFonts w:cs="Times New Roman"/>
        </w:rPr>
        <w:t>sphonie</w:t>
      </w:r>
      <w:r w:rsidRPr="00D33D10">
        <w:rPr>
          <w:rFonts w:cs="Times New Roman"/>
        </w:rPr>
        <w:t xml:space="preserve">, </w:t>
      </w:r>
      <w:r w:rsidR="0033133A" w:rsidRPr="00D33D10">
        <w:rPr>
          <w:rFonts w:cs="Times New Roman"/>
        </w:rPr>
        <w:t>hyper-salivation</w:t>
      </w:r>
      <w:r w:rsidR="00BD7170" w:rsidRPr="00D33D10">
        <w:rPr>
          <w:rFonts w:cs="Times New Roman"/>
        </w:rPr>
        <w:t>, dysphagie</w:t>
      </w:r>
      <w:r w:rsidRPr="00D33D10">
        <w:rPr>
          <w:rFonts w:cs="Times New Roman"/>
        </w:rPr>
        <w:t xml:space="preserve"> </w:t>
      </w:r>
    </w:p>
    <w:p w:rsidR="000C2008" w:rsidRPr="00D33D10" w:rsidRDefault="000C2008" w:rsidP="000C200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un signe d’’alarme d’asphyxie </w:t>
      </w:r>
    </w:p>
    <w:p w:rsidR="000C2008" w:rsidRPr="00D33D10" w:rsidRDefault="000C2008" w:rsidP="000C200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 l’œdème siège sur </w:t>
      </w:r>
      <w:r w:rsidR="00BD7170" w:rsidRPr="00D33D10">
        <w:rPr>
          <w:rFonts w:cs="Times New Roman"/>
        </w:rPr>
        <w:t>la</w:t>
      </w:r>
      <w:r w:rsidRPr="00D33D10">
        <w:rPr>
          <w:rFonts w:cs="Times New Roman"/>
        </w:rPr>
        <w:t xml:space="preserve"> glotte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un anaphylactique</w:t>
      </w:r>
    </w:p>
    <w:p w:rsidR="000C2008" w:rsidRPr="00D33D10" w:rsidRDefault="000C2008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Pustulose exanthématique aigue généralisées (</w:t>
      </w:r>
      <w:r w:rsidR="00BD7170" w:rsidRPr="00D33D10">
        <w:rPr>
          <w:rFonts w:cs="Times New Roman"/>
        </w:rPr>
        <w:t>PEAG</w:t>
      </w:r>
      <w:r w:rsidRPr="00D33D10">
        <w:rPr>
          <w:rFonts w:cs="Times New Roman"/>
        </w:rPr>
        <w:t>)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Eruption brutale et très fébrile 1 – 4 jours après l’admonition du médicament (souvent antibiotique)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Erythème en nappe, grands plis (aisselle, aine …)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Pustule microbiennes superficielles de petite taille (&lt;2mm) à contenu lactescent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Un détachement partiel de la parie superficiel de l’épiderme (confluence des </w:t>
      </w:r>
      <w:r w:rsidR="00BD7170" w:rsidRPr="00D33D10">
        <w:rPr>
          <w:rFonts w:cs="Times New Roman"/>
        </w:rPr>
        <w:t>lésions</w:t>
      </w:r>
      <w:r w:rsidRPr="00D33D10">
        <w:rPr>
          <w:rFonts w:cs="Times New Roman"/>
        </w:rPr>
        <w:t xml:space="preserve">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Une altéra</w:t>
      </w:r>
      <w:r w:rsidR="000E0D1E" w:rsidRPr="00D33D10">
        <w:rPr>
          <w:rFonts w:cs="Times New Roman"/>
        </w:rPr>
        <w:t>t</w:t>
      </w:r>
      <w:r w:rsidRPr="00D33D10">
        <w:rPr>
          <w:rFonts w:cs="Times New Roman"/>
        </w:rPr>
        <w:t>io</w:t>
      </w:r>
      <w:r w:rsidR="000E0D1E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de l’</w:t>
      </w:r>
      <w:r w:rsidR="000E0D1E" w:rsidRPr="00D33D10">
        <w:rPr>
          <w:rFonts w:cs="Times New Roman"/>
        </w:rPr>
        <w:t>é</w:t>
      </w:r>
      <w:r w:rsidRPr="00D33D10">
        <w:rPr>
          <w:rFonts w:cs="Times New Roman"/>
        </w:rPr>
        <w:t xml:space="preserve">tat général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Une hyperleucytose à polynucléaire neutrophiles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La </w:t>
      </w:r>
      <w:r w:rsidR="00BD7170" w:rsidRPr="00D33D10">
        <w:rPr>
          <w:rFonts w:cs="Times New Roman"/>
        </w:rPr>
        <w:t>biopsie</w:t>
      </w:r>
      <w:r w:rsidRPr="00D33D10">
        <w:rPr>
          <w:rFonts w:cs="Times New Roman"/>
        </w:rPr>
        <w:t xml:space="preserve"> cutanée : accumulation de polynucléaire neutrophile dans la partie sous-cornéenne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La régression spontanée et rapide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Les </w:t>
      </w:r>
      <w:r w:rsidR="00BD7170" w:rsidRPr="00D33D10">
        <w:rPr>
          <w:rFonts w:cs="Times New Roman"/>
        </w:rPr>
        <w:t>pustules</w:t>
      </w:r>
      <w:r w:rsidRPr="00D33D10">
        <w:rPr>
          <w:rFonts w:cs="Times New Roman"/>
        </w:rPr>
        <w:t xml:space="preserve"> ………</w:t>
      </w:r>
    </w:p>
    <w:p w:rsidR="000C2008" w:rsidRPr="00D33D10" w:rsidRDefault="000C2008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Syndrome de Stevens-Johnson et de Lyell (nécrolyse épidémique toxique)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Les formes les plus graves de toxidermies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Le SSJ et le sd de Lyell : une même maladie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La surface d’épiderme nécrosé 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SSJ &lt; 10% ; sd de Lyell &gt; 30%</w:t>
      </w:r>
    </w:p>
    <w:p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Forme </w:t>
      </w:r>
      <w:r w:rsidR="000E0D1E" w:rsidRPr="00D33D10">
        <w:rPr>
          <w:rFonts w:cs="Times New Roman"/>
        </w:rPr>
        <w:t>intermédiaire</w:t>
      </w:r>
      <w:r w:rsidRPr="00D33D10">
        <w:rPr>
          <w:rFonts w:cs="Times New Roman"/>
        </w:rPr>
        <w:t xml:space="preserve"> &lt; 10% - 30% &lt;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Débute à partir du 21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jour après le début du traitement inducteur 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Fièvre 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Atteintes muqueuse : brulures oculaire, pharyngite, odynophagie, brûlures mictionnelle 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Eruption érythémateuses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Evolution rapide vers la phase d’état : en quelques heures à quelques jours 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Erosion muqueuses multifocales 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Bulles cutanées 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Lambeaux d’épiderme se détachent à la moindre pression (signe de Nikolsky positif)</w:t>
      </w:r>
    </w:p>
    <w:p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SSJ : bulles et vésicule disséminée reste distinctes et de petite taille, les zone de …….</w:t>
      </w:r>
    </w:p>
    <w:p w:rsidR="00E66071" w:rsidRPr="00D33D10" w:rsidRDefault="00E66071" w:rsidP="000C2008">
      <w:pPr>
        <w:rPr>
          <w:rFonts w:cs="Times New Roman"/>
        </w:rPr>
      </w:pPr>
      <w:r w:rsidRPr="00D33D10">
        <w:rPr>
          <w:rFonts w:cs="Times New Roman"/>
        </w:rPr>
        <w:t>Sd de Lyell-NET : de vastes lambeaux d’épiderme sont décollée mettant à nu le derme suintant rouge vif, «  décollables », avec u aspect de linge « </w:t>
      </w:r>
      <w:r w:rsidRPr="00D33D10">
        <w:rPr>
          <w:rFonts w:cs="Times New Roman"/>
          <w:color w:val="ED7D31" w:themeColor="accent2"/>
        </w:rPr>
        <w:t>mouille, fripé </w:t>
      </w:r>
      <w:r w:rsidRPr="00D33D10">
        <w:rPr>
          <w:rFonts w:cs="Times New Roman"/>
        </w:rPr>
        <w:t>»</w:t>
      </w:r>
    </w:p>
    <w:p w:rsidR="005F4ED9" w:rsidRPr="00D33D10" w:rsidRDefault="005F4ED9" w:rsidP="000C2008">
      <w:pPr>
        <w:rPr>
          <w:rFonts w:cs="Times New Roman"/>
        </w:rPr>
      </w:pPr>
      <w:r w:rsidRPr="00D33D10">
        <w:rPr>
          <w:rFonts w:cs="Times New Roman"/>
        </w:rPr>
        <w:t>*** éviter le voie veineuse en cas de toxidermie si possible***</w:t>
      </w:r>
    </w:p>
    <w:p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 xml:space="preserve">Atteinte viscérale possible : nécrose de l’épithélium bronchique (polypnée avec hypoxémie) de pronostic très défavorable </w:t>
      </w:r>
    </w:p>
    <w:p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Examen biologiques : une leucopénie, et parois de trouble d’électrolytique  résultat de déperdition cutanées</w:t>
      </w:r>
    </w:p>
    <w:p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L</w:t>
      </w:r>
      <w:r w:rsidR="00EE18E8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risque de mortalité est élevé (20 – 25%)</w:t>
      </w:r>
    </w:p>
    <w:p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La ré</w:t>
      </w:r>
      <w:r w:rsidR="00EE18E8" w:rsidRPr="00D33D10">
        <w:rPr>
          <w:rFonts w:cs="Times New Roman"/>
        </w:rPr>
        <w:t>épide</w:t>
      </w:r>
      <w:r w:rsidRPr="00D33D10">
        <w:rPr>
          <w:rFonts w:cs="Times New Roman"/>
        </w:rPr>
        <w:t>rmisation est rapide (10 – 30 jours)</w:t>
      </w:r>
    </w:p>
    <w:p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Des séquelles assez fréquente : trouble de la pigmentation et cicatrice  muqueuse (particulier oculaire)</w:t>
      </w:r>
    </w:p>
    <w:p w:rsidR="00994F6D" w:rsidRPr="00D33D10" w:rsidRDefault="00994F6D" w:rsidP="00994F6D">
      <w:pPr>
        <w:pStyle w:val="Titre4"/>
        <w:rPr>
          <w:rFonts w:cs="Times New Roman"/>
        </w:rPr>
      </w:pPr>
      <w:r w:rsidRPr="00D33D10">
        <w:rPr>
          <w:rFonts w:cs="Times New Roman"/>
        </w:rPr>
        <w:t>DRESS Syndrom (drug  rash with eosinophilic ant systémie symptoms : sd d’</w:t>
      </w:r>
      <w:r w:rsidR="00EE18E8" w:rsidRPr="00D33D10">
        <w:rPr>
          <w:rFonts w:cs="Times New Roman"/>
        </w:rPr>
        <w:t>hypersensibilité</w:t>
      </w:r>
      <w:r w:rsidRPr="00D33D10">
        <w:rPr>
          <w:rFonts w:cs="Times New Roman"/>
        </w:rPr>
        <w:t xml:space="preserve"> </w:t>
      </w:r>
      <w:r w:rsidR="00EE18E8" w:rsidRPr="00D33D10">
        <w:rPr>
          <w:rFonts w:cs="Times New Roman"/>
        </w:rPr>
        <w:t>médicamenteuse</w:t>
      </w:r>
    </w:p>
    <w:p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Physiopathologie</w:t>
      </w:r>
      <w:r w:rsidR="00994F6D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hypersensible</w:t>
      </w:r>
      <w:r w:rsidR="00994F6D" w:rsidRPr="00D33D10">
        <w:rPr>
          <w:rFonts w:cs="Times New Roman"/>
        </w:rPr>
        <w:t xml:space="preserve"> retardé </w:t>
      </w:r>
      <w:r w:rsidRPr="00D33D10">
        <w:rPr>
          <w:rFonts w:cs="Times New Roman"/>
        </w:rPr>
        <w:t>mé</w:t>
      </w:r>
      <w:r w:rsidR="00994F6D" w:rsidRPr="00D33D10">
        <w:rPr>
          <w:rFonts w:cs="Times New Roman"/>
        </w:rPr>
        <w:t xml:space="preserve">diée par des LT </w:t>
      </w:r>
      <w:r w:rsidRPr="00D33D10">
        <w:rPr>
          <w:rFonts w:cs="Times New Roman"/>
        </w:rPr>
        <w:t>spécifique</w:t>
      </w:r>
      <w:r w:rsidR="00994F6D" w:rsidRPr="00D33D10">
        <w:rPr>
          <w:rFonts w:cs="Times New Roman"/>
        </w:rPr>
        <w:t xml:space="preserve"> du médicament ave une …… ;</w:t>
      </w:r>
    </w:p>
    <w:p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Délai</w:t>
      </w:r>
      <w:r w:rsidR="00994F6D" w:rsidRPr="00D33D10">
        <w:rPr>
          <w:rFonts w:cs="Times New Roman"/>
        </w:rPr>
        <w:t xml:space="preserve"> : 3 </w:t>
      </w:r>
      <w:r w:rsidRPr="00D33D10">
        <w:rPr>
          <w:rFonts w:cs="Times New Roman"/>
        </w:rPr>
        <w:t>semaines</w:t>
      </w:r>
      <w:r w:rsidR="00994F6D" w:rsidRPr="00D33D10">
        <w:rPr>
          <w:rFonts w:cs="Times New Roman"/>
        </w:rPr>
        <w:t xml:space="preserve"> à 3 mois </w:t>
      </w:r>
    </w:p>
    <w:p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Mortalité</w:t>
      </w:r>
      <w:r w:rsidR="00994F6D" w:rsidRPr="00D33D10">
        <w:rPr>
          <w:rFonts w:cs="Times New Roman"/>
        </w:rPr>
        <w:t> : 10%</w:t>
      </w:r>
    </w:p>
    <w:p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 xml:space="preserve">Une hospitalisation obligatoire </w:t>
      </w:r>
    </w:p>
    <w:p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>L’</w:t>
      </w:r>
      <w:r w:rsidR="00EE18E8" w:rsidRPr="00D33D10">
        <w:rPr>
          <w:rFonts w:cs="Times New Roman"/>
        </w:rPr>
        <w:t>évolue</w:t>
      </w:r>
      <w:r w:rsidRPr="00D33D10">
        <w:rPr>
          <w:rFonts w:cs="Times New Roman"/>
        </w:rPr>
        <w:t xml:space="preserve"> est lentement régressive sur plusieurs semaines</w:t>
      </w:r>
    </w:p>
    <w:p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>La seule toxidermie avec laquelle on administre le dermocorticoïde</w:t>
      </w:r>
    </w:p>
    <w:p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>Clinique</w:t>
      </w:r>
      <w:r w:rsidRPr="00D33D10">
        <w:rPr>
          <w:rFonts w:cs="Times New Roman"/>
        </w:rPr>
        <w:tab/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Prodrome : pharyngite</w:t>
      </w:r>
    </w:p>
    <w:p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Altération</w:t>
      </w:r>
      <w:r w:rsidR="00994F6D" w:rsidRPr="00D33D10">
        <w:rPr>
          <w:rFonts w:cs="Times New Roman"/>
        </w:rPr>
        <w:t xml:space="preserve"> de l’état général, fièvre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Œdème du visage et du cou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Poly adénopathie, </w:t>
      </w:r>
      <w:r w:rsidR="00EE18E8" w:rsidRPr="00D33D10">
        <w:rPr>
          <w:rFonts w:cs="Times New Roman"/>
        </w:rPr>
        <w:t>hépato-splénomégalie</w:t>
      </w:r>
      <w:r w:rsidRPr="00D33D10">
        <w:rPr>
          <w:rFonts w:cs="Times New Roman"/>
        </w:rPr>
        <w:t xml:space="preserve">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maculo-</w:t>
      </w:r>
      <w:r w:rsidR="00EE18E8" w:rsidRPr="00D33D10">
        <w:rPr>
          <w:rFonts w:cs="Times New Roman"/>
        </w:rPr>
        <w:t>papuleuse</w:t>
      </w:r>
      <w:r w:rsidRPr="00D33D10">
        <w:rPr>
          <w:rFonts w:cs="Times New Roman"/>
        </w:rPr>
        <w:t xml:space="preserve"> diffuse s</w:t>
      </w:r>
    </w:p>
    <w:p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994F6D" w:rsidRPr="00D33D10">
        <w:rPr>
          <w:rFonts w:cs="Times New Roman"/>
        </w:rPr>
        <w:t xml:space="preserve">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+++</w:t>
      </w:r>
    </w:p>
    <w:p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lastRenderedPageBreak/>
        <w:t>Biologie</w:t>
      </w:r>
      <w:r w:rsidR="00994F6D" w:rsidRPr="00D33D10">
        <w:rPr>
          <w:rFonts w:cs="Times New Roman"/>
        </w:rPr>
        <w:t xml:space="preserve">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Hyper </w:t>
      </w:r>
      <w:r w:rsidR="00EE18E8" w:rsidRPr="00D33D10">
        <w:rPr>
          <w:rFonts w:cs="Times New Roman"/>
        </w:rPr>
        <w:t>éosinophilie</w:t>
      </w:r>
      <w:r w:rsidRPr="00D33D10">
        <w:rPr>
          <w:rFonts w:cs="Times New Roman"/>
        </w:rPr>
        <w:t xml:space="preserve"> (&gt; 500 ; parfois absente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Lymphocytes activé (hyper basophilie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peut infiltrer dans le cœur et donne arrêt </w:t>
      </w:r>
      <w:r w:rsidR="00EE18E8" w:rsidRPr="00D33D10">
        <w:rPr>
          <w:rFonts w:cs="Times New Roman"/>
        </w:rPr>
        <w:t>cardiaque</w:t>
      </w:r>
      <w:r w:rsidRPr="00D33D10">
        <w:rPr>
          <w:rFonts w:cs="Times New Roman"/>
        </w:rPr>
        <w:t xml:space="preserve"> subite)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Sd d’activation microphagique</w:t>
      </w:r>
    </w:p>
    <w:p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</w:t>
      </w:r>
      <w:r w:rsidR="00994F6D" w:rsidRPr="00D33D10">
        <w:rPr>
          <w:rFonts w:cs="Times New Roman"/>
        </w:rPr>
        <w:t xml:space="preserve"> viscéral :</w:t>
      </w:r>
      <w:r w:rsidRPr="00D33D10">
        <w:rPr>
          <w:rFonts w:cs="Times New Roman"/>
        </w:rPr>
        <w:t xml:space="preserve"> fois +++</w:t>
      </w:r>
      <w:r w:rsidR="00994F6D" w:rsidRPr="00D33D10">
        <w:rPr>
          <w:rFonts w:cs="Times New Roman"/>
        </w:rPr>
        <w:t xml:space="preserve">, rein, </w:t>
      </w:r>
      <w:r w:rsidRPr="00D33D10">
        <w:rPr>
          <w:rFonts w:cs="Times New Roman"/>
        </w:rPr>
        <w:t>cardiaque</w:t>
      </w:r>
      <w:r w:rsidR="00994F6D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poumon,</w:t>
      </w:r>
      <w:r w:rsidR="00994F6D" w:rsidRPr="00D33D10">
        <w:rPr>
          <w:rFonts w:cs="Times New Roman"/>
        </w:rPr>
        <w:t xml:space="preserve"> thyroïde, digestive </w:t>
      </w:r>
    </w:p>
    <w:p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 xml:space="preserve">Histologie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Infiltrat de</w:t>
      </w:r>
      <w:r w:rsidR="00EE18E8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mique </w:t>
      </w:r>
      <w:r w:rsidR="00EE18E8" w:rsidRPr="00D33D10">
        <w:rPr>
          <w:rFonts w:cs="Times New Roman"/>
        </w:rPr>
        <w:t>lymphocytaire</w:t>
      </w:r>
      <w:r w:rsidRPr="00D33D10">
        <w:rPr>
          <w:rFonts w:cs="Times New Roman"/>
        </w:rPr>
        <w:t> : à PNE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Epidermotrpisme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Nécr</w:t>
      </w:r>
      <w:r w:rsidR="00EE18E8" w:rsidRPr="00D33D10">
        <w:rPr>
          <w:rFonts w:cs="Times New Roman"/>
        </w:rPr>
        <w:t>o</w:t>
      </w:r>
      <w:r w:rsidRPr="00D33D10">
        <w:rPr>
          <w:rFonts w:cs="Times New Roman"/>
        </w:rPr>
        <w:t xml:space="preserve">se kératinocytiaire éparses </w:t>
      </w:r>
    </w:p>
    <w:p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Les médicaments principalement</w:t>
      </w:r>
      <w:r w:rsidR="00994F6D" w:rsidRPr="00D33D10">
        <w:rPr>
          <w:rFonts w:cs="Times New Roman"/>
        </w:rPr>
        <w:t xml:space="preserve"> impliquée dans le DRESS</w:t>
      </w:r>
    </w:p>
    <w:p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anticonvulsivants</w:t>
      </w:r>
      <w:r w:rsidR="00994F6D" w:rsidRPr="00D33D10">
        <w:rPr>
          <w:rFonts w:cs="Times New Roman"/>
        </w:rPr>
        <w:t xml:space="preserve">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sulfonamides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</w:t>
      </w:r>
      <w:r w:rsidR="00B67213" w:rsidRPr="00D33D10">
        <w:rPr>
          <w:rFonts w:cs="Times New Roman"/>
        </w:rPr>
        <w:t>dap</w:t>
      </w:r>
      <w:r w:rsidRPr="00D33D10">
        <w:rPr>
          <w:rFonts w:cs="Times New Roman"/>
        </w:rPr>
        <w:t xml:space="preserve">sone 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L’allopurinol</w:t>
      </w:r>
    </w:p>
    <w:p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 minocy</w:t>
      </w:r>
      <w:r w:rsidR="00B67213" w:rsidRPr="00D33D10">
        <w:rPr>
          <w:rFonts w:cs="Times New Roman"/>
        </w:rPr>
        <w:t>c</w:t>
      </w:r>
      <w:r w:rsidRPr="00D33D10">
        <w:rPr>
          <w:rFonts w:cs="Times New Roman"/>
        </w:rPr>
        <w:t>line et le</w:t>
      </w:r>
      <w:r w:rsidR="00B6721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sels d’or</w:t>
      </w:r>
    </w:p>
    <w:p w:rsidR="00B67213" w:rsidRPr="00D33D10" w:rsidRDefault="00EE18E8" w:rsidP="00EE18E8">
      <w:pPr>
        <w:pStyle w:val="Titre2"/>
        <w:rPr>
          <w:rFonts w:cs="Times New Roman"/>
        </w:rPr>
      </w:pPr>
      <w:bookmarkStart w:id="160" w:name="_Toc197050024"/>
      <w:bookmarkStart w:id="161" w:name="_Toc199845205"/>
      <w:r w:rsidRPr="00D33D10">
        <w:rPr>
          <w:rFonts w:cs="Times New Roman"/>
        </w:rPr>
        <w:t>Diagnostics</w:t>
      </w:r>
      <w:bookmarkEnd w:id="160"/>
      <w:bookmarkEnd w:id="161"/>
      <w:r w:rsidRPr="00D33D10">
        <w:rPr>
          <w:rFonts w:cs="Times New Roman"/>
        </w:rPr>
        <w:t xml:space="preserve"> </w:t>
      </w:r>
    </w:p>
    <w:p w:rsidR="0065262C" w:rsidRPr="00D33D10" w:rsidRDefault="00DF42D7" w:rsidP="00DF42D7">
      <w:pPr>
        <w:pStyle w:val="Titre3"/>
        <w:rPr>
          <w:rFonts w:cs="Times New Roman"/>
        </w:rPr>
      </w:pPr>
      <w:bookmarkStart w:id="162" w:name="_Toc197050025"/>
      <w:bookmarkStart w:id="163" w:name="_Toc199845206"/>
      <w:r w:rsidRPr="00D33D10">
        <w:rPr>
          <w:rFonts w:cs="Times New Roman"/>
        </w:rPr>
        <w:t>Etiologique</w:t>
      </w:r>
      <w:bookmarkEnd w:id="162"/>
      <w:bookmarkEnd w:id="163"/>
    </w:p>
    <w:p w:rsidR="00DF42D7" w:rsidRPr="00D33D10" w:rsidRDefault="00DF42D7" w:rsidP="00DF42D7">
      <w:pPr>
        <w:rPr>
          <w:rFonts w:cs="Times New Roman"/>
        </w:rPr>
      </w:pPr>
      <w:r w:rsidRPr="00D33D10">
        <w:rPr>
          <w:rFonts w:cs="Times New Roman"/>
        </w:rPr>
        <w:t xml:space="preserve">Critères d’imputabilité médicamenteuse </w:t>
      </w:r>
    </w:p>
    <w:p w:rsidR="00DF42D7" w:rsidRPr="00D33D10" w:rsidRDefault="00DF42D7" w:rsidP="00DF42D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La rechercher du médicament causal est basé sur </w:t>
      </w:r>
      <w:r w:rsidR="00F3371C" w:rsidRPr="00D33D10">
        <w:rPr>
          <w:rFonts w:cs="Times New Roman"/>
        </w:rPr>
        <w:t>de</w:t>
      </w:r>
      <w:r w:rsidRPr="00D33D10">
        <w:rPr>
          <w:rFonts w:cs="Times New Roman"/>
        </w:rPr>
        <w:t>s</w:t>
      </w:r>
      <w:r w:rsidR="00F3371C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argume</w:t>
      </w:r>
      <w:r w:rsidR="00F3371C" w:rsidRPr="00D33D10">
        <w:rPr>
          <w:rFonts w:cs="Times New Roman"/>
        </w:rPr>
        <w:t>nts multi</w:t>
      </w:r>
      <w:r w:rsidRPr="00D33D10">
        <w:rPr>
          <w:rFonts w:cs="Times New Roman"/>
        </w:rPr>
        <w:t>ples dont aucun n’a de valeur absolue</w:t>
      </w:r>
    </w:p>
    <w:p w:rsidR="00DF42D7" w:rsidRPr="00D33D10" w:rsidRDefault="00DF42D7" w:rsidP="00DF42D7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</w:rPr>
        <w:t xml:space="preserve">Le degré d’imputabilité de chaque médicament se base sur des </w:t>
      </w:r>
      <w:r w:rsidRPr="00D33D10">
        <w:rPr>
          <w:rFonts w:cs="Times New Roman"/>
          <w:color w:val="ED7D31" w:themeColor="accent2"/>
        </w:rPr>
        <w:t>critères chronologiques et sémiologiques</w:t>
      </w:r>
    </w:p>
    <w:p w:rsidR="00DF42D7" w:rsidRPr="00D33D10" w:rsidRDefault="00DF42D7" w:rsidP="00DF42D7">
      <w:pPr>
        <w:rPr>
          <w:rFonts w:cs="Times New Roman"/>
        </w:rPr>
      </w:pPr>
      <w:r w:rsidRPr="00D33D10">
        <w:rPr>
          <w:rFonts w:cs="Times New Roman"/>
        </w:rPr>
        <w:t>Imputable chronologique</w:t>
      </w:r>
    </w:p>
    <w:p w:rsidR="00DF42D7" w:rsidRPr="00D33D10" w:rsidRDefault="00DF42D7" w:rsidP="00DF42D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délais évocateurs de l’évolution après arrêt du traitement et la récidive de la toxidermie après réintroduction (accidentelle)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DF42D7" w:rsidRPr="00D33D10" w:rsidTr="00DF42D7">
        <w:tc>
          <w:tcPr>
            <w:tcW w:w="3339" w:type="dxa"/>
          </w:tcPr>
          <w:p w:rsidR="00DF42D7" w:rsidRPr="00D33D10" w:rsidRDefault="00DF42D7" w:rsidP="009C25D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Toxidermie</w:t>
            </w:r>
          </w:p>
        </w:tc>
        <w:tc>
          <w:tcPr>
            <w:tcW w:w="3340" w:type="dxa"/>
          </w:tcPr>
          <w:p w:rsidR="00DF42D7" w:rsidRPr="00D33D10" w:rsidRDefault="00DF42D7" w:rsidP="009C25D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Délai d’apparition</w:t>
            </w:r>
          </w:p>
        </w:tc>
      </w:tr>
      <w:tr w:rsidR="00DF42D7" w:rsidRPr="00D33D10" w:rsidTr="00DF42D7">
        <w:tc>
          <w:tcPr>
            <w:tcW w:w="3339" w:type="dxa"/>
          </w:tcPr>
          <w:p w:rsidR="00DF42D7" w:rsidRPr="00D33D10" w:rsidRDefault="009C25D4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Urticaire</w:t>
            </w:r>
            <w:r w:rsidR="00DF42D7" w:rsidRPr="00D33D10">
              <w:rPr>
                <w:rFonts w:cs="Times New Roman"/>
              </w:rPr>
              <w:t>, Quincke</w:t>
            </w:r>
          </w:p>
        </w:tc>
        <w:tc>
          <w:tcPr>
            <w:tcW w:w="3340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 Minute et heures</w:t>
            </w:r>
          </w:p>
        </w:tc>
      </w:tr>
      <w:tr w:rsidR="00DF42D7" w:rsidRPr="00D33D10" w:rsidTr="00DF42D7">
        <w:tc>
          <w:tcPr>
            <w:tcW w:w="3339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EMP</w:t>
            </w:r>
          </w:p>
        </w:tc>
        <w:tc>
          <w:tcPr>
            <w:tcW w:w="3340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4 -</w:t>
            </w:r>
            <w:r w:rsidR="009C25D4" w:rsidRPr="00D33D10">
              <w:rPr>
                <w:rFonts w:cs="Times New Roman"/>
              </w:rPr>
              <w:t xml:space="preserve"> </w:t>
            </w:r>
            <w:r w:rsidRPr="00D33D10">
              <w:rPr>
                <w:rFonts w:cs="Times New Roman"/>
              </w:rPr>
              <w:t>14 jours</w:t>
            </w:r>
          </w:p>
        </w:tc>
      </w:tr>
      <w:tr w:rsidR="00DF42D7" w:rsidRPr="00D33D10" w:rsidTr="00DF42D7">
        <w:tc>
          <w:tcPr>
            <w:tcW w:w="3339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PEAG</w:t>
            </w:r>
          </w:p>
        </w:tc>
        <w:tc>
          <w:tcPr>
            <w:tcW w:w="3340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&lt; 4 jours</w:t>
            </w:r>
          </w:p>
        </w:tc>
      </w:tr>
      <w:tr w:rsidR="00DF42D7" w:rsidRPr="00D33D10" w:rsidTr="00DF42D7">
        <w:tc>
          <w:tcPr>
            <w:tcW w:w="3339" w:type="dxa"/>
          </w:tcPr>
          <w:p w:rsidR="00DF42D7" w:rsidRPr="00D33D10" w:rsidRDefault="009C25D4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SSJ, sd</w:t>
            </w:r>
            <w:r w:rsidR="00DF42D7" w:rsidRPr="00D33D10">
              <w:rPr>
                <w:rFonts w:cs="Times New Roman"/>
              </w:rPr>
              <w:t xml:space="preserve"> Lyell </w:t>
            </w:r>
          </w:p>
        </w:tc>
        <w:tc>
          <w:tcPr>
            <w:tcW w:w="3340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7 – 21 jours</w:t>
            </w:r>
          </w:p>
        </w:tc>
      </w:tr>
      <w:tr w:rsidR="00DF42D7" w:rsidRPr="00D33D10" w:rsidTr="00DF42D7">
        <w:tc>
          <w:tcPr>
            <w:tcW w:w="3339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EPF</w:t>
            </w:r>
          </w:p>
        </w:tc>
        <w:tc>
          <w:tcPr>
            <w:tcW w:w="3340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1 – 4 jours</w:t>
            </w:r>
          </w:p>
        </w:tc>
      </w:tr>
      <w:tr w:rsidR="00DF42D7" w:rsidRPr="00D33D10" w:rsidTr="00DF42D7">
        <w:tc>
          <w:tcPr>
            <w:tcW w:w="3339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DRESSE SD </w:t>
            </w:r>
          </w:p>
        </w:tc>
        <w:tc>
          <w:tcPr>
            <w:tcW w:w="3340" w:type="dxa"/>
          </w:tcPr>
          <w:p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2- 6 semaines</w:t>
            </w:r>
          </w:p>
        </w:tc>
      </w:tr>
    </w:tbl>
    <w:p w:rsidR="00DF42D7" w:rsidRPr="00D33D10" w:rsidRDefault="00DF42D7" w:rsidP="00DF42D7">
      <w:pPr>
        <w:numPr>
          <w:ilvl w:val="0"/>
          <w:numId w:val="0"/>
        </w:numPr>
        <w:rPr>
          <w:rFonts w:cs="Times New Roman"/>
          <w:color w:val="ED7D31" w:themeColor="accent2"/>
        </w:rPr>
      </w:pPr>
    </w:p>
    <w:p w:rsidR="005571F1" w:rsidRPr="00D33D10" w:rsidRDefault="005571F1" w:rsidP="005571F1">
      <w:pPr>
        <w:rPr>
          <w:rFonts w:cs="Times New Roman"/>
        </w:rPr>
      </w:pPr>
      <w:r w:rsidRPr="00D33D10">
        <w:rPr>
          <w:rFonts w:cs="Times New Roman"/>
        </w:rPr>
        <w:t>Imputabilité sémiologique</w:t>
      </w:r>
    </w:p>
    <w:p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Une clinique compatible</w:t>
      </w:r>
    </w:p>
    <w:p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L’identification de facteurs favorisant (VIH EBV, VZV)</w:t>
      </w:r>
    </w:p>
    <w:p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 antécédent de toxidermie</w:t>
      </w:r>
    </w:p>
    <w:p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L’exclusion des autres diagnostics cliniques</w:t>
      </w:r>
    </w:p>
    <w:p w:rsidR="005571F1" w:rsidRPr="00D33D10" w:rsidRDefault="005571F1" w:rsidP="005571F1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Les données bibliographiques et la connaissance des médicaments fréquemment responsables</w:t>
      </w:r>
      <w:r w:rsidRPr="00D33D10">
        <w:rPr>
          <w:rFonts w:cs="Times New Roman"/>
        </w:rPr>
        <w:t xml:space="preserve"> d’un type donné de toxidermie sont des éléments </w:t>
      </w:r>
      <w:r w:rsidRPr="00D33D10">
        <w:rPr>
          <w:rFonts w:cs="Times New Roman"/>
        </w:rPr>
        <w:lastRenderedPageBreak/>
        <w:t xml:space="preserve">qui permettent d’affiner le degré d’imputabilité d’un médicament donnée chez un patient qui en prend plusieurs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095"/>
        <w:gridCol w:w="1534"/>
        <w:gridCol w:w="1305"/>
        <w:gridCol w:w="1305"/>
      </w:tblGrid>
      <w:tr w:rsidR="003C5CD1" w:rsidRPr="00D33D10" w:rsidTr="003C5CD1">
        <w:tc>
          <w:tcPr>
            <w:tcW w:w="1335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EMP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Urticaire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PEAG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SJS, Lyell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DRESSE Syndrom</w:t>
            </w:r>
          </w:p>
        </w:tc>
      </w:tr>
      <w:tr w:rsidR="003C5CD1" w:rsidRPr="00D33D10" w:rsidTr="003C5CD1">
        <w:tc>
          <w:tcPr>
            <w:tcW w:w="1335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Antibiotique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Sulfamides 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Sels d’or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Anticomitiaux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Antituberculeux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Pénicillines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Produits de contraste iodés 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Aminopénicilline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Diltiazen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Pristinamycine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Sulfamides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Anticomitiaux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AINS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Allopurinol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Névirapine</w:t>
            </w:r>
          </w:p>
        </w:tc>
        <w:tc>
          <w:tcPr>
            <w:tcW w:w="1336" w:type="dxa"/>
          </w:tcPr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Anticomitiaux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Sulfamides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IEC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Minocycline</w:t>
            </w:r>
          </w:p>
          <w:p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Allopurinol</w:t>
            </w:r>
          </w:p>
        </w:tc>
      </w:tr>
    </w:tbl>
    <w:p w:rsidR="003C5CD1" w:rsidRPr="00D33D10" w:rsidRDefault="003C5CD1" w:rsidP="003C5CD1">
      <w:pPr>
        <w:numPr>
          <w:ilvl w:val="0"/>
          <w:numId w:val="0"/>
        </w:numPr>
        <w:rPr>
          <w:rFonts w:cs="Times New Roman"/>
        </w:rPr>
      </w:pPr>
    </w:p>
    <w:p w:rsidR="00DF42D7" w:rsidRPr="00D33D10" w:rsidRDefault="003C5CD1" w:rsidP="003C5CD1">
      <w:pPr>
        <w:pStyle w:val="Titre3"/>
        <w:rPr>
          <w:rFonts w:cs="Times New Roman"/>
        </w:rPr>
      </w:pPr>
      <w:bookmarkStart w:id="164" w:name="_Toc197050026"/>
      <w:bookmarkStart w:id="165" w:name="_Toc199845207"/>
      <w:r w:rsidRPr="00D33D10">
        <w:rPr>
          <w:rFonts w:cs="Times New Roman"/>
        </w:rPr>
        <w:t>Gravité</w:t>
      </w:r>
      <w:bookmarkEnd w:id="164"/>
      <w:bookmarkEnd w:id="165"/>
    </w:p>
    <w:p w:rsidR="003C5CD1" w:rsidRPr="00D33D10" w:rsidRDefault="0058285B" w:rsidP="003C5CD1">
      <w:pPr>
        <w:rPr>
          <w:rFonts w:cs="Times New Roman"/>
        </w:rPr>
      </w:pPr>
      <w:r w:rsidRPr="00D33D10">
        <w:rPr>
          <w:rFonts w:cs="Times New Roman"/>
        </w:rPr>
        <w:t>Critères</w:t>
      </w:r>
      <w:r w:rsidR="003C5CD1" w:rsidRPr="00D33D10">
        <w:rPr>
          <w:rFonts w:cs="Times New Roman"/>
        </w:rPr>
        <w:t xml:space="preserve"> de gravité d’une gravité</w:t>
      </w:r>
    </w:p>
    <w:p w:rsidR="003C5CD1" w:rsidRPr="00D33D10" w:rsidRDefault="0058285B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Infiltration </w:t>
      </w:r>
      <w:r w:rsidR="003C5CD1" w:rsidRPr="00D33D10">
        <w:rPr>
          <w:rFonts w:cs="Times New Roman"/>
        </w:rPr>
        <w:t xml:space="preserve">de </w:t>
      </w:r>
      <w:r w:rsidRPr="00D33D10">
        <w:rPr>
          <w:rFonts w:cs="Times New Roman"/>
        </w:rPr>
        <w:t>lésion</w:t>
      </w:r>
      <w:r w:rsidR="003C5CD1" w:rsidRPr="00D33D10">
        <w:rPr>
          <w:rFonts w:cs="Times New Roman"/>
        </w:rPr>
        <w:t xml:space="preserve">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Œdème du </w:t>
      </w:r>
      <w:r w:rsidR="0058285B" w:rsidRPr="00D33D10">
        <w:rPr>
          <w:rFonts w:cs="Times New Roman"/>
        </w:rPr>
        <w:t>visage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Diffusion d’érythème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Fièvre</w:t>
      </w:r>
    </w:p>
    <w:p w:rsidR="003C5CD1" w:rsidRPr="00D33D10" w:rsidRDefault="0058285B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Poly adénopathie</w:t>
      </w:r>
    </w:p>
    <w:p w:rsidR="003C5CD1" w:rsidRPr="00D33D10" w:rsidRDefault="003C5CD1" w:rsidP="003C5CD1">
      <w:pPr>
        <w:numPr>
          <w:ilvl w:val="0"/>
          <w:numId w:val="0"/>
        </w:numPr>
        <w:ind w:left="284"/>
        <w:rPr>
          <w:rFonts w:cs="Times New Roman"/>
        </w:rPr>
      </w:pP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Douleurs cutanées ou muqueuses intenses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Erosion de muqueuse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Signe de Nikolsky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Purpura ou nécrose</w:t>
      </w:r>
    </w:p>
    <w:p w:rsidR="003C5CD1" w:rsidRPr="00D33D10" w:rsidRDefault="003C5CD1" w:rsidP="003C5CD1">
      <w:pPr>
        <w:pStyle w:val="Titre3"/>
        <w:rPr>
          <w:rFonts w:cs="Times New Roman"/>
        </w:rPr>
      </w:pPr>
      <w:bookmarkStart w:id="166" w:name="_Toc197050027"/>
      <w:bookmarkStart w:id="167" w:name="_Toc199845208"/>
      <w:r w:rsidRPr="00D33D10">
        <w:rPr>
          <w:rFonts w:cs="Times New Roman"/>
        </w:rPr>
        <w:t>Différentiels</w:t>
      </w:r>
      <w:bookmarkEnd w:id="166"/>
      <w:bookmarkEnd w:id="167"/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EMP : éliminer une infection virale de l’enfant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contage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 sd infectieux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L’énanthème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 monomorphisme de l’exanthème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>Photosensibilité « endogène » :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Métabolique (porphyries)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Lupus érythémateux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Idiopathique (allergie solaire)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Photosensi</w:t>
      </w:r>
      <w:r w:rsidR="00AD5EA5" w:rsidRPr="00D33D10">
        <w:rPr>
          <w:rFonts w:cs="Times New Roman"/>
        </w:rPr>
        <w:t>bilité de contact (plante, par</w:t>
      </w:r>
      <w:r w:rsidRPr="00D33D10">
        <w:rPr>
          <w:rFonts w:cs="Times New Roman"/>
        </w:rPr>
        <w:t>f</w:t>
      </w:r>
      <w:r w:rsidR="00AD5EA5" w:rsidRPr="00D33D10">
        <w:rPr>
          <w:rFonts w:cs="Times New Roman"/>
        </w:rPr>
        <w:t>um</w:t>
      </w:r>
      <w:r w:rsidRPr="00D33D10">
        <w:rPr>
          <w:rFonts w:cs="Times New Roman"/>
        </w:rPr>
        <w:t>,</w:t>
      </w:r>
      <w:r w:rsidR="00AD5EA5" w:rsidRPr="00D33D10">
        <w:rPr>
          <w:rFonts w:cs="Times New Roman"/>
        </w:rPr>
        <w:t xml:space="preserve"> </w:t>
      </w:r>
      <w:r w:rsidR="000114F8" w:rsidRPr="00D33D10">
        <w:rPr>
          <w:rFonts w:cs="Times New Roman"/>
        </w:rPr>
        <w:t>topique,</w:t>
      </w:r>
      <w:r w:rsidRPr="00D33D10">
        <w:rPr>
          <w:rFonts w:cs="Times New Roman"/>
        </w:rPr>
        <w:t xml:space="preserve"> </w:t>
      </w:r>
      <w:r w:rsidR="00AD5EA5" w:rsidRPr="00D33D10">
        <w:rPr>
          <w:rFonts w:cs="Times New Roman"/>
        </w:rPr>
        <w:t>médicateur</w:t>
      </w:r>
      <w:r w:rsidRPr="00D33D10">
        <w:rPr>
          <w:rFonts w:cs="Times New Roman"/>
        </w:rPr>
        <w:t>)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>PEAG</w:t>
      </w:r>
    </w:p>
    <w:p w:rsidR="003C5CD1" w:rsidRPr="00D33D10" w:rsidRDefault="0058285B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</w:t>
      </w:r>
      <w:r w:rsidR="003C5CD1" w:rsidRPr="00D33D10">
        <w:rPr>
          <w:rFonts w:cs="Times New Roman"/>
        </w:rPr>
        <w:t xml:space="preserve"> </w:t>
      </w:r>
      <w:r w:rsidR="000114F8" w:rsidRPr="00D33D10">
        <w:rPr>
          <w:rFonts w:cs="Times New Roman"/>
        </w:rPr>
        <w:t>pustuleuse</w:t>
      </w:r>
      <w:r w:rsidR="003C5CD1" w:rsidRPr="00D33D10">
        <w:rPr>
          <w:rFonts w:cs="Times New Roman"/>
        </w:rPr>
        <w:t xml:space="preserve"> se </w:t>
      </w:r>
      <w:r w:rsidR="00AD5EA5" w:rsidRPr="00D33D10">
        <w:rPr>
          <w:rFonts w:cs="Times New Roman"/>
        </w:rPr>
        <w:t>distingue de la PEAG par</w:t>
      </w:r>
    </w:p>
    <w:p w:rsidR="003C5CD1" w:rsidRPr="00D33D10" w:rsidRDefault="003C5CD1" w:rsidP="003C5C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Un</w:t>
      </w:r>
      <w:r w:rsidR="000114F8" w:rsidRPr="00D33D10">
        <w:rPr>
          <w:rFonts w:cs="Times New Roman"/>
        </w:rPr>
        <w:t xml:space="preserve"> dé</w:t>
      </w:r>
      <w:r w:rsidRPr="00D33D10">
        <w:rPr>
          <w:rFonts w:cs="Times New Roman"/>
        </w:rPr>
        <w:t>bu</w:t>
      </w:r>
      <w:r w:rsidR="000114F8" w:rsidRPr="00D33D10">
        <w:rPr>
          <w:rFonts w:cs="Times New Roman"/>
        </w:rPr>
        <w:t>t moins b</w:t>
      </w:r>
      <w:r w:rsidRPr="00D33D10">
        <w:rPr>
          <w:rFonts w:cs="Times New Roman"/>
        </w:rPr>
        <w:t>r</w:t>
      </w:r>
      <w:r w:rsidR="000114F8" w:rsidRPr="00D33D10">
        <w:rPr>
          <w:rFonts w:cs="Times New Roman"/>
        </w:rPr>
        <w:t>utal</w:t>
      </w:r>
    </w:p>
    <w:p w:rsidR="003C5CD1" w:rsidRPr="00D33D10" w:rsidRDefault="003C5CD1" w:rsidP="003C5C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Un</w:t>
      </w:r>
      <w:r w:rsidR="000114F8" w:rsidRPr="00D33D10">
        <w:rPr>
          <w:rFonts w:cs="Times New Roman"/>
        </w:rPr>
        <w:t>e évolution</w:t>
      </w:r>
      <w:r w:rsidRPr="00D33D10">
        <w:rPr>
          <w:rFonts w:cs="Times New Roman"/>
        </w:rPr>
        <w:t xml:space="preserve"> plus </w:t>
      </w:r>
      <w:r w:rsidR="000114F8" w:rsidRPr="00D33D10">
        <w:rPr>
          <w:rFonts w:cs="Times New Roman"/>
        </w:rPr>
        <w:t>prolongées</w:t>
      </w:r>
      <w:r w:rsidRPr="00D33D10">
        <w:rPr>
          <w:rFonts w:cs="Times New Roman"/>
        </w:rPr>
        <w:t xml:space="preserve"> </w:t>
      </w:r>
    </w:p>
    <w:p w:rsidR="003C5CD1" w:rsidRPr="00D33D10" w:rsidRDefault="003C5CD1" w:rsidP="003C5C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Des </w:t>
      </w:r>
      <w:r w:rsidR="000114F8" w:rsidRPr="00D33D10">
        <w:rPr>
          <w:rFonts w:cs="Times New Roman"/>
        </w:rPr>
        <w:t>aspects un peu différents</w:t>
      </w:r>
      <w:r w:rsidRPr="00D33D10">
        <w:rPr>
          <w:rFonts w:cs="Times New Roman"/>
        </w:rPr>
        <w:t xml:space="preserve"> 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DRESS sd les autres </w:t>
      </w:r>
      <w:r w:rsidR="000114F8" w:rsidRPr="00D33D10">
        <w:rPr>
          <w:rFonts w:cs="Times New Roman"/>
        </w:rPr>
        <w:t>cause</w:t>
      </w:r>
      <w:r w:rsidRPr="00D33D10">
        <w:rPr>
          <w:rFonts w:cs="Times New Roman"/>
        </w:rPr>
        <w:t xml:space="preserve"> d’</w:t>
      </w:r>
      <w:r w:rsidR="000114F8" w:rsidRPr="00D33D10">
        <w:rPr>
          <w:rFonts w:cs="Times New Roman"/>
        </w:rPr>
        <w:t>érythrodermie</w:t>
      </w:r>
      <w:r w:rsidRPr="00D33D10">
        <w:rPr>
          <w:rFonts w:cs="Times New Roman"/>
        </w:rPr>
        <w:t xml:space="preserve"> </w:t>
      </w:r>
    </w:p>
    <w:p w:rsidR="003C5CD1" w:rsidRPr="00D33D10" w:rsidRDefault="00AD5EA5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</w:t>
      </w:r>
      <w:r w:rsidR="003C5CD1" w:rsidRPr="00D33D10">
        <w:rPr>
          <w:rFonts w:cs="Times New Roman"/>
        </w:rPr>
        <w:t xml:space="preserve"> </w:t>
      </w:r>
    </w:p>
    <w:p w:rsidR="003C5CD1" w:rsidRPr="00D33D10" w:rsidRDefault="00AD5EA5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</w:t>
      </w:r>
      <w:r w:rsidR="003C5CD1" w:rsidRPr="00D33D10">
        <w:rPr>
          <w:rFonts w:cs="Times New Roman"/>
        </w:rPr>
        <w:t xml:space="preserve"> de conta c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Lymphomes T cutané (</w:t>
      </w:r>
      <w:r w:rsidR="00AD5EA5" w:rsidRPr="00D33D10">
        <w:rPr>
          <w:rFonts w:cs="Times New Roman"/>
        </w:rPr>
        <w:t>mycose</w:t>
      </w:r>
      <w:r w:rsidRPr="00D33D10">
        <w:rPr>
          <w:rFonts w:cs="Times New Roman"/>
        </w:rPr>
        <w:t xml:space="preserve"> </w:t>
      </w:r>
      <w:r w:rsidR="00AD5EA5" w:rsidRPr="00D33D10">
        <w:rPr>
          <w:rFonts w:cs="Times New Roman"/>
        </w:rPr>
        <w:t>fongoïde</w:t>
      </w:r>
      <w:r w:rsidRPr="00D33D10">
        <w:rPr>
          <w:rFonts w:cs="Times New Roman"/>
        </w:rPr>
        <w:t xml:space="preserve"> et sd de Sézary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Ecartées par </w:t>
      </w:r>
      <w:r w:rsidR="00AD5EA5" w:rsidRPr="00D33D10">
        <w:rPr>
          <w:rFonts w:cs="Times New Roman"/>
        </w:rPr>
        <w:t>l’anamnèse,</w:t>
      </w:r>
      <w:r w:rsidRPr="00D33D10">
        <w:rPr>
          <w:rFonts w:cs="Times New Roman"/>
        </w:rPr>
        <w:t xml:space="preserve"> l’histologie </w:t>
      </w:r>
      <w:r w:rsidR="00AD5EA5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 et le NFS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>Les SSJ : l’érythème polymorphe majeur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éruptive en « concordes » ou « cibles »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Distribution acrale (coudes, </w:t>
      </w:r>
      <w:r w:rsidR="00AD5EA5" w:rsidRPr="00D33D10">
        <w:rPr>
          <w:rFonts w:cs="Times New Roman"/>
        </w:rPr>
        <w:t>genou</w:t>
      </w:r>
      <w:r w:rsidRPr="00D33D10">
        <w:rPr>
          <w:rFonts w:cs="Times New Roman"/>
        </w:rPr>
        <w:t xml:space="preserve">, </w:t>
      </w:r>
      <w:r w:rsidR="00AD5EA5" w:rsidRPr="00D33D10">
        <w:rPr>
          <w:rFonts w:cs="Times New Roman"/>
        </w:rPr>
        <w:t>mains,</w:t>
      </w:r>
      <w:r w:rsidRPr="00D33D10">
        <w:rPr>
          <w:rFonts w:cs="Times New Roman"/>
        </w:rPr>
        <w:t xml:space="preserve"> pieds, visage à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érosive muqueuse (définissant l’érythème polymorphe majeur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Fréquence de récidives 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La nécrose épidémique toxique 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Epidemolyse staphylococcique (nourrisson)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Dermatose bulleuse auto immune (pas de nécr</w:t>
      </w:r>
      <w:r w:rsidR="00AD5EA5" w:rsidRPr="00D33D10">
        <w:rPr>
          <w:rFonts w:cs="Times New Roman"/>
        </w:rPr>
        <w:t>o</w:t>
      </w:r>
      <w:r w:rsidRPr="00D33D10">
        <w:rPr>
          <w:rFonts w:cs="Times New Roman"/>
        </w:rPr>
        <w:t>se de l’épiderme, dépôts d’Ac en IFD</w:t>
      </w:r>
    </w:p>
    <w:p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Brûlures (absence de lésion muqueuse s, nécrose cutanée de profondeur variable)</w:t>
      </w:r>
    </w:p>
    <w:p w:rsidR="003C5CD1" w:rsidRPr="00D33D10" w:rsidRDefault="003C5CD1" w:rsidP="003C5CD1">
      <w:pPr>
        <w:pStyle w:val="Titre2"/>
        <w:rPr>
          <w:rFonts w:cs="Times New Roman"/>
        </w:rPr>
      </w:pPr>
      <w:bookmarkStart w:id="168" w:name="_Toc197050028"/>
      <w:bookmarkStart w:id="169" w:name="_Toc199845209"/>
      <w:r w:rsidRPr="00D33D10">
        <w:rPr>
          <w:rFonts w:cs="Times New Roman"/>
        </w:rPr>
        <w:t>Traitement</w:t>
      </w:r>
      <w:bookmarkEnd w:id="168"/>
      <w:bookmarkEnd w:id="169"/>
    </w:p>
    <w:p w:rsidR="003C5CD1" w:rsidRPr="00D33D10" w:rsidRDefault="003C5CD1" w:rsidP="003C5CD1">
      <w:pPr>
        <w:pStyle w:val="Titre3"/>
        <w:rPr>
          <w:rFonts w:cs="Times New Roman"/>
        </w:rPr>
      </w:pPr>
      <w:bookmarkStart w:id="170" w:name="_Toc197050029"/>
      <w:bookmarkStart w:id="171" w:name="_Toc199845210"/>
      <w:r w:rsidRPr="00D33D10">
        <w:rPr>
          <w:rFonts w:cs="Times New Roman"/>
        </w:rPr>
        <w:t>Buts</w:t>
      </w:r>
      <w:bookmarkEnd w:id="170"/>
      <w:bookmarkEnd w:id="171"/>
      <w:r w:rsidRPr="00D33D10">
        <w:rPr>
          <w:rFonts w:cs="Times New Roman"/>
        </w:rPr>
        <w:t xml:space="preserve"> 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Soulager </w:t>
      </w:r>
      <w:r w:rsidR="003F4621" w:rsidRPr="00D33D10">
        <w:rPr>
          <w:rFonts w:cs="Times New Roman"/>
        </w:rPr>
        <w:t>le patient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Eviter </w:t>
      </w:r>
      <w:r w:rsidR="003F4621" w:rsidRPr="00D33D10">
        <w:rPr>
          <w:rFonts w:cs="Times New Roman"/>
        </w:rPr>
        <w:t>les formes</w:t>
      </w:r>
      <w:r w:rsidRPr="00D33D10">
        <w:rPr>
          <w:rFonts w:cs="Times New Roman"/>
        </w:rPr>
        <w:t xml:space="preserve"> grave </w:t>
      </w:r>
    </w:p>
    <w:p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Eviter une réintroduction </w:t>
      </w:r>
    </w:p>
    <w:p w:rsidR="003F4621" w:rsidRPr="00D33D10" w:rsidRDefault="003F4621" w:rsidP="003F4621">
      <w:pPr>
        <w:pStyle w:val="Titre3"/>
        <w:rPr>
          <w:rFonts w:cs="Times New Roman"/>
        </w:rPr>
      </w:pPr>
      <w:bookmarkStart w:id="172" w:name="_Toc197050030"/>
      <w:bookmarkStart w:id="173" w:name="_Toc199845211"/>
      <w:r w:rsidRPr="00D33D10">
        <w:rPr>
          <w:rFonts w:cs="Times New Roman"/>
        </w:rPr>
        <w:t>Moyens</w:t>
      </w:r>
      <w:bookmarkEnd w:id="172"/>
      <w:bookmarkEnd w:id="173"/>
      <w:r w:rsidRPr="00D33D10">
        <w:rPr>
          <w:rFonts w:cs="Times New Roman"/>
        </w:rPr>
        <w:t xml:space="preserve"> </w:t>
      </w:r>
    </w:p>
    <w:p w:rsidR="003F4621" w:rsidRPr="00D33D10" w:rsidRDefault="003F4621" w:rsidP="003F4621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Non médicamenteux 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Arrêt immédiat du médicament suspect 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Surveillance et ou hospitalisation 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Notification au service de pharmacovigilance </w:t>
      </w:r>
    </w:p>
    <w:p w:rsidR="003F4621" w:rsidRPr="00D33D10" w:rsidRDefault="003F4621" w:rsidP="003F4621">
      <w:pPr>
        <w:pStyle w:val="Titre4"/>
        <w:rPr>
          <w:rFonts w:cs="Times New Roman"/>
        </w:rPr>
      </w:pPr>
      <w:r w:rsidRPr="00D33D10">
        <w:rPr>
          <w:rFonts w:cs="Times New Roman"/>
        </w:rPr>
        <w:t>Médicamenteux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Soins locaux </w:t>
      </w:r>
      <w:r w:rsidR="00AD5EA5" w:rsidRPr="00D33D10">
        <w:rPr>
          <w:rFonts w:cs="Times New Roman"/>
        </w:rPr>
        <w:t>cutanéomuqueuse</w:t>
      </w:r>
      <w:r w:rsidRPr="00D33D10">
        <w:rPr>
          <w:rFonts w:cs="Times New Roman"/>
        </w:rPr>
        <w:t xml:space="preserve"> (</w:t>
      </w:r>
      <w:r w:rsidR="00AD5EA5" w:rsidRPr="00D33D10">
        <w:rPr>
          <w:rFonts w:cs="Times New Roman"/>
        </w:rPr>
        <w:t>mouillent</w:t>
      </w:r>
      <w:r w:rsidRPr="00D33D10">
        <w:rPr>
          <w:rFonts w:cs="Times New Roman"/>
        </w:rPr>
        <w:t>)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Dermocorticoïde 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Antihistaminique </w:t>
      </w:r>
    </w:p>
    <w:p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Antalgiques avant les soins </w:t>
      </w:r>
    </w:p>
    <w:p w:rsidR="00AD5EA5" w:rsidRPr="00D33D10" w:rsidRDefault="00AD5EA5" w:rsidP="00AD5EA5">
      <w:pPr>
        <w:pStyle w:val="Titre3"/>
        <w:rPr>
          <w:rFonts w:cs="Times New Roman"/>
        </w:rPr>
      </w:pPr>
      <w:bookmarkStart w:id="174" w:name="_Toc197050031"/>
      <w:bookmarkStart w:id="175" w:name="_Toc199845212"/>
      <w:r w:rsidRPr="00D33D10">
        <w:rPr>
          <w:rFonts w:cs="Times New Roman"/>
        </w:rPr>
        <w:t>Indication</w:t>
      </w:r>
      <w:bookmarkEnd w:id="174"/>
      <w:bookmarkEnd w:id="175"/>
    </w:p>
    <w:p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 xml:space="preserve">Si signes de gravité : hospitalisation </w:t>
      </w:r>
    </w:p>
    <w:p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>EMP ! antihistaminique et dermocorticoïde</w:t>
      </w:r>
    </w:p>
    <w:p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>Sd DSJ et Lyell : soins locaux ++++</w:t>
      </w:r>
    </w:p>
    <w:p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 xml:space="preserve">DRESS sd : corticoïde IV </w:t>
      </w:r>
    </w:p>
    <w:p w:rsidR="00C945DD" w:rsidRPr="00D33D10" w:rsidRDefault="00C945DD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C945DD" w:rsidRPr="00D33D10" w:rsidRDefault="00C945DD" w:rsidP="00C945DD">
      <w:pPr>
        <w:pStyle w:val="Titre1"/>
        <w:rPr>
          <w:rFonts w:cs="Times New Roman"/>
        </w:rPr>
      </w:pPr>
      <w:bookmarkStart w:id="176" w:name="_Toc197050032"/>
      <w:bookmarkStart w:id="177" w:name="_Toc199845213"/>
      <w:r w:rsidRPr="00D33D10">
        <w:rPr>
          <w:rFonts w:cs="Times New Roman"/>
        </w:rPr>
        <w:lastRenderedPageBreak/>
        <w:t>ulcérations des muqueuses orales et génitales : OD</w:t>
      </w:r>
      <w:bookmarkEnd w:id="176"/>
      <w:bookmarkEnd w:id="177"/>
    </w:p>
    <w:p w:rsidR="00C945DD" w:rsidRPr="00D33D10" w:rsidRDefault="00C945DD" w:rsidP="00C945DD">
      <w:pPr>
        <w:rPr>
          <w:rFonts w:cs="Times New Roman"/>
        </w:rPr>
      </w:pPr>
      <w:r w:rsidRPr="00D33D10">
        <w:rPr>
          <w:rFonts w:cs="Times New Roman"/>
        </w:rPr>
        <w:t xml:space="preserve">Dr ANDINARISON </w:t>
      </w:r>
      <w:r w:rsidR="00F03D1F" w:rsidRPr="00D33D10">
        <w:rPr>
          <w:rFonts w:cs="Times New Roman"/>
        </w:rPr>
        <w:t>Malalaniaina</w:t>
      </w:r>
    </w:p>
    <w:p w:rsidR="00F03D1F" w:rsidRPr="00D33D10" w:rsidRDefault="00F03D1F" w:rsidP="00F03D1F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:rsidR="00F03D1F" w:rsidRPr="00D33D10" w:rsidRDefault="00D36638" w:rsidP="00F03D1F">
      <w:pPr>
        <w:rPr>
          <w:rFonts w:cs="Times New Roman"/>
        </w:rPr>
      </w:pPr>
      <w:r w:rsidRPr="00D33D10">
        <w:rPr>
          <w:rFonts w:cs="Times New Roman"/>
        </w:rPr>
        <w:t xml:space="preserve">Enumérer </w:t>
      </w:r>
      <w:r w:rsidR="00F03D1F" w:rsidRPr="00D33D10">
        <w:rPr>
          <w:rFonts w:cs="Times New Roman"/>
        </w:rPr>
        <w:t>le</w:t>
      </w:r>
      <w:r w:rsidRPr="00D33D10">
        <w:rPr>
          <w:rFonts w:cs="Times New Roman"/>
        </w:rPr>
        <w:t>s</w:t>
      </w:r>
      <w:r w:rsidR="00F03D1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principales</w:t>
      </w:r>
      <w:r w:rsidR="00F03D1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causes de</w:t>
      </w:r>
      <w:r w:rsidR="00F03D1F" w:rsidRPr="00D33D10">
        <w:rPr>
          <w:rFonts w:cs="Times New Roman"/>
        </w:rPr>
        <w:t>s ulcération</w:t>
      </w:r>
      <w:r w:rsidRPr="00D33D10">
        <w:rPr>
          <w:rFonts w:cs="Times New Roman"/>
        </w:rPr>
        <w:t xml:space="preserve">s des </w:t>
      </w:r>
      <w:r w:rsidR="00F03D1F" w:rsidRPr="00D33D10">
        <w:rPr>
          <w:rFonts w:cs="Times New Roman"/>
        </w:rPr>
        <w:t>muq</w:t>
      </w:r>
      <w:r w:rsidRPr="00D33D10">
        <w:rPr>
          <w:rFonts w:cs="Times New Roman"/>
        </w:rPr>
        <w:t>u</w:t>
      </w:r>
      <w:r w:rsidR="00F03D1F" w:rsidRPr="00D33D10">
        <w:rPr>
          <w:rFonts w:cs="Times New Roman"/>
        </w:rPr>
        <w:t>eus</w:t>
      </w:r>
      <w:r w:rsidRPr="00D33D10">
        <w:rPr>
          <w:rFonts w:cs="Times New Roman"/>
        </w:rPr>
        <w:t>es</w:t>
      </w:r>
      <w:r w:rsidR="00F03D1F" w:rsidRPr="00D33D10">
        <w:rPr>
          <w:rFonts w:cs="Times New Roman"/>
        </w:rPr>
        <w:t xml:space="preserve"> orales et </w:t>
      </w:r>
      <w:r w:rsidRPr="00D33D10">
        <w:rPr>
          <w:rFonts w:cs="Times New Roman"/>
        </w:rPr>
        <w:t>génitales</w:t>
      </w:r>
    </w:p>
    <w:p w:rsidR="00F03D1F" w:rsidRPr="00D33D10" w:rsidRDefault="00F03D1F" w:rsidP="00F03D1F">
      <w:pPr>
        <w:rPr>
          <w:rFonts w:cs="Times New Roman"/>
        </w:rPr>
      </w:pPr>
      <w:r w:rsidRPr="00D33D10">
        <w:rPr>
          <w:rFonts w:cs="Times New Roman"/>
        </w:rPr>
        <w:t xml:space="preserve">Justifier </w:t>
      </w:r>
      <w:r w:rsidR="00D36638" w:rsidRPr="00D33D10">
        <w:rPr>
          <w:rFonts w:cs="Times New Roman"/>
        </w:rPr>
        <w:t>les examens complémentaires pertinents</w:t>
      </w:r>
      <w:r w:rsidRPr="00D33D10">
        <w:rPr>
          <w:rFonts w:cs="Times New Roman"/>
        </w:rPr>
        <w:t xml:space="preserve"> </w:t>
      </w:r>
    </w:p>
    <w:p w:rsidR="00F03D1F" w:rsidRPr="00D33D10" w:rsidRDefault="00F03D1F" w:rsidP="00F03D1F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:rsidR="00F03D1F" w:rsidRPr="00D33D10" w:rsidRDefault="00F03D1F" w:rsidP="00F03D1F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:rsidR="00F03D1F" w:rsidRPr="00D33D10" w:rsidRDefault="00D36638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Ulcération</w:t>
      </w:r>
      <w:r w:rsidR="00F03D1F" w:rsidRPr="00D33D10">
        <w:rPr>
          <w:rFonts w:cs="Times New Roman"/>
        </w:rPr>
        <w:t> : pe</w:t>
      </w:r>
      <w:r w:rsidRPr="00D33D10">
        <w:rPr>
          <w:rFonts w:cs="Times New Roman"/>
        </w:rPr>
        <w:t>r</w:t>
      </w:r>
      <w:r w:rsidR="00F03D1F" w:rsidRPr="00D33D10">
        <w:rPr>
          <w:rFonts w:cs="Times New Roman"/>
        </w:rPr>
        <w:t xml:space="preserve">te de </w:t>
      </w:r>
      <w:r w:rsidRPr="00D33D10">
        <w:rPr>
          <w:rFonts w:cs="Times New Roman"/>
        </w:rPr>
        <w:t>substance</w:t>
      </w:r>
      <w:r w:rsidR="00F03D1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cutanéomuqueuse</w:t>
      </w:r>
      <w:r w:rsidR="00F03D1F" w:rsidRPr="00D33D10">
        <w:rPr>
          <w:rFonts w:cs="Times New Roman"/>
        </w:rPr>
        <w:t xml:space="preserve"> profonde, derme et l’hypode</w:t>
      </w:r>
      <w:r w:rsidRPr="00D33D10">
        <w:rPr>
          <w:rFonts w:cs="Times New Roman"/>
        </w:rPr>
        <w:t>r</w:t>
      </w:r>
      <w:r w:rsidR="00F03D1F" w:rsidRPr="00D33D10">
        <w:rPr>
          <w:rFonts w:cs="Times New Roman"/>
        </w:rPr>
        <w:t>me</w:t>
      </w:r>
    </w:p>
    <w:p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Erosion :</w:t>
      </w:r>
      <w:r w:rsidR="00D36638" w:rsidRPr="00D33D10">
        <w:rPr>
          <w:rFonts w:cs="Times New Roman"/>
        </w:rPr>
        <w:t xml:space="preserve"> perte de </w:t>
      </w:r>
      <w:r w:rsidRPr="00D33D10">
        <w:rPr>
          <w:rFonts w:cs="Times New Roman"/>
        </w:rPr>
        <w:t>s</w:t>
      </w:r>
      <w:r w:rsidR="00D36638" w:rsidRPr="00D33D10">
        <w:rPr>
          <w:rFonts w:cs="Times New Roman"/>
        </w:rPr>
        <w:t>ubstance cutanéomuqueuse</w:t>
      </w:r>
      <w:r w:rsidRPr="00D33D10">
        <w:rPr>
          <w:rFonts w:cs="Times New Roman"/>
        </w:rPr>
        <w:t xml:space="preserve"> </w:t>
      </w:r>
      <w:r w:rsidR="00D36638" w:rsidRPr="00D33D10">
        <w:rPr>
          <w:rFonts w:cs="Times New Roman"/>
        </w:rPr>
        <w:t>superficielle</w:t>
      </w:r>
      <w:r w:rsidRPr="00D33D10">
        <w:rPr>
          <w:rFonts w:cs="Times New Roman"/>
        </w:rPr>
        <w:t>, épithélium et le de</w:t>
      </w:r>
      <w:r w:rsidR="00D36638" w:rsidRPr="00D33D10">
        <w:rPr>
          <w:rFonts w:cs="Times New Roman"/>
        </w:rPr>
        <w:t>rme</w:t>
      </w:r>
      <w:r w:rsidRPr="00D33D10">
        <w:rPr>
          <w:rFonts w:cs="Times New Roman"/>
        </w:rPr>
        <w:t xml:space="preserve"> superficielle </w:t>
      </w:r>
    </w:p>
    <w:p w:rsidR="00F03D1F" w:rsidRPr="00D33D10" w:rsidRDefault="00F03D1F" w:rsidP="00F03D1F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Pathologie </w:t>
      </w:r>
      <w:r w:rsidR="00D36638" w:rsidRPr="00D33D10">
        <w:rPr>
          <w:rFonts w:cs="Times New Roman"/>
        </w:rPr>
        <w:t>fréquente,</w:t>
      </w:r>
      <w:r w:rsidRPr="00D33D10">
        <w:rPr>
          <w:rFonts w:cs="Times New Roman"/>
        </w:rPr>
        <w:t xml:space="preserve"> </w:t>
      </w:r>
      <w:r w:rsidR="00D36638" w:rsidRPr="00D33D10">
        <w:rPr>
          <w:rFonts w:cs="Times New Roman"/>
        </w:rPr>
        <w:t>transversales</w:t>
      </w:r>
      <w:r w:rsidRPr="00D33D10">
        <w:rPr>
          <w:rFonts w:cs="Times New Roman"/>
        </w:rPr>
        <w:t xml:space="preserve">, </w:t>
      </w:r>
      <w:r w:rsidR="00D36638" w:rsidRPr="00D33D10">
        <w:rPr>
          <w:rFonts w:cs="Times New Roman"/>
        </w:rPr>
        <w:t>pluridisciplinaire</w:t>
      </w:r>
      <w:r w:rsidRPr="00D33D10">
        <w:rPr>
          <w:rFonts w:cs="Times New Roman"/>
        </w:rPr>
        <w:t xml:space="preserve"> </w:t>
      </w:r>
    </w:p>
    <w:p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Orale :</w:t>
      </w:r>
      <w:r w:rsidR="00D36638" w:rsidRPr="00D33D10">
        <w:rPr>
          <w:rFonts w:cs="Times New Roman"/>
        </w:rPr>
        <w:t xml:space="preserve"> dentiste</w:t>
      </w:r>
      <w:r w:rsidRPr="00D33D10">
        <w:rPr>
          <w:rFonts w:cs="Times New Roman"/>
        </w:rPr>
        <w:t>, ondonto-stomatolgiste, dermatologue</w:t>
      </w:r>
    </w:p>
    <w:p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Génitales : gynécologue, urologue, dermatologue </w:t>
      </w:r>
    </w:p>
    <w:p w:rsidR="00EC0BD9" w:rsidRPr="00D33D10" w:rsidRDefault="00EC0BD9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Urgence </w:t>
      </w:r>
    </w:p>
    <w:p w:rsidR="00EC0BD9" w:rsidRPr="00D33D10" w:rsidRDefault="00EC0BD9" w:rsidP="00EC0BD9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Risque de </w:t>
      </w:r>
      <w:r w:rsidR="00D36638" w:rsidRPr="00D33D10">
        <w:rPr>
          <w:rFonts w:cs="Times New Roman"/>
        </w:rPr>
        <w:t>retentissement</w:t>
      </w:r>
      <w:r w:rsidRPr="00D33D10">
        <w:rPr>
          <w:rFonts w:cs="Times New Roman"/>
        </w:rPr>
        <w:t xml:space="preserve"> sur l’</w:t>
      </w:r>
      <w:r w:rsidR="00D36638" w:rsidRPr="00D33D10">
        <w:rPr>
          <w:rFonts w:cs="Times New Roman"/>
        </w:rPr>
        <w:t>alimentation</w:t>
      </w:r>
      <w:r w:rsidRPr="00D33D10">
        <w:rPr>
          <w:rFonts w:cs="Times New Roman"/>
        </w:rPr>
        <w:t xml:space="preserve"> </w:t>
      </w:r>
    </w:p>
    <w:p w:rsidR="00EC0BD9" w:rsidRPr="00D33D10" w:rsidRDefault="00EC0BD9" w:rsidP="00EC0BD9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Risque de réte</w:t>
      </w:r>
      <w:r w:rsidR="00D36638" w:rsidRPr="00D33D10">
        <w:rPr>
          <w:rFonts w:cs="Times New Roman"/>
        </w:rPr>
        <w:t>nt</w:t>
      </w:r>
      <w:r w:rsidRPr="00D33D10">
        <w:rPr>
          <w:rFonts w:cs="Times New Roman"/>
        </w:rPr>
        <w:t xml:space="preserve">ion urinaire </w:t>
      </w:r>
    </w:p>
    <w:p w:rsidR="00EC0BD9" w:rsidRPr="00D33D10" w:rsidRDefault="00EC0BD9" w:rsidP="00EC0BD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Gravitées : IST, VIH, maladie de Behçet </w:t>
      </w:r>
    </w:p>
    <w:p w:rsidR="00EC0BD9" w:rsidRPr="00D33D10" w:rsidRDefault="00EC0BD9" w:rsidP="00EC0BD9">
      <w:pPr>
        <w:pStyle w:val="Titre2"/>
        <w:rPr>
          <w:rFonts w:cs="Times New Roman"/>
        </w:rPr>
      </w:pPr>
      <w:bookmarkStart w:id="178" w:name="_Toc197050033"/>
      <w:bookmarkStart w:id="179" w:name="_Toc199845214"/>
      <w:r w:rsidRPr="00D33D10">
        <w:rPr>
          <w:rFonts w:cs="Times New Roman"/>
        </w:rPr>
        <w:t>Orientation diagnostique</w:t>
      </w:r>
      <w:bookmarkEnd w:id="178"/>
      <w:bookmarkEnd w:id="179"/>
    </w:p>
    <w:p w:rsidR="00EC0BD9" w:rsidRPr="00D33D10" w:rsidRDefault="00D36638" w:rsidP="00EC0BD9">
      <w:pPr>
        <w:pStyle w:val="Titre3"/>
        <w:rPr>
          <w:rFonts w:cs="Times New Roman"/>
        </w:rPr>
      </w:pPr>
      <w:bookmarkStart w:id="180" w:name="_Toc197050034"/>
      <w:bookmarkStart w:id="181" w:name="_Toc199845215"/>
      <w:r w:rsidRPr="00D33D10">
        <w:rPr>
          <w:rFonts w:cs="Times New Roman"/>
        </w:rPr>
        <w:t>Interrogatoire</w:t>
      </w:r>
      <w:bookmarkEnd w:id="180"/>
      <w:bookmarkEnd w:id="181"/>
    </w:p>
    <w:p w:rsidR="00EC0BD9" w:rsidRPr="00D33D10" w:rsidRDefault="00EC0BD9" w:rsidP="00EC0BD9">
      <w:pPr>
        <w:pStyle w:val="Titre4"/>
        <w:rPr>
          <w:rFonts w:cs="Times New Roman"/>
        </w:rPr>
      </w:pPr>
      <w:r w:rsidRPr="00D33D10">
        <w:rPr>
          <w:rFonts w:cs="Times New Roman"/>
        </w:rPr>
        <w:t>Histoire de la maladie</w:t>
      </w:r>
    </w:p>
    <w:p w:rsidR="00EC0BD9" w:rsidRPr="00D33D10" w:rsidRDefault="00EC0BD9" w:rsidP="00EC0BD9">
      <w:pPr>
        <w:rPr>
          <w:rFonts w:cs="Times New Roman"/>
        </w:rPr>
      </w:pPr>
      <w:r w:rsidRPr="00D33D10">
        <w:rPr>
          <w:rFonts w:cs="Times New Roman"/>
        </w:rPr>
        <w:t xml:space="preserve">Evolution : </w:t>
      </w:r>
      <w:r w:rsidR="00D36638" w:rsidRPr="00D33D10">
        <w:rPr>
          <w:rFonts w:cs="Times New Roman"/>
        </w:rPr>
        <w:t>aiguë,</w:t>
      </w:r>
      <w:r w:rsidRPr="00D33D10">
        <w:rPr>
          <w:rFonts w:cs="Times New Roman"/>
        </w:rPr>
        <w:t xml:space="preserve"> </w:t>
      </w:r>
      <w:r w:rsidR="00D36638" w:rsidRPr="00D33D10">
        <w:rPr>
          <w:rFonts w:cs="Times New Roman"/>
        </w:rPr>
        <w:t>récurrente,</w:t>
      </w:r>
      <w:r w:rsidRPr="00D33D10">
        <w:rPr>
          <w:rFonts w:cs="Times New Roman"/>
        </w:rPr>
        <w:t xml:space="preserve"> chro</w:t>
      </w:r>
      <w:r w:rsidR="00D36638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ique </w:t>
      </w:r>
    </w:p>
    <w:p w:rsidR="00EC0BD9" w:rsidRPr="00D33D10" w:rsidRDefault="00D36638" w:rsidP="00EC0BD9">
      <w:pPr>
        <w:rPr>
          <w:rFonts w:cs="Times New Roman"/>
        </w:rPr>
      </w:pPr>
      <w:r w:rsidRPr="00D33D10">
        <w:rPr>
          <w:rFonts w:cs="Times New Roman"/>
        </w:rPr>
        <w:t>Localisa</w:t>
      </w:r>
      <w:r w:rsidR="00EC0BD9" w:rsidRPr="00D33D10">
        <w:rPr>
          <w:rFonts w:cs="Times New Roman"/>
        </w:rPr>
        <w:t xml:space="preserve">tions : </w:t>
      </w:r>
      <w:r w:rsidRPr="00D33D10">
        <w:rPr>
          <w:rFonts w:cs="Times New Roman"/>
        </w:rPr>
        <w:t>variable,</w:t>
      </w:r>
      <w:r w:rsidR="00EC0BD9" w:rsidRPr="00D33D10">
        <w:rPr>
          <w:rFonts w:cs="Times New Roman"/>
        </w:rPr>
        <w:t xml:space="preserve"> bifocale </w:t>
      </w:r>
    </w:p>
    <w:p w:rsidR="00EC0BD9" w:rsidRPr="00D33D10" w:rsidRDefault="00EC0BD9" w:rsidP="00EC0BD9">
      <w:pPr>
        <w:rPr>
          <w:rFonts w:cs="Times New Roman"/>
        </w:rPr>
      </w:pPr>
      <w:r w:rsidRPr="00D33D10">
        <w:rPr>
          <w:rFonts w:cs="Times New Roman"/>
        </w:rPr>
        <w:t xml:space="preserve">Signe </w:t>
      </w:r>
      <w:r w:rsidR="00D36638" w:rsidRPr="00D33D10">
        <w:rPr>
          <w:rFonts w:cs="Times New Roman"/>
        </w:rPr>
        <w:t>fonctionnels</w:t>
      </w:r>
      <w:r w:rsidRPr="00D33D10">
        <w:rPr>
          <w:rFonts w:cs="Times New Roman"/>
        </w:rPr>
        <w:t>, généraux et locaux associés : douleu</w:t>
      </w:r>
      <w:r w:rsidR="00D36638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, rhinite, </w:t>
      </w:r>
      <w:r w:rsidR="00D36638" w:rsidRPr="00D33D10">
        <w:rPr>
          <w:rFonts w:cs="Times New Roman"/>
        </w:rPr>
        <w:t>saignement</w:t>
      </w:r>
    </w:p>
    <w:p w:rsidR="00EC0BD9" w:rsidRPr="00D33D10" w:rsidRDefault="00EC0BD9" w:rsidP="00EC0BD9">
      <w:pPr>
        <w:rPr>
          <w:rFonts w:cs="Times New Roman"/>
        </w:rPr>
      </w:pPr>
      <w:r w:rsidRPr="00D33D10">
        <w:rPr>
          <w:rFonts w:cs="Times New Roman"/>
        </w:rPr>
        <w:t xml:space="preserve">Facteur </w:t>
      </w:r>
      <w:r w:rsidR="00480D52" w:rsidRPr="00D33D10">
        <w:rPr>
          <w:rFonts w:cs="Times New Roman"/>
        </w:rPr>
        <w:t>déclenchant</w:t>
      </w:r>
      <w:r w:rsidRPr="00D33D10">
        <w:rPr>
          <w:rFonts w:cs="Times New Roman"/>
        </w:rPr>
        <w:t> : médicament, a</w:t>
      </w:r>
      <w:r w:rsidR="00D36638" w:rsidRPr="00D33D10">
        <w:rPr>
          <w:rFonts w:cs="Times New Roman"/>
        </w:rPr>
        <w:t>liment</w:t>
      </w:r>
      <w:r w:rsidRPr="00D33D10">
        <w:rPr>
          <w:rFonts w:cs="Times New Roman"/>
        </w:rPr>
        <w:t xml:space="preserve">, traumatisme </w:t>
      </w:r>
    </w:p>
    <w:p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Antécédent personnel et familiaux</w:t>
      </w:r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Maladie génétique </w:t>
      </w:r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>Contage virale, contage d’IST</w:t>
      </w:r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Maladie de Behçet </w:t>
      </w:r>
    </w:p>
    <w:p w:rsidR="00480D52" w:rsidRPr="00D33D10" w:rsidRDefault="00480D52" w:rsidP="00480D52">
      <w:pPr>
        <w:pStyle w:val="Titre3"/>
        <w:rPr>
          <w:rFonts w:cs="Times New Roman"/>
        </w:rPr>
      </w:pPr>
      <w:bookmarkStart w:id="182" w:name="_Toc197050035"/>
      <w:bookmarkStart w:id="183" w:name="_Toc199845216"/>
      <w:r w:rsidRPr="00D33D10">
        <w:rPr>
          <w:rFonts w:cs="Times New Roman"/>
        </w:rPr>
        <w:t xml:space="preserve">Examen </w:t>
      </w:r>
      <w:r w:rsidR="00D36638" w:rsidRPr="00D33D10">
        <w:rPr>
          <w:rFonts w:cs="Times New Roman"/>
        </w:rPr>
        <w:t>physique</w:t>
      </w:r>
      <w:bookmarkEnd w:id="182"/>
      <w:bookmarkEnd w:id="183"/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Complet obligatoirement, sou un bon éclairage </w:t>
      </w:r>
    </w:p>
    <w:p w:rsidR="00480D52" w:rsidRPr="00D33D10" w:rsidRDefault="00480D52" w:rsidP="00480D5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 : fond, bord, taille, nombre, topographie </w:t>
      </w:r>
    </w:p>
    <w:p w:rsidR="00480D52" w:rsidRPr="00D33D10" w:rsidRDefault="00480D52" w:rsidP="00480D5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Autres </w:t>
      </w:r>
      <w:r w:rsidR="00D36638" w:rsidRPr="00D33D10">
        <w:rPr>
          <w:rFonts w:cs="Times New Roman"/>
        </w:rPr>
        <w:t>muqueuses</w:t>
      </w:r>
      <w:r w:rsidRPr="00D33D10">
        <w:rPr>
          <w:rFonts w:cs="Times New Roman"/>
        </w:rPr>
        <w:t>, peau, phanère, aires ganglionnaires</w:t>
      </w:r>
    </w:p>
    <w:p w:rsidR="00480D52" w:rsidRPr="00D33D10" w:rsidRDefault="00D36638" w:rsidP="00480D5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Examen</w:t>
      </w:r>
      <w:r w:rsidR="00480D5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g</w:t>
      </w:r>
      <w:r w:rsidR="00480D52" w:rsidRPr="00D33D10">
        <w:rPr>
          <w:rFonts w:cs="Times New Roman"/>
        </w:rPr>
        <w:t xml:space="preserve">énérale : retentissement, </w:t>
      </w:r>
      <w:r w:rsidRPr="00D33D10">
        <w:rPr>
          <w:rFonts w:cs="Times New Roman"/>
        </w:rPr>
        <w:t>déshydrations</w:t>
      </w:r>
      <w:r w:rsidR="00480D52" w:rsidRPr="00D33D10">
        <w:rPr>
          <w:rFonts w:cs="Times New Roman"/>
        </w:rPr>
        <w:t xml:space="preserve">, AEG </w:t>
      </w:r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2 cas de </w:t>
      </w:r>
      <w:r w:rsidR="00D36638" w:rsidRPr="00D33D10">
        <w:rPr>
          <w:rFonts w:cs="Times New Roman"/>
        </w:rPr>
        <w:t>figures</w:t>
      </w:r>
      <w:r w:rsidRPr="00D33D10">
        <w:rPr>
          <w:rFonts w:cs="Times New Roman"/>
        </w:rPr>
        <w:t xml:space="preserve"> </w:t>
      </w:r>
    </w:p>
    <w:p w:rsidR="00480D52" w:rsidRPr="00D33D10" w:rsidRDefault="00480D52" w:rsidP="00480D52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Topographie </w:t>
      </w:r>
    </w:p>
    <w:p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Buccale </w:t>
      </w:r>
    </w:p>
    <w:p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Génitale</w:t>
      </w:r>
    </w:p>
    <w:p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Bifocale</w:t>
      </w:r>
    </w:p>
    <w:p w:rsidR="00480D52" w:rsidRPr="00D33D10" w:rsidRDefault="00480D52" w:rsidP="00480D52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Evolution </w:t>
      </w:r>
    </w:p>
    <w:p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Aigue</w:t>
      </w:r>
    </w:p>
    <w:p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Chronique</w:t>
      </w:r>
    </w:p>
    <w:p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Récurrente</w:t>
      </w:r>
      <w:r w:rsidRPr="00D33D10">
        <w:rPr>
          <w:rFonts w:cs="Times New Roman"/>
          <w:b/>
        </w:rPr>
        <w:tab/>
      </w:r>
    </w:p>
    <w:p w:rsidR="00480D52" w:rsidRPr="00D33D10" w:rsidRDefault="00D36638" w:rsidP="00480D52">
      <w:pPr>
        <w:pStyle w:val="Titre3"/>
        <w:rPr>
          <w:rFonts w:cs="Times New Roman"/>
        </w:rPr>
      </w:pPr>
      <w:bookmarkStart w:id="184" w:name="_Toc197050036"/>
      <w:bookmarkStart w:id="185" w:name="_Toc199845217"/>
      <w:r w:rsidRPr="00D33D10">
        <w:rPr>
          <w:rFonts w:cs="Times New Roman"/>
        </w:rPr>
        <w:t>Examen</w:t>
      </w:r>
      <w:r w:rsidR="00480D5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paraclinique</w:t>
      </w:r>
      <w:bookmarkEnd w:id="184"/>
      <w:bookmarkEnd w:id="185"/>
    </w:p>
    <w:p w:rsidR="00480D52" w:rsidRPr="00D33D10" w:rsidRDefault="00D36638" w:rsidP="00480D52">
      <w:pPr>
        <w:rPr>
          <w:rFonts w:cs="Times New Roman"/>
        </w:rPr>
      </w:pPr>
      <w:r w:rsidRPr="00D33D10">
        <w:rPr>
          <w:rFonts w:cs="Times New Roman"/>
        </w:rPr>
        <w:t>Or</w:t>
      </w:r>
      <w:r w:rsidR="00480D52" w:rsidRPr="00D33D10">
        <w:rPr>
          <w:rFonts w:cs="Times New Roman"/>
        </w:rPr>
        <w:t>i</w:t>
      </w:r>
      <w:r w:rsidRPr="00D33D10">
        <w:rPr>
          <w:rFonts w:cs="Times New Roman"/>
        </w:rPr>
        <w:t>ent</w:t>
      </w:r>
      <w:r w:rsidR="00480D52" w:rsidRPr="00D33D10">
        <w:rPr>
          <w:rFonts w:cs="Times New Roman"/>
        </w:rPr>
        <w:t>é par</w:t>
      </w:r>
      <w:r w:rsidRPr="00D33D10">
        <w:rPr>
          <w:rFonts w:cs="Times New Roman"/>
        </w:rPr>
        <w:t xml:space="preserve"> </w:t>
      </w:r>
      <w:r w:rsidR="00480D52" w:rsidRPr="00D33D10">
        <w:rPr>
          <w:rFonts w:cs="Times New Roman"/>
        </w:rPr>
        <w:t>les données cliniques</w:t>
      </w:r>
    </w:p>
    <w:p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Cytodiagnostic de Tzank</w:t>
      </w:r>
    </w:p>
    <w:p w:rsidR="00480D52" w:rsidRPr="00D33D10" w:rsidRDefault="00D36638" w:rsidP="00480D52">
      <w:pPr>
        <w:rPr>
          <w:rFonts w:cs="Times New Roman"/>
        </w:rPr>
      </w:pPr>
      <w:r w:rsidRPr="00D33D10">
        <w:rPr>
          <w:rFonts w:cs="Times New Roman"/>
        </w:rPr>
        <w:t>Herpesvirdae, P</w:t>
      </w:r>
      <w:r w:rsidR="00480D52" w:rsidRPr="00D33D10">
        <w:rPr>
          <w:rFonts w:cs="Times New Roman"/>
        </w:rPr>
        <w:t>emphygus, grattage du fon</w:t>
      </w:r>
      <w:r w:rsidRPr="00D33D10">
        <w:rPr>
          <w:rFonts w:cs="Times New Roman"/>
        </w:rPr>
        <w:t>d de l’ulcération</w:t>
      </w:r>
    </w:p>
    <w:p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Exame</w:t>
      </w:r>
      <w:r w:rsidR="00D36638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anatomo-pathologique</w:t>
      </w:r>
    </w:p>
    <w:p w:rsidR="00480D52" w:rsidRPr="00D33D10" w:rsidRDefault="00D36638" w:rsidP="00480D52">
      <w:pPr>
        <w:rPr>
          <w:rFonts w:cs="Times New Roman"/>
        </w:rPr>
      </w:pPr>
      <w:r w:rsidRPr="00D33D10">
        <w:rPr>
          <w:rFonts w:cs="Times New Roman"/>
        </w:rPr>
        <w:t>Une pièce biopsique cutanée</w:t>
      </w:r>
      <w:r w:rsidR="00480D52" w:rsidRPr="00D33D10">
        <w:rPr>
          <w:rFonts w:cs="Times New Roman"/>
        </w:rPr>
        <w:t xml:space="preserve"> : en bordure de la lésion </w:t>
      </w:r>
    </w:p>
    <w:p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Examen microbiologique </w:t>
      </w:r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>Herpes, varicelle, zona</w:t>
      </w:r>
    </w:p>
    <w:p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Autres : </w:t>
      </w:r>
    </w:p>
    <w:p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NFS, sérologies, bilan immunologique </w:t>
      </w:r>
    </w:p>
    <w:p w:rsidR="006D0988" w:rsidRPr="00D33D10" w:rsidRDefault="006D0988" w:rsidP="006D0988">
      <w:pPr>
        <w:pStyle w:val="Titre2"/>
        <w:rPr>
          <w:rFonts w:cs="Times New Roman"/>
        </w:rPr>
      </w:pPr>
      <w:bookmarkStart w:id="186" w:name="_Toc197050037"/>
      <w:bookmarkStart w:id="187" w:name="_Toc199845218"/>
      <w:r w:rsidRPr="00D33D10">
        <w:rPr>
          <w:rFonts w:cs="Times New Roman"/>
        </w:rPr>
        <w:t>Diagnostics</w:t>
      </w:r>
      <w:bookmarkEnd w:id="186"/>
      <w:bookmarkEnd w:id="187"/>
    </w:p>
    <w:p w:rsidR="006D0988" w:rsidRPr="00D33D10" w:rsidRDefault="006D0988" w:rsidP="006D0988">
      <w:pPr>
        <w:pStyle w:val="Titre3"/>
        <w:rPr>
          <w:rFonts w:cs="Times New Roman"/>
        </w:rPr>
      </w:pPr>
      <w:bookmarkStart w:id="188" w:name="_Toc197050038"/>
      <w:bookmarkStart w:id="189" w:name="_Toc199845219"/>
      <w:r w:rsidRPr="00D33D10">
        <w:rPr>
          <w:rFonts w:cs="Times New Roman"/>
        </w:rPr>
        <w:t>Positifs</w:t>
      </w:r>
      <w:bookmarkEnd w:id="188"/>
      <w:bookmarkEnd w:id="189"/>
    </w:p>
    <w:p w:rsidR="006D0988" w:rsidRPr="00D33D10" w:rsidRDefault="00932B4A" w:rsidP="006D0988">
      <w:pPr>
        <w:rPr>
          <w:rFonts w:cs="Times New Roman"/>
        </w:rPr>
      </w:pPr>
      <w:r w:rsidRPr="00D33D10">
        <w:rPr>
          <w:rFonts w:cs="Times New Roman"/>
        </w:rPr>
        <w:t>Ulcération et érosion se p</w:t>
      </w:r>
      <w:r w:rsidR="006D0988" w:rsidRPr="00D33D10">
        <w:rPr>
          <w:rFonts w:cs="Times New Roman"/>
        </w:rPr>
        <w:t>o</w:t>
      </w:r>
      <w:r w:rsidRPr="00D33D10">
        <w:rPr>
          <w:rFonts w:cs="Times New Roman"/>
        </w:rPr>
        <w:t>s</w:t>
      </w:r>
      <w:r w:rsidR="006D0988" w:rsidRPr="00D33D10">
        <w:rPr>
          <w:rFonts w:cs="Times New Roman"/>
        </w:rPr>
        <w:t>e deva</w:t>
      </w:r>
      <w:r w:rsidRPr="00D33D10">
        <w:rPr>
          <w:rFonts w:cs="Times New Roman"/>
        </w:rPr>
        <w:t>n</w:t>
      </w:r>
      <w:r w:rsidR="006D0988" w:rsidRPr="00D33D10">
        <w:rPr>
          <w:rFonts w:cs="Times New Roman"/>
        </w:rPr>
        <w:t>t tou</w:t>
      </w:r>
      <w:r w:rsidRPr="00D33D10">
        <w:rPr>
          <w:rFonts w:cs="Times New Roman"/>
        </w:rPr>
        <w:t>t</w:t>
      </w:r>
      <w:r w:rsidR="006D0988" w:rsidRPr="00D33D10">
        <w:rPr>
          <w:rFonts w:cs="Times New Roman"/>
        </w:rPr>
        <w:t xml:space="preserve">e perte de substance </w:t>
      </w:r>
      <w:r w:rsidRPr="00D33D10">
        <w:rPr>
          <w:rFonts w:cs="Times New Roman"/>
        </w:rPr>
        <w:t>muqueuse</w:t>
      </w:r>
    </w:p>
    <w:p w:rsidR="006D0988" w:rsidRPr="00D33D10" w:rsidRDefault="006D0988" w:rsidP="006D0988">
      <w:pPr>
        <w:rPr>
          <w:rFonts w:cs="Times New Roman"/>
        </w:rPr>
      </w:pPr>
      <w:r w:rsidRPr="00D33D10">
        <w:rPr>
          <w:rFonts w:cs="Times New Roman"/>
        </w:rPr>
        <w:t xml:space="preserve">Mise à nue du plan </w:t>
      </w:r>
      <w:r w:rsidR="00932B4A" w:rsidRPr="00D33D10">
        <w:rPr>
          <w:rFonts w:cs="Times New Roman"/>
        </w:rPr>
        <w:t>profond</w:t>
      </w:r>
      <w:r w:rsidRPr="00D33D10">
        <w:rPr>
          <w:rFonts w:cs="Times New Roman"/>
        </w:rPr>
        <w:t xml:space="preserve"> du derme ou de l’</w:t>
      </w:r>
      <w:r w:rsidR="00932B4A" w:rsidRPr="00D33D10">
        <w:rPr>
          <w:rFonts w:cs="Times New Roman"/>
        </w:rPr>
        <w:t>hypoderme</w:t>
      </w:r>
      <w:r w:rsidRPr="00D33D10">
        <w:rPr>
          <w:rFonts w:cs="Times New Roman"/>
        </w:rPr>
        <w:t xml:space="preserve"> </w:t>
      </w:r>
    </w:p>
    <w:p w:rsidR="006D0988" w:rsidRPr="00D33D10" w:rsidRDefault="006D0988" w:rsidP="006D0988">
      <w:pPr>
        <w:rPr>
          <w:rFonts w:cs="Times New Roman"/>
        </w:rPr>
      </w:pPr>
      <w:r w:rsidRPr="00D33D10">
        <w:rPr>
          <w:rFonts w:cs="Times New Roman"/>
        </w:rPr>
        <w:t>+/- do</w:t>
      </w:r>
      <w:r w:rsidR="00932B4A" w:rsidRPr="00D33D10">
        <w:rPr>
          <w:rFonts w:cs="Times New Roman"/>
        </w:rPr>
        <w:t>u</w:t>
      </w:r>
      <w:r w:rsidRPr="00D33D10">
        <w:rPr>
          <w:rFonts w:cs="Times New Roman"/>
        </w:rPr>
        <w:t>leu</w:t>
      </w:r>
      <w:r w:rsidR="00932B4A" w:rsidRPr="00D33D10">
        <w:rPr>
          <w:rFonts w:cs="Times New Roman"/>
        </w:rPr>
        <w:t>r</w:t>
      </w:r>
    </w:p>
    <w:p w:rsidR="006D0988" w:rsidRPr="00D33D10" w:rsidRDefault="006D0988" w:rsidP="006D0988">
      <w:pPr>
        <w:rPr>
          <w:rFonts w:cs="Times New Roman"/>
        </w:rPr>
      </w:pPr>
      <w:r w:rsidRPr="00D33D10">
        <w:rPr>
          <w:rFonts w:cs="Times New Roman"/>
        </w:rPr>
        <w:t xml:space="preserve">+/- adénopathie périphériques </w:t>
      </w:r>
    </w:p>
    <w:p w:rsidR="006D0988" w:rsidRPr="00D33D10" w:rsidRDefault="00932B4A" w:rsidP="006D0988">
      <w:pPr>
        <w:pStyle w:val="Titre3"/>
        <w:rPr>
          <w:rFonts w:cs="Times New Roman"/>
        </w:rPr>
      </w:pPr>
      <w:bookmarkStart w:id="190" w:name="_Toc197050039"/>
      <w:bookmarkStart w:id="191" w:name="_Toc199845220"/>
      <w:r w:rsidRPr="00D33D10">
        <w:rPr>
          <w:rFonts w:cs="Times New Roman"/>
        </w:rPr>
        <w:t>Gravité</w:t>
      </w:r>
      <w:bookmarkEnd w:id="190"/>
      <w:bookmarkEnd w:id="191"/>
      <w:r w:rsidR="006D0988" w:rsidRPr="00D33D10">
        <w:rPr>
          <w:rFonts w:cs="Times New Roman"/>
        </w:rPr>
        <w:t xml:space="preserve"> </w:t>
      </w:r>
    </w:p>
    <w:p w:rsidR="006D0988" w:rsidRPr="00D33D10" w:rsidRDefault="00932B4A" w:rsidP="006D0988">
      <w:pPr>
        <w:rPr>
          <w:rFonts w:cs="Times New Roman"/>
        </w:rPr>
      </w:pPr>
      <w:r w:rsidRPr="00D33D10">
        <w:rPr>
          <w:rFonts w:cs="Times New Roman"/>
        </w:rPr>
        <w:t xml:space="preserve">Ulcération et érosion buccale </w:t>
      </w:r>
      <w:r w:rsidR="006D0988" w:rsidRPr="00D33D10">
        <w:rPr>
          <w:rFonts w:cs="Times New Roman"/>
        </w:rPr>
        <w:t>gr</w:t>
      </w:r>
      <w:r w:rsidRPr="00D33D10">
        <w:rPr>
          <w:rFonts w:cs="Times New Roman"/>
        </w:rPr>
        <w:t>a</w:t>
      </w:r>
      <w:r w:rsidR="006D0988" w:rsidRPr="00D33D10">
        <w:rPr>
          <w:rFonts w:cs="Times New Roman"/>
        </w:rPr>
        <w:t>ve</w:t>
      </w:r>
    </w:p>
    <w:p w:rsidR="006D0988" w:rsidRPr="00D33D10" w:rsidRDefault="006D0988" w:rsidP="006D09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Empêche </w:t>
      </w:r>
      <w:r w:rsidR="00932B4A" w:rsidRPr="00D33D10">
        <w:rPr>
          <w:rFonts w:cs="Times New Roman"/>
        </w:rPr>
        <w:t>l’alimentation,</w:t>
      </w:r>
      <w:r w:rsidRPr="00D33D10">
        <w:rPr>
          <w:rFonts w:cs="Times New Roman"/>
        </w:rPr>
        <w:t xml:space="preserve"> douleur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alimentation</w:t>
      </w:r>
      <w:r w:rsidRPr="00D33D10">
        <w:rPr>
          <w:rFonts w:cs="Times New Roman"/>
        </w:rPr>
        <w:t xml:space="preserve"> par sonde naso-gastrique</w:t>
      </w:r>
    </w:p>
    <w:p w:rsidR="006D0988" w:rsidRPr="00D33D10" w:rsidRDefault="006D0988" w:rsidP="006D09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Ulcération / érosion génitale  responsable d’une </w:t>
      </w:r>
      <w:r w:rsidR="00932B4A" w:rsidRPr="00D33D10">
        <w:rPr>
          <w:rFonts w:cs="Times New Roman"/>
        </w:rPr>
        <w:t>rétention</w:t>
      </w:r>
      <w:r w:rsidRPr="00D33D10">
        <w:rPr>
          <w:rFonts w:cs="Times New Roman"/>
        </w:rPr>
        <w:t xml:space="preserve"> urinaire </w:t>
      </w:r>
    </w:p>
    <w:p w:rsidR="008C371D" w:rsidRPr="00D33D10" w:rsidRDefault="00932B4A" w:rsidP="008C371D">
      <w:pPr>
        <w:pStyle w:val="Titre3"/>
        <w:rPr>
          <w:rFonts w:cs="Times New Roman"/>
        </w:rPr>
      </w:pPr>
      <w:bookmarkStart w:id="192" w:name="_Toc197050040"/>
      <w:bookmarkStart w:id="193" w:name="_Toc199845221"/>
      <w:r w:rsidRPr="00D33D10">
        <w:rPr>
          <w:rFonts w:cs="Times New Roman"/>
        </w:rPr>
        <w:t>Etiologique</w:t>
      </w:r>
      <w:bookmarkEnd w:id="192"/>
      <w:bookmarkEnd w:id="193"/>
    </w:p>
    <w:p w:rsidR="008C371D" w:rsidRPr="00D33D10" w:rsidRDefault="008C371D" w:rsidP="008C371D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 buccale aigue</w:t>
      </w:r>
    </w:p>
    <w:p w:rsidR="008C371D" w:rsidRPr="00D33D10" w:rsidRDefault="008C371D" w:rsidP="008C371D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Traumatisme / caustique </w:t>
      </w:r>
    </w:p>
    <w:p w:rsidR="008C371D" w:rsidRPr="00D33D10" w:rsidRDefault="008C371D" w:rsidP="008C371D">
      <w:pPr>
        <w:rPr>
          <w:rFonts w:cs="Times New Roman"/>
        </w:rPr>
      </w:pPr>
      <w:r w:rsidRPr="00D33D10">
        <w:rPr>
          <w:rFonts w:cs="Times New Roman"/>
        </w:rPr>
        <w:t>Loca</w:t>
      </w:r>
      <w:r w:rsidR="00932B4A" w:rsidRPr="00D33D10">
        <w:rPr>
          <w:rFonts w:cs="Times New Roman"/>
        </w:rPr>
        <w:t>lisation en regarde de l’appareil</w:t>
      </w:r>
      <w:r w:rsidRPr="00D33D10">
        <w:rPr>
          <w:rFonts w:cs="Times New Roman"/>
        </w:rPr>
        <w:t xml:space="preserve"> prothétique </w:t>
      </w:r>
    </w:p>
    <w:p w:rsidR="008C371D" w:rsidRPr="00D33D10" w:rsidRDefault="00932B4A" w:rsidP="008C371D">
      <w:pPr>
        <w:rPr>
          <w:rFonts w:cs="Times New Roman"/>
        </w:rPr>
      </w:pPr>
      <w:r w:rsidRPr="00D33D10">
        <w:rPr>
          <w:rFonts w:cs="Times New Roman"/>
        </w:rPr>
        <w:t>Contour</w:t>
      </w:r>
      <w:r w:rsidR="008C371D" w:rsidRPr="00D33D10">
        <w:rPr>
          <w:rFonts w:cs="Times New Roman"/>
        </w:rPr>
        <w:t>s géographie ou à angle aigu</w:t>
      </w:r>
    </w:p>
    <w:p w:rsidR="008C371D" w:rsidRPr="00D33D10" w:rsidRDefault="00932B4A" w:rsidP="008C371D">
      <w:pPr>
        <w:rPr>
          <w:rFonts w:cs="Times New Roman"/>
        </w:rPr>
      </w:pPr>
      <w:r w:rsidRPr="00D33D10">
        <w:rPr>
          <w:rFonts w:cs="Times New Roman"/>
        </w:rPr>
        <w:lastRenderedPageBreak/>
        <w:t>Guérison</w:t>
      </w:r>
      <w:r w:rsidR="008C371D" w:rsidRPr="00D33D10">
        <w:rPr>
          <w:rFonts w:cs="Times New Roman"/>
        </w:rPr>
        <w:t xml:space="preserve"> apr</w:t>
      </w:r>
      <w:r w:rsidRPr="00D33D10">
        <w:rPr>
          <w:rFonts w:cs="Times New Roman"/>
        </w:rPr>
        <w:t>è</w:t>
      </w:r>
      <w:r w:rsidR="008C371D" w:rsidRPr="00D33D10">
        <w:rPr>
          <w:rFonts w:cs="Times New Roman"/>
        </w:rPr>
        <w:t>s élimination</w:t>
      </w:r>
      <w:r w:rsidRPr="00D33D10">
        <w:rPr>
          <w:rFonts w:cs="Times New Roman"/>
        </w:rPr>
        <w:t xml:space="preserve"> </w:t>
      </w:r>
      <w:r w:rsidR="008C371D" w:rsidRPr="00D33D10">
        <w:rPr>
          <w:rFonts w:cs="Times New Roman"/>
        </w:rPr>
        <w:t xml:space="preserve">de l’agent </w:t>
      </w:r>
      <w:r w:rsidR="00FF7164" w:rsidRPr="00D33D10">
        <w:rPr>
          <w:rFonts w:cs="Times New Roman"/>
        </w:rPr>
        <w:t>traumatique</w:t>
      </w:r>
    </w:p>
    <w:p w:rsidR="008C371D" w:rsidRPr="00D33D10" w:rsidRDefault="008C371D" w:rsidP="008C371D">
      <w:pPr>
        <w:rPr>
          <w:rFonts w:cs="Times New Roman"/>
        </w:rPr>
      </w:pPr>
      <w:r w:rsidRPr="00D33D10">
        <w:rPr>
          <w:rFonts w:cs="Times New Roman"/>
        </w:rPr>
        <w:t xml:space="preserve">Si persistance : biopsie, néoplasie </w:t>
      </w:r>
      <w:r w:rsidR="00FF7164" w:rsidRPr="00D33D10">
        <w:rPr>
          <w:rFonts w:cs="Times New Roman"/>
        </w:rPr>
        <w:t>s</w:t>
      </w:r>
    </w:p>
    <w:p w:rsidR="00FF7164" w:rsidRPr="00D33D10" w:rsidRDefault="00FF7164" w:rsidP="00FF7164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Aphte 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Lésion ronde ou ovalaire, </w:t>
      </w:r>
      <w:r w:rsidR="00932B4A" w:rsidRPr="00D33D10">
        <w:rPr>
          <w:rFonts w:cs="Times New Roman"/>
        </w:rPr>
        <w:t>doubleuses</w:t>
      </w:r>
      <w:r w:rsidRPr="00D33D10">
        <w:rPr>
          <w:rFonts w:cs="Times New Roman"/>
        </w:rPr>
        <w:t>, de petite taille, un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>que ou multiple</w:t>
      </w:r>
    </w:p>
    <w:p w:rsidR="00FF7164" w:rsidRPr="00D33D10" w:rsidRDefault="00FF7164" w:rsidP="00FF7164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 xml:space="preserve">A font jaunâtre, cerné par un liséré </w:t>
      </w:r>
      <w:r w:rsidR="00932B4A" w:rsidRPr="00D33D10">
        <w:rPr>
          <w:rFonts w:cs="Times New Roman"/>
          <w:color w:val="ED7D31" w:themeColor="accent2"/>
        </w:rPr>
        <w:t>inflammatoire</w:t>
      </w:r>
      <w:r w:rsidRPr="00D33D10">
        <w:rPr>
          <w:rFonts w:cs="Times New Roman"/>
          <w:color w:val="ED7D31" w:themeColor="accent2"/>
        </w:rPr>
        <w:t xml:space="preserve"> 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Récurrente, déclenché par d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>s aliments (agrume, fromage, …)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Spontanément résolutives deux semaines </w:t>
      </w:r>
    </w:p>
    <w:p w:rsidR="00FF7164" w:rsidRPr="00D33D10" w:rsidRDefault="00FF7164" w:rsidP="00FF7164">
      <w:pPr>
        <w:pStyle w:val="Titre5"/>
        <w:rPr>
          <w:rFonts w:cs="Times New Roman"/>
        </w:rPr>
      </w:pPr>
      <w:r w:rsidRPr="00D33D10">
        <w:rPr>
          <w:rFonts w:cs="Times New Roman"/>
        </w:rPr>
        <w:t>Herpès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Brulures, cuisson, prurit localisé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Vésicule en bouquet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Erosion polycyclique, confluente douloureuse </w:t>
      </w:r>
    </w:p>
    <w:p w:rsidR="00FF7164" w:rsidRPr="00D33D10" w:rsidRDefault="00932B4A" w:rsidP="00FF7164">
      <w:pPr>
        <w:rPr>
          <w:rFonts w:cs="Times New Roman"/>
        </w:rPr>
      </w:pPr>
      <w:r w:rsidRPr="00D33D10">
        <w:rPr>
          <w:rFonts w:cs="Times New Roman"/>
        </w:rPr>
        <w:t>Adénopathie périphérique,</w:t>
      </w:r>
      <w:r w:rsidR="00FF7164" w:rsidRPr="00D33D10">
        <w:rPr>
          <w:rFonts w:cs="Times New Roman"/>
        </w:rPr>
        <w:t xml:space="preserve"> +/</w:t>
      </w:r>
      <w:r w:rsidRPr="00D33D10">
        <w:rPr>
          <w:rFonts w:cs="Times New Roman"/>
        </w:rPr>
        <w:t>-</w:t>
      </w:r>
      <w:r w:rsidR="00FF7164" w:rsidRPr="00D33D10">
        <w:rPr>
          <w:rFonts w:cs="Times New Roman"/>
        </w:rPr>
        <w:t xml:space="preserve"> f</w:t>
      </w:r>
      <w:r w:rsidRPr="00D33D10">
        <w:rPr>
          <w:rFonts w:cs="Times New Roman"/>
        </w:rPr>
        <w:t>i</w:t>
      </w:r>
      <w:r w:rsidR="00FF7164" w:rsidRPr="00D33D10">
        <w:rPr>
          <w:rFonts w:cs="Times New Roman"/>
        </w:rPr>
        <w:t>èvre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Gingivo-stomatite aiguë</w:t>
      </w:r>
    </w:p>
    <w:p w:rsidR="00FF7164" w:rsidRPr="00D33D10" w:rsidRDefault="00FF7164" w:rsidP="00FF7164">
      <w:pPr>
        <w:pStyle w:val="Titre5"/>
        <w:rPr>
          <w:rFonts w:cs="Times New Roman"/>
        </w:rPr>
      </w:pPr>
      <w:r w:rsidRPr="00D33D10">
        <w:rPr>
          <w:rFonts w:cs="Times New Roman"/>
        </w:rPr>
        <w:t>Varicelle et zona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Lésion </w:t>
      </w:r>
      <w:r w:rsidR="00932B4A" w:rsidRPr="00D33D10">
        <w:rPr>
          <w:rFonts w:cs="Times New Roman"/>
        </w:rPr>
        <w:t>punctiforme, post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vésiculeuse</w:t>
      </w:r>
      <w:r w:rsidRPr="00D33D10">
        <w:rPr>
          <w:rFonts w:cs="Times New Roman"/>
        </w:rPr>
        <w:t xml:space="preserve"> 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La région palatine 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Signe généraux de la varicelle : sd grippal, fièvre, lésio</w:t>
      </w:r>
      <w:r w:rsidR="00932B4A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vésiculeuses ombiliquées d’â</w:t>
      </w:r>
      <w:r w:rsidRPr="00D33D10">
        <w:rPr>
          <w:rFonts w:cs="Times New Roman"/>
        </w:rPr>
        <w:t>ge dif</w:t>
      </w:r>
      <w:r w:rsidR="00932B4A" w:rsidRPr="00D33D10">
        <w:rPr>
          <w:rFonts w:cs="Times New Roman"/>
        </w:rPr>
        <w:t>f</w:t>
      </w:r>
      <w:r w:rsidRPr="00D33D10">
        <w:rPr>
          <w:rFonts w:cs="Times New Roman"/>
        </w:rPr>
        <w:t>ér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nt, diffuses 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Contexte épidémiologique </w:t>
      </w:r>
    </w:p>
    <w:p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Zona : </w:t>
      </w:r>
      <w:r w:rsidR="00932B4A" w:rsidRPr="00D33D10">
        <w:rPr>
          <w:rFonts w:cs="Times New Roman"/>
        </w:rPr>
        <w:t>bouquets</w:t>
      </w:r>
      <w:r w:rsidRPr="00D33D10">
        <w:rPr>
          <w:rFonts w:cs="Times New Roman"/>
        </w:rPr>
        <w:t xml:space="preserve"> vésiculeux rapidement érosifs</w:t>
      </w:r>
      <w:r w:rsidR="00932B4A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lésion étendues et </w:t>
      </w:r>
      <w:r w:rsidR="00932B4A" w:rsidRPr="00D33D10">
        <w:rPr>
          <w:rFonts w:cs="Times New Roman"/>
        </w:rPr>
        <w:t>systématisées</w:t>
      </w:r>
      <w:r w:rsidRPr="00D33D10">
        <w:rPr>
          <w:rFonts w:cs="Times New Roman"/>
        </w:rPr>
        <w:t xml:space="preserve"> </w:t>
      </w:r>
    </w:p>
    <w:p w:rsidR="00FF7164" w:rsidRPr="00D33D10" w:rsidRDefault="00FF7164" w:rsidP="00FF716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Un zona du V2 (nerf maxillaire)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lésion gencive </w:t>
      </w:r>
      <w:r w:rsidR="00932B4A" w:rsidRPr="00D33D10">
        <w:rPr>
          <w:rFonts w:cs="Times New Roman"/>
        </w:rPr>
        <w:t>supérieure</w:t>
      </w:r>
      <w:r w:rsidRPr="00D33D10">
        <w:rPr>
          <w:rFonts w:cs="Times New Roman"/>
        </w:rPr>
        <w:t>, du palais</w:t>
      </w:r>
    </w:p>
    <w:p w:rsidR="00FF7164" w:rsidRPr="00D33D10" w:rsidRDefault="00FF7164" w:rsidP="00FF716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Du V3 (nerf mandibulaire</w:t>
      </w:r>
      <w:r w:rsidRPr="00D33D10">
        <w:rPr>
          <w:rFonts w:cs="Times New Roman"/>
        </w:rPr>
        <w:t xml:space="preserve">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joue, de la gencive inférieure et du dos du bord libre de la langue </w:t>
      </w:r>
    </w:p>
    <w:p w:rsidR="00FF7164" w:rsidRPr="00D33D10" w:rsidRDefault="00FF7164" w:rsidP="00FF716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Du V s’accompagne d’une atteinte cutanée </w:t>
      </w:r>
    </w:p>
    <w:p w:rsidR="004F5E90" w:rsidRPr="00D33D10" w:rsidRDefault="004F5E90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Atteinte du VII (nerf facial)</w:t>
      </w:r>
      <w:r w:rsidRPr="00D33D10">
        <w:rPr>
          <w:rFonts w:cs="Times New Roman"/>
        </w:rPr>
        <w:t xml:space="preserve"> érosions </w:t>
      </w:r>
      <w:r w:rsidR="00932B4A" w:rsidRPr="00D33D10">
        <w:rPr>
          <w:rFonts w:cs="Times New Roman"/>
        </w:rPr>
        <w:t xml:space="preserve">au niveau de la pointe </w:t>
      </w:r>
      <w:r w:rsidRPr="00D33D10">
        <w:rPr>
          <w:rFonts w:cs="Times New Roman"/>
        </w:rPr>
        <w:t xml:space="preserve">et des bords de la langue, associée à des érosions au conduit auditif </w:t>
      </w:r>
      <w:r w:rsidR="00932B4A" w:rsidRPr="00D33D10">
        <w:rPr>
          <w:rFonts w:cs="Times New Roman"/>
        </w:rPr>
        <w:t>externe</w:t>
      </w:r>
      <w:r w:rsidRPr="00D33D10">
        <w:rPr>
          <w:rFonts w:cs="Times New Roman"/>
        </w:rPr>
        <w:t xml:space="preserve"> pe</w:t>
      </w:r>
      <w:r w:rsidR="00932B4A" w:rsidRPr="00D33D10">
        <w:rPr>
          <w:rFonts w:cs="Times New Roman"/>
        </w:rPr>
        <w:t>u</w:t>
      </w:r>
      <w:r w:rsidRPr="00D33D10">
        <w:rPr>
          <w:rFonts w:cs="Times New Roman"/>
        </w:rPr>
        <w:t>t s’accompagner d’u</w:t>
      </w:r>
      <w:r w:rsidR="00932B4A" w:rsidRPr="00D33D10">
        <w:rPr>
          <w:rFonts w:cs="Times New Roman"/>
        </w:rPr>
        <w:t>ne</w:t>
      </w:r>
      <w:r w:rsidRPr="00D33D10">
        <w:rPr>
          <w:rFonts w:cs="Times New Roman"/>
        </w:rPr>
        <w:t xml:space="preserve"> pa</w:t>
      </w:r>
      <w:r w:rsidR="00932B4A" w:rsidRPr="00D33D10">
        <w:rPr>
          <w:rFonts w:cs="Times New Roman"/>
        </w:rPr>
        <w:t>r</w:t>
      </w:r>
      <w:r w:rsidRPr="00D33D10">
        <w:rPr>
          <w:rFonts w:cs="Times New Roman"/>
        </w:rPr>
        <w:t>alys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>e facial</w:t>
      </w:r>
    </w:p>
    <w:p w:rsidR="004F5E90" w:rsidRPr="00D33D10" w:rsidRDefault="004F5E90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Atteinte du IX (nerf glosso-pharyngien) </w:t>
      </w:r>
      <w:r w:rsidRPr="00D33D10">
        <w:rPr>
          <w:rFonts w:cs="Times New Roman"/>
        </w:rPr>
        <w:t xml:space="preserve">: érosions de la </w:t>
      </w:r>
      <w:r w:rsidR="00932B4A" w:rsidRPr="00D33D10">
        <w:rPr>
          <w:rFonts w:cs="Times New Roman"/>
        </w:rPr>
        <w:t>muqueuse</w:t>
      </w:r>
      <w:r w:rsidRPr="00D33D10">
        <w:rPr>
          <w:rFonts w:cs="Times New Roman"/>
        </w:rPr>
        <w:t xml:space="preserve"> de pharynx buccal </w:t>
      </w:r>
    </w:p>
    <w:p w:rsidR="002738D6" w:rsidRPr="00D33D10" w:rsidRDefault="002738D6" w:rsidP="002738D6">
      <w:pPr>
        <w:pStyle w:val="Titre5"/>
        <w:rPr>
          <w:rFonts w:cs="Times New Roman"/>
        </w:rPr>
      </w:pPr>
      <w:r w:rsidRPr="00D33D10">
        <w:rPr>
          <w:rFonts w:cs="Times New Roman"/>
        </w:rPr>
        <w:t>Autre causes</w:t>
      </w:r>
    </w:p>
    <w:p w:rsidR="002738D6" w:rsidRPr="00D33D10" w:rsidRDefault="002738D6" w:rsidP="002738D6">
      <w:pPr>
        <w:rPr>
          <w:rFonts w:cs="Times New Roman"/>
        </w:rPr>
      </w:pPr>
      <w:r w:rsidRPr="00D33D10">
        <w:rPr>
          <w:rFonts w:cs="Times New Roman"/>
        </w:rPr>
        <w:t xml:space="preserve">Virale </w:t>
      </w:r>
    </w:p>
    <w:p w:rsidR="002738D6" w:rsidRPr="00D33D10" w:rsidRDefault="002738D6" w:rsidP="002738D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Sd main-pied-bouche (cox</w:t>
      </w:r>
      <w:r w:rsidR="00932B4A" w:rsidRPr="00D33D10">
        <w:rPr>
          <w:rFonts w:cs="Times New Roman"/>
        </w:rPr>
        <w:t>s</w:t>
      </w:r>
      <w:r w:rsidRPr="00D33D10">
        <w:rPr>
          <w:rFonts w:cs="Times New Roman"/>
        </w:rPr>
        <w:t>akie A16)</w:t>
      </w:r>
    </w:p>
    <w:p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Contexte </w:t>
      </w:r>
      <w:r w:rsidR="00932B4A" w:rsidRPr="00D33D10">
        <w:rPr>
          <w:rFonts w:cs="Times New Roman"/>
        </w:rPr>
        <w:t>épidémiologique</w:t>
      </w:r>
      <w:r w:rsidRPr="00D33D10">
        <w:rPr>
          <w:rFonts w:cs="Times New Roman"/>
        </w:rPr>
        <w:t>, incuba</w:t>
      </w:r>
      <w:r w:rsidR="00932B4A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3-5 jours </w:t>
      </w:r>
    </w:p>
    <w:p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L’éruption débute : partie antérieur du palais par un érythème puis d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s vésicules, vite rompues </w:t>
      </w:r>
    </w:p>
    <w:p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Les vésicules cutanées, sur vase érythémateuse, mais et pieds après 2 – 3 jours</w:t>
      </w:r>
    </w:p>
    <w:p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Lésion disparaissent en mois d’une semaine </w:t>
      </w:r>
    </w:p>
    <w:p w:rsidR="002738D6" w:rsidRPr="00D33D10" w:rsidRDefault="002738D6" w:rsidP="002738D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Herpangine (coxsakie A&amp;B) </w:t>
      </w:r>
    </w:p>
    <w:p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Des érosion</w:t>
      </w:r>
      <w:r w:rsidR="00932B4A" w:rsidRPr="00D33D10">
        <w:rPr>
          <w:rFonts w:cs="Times New Roman"/>
        </w:rPr>
        <w:t>s post-vésiculeuses</w:t>
      </w:r>
      <w:r w:rsidRPr="00D33D10">
        <w:rPr>
          <w:rFonts w:cs="Times New Roman"/>
        </w:rPr>
        <w:t xml:space="preserve"> de la part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>e</w:t>
      </w:r>
      <w:r w:rsidR="00932B4A" w:rsidRPr="00D33D10">
        <w:rPr>
          <w:rFonts w:cs="Times New Roman"/>
        </w:rPr>
        <w:t xml:space="preserve"> postérieure</w:t>
      </w:r>
      <w:r w:rsidRPr="00D33D10">
        <w:rPr>
          <w:rFonts w:cs="Times New Roman"/>
        </w:rPr>
        <w:t xml:space="preserve"> de la cavité buc</w:t>
      </w:r>
      <w:r w:rsidR="00932B4A" w:rsidRPr="00D33D10">
        <w:rPr>
          <w:rFonts w:cs="Times New Roman"/>
        </w:rPr>
        <w:t>c</w:t>
      </w:r>
      <w:r w:rsidRPr="00D33D10">
        <w:rPr>
          <w:rFonts w:cs="Times New Roman"/>
        </w:rPr>
        <w:t>ale. Fièvre et dysplasie, le diagnostic est clinique</w:t>
      </w:r>
    </w:p>
    <w:p w:rsidR="002738D6" w:rsidRPr="00D33D10" w:rsidRDefault="002738D6" w:rsidP="002738D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VIH primo-infection </w:t>
      </w:r>
    </w:p>
    <w:p w:rsidR="002738D6" w:rsidRPr="00D33D10" w:rsidRDefault="00932B4A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Des érosions</w:t>
      </w:r>
      <w:r w:rsidR="002738D6" w:rsidRPr="00D33D10">
        <w:rPr>
          <w:rFonts w:cs="Times New Roman"/>
        </w:rPr>
        <w:t xml:space="preserve"> ou ulcération linguales ou palatines, érythème morbiliforme, sd </w:t>
      </w:r>
      <w:r w:rsidRPr="00D33D10">
        <w:rPr>
          <w:rFonts w:cs="Times New Roman"/>
        </w:rPr>
        <w:t>grippale</w:t>
      </w:r>
      <w:r w:rsidR="002738D6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sérologie</w:t>
      </w:r>
      <w:r w:rsidR="002738D6" w:rsidRPr="00D33D10">
        <w:rPr>
          <w:rFonts w:cs="Times New Roman"/>
        </w:rPr>
        <w:t xml:space="preserve"> confirme de diagnostic</w:t>
      </w:r>
    </w:p>
    <w:p w:rsidR="00AA2C54" w:rsidRPr="00D33D10" w:rsidRDefault="00932B4A" w:rsidP="00AA2C5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Toxidermie</w:t>
      </w:r>
      <w:r w:rsidR="00AA2C54" w:rsidRPr="00D33D10">
        <w:rPr>
          <w:rFonts w:cs="Times New Roman"/>
        </w:rPr>
        <w:t xml:space="preserve"> </w:t>
      </w:r>
    </w:p>
    <w:p w:rsidR="00AA2C54" w:rsidRPr="00D33D10" w:rsidRDefault="00932B4A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Prise médicamenteuse</w:t>
      </w:r>
      <w:r w:rsidR="00AA2C54" w:rsidRPr="00D33D10">
        <w:rPr>
          <w:rFonts w:cs="Times New Roman"/>
        </w:rPr>
        <w:t xml:space="preserve">, autres </w:t>
      </w:r>
      <w:r w:rsidRPr="00D33D10">
        <w:rPr>
          <w:rFonts w:cs="Times New Roman"/>
        </w:rPr>
        <w:t>muqueuse</w:t>
      </w:r>
      <w:r w:rsidR="00AA2C54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atteinte</w:t>
      </w:r>
      <w:r w:rsidR="00AA2C54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cutanée</w:t>
      </w:r>
    </w:p>
    <w:p w:rsidR="00AA2C54" w:rsidRPr="00D33D10" w:rsidRDefault="00AA2C54" w:rsidP="00AA2C5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Erythème </w:t>
      </w:r>
      <w:r w:rsidR="00932B4A" w:rsidRPr="00D33D10">
        <w:rPr>
          <w:rFonts w:cs="Times New Roman"/>
        </w:rPr>
        <w:t>polymorphe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post infectieuse</w:t>
      </w:r>
      <w:r w:rsidRPr="00D33D10">
        <w:rPr>
          <w:rFonts w:cs="Times New Roman"/>
        </w:rPr>
        <w:t xml:space="preserve"> </w:t>
      </w:r>
    </w:p>
    <w:p w:rsidR="00AA2C54" w:rsidRPr="00D33D10" w:rsidRDefault="00AA2C54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Un </w:t>
      </w:r>
      <w:r w:rsidR="00932B4A" w:rsidRPr="00D33D10">
        <w:rPr>
          <w:rFonts w:cs="Times New Roman"/>
        </w:rPr>
        <w:t>décollement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labiale,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atteinte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buccale</w:t>
      </w:r>
      <w:r w:rsidRPr="00D33D10">
        <w:rPr>
          <w:rFonts w:cs="Times New Roman"/>
        </w:rPr>
        <w:t xml:space="preserve"> extensive, atteinte cutanée en cocardes des </w:t>
      </w:r>
      <w:r w:rsidR="00932B4A" w:rsidRPr="00D33D10">
        <w:rPr>
          <w:rFonts w:cs="Times New Roman"/>
        </w:rPr>
        <w:t>extrémités</w:t>
      </w:r>
      <w:r w:rsidRPr="00D33D10">
        <w:rPr>
          <w:rFonts w:cs="Times New Roman"/>
        </w:rPr>
        <w:t xml:space="preserve"> </w:t>
      </w:r>
    </w:p>
    <w:p w:rsidR="00AA2C54" w:rsidRPr="00D33D10" w:rsidRDefault="00932B4A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La</w:t>
      </w:r>
      <w:r w:rsidR="00AA2C54" w:rsidRPr="00D33D10">
        <w:rPr>
          <w:rFonts w:cs="Times New Roman"/>
        </w:rPr>
        <w:t xml:space="preserve"> dysphagie majeure</w:t>
      </w:r>
    </w:p>
    <w:p w:rsidR="00AA2C54" w:rsidRPr="00D33D10" w:rsidRDefault="00AA2C54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hospitalisation : </w:t>
      </w:r>
      <w:r w:rsidR="00932B4A" w:rsidRPr="00D33D10">
        <w:rPr>
          <w:rFonts w:cs="Times New Roman"/>
        </w:rPr>
        <w:t>hydratation,</w:t>
      </w:r>
      <w:r w:rsidRPr="00D33D10">
        <w:rPr>
          <w:rFonts w:cs="Times New Roman"/>
        </w:rPr>
        <w:t xml:space="preserve"> sonde gastrique </w:t>
      </w:r>
    </w:p>
    <w:p w:rsidR="00AA2C54" w:rsidRPr="00D33D10" w:rsidRDefault="00AA2C54" w:rsidP="00AA2C5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Ulcération buccale chronique </w:t>
      </w:r>
    </w:p>
    <w:p w:rsidR="00AA2C54" w:rsidRPr="00D33D10" w:rsidRDefault="00B602BE" w:rsidP="00B602BE">
      <w:pPr>
        <w:pStyle w:val="Titre5"/>
        <w:rPr>
          <w:rFonts w:cs="Times New Roman"/>
        </w:rPr>
      </w:pPr>
      <w:r w:rsidRPr="00D33D10">
        <w:rPr>
          <w:rFonts w:cs="Times New Roman"/>
        </w:rPr>
        <w:t>Dermatose bulleuse auto-immune (DBAI)</w:t>
      </w:r>
    </w:p>
    <w:p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Une stomatite/ </w:t>
      </w:r>
      <w:r w:rsidR="00932B4A" w:rsidRPr="00D33D10">
        <w:rPr>
          <w:rFonts w:cs="Times New Roman"/>
        </w:rPr>
        <w:t>gingivite</w:t>
      </w:r>
      <w:r w:rsidRPr="00D33D10">
        <w:rPr>
          <w:rFonts w:cs="Times New Roman"/>
        </w:rPr>
        <w:t xml:space="preserve"> chronique </w:t>
      </w:r>
    </w:p>
    <w:p w:rsidR="00B602BE" w:rsidRPr="00D33D10" w:rsidRDefault="00932B4A" w:rsidP="00B602BE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Pemphigus</w:t>
      </w:r>
      <w:r w:rsidR="00B602BE" w:rsidRPr="00D33D10">
        <w:rPr>
          <w:rFonts w:cs="Times New Roman"/>
          <w:color w:val="ED7D31" w:themeColor="accent2"/>
        </w:rPr>
        <w:t xml:space="preserve"> vulgaire</w:t>
      </w:r>
      <w:r w:rsidR="00B602BE" w:rsidRPr="00D33D10">
        <w:rPr>
          <w:rFonts w:cs="Times New Roman"/>
        </w:rPr>
        <w:t xml:space="preserve">, première cause </w:t>
      </w:r>
    </w:p>
    <w:p w:rsidR="00B602BE" w:rsidRPr="00D33D10" w:rsidRDefault="00B602BE" w:rsidP="00B602B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Anticorps anti-</w:t>
      </w:r>
      <w:r w:rsidR="00932B4A" w:rsidRPr="00D33D10">
        <w:rPr>
          <w:rFonts w:cs="Times New Roman"/>
        </w:rPr>
        <w:t>substance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intercellulaire</w:t>
      </w:r>
      <w:r w:rsidRPr="00D33D10">
        <w:rPr>
          <w:rFonts w:cs="Times New Roman"/>
        </w:rPr>
        <w:t xml:space="preserve"> </w:t>
      </w:r>
    </w:p>
    <w:p w:rsidR="00B602BE" w:rsidRPr="00D33D10" w:rsidRDefault="00B602BE" w:rsidP="00B602B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Histologie avec immunofluorescence directe</w:t>
      </w:r>
      <w:r w:rsidR="00932B4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(positivité d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>s espaces inter-kératinocytaires)</w:t>
      </w:r>
    </w:p>
    <w:p w:rsidR="00B602BE" w:rsidRPr="00D33D10" w:rsidRDefault="00B602BE" w:rsidP="00B602BE">
      <w:pPr>
        <w:pStyle w:val="Titre5"/>
        <w:rPr>
          <w:rFonts w:cs="Times New Roman"/>
        </w:rPr>
      </w:pPr>
      <w:r w:rsidRPr="00D33D10">
        <w:rPr>
          <w:rFonts w:cs="Times New Roman"/>
        </w:rPr>
        <w:t>Cancer</w:t>
      </w:r>
    </w:p>
    <w:p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Une </w:t>
      </w:r>
      <w:r w:rsidR="00932B4A" w:rsidRPr="00D33D10">
        <w:rPr>
          <w:rFonts w:cs="Times New Roman"/>
        </w:rPr>
        <w:t>ulcération</w:t>
      </w:r>
      <w:r w:rsidRPr="00D33D10">
        <w:rPr>
          <w:rFonts w:cs="Times New Roman"/>
        </w:rPr>
        <w:t xml:space="preserve"> sur base indurée, chronique</w:t>
      </w:r>
      <w:r w:rsidR="00932B4A" w:rsidRPr="00D33D10">
        <w:rPr>
          <w:rFonts w:cs="Times New Roman"/>
        </w:rPr>
        <w:t>, ind</w:t>
      </w:r>
      <w:r w:rsidRPr="00D33D10">
        <w:rPr>
          <w:rFonts w:cs="Times New Roman"/>
        </w:rPr>
        <w:t>olore</w:t>
      </w:r>
      <w:r w:rsidR="00932B4A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 xml:space="preserve">une biopsie </w:t>
      </w:r>
      <w:r w:rsidR="00932B4A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nécessaire</w:t>
      </w:r>
      <w:r w:rsidRPr="00D33D10">
        <w:rPr>
          <w:rFonts w:cs="Times New Roman"/>
        </w:rPr>
        <w:t xml:space="preserve"> </w:t>
      </w:r>
    </w:p>
    <w:p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Se </w:t>
      </w:r>
      <w:r w:rsidR="00932B4A" w:rsidRPr="00D33D10">
        <w:rPr>
          <w:rFonts w:cs="Times New Roman"/>
        </w:rPr>
        <w:t>développe</w:t>
      </w:r>
      <w:r w:rsidRPr="00D33D10">
        <w:rPr>
          <w:rFonts w:cs="Times New Roman"/>
        </w:rPr>
        <w:t xml:space="preserve"> sur terrain prédisposant : tabagique, alcoolique</w:t>
      </w:r>
    </w:p>
    <w:p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Sur des </w:t>
      </w:r>
      <w:r w:rsidR="00932B4A" w:rsidRPr="00D33D10">
        <w:rPr>
          <w:rFonts w:cs="Times New Roman"/>
        </w:rPr>
        <w:t>lésions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préexistantes</w:t>
      </w:r>
      <w:r w:rsidRPr="00D33D10">
        <w:rPr>
          <w:rFonts w:cs="Times New Roman"/>
        </w:rPr>
        <w:t xml:space="preserve"> : leucoplasie lichen </w:t>
      </w:r>
    </w:p>
    <w:p w:rsidR="00647FFE" w:rsidRPr="00D33D10" w:rsidRDefault="00647FFE" w:rsidP="00647FFE">
      <w:pPr>
        <w:pStyle w:val="Titre5"/>
        <w:rPr>
          <w:rFonts w:cs="Times New Roman"/>
        </w:rPr>
      </w:pPr>
      <w:r w:rsidRPr="00D33D10">
        <w:rPr>
          <w:rFonts w:cs="Times New Roman"/>
        </w:rPr>
        <w:t>Lich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>n érosive</w:t>
      </w:r>
    </w:p>
    <w:p w:rsidR="00647FFE" w:rsidRPr="00D33D10" w:rsidRDefault="00647FFE" w:rsidP="00647FFE">
      <w:pPr>
        <w:rPr>
          <w:rFonts w:cs="Times New Roman"/>
        </w:rPr>
      </w:pPr>
      <w:r w:rsidRPr="00D33D10">
        <w:rPr>
          <w:rFonts w:cs="Times New Roman"/>
        </w:rPr>
        <w:t>Les érosion</w:t>
      </w:r>
      <w:r w:rsidR="00932B4A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sur un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base de réseau blanchâtre </w:t>
      </w:r>
    </w:p>
    <w:p w:rsidR="00647FFE" w:rsidRPr="00D33D10" w:rsidRDefault="00647FFE" w:rsidP="00647FFE">
      <w:pPr>
        <w:rPr>
          <w:rFonts w:cs="Times New Roman"/>
        </w:rPr>
      </w:pPr>
      <w:r w:rsidRPr="00D33D10">
        <w:rPr>
          <w:rFonts w:cs="Times New Roman"/>
        </w:rPr>
        <w:t xml:space="preserve">Localisation </w:t>
      </w:r>
      <w:r w:rsidR="00932B4A" w:rsidRPr="00D33D10">
        <w:rPr>
          <w:rFonts w:cs="Times New Roman"/>
        </w:rPr>
        <w:t>prédominent</w:t>
      </w:r>
      <w:r w:rsidRPr="00D33D10">
        <w:rPr>
          <w:rFonts w:cs="Times New Roman"/>
        </w:rPr>
        <w:t xml:space="preserve"> sur </w:t>
      </w:r>
      <w:r w:rsidR="00932B4A" w:rsidRPr="00D33D10">
        <w:rPr>
          <w:rFonts w:cs="Times New Roman"/>
        </w:rPr>
        <w:t xml:space="preserve">la </w:t>
      </w:r>
      <w:r w:rsidR="00932B4A" w:rsidRPr="00D33D10">
        <w:rPr>
          <w:rFonts w:cs="Times New Roman"/>
          <w:color w:val="ED7D31" w:themeColor="accent2"/>
        </w:rPr>
        <w:t>muqueuse jugale</w:t>
      </w:r>
      <w:r w:rsidRPr="00D33D10">
        <w:rPr>
          <w:rFonts w:cs="Times New Roman"/>
        </w:rPr>
        <w:t xml:space="preserve"> ma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 xml:space="preserve">s aussi la </w:t>
      </w:r>
      <w:r w:rsidR="00932B4A" w:rsidRPr="00D33D10">
        <w:rPr>
          <w:rFonts w:cs="Times New Roman"/>
        </w:rPr>
        <w:t>langue</w:t>
      </w:r>
      <w:r w:rsidRPr="00D33D10">
        <w:rPr>
          <w:rFonts w:cs="Times New Roman"/>
        </w:rPr>
        <w:t xml:space="preserve"> et les l</w:t>
      </w:r>
      <w:r w:rsidR="00932B4A" w:rsidRPr="00D33D10">
        <w:rPr>
          <w:rFonts w:cs="Times New Roman"/>
        </w:rPr>
        <w:t>è</w:t>
      </w:r>
      <w:r w:rsidRPr="00D33D10">
        <w:rPr>
          <w:rFonts w:cs="Times New Roman"/>
        </w:rPr>
        <w:t>vres</w:t>
      </w:r>
    </w:p>
    <w:p w:rsidR="00647FFE" w:rsidRPr="00D33D10" w:rsidRDefault="00647FFE" w:rsidP="00647FFE">
      <w:pPr>
        <w:rPr>
          <w:rFonts w:cs="Times New Roman"/>
        </w:rPr>
      </w:pPr>
      <w:r w:rsidRPr="00D33D10">
        <w:rPr>
          <w:rFonts w:cs="Times New Roman"/>
        </w:rPr>
        <w:t>Associatio</w:t>
      </w:r>
      <w:r w:rsidR="00932B4A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à une infectio</w:t>
      </w:r>
      <w:r w:rsidR="00932B4A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par le virus de </w:t>
      </w:r>
      <w:r w:rsidRPr="00D33D10">
        <w:rPr>
          <w:rFonts w:cs="Times New Roman"/>
          <w:color w:val="ED7D31" w:themeColor="accent2"/>
        </w:rPr>
        <w:t>l’hépatite C</w:t>
      </w:r>
      <w:r w:rsidRPr="00D33D10">
        <w:rPr>
          <w:rFonts w:cs="Times New Roman"/>
        </w:rPr>
        <w:t xml:space="preserve"> possible </w:t>
      </w:r>
    </w:p>
    <w:p w:rsidR="00873295" w:rsidRPr="00D33D10" w:rsidRDefault="00D07A01" w:rsidP="00873295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</w:t>
      </w:r>
      <w:r w:rsidR="00873295" w:rsidRPr="00D33D10">
        <w:rPr>
          <w:rFonts w:cs="Times New Roman"/>
        </w:rPr>
        <w:t xml:space="preserve"> génitale aiguë</w:t>
      </w:r>
    </w:p>
    <w:p w:rsidR="00873295" w:rsidRPr="00D33D10" w:rsidRDefault="00873295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Traumatique /</w:t>
      </w:r>
      <w:r w:rsidR="00D07A01" w:rsidRPr="00D33D10">
        <w:rPr>
          <w:rFonts w:cs="Times New Roman"/>
        </w:rPr>
        <w:t xml:space="preserve"> mécanique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>Le prurit par de</w:t>
      </w:r>
      <w:r w:rsidR="00D07A01" w:rsidRPr="00D33D10">
        <w:rPr>
          <w:rFonts w:cs="Times New Roman"/>
        </w:rPr>
        <w:t>r</w:t>
      </w:r>
      <w:r w:rsidRPr="00D33D10">
        <w:rPr>
          <w:rFonts w:cs="Times New Roman"/>
        </w:rPr>
        <w:t>ma</w:t>
      </w:r>
      <w:r w:rsidR="00D07A01" w:rsidRPr="00D33D10">
        <w:rPr>
          <w:rFonts w:cs="Times New Roman"/>
        </w:rPr>
        <w:t>tos</w:t>
      </w:r>
      <w:r w:rsidRPr="00D33D10">
        <w:rPr>
          <w:rFonts w:cs="Times New Roman"/>
        </w:rPr>
        <w:t xml:space="preserve">e comme le lichen </w:t>
      </w:r>
      <w:r w:rsidR="00D07A01" w:rsidRPr="00D33D10">
        <w:rPr>
          <w:rFonts w:cs="Times New Roman"/>
        </w:rPr>
        <w:t>scléreux</w:t>
      </w:r>
      <w:r w:rsidRPr="00D33D10">
        <w:rPr>
          <w:rFonts w:cs="Times New Roman"/>
        </w:rPr>
        <w:t xml:space="preserve"> ou l’</w:t>
      </w:r>
      <w:r w:rsidR="00D07A01" w:rsidRPr="00D33D10">
        <w:rPr>
          <w:rFonts w:cs="Times New Roman"/>
        </w:rPr>
        <w:t>eczéma</w:t>
      </w:r>
      <w:r w:rsidRPr="00D33D10">
        <w:rPr>
          <w:rFonts w:cs="Times New Roman"/>
        </w:rPr>
        <w:t xml:space="preserve"> des érosion</w:t>
      </w:r>
      <w:r w:rsidR="00D07A01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  <w:r w:rsidR="00D07A01" w:rsidRPr="00D33D10">
        <w:rPr>
          <w:rFonts w:cs="Times New Roman"/>
        </w:rPr>
        <w:t>muqueuses</w:t>
      </w:r>
      <w:r w:rsidRPr="00D33D10">
        <w:rPr>
          <w:rFonts w:cs="Times New Roman"/>
        </w:rPr>
        <w:t xml:space="preserve"> </w:t>
      </w:r>
    </w:p>
    <w:p w:rsidR="00873295" w:rsidRPr="00D33D10" w:rsidRDefault="00D07A01" w:rsidP="00873295">
      <w:pPr>
        <w:rPr>
          <w:rFonts w:cs="Times New Roman"/>
        </w:rPr>
      </w:pPr>
      <w:r w:rsidRPr="00D33D10">
        <w:rPr>
          <w:rFonts w:cs="Times New Roman"/>
        </w:rPr>
        <w:lastRenderedPageBreak/>
        <w:t>Un excès</w:t>
      </w:r>
      <w:r w:rsidR="00873295" w:rsidRPr="00D33D10">
        <w:rPr>
          <w:rFonts w:cs="Times New Roman"/>
        </w:rPr>
        <w:t xml:space="preserve"> d’hygiène (toilette </w:t>
      </w:r>
      <w:r w:rsidRPr="00D33D10">
        <w:rPr>
          <w:rFonts w:cs="Times New Roman"/>
        </w:rPr>
        <w:t>répétée</w:t>
      </w:r>
      <w:r w:rsidR="00873295" w:rsidRPr="00D33D10">
        <w:rPr>
          <w:rFonts w:cs="Times New Roman"/>
        </w:rPr>
        <w:t xml:space="preserve"> avec de antiseptique ou</w:t>
      </w:r>
      <w:r w:rsidRPr="00D33D10">
        <w:rPr>
          <w:rFonts w:cs="Times New Roman"/>
        </w:rPr>
        <w:t xml:space="preserve"> </w:t>
      </w:r>
      <w:r w:rsidR="00873295" w:rsidRPr="00D33D10">
        <w:rPr>
          <w:rFonts w:cs="Times New Roman"/>
        </w:rPr>
        <w:t>de</w:t>
      </w:r>
      <w:r w:rsidRPr="00D33D10">
        <w:rPr>
          <w:rFonts w:cs="Times New Roman"/>
        </w:rPr>
        <w:t>s</w:t>
      </w:r>
      <w:r w:rsidR="00873295" w:rsidRPr="00D33D10">
        <w:rPr>
          <w:rFonts w:cs="Times New Roman"/>
        </w:rPr>
        <w:t xml:space="preserve"> produits </w:t>
      </w:r>
      <w:r w:rsidRPr="00D33D10">
        <w:rPr>
          <w:rFonts w:cs="Times New Roman"/>
        </w:rPr>
        <w:t>détergents</w:t>
      </w:r>
      <w:r w:rsidR="00873295" w:rsidRPr="00D33D10">
        <w:rPr>
          <w:rFonts w:cs="Times New Roman"/>
        </w:rPr>
        <w:t>) des organes génitaux peut i</w:t>
      </w:r>
      <w:r w:rsidRPr="00D33D10">
        <w:rPr>
          <w:rFonts w:cs="Times New Roman"/>
        </w:rPr>
        <w:t>n</w:t>
      </w:r>
      <w:r w:rsidR="00873295" w:rsidRPr="00D33D10">
        <w:rPr>
          <w:rFonts w:cs="Times New Roman"/>
        </w:rPr>
        <w:t>duire de</w:t>
      </w:r>
      <w:r w:rsidRPr="00D33D10">
        <w:rPr>
          <w:rFonts w:cs="Times New Roman"/>
        </w:rPr>
        <w:t>s</w:t>
      </w:r>
      <w:r w:rsidR="00873295" w:rsidRPr="00D33D10">
        <w:rPr>
          <w:rFonts w:cs="Times New Roman"/>
        </w:rPr>
        <w:t xml:space="preserve"> éro</w:t>
      </w:r>
      <w:r w:rsidRPr="00D33D10">
        <w:rPr>
          <w:rFonts w:cs="Times New Roman"/>
        </w:rPr>
        <w:t>s</w:t>
      </w:r>
      <w:r w:rsidR="00873295" w:rsidRPr="00D33D10">
        <w:rPr>
          <w:rFonts w:cs="Times New Roman"/>
        </w:rPr>
        <w:t>i</w:t>
      </w:r>
      <w:r w:rsidRPr="00D33D10">
        <w:rPr>
          <w:rFonts w:cs="Times New Roman"/>
        </w:rPr>
        <w:t>o</w:t>
      </w:r>
      <w:r w:rsidR="00873295" w:rsidRPr="00D33D10">
        <w:rPr>
          <w:rFonts w:cs="Times New Roman"/>
        </w:rPr>
        <w:t>ns</w:t>
      </w:r>
      <w:r w:rsidRPr="00D33D10">
        <w:rPr>
          <w:rFonts w:cs="Times New Roman"/>
        </w:rPr>
        <w:t xml:space="preserve"> </w:t>
      </w:r>
      <w:r w:rsidR="00873295" w:rsidRPr="00D33D10">
        <w:rPr>
          <w:rFonts w:cs="Times New Roman"/>
        </w:rPr>
        <w:t>ou</w:t>
      </w:r>
      <w:r w:rsidRPr="00D33D10">
        <w:rPr>
          <w:rFonts w:cs="Times New Roman"/>
        </w:rPr>
        <w:t xml:space="preserve"> </w:t>
      </w:r>
      <w:r w:rsidR="00873295" w:rsidRPr="00D33D10">
        <w:rPr>
          <w:rFonts w:cs="Times New Roman"/>
        </w:rPr>
        <w:t>des ulcérations</w:t>
      </w:r>
    </w:p>
    <w:p w:rsidR="00873295" w:rsidRPr="00D33D10" w:rsidRDefault="00873295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Herpès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 xml:space="preserve">Bouquet de vésicules 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>Erosions douloureuse polycyclique, sur base inflammatoire, œdème importante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 xml:space="preserve">Chez la femme, accompagnée de leucorrhées 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>Chez l’homme, d’un sd urétral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 xml:space="preserve">Signes généraux : fièvres, asthénie, douleurs articulaires  </w:t>
      </w:r>
    </w:p>
    <w:p w:rsidR="00873295" w:rsidRPr="00D33D10" w:rsidRDefault="00D07A01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Syphilis</w:t>
      </w:r>
    </w:p>
    <w:p w:rsidR="00873295" w:rsidRPr="00D33D10" w:rsidRDefault="00873295" w:rsidP="00873295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Chancre syphi</w:t>
      </w:r>
      <w:r w:rsidR="00D07A01" w:rsidRPr="00D33D10">
        <w:rPr>
          <w:rFonts w:cs="Times New Roman"/>
          <w:color w:val="ED7D31" w:themeColor="accent2"/>
        </w:rPr>
        <w:t>li</w:t>
      </w:r>
      <w:r w:rsidRPr="00D33D10">
        <w:rPr>
          <w:rFonts w:cs="Times New Roman"/>
          <w:color w:val="ED7D31" w:themeColor="accent2"/>
        </w:rPr>
        <w:t xml:space="preserve">tique 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</w:t>
      </w:r>
      <w:r w:rsidR="00D07A01" w:rsidRPr="00D33D10">
        <w:rPr>
          <w:rFonts w:cs="Times New Roman"/>
        </w:rPr>
        <w:t>o</w:t>
      </w:r>
      <w:r w:rsidRPr="00D33D10">
        <w:rPr>
          <w:rFonts w:cs="Times New Roman"/>
        </w:rPr>
        <w:t>sion ou ulcération i</w:t>
      </w:r>
      <w:r w:rsidR="004A233D" w:rsidRPr="00D33D10">
        <w:rPr>
          <w:rFonts w:cs="Times New Roman"/>
        </w:rPr>
        <w:t>n</w:t>
      </w:r>
      <w:r w:rsidRPr="00D33D10">
        <w:rPr>
          <w:rFonts w:cs="Times New Roman"/>
        </w:rPr>
        <w:t>durées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5 – 15 mm </w:t>
      </w:r>
      <w:r w:rsidR="004A233D" w:rsidRPr="00D33D10">
        <w:rPr>
          <w:rFonts w:cs="Times New Roman"/>
        </w:rPr>
        <w:t xml:space="preserve">diamètre, unique </w:t>
      </w:r>
      <w:r w:rsidRPr="00D33D10">
        <w:rPr>
          <w:rFonts w:cs="Times New Roman"/>
        </w:rPr>
        <w:t>ou ovalaire</w:t>
      </w:r>
    </w:p>
    <w:p w:rsidR="00873295" w:rsidRPr="00D33D10" w:rsidRDefault="004A233D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Bords  réguliers</w:t>
      </w:r>
      <w:r w:rsidR="00873295" w:rsidRPr="00D33D10">
        <w:rPr>
          <w:rFonts w:cs="Times New Roman"/>
        </w:rPr>
        <w:t xml:space="preserve">, fond </w:t>
      </w:r>
      <w:r w:rsidRPr="00D33D10">
        <w:rPr>
          <w:rFonts w:cs="Times New Roman"/>
        </w:rPr>
        <w:t>propre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Indolore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Régression sans cicatrice 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diagnostic est </w:t>
      </w:r>
      <w:r w:rsidR="004A233D" w:rsidRPr="00D33D10">
        <w:rPr>
          <w:rFonts w:cs="Times New Roman"/>
        </w:rPr>
        <w:t>confirmé</w:t>
      </w:r>
      <w:r w:rsidRPr="00D33D10">
        <w:rPr>
          <w:rFonts w:cs="Times New Roman"/>
        </w:rPr>
        <w:t xml:space="preserve"> par la sérologie : THA, VDRL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Localisations </w:t>
      </w:r>
      <w:r w:rsidRPr="00D33D10">
        <w:rPr>
          <w:rFonts w:cs="Times New Roman"/>
        </w:rPr>
        <w:tab/>
      </w:r>
    </w:p>
    <w:p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Génitales (90%)</w:t>
      </w:r>
    </w:p>
    <w:p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Homme : sillon balano-prépucial, gland</w:t>
      </w:r>
    </w:p>
    <w:p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Femme : vulve, anus</w:t>
      </w:r>
    </w:p>
    <w:p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Extra génitale :</w:t>
      </w:r>
      <w:r w:rsidR="004A233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bucco-pharyngée, amygdale, doigts </w:t>
      </w:r>
    </w:p>
    <w:p w:rsidR="00873295" w:rsidRPr="00D33D10" w:rsidRDefault="00873295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Autres IST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  <w:b/>
        </w:rPr>
        <w:t>Cha</w:t>
      </w:r>
      <w:r w:rsidR="004A233D" w:rsidRPr="00D33D10">
        <w:rPr>
          <w:rFonts w:cs="Times New Roman"/>
          <w:b/>
        </w:rPr>
        <w:t>n</w:t>
      </w:r>
      <w:r w:rsidRPr="00D33D10">
        <w:rPr>
          <w:rFonts w:cs="Times New Roman"/>
          <w:b/>
        </w:rPr>
        <w:t>cre</w:t>
      </w:r>
      <w:r w:rsidRPr="00D33D10">
        <w:rPr>
          <w:rFonts w:cs="Times New Roman"/>
        </w:rPr>
        <w:t> : mou (infiltration à Haemophilus dureyi)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Erosion inflammatoire n, non indurée, doulouruese, cernées d’uen liséré fibrino-purulen</w:t>
      </w:r>
      <w:r w:rsidR="004A233D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…….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  <w:b/>
        </w:rPr>
        <w:t>Maladie de N</w:t>
      </w:r>
      <w:r w:rsidR="004A233D" w:rsidRPr="00D33D10">
        <w:rPr>
          <w:rFonts w:cs="Times New Roman"/>
          <w:b/>
        </w:rPr>
        <w:t>i</w:t>
      </w:r>
      <w:r w:rsidRPr="00D33D10">
        <w:rPr>
          <w:rFonts w:cs="Times New Roman"/>
          <w:b/>
        </w:rPr>
        <w:t>colas-Favre</w:t>
      </w:r>
      <w:r w:rsidRPr="00D33D10">
        <w:rPr>
          <w:rFonts w:cs="Times New Roman"/>
        </w:rPr>
        <w:t> : (infec</w:t>
      </w:r>
      <w:r w:rsidR="004A233D" w:rsidRPr="00D33D10">
        <w:rPr>
          <w:rFonts w:cs="Times New Roman"/>
        </w:rPr>
        <w:t>tion à Chlamydia</w:t>
      </w:r>
      <w:r w:rsidRPr="00D33D10">
        <w:rPr>
          <w:rFonts w:cs="Times New Roman"/>
        </w:rPr>
        <w:t xml:space="preserve"> trach</w:t>
      </w:r>
      <w:r w:rsidR="004A233D" w:rsidRPr="00D33D10">
        <w:rPr>
          <w:rFonts w:cs="Times New Roman"/>
        </w:rPr>
        <w:t>aumati</w:t>
      </w:r>
      <w:r w:rsidRPr="00D33D10">
        <w:rPr>
          <w:rFonts w:cs="Times New Roman"/>
        </w:rPr>
        <w:t xml:space="preserve">s, </w:t>
      </w:r>
      <w:r w:rsidR="004A233D" w:rsidRPr="00D33D10">
        <w:rPr>
          <w:rFonts w:cs="Times New Roman"/>
        </w:rPr>
        <w:t>s</w:t>
      </w:r>
      <w:r w:rsidRPr="00D33D10">
        <w:rPr>
          <w:rFonts w:cs="Times New Roman"/>
        </w:rPr>
        <w:t>érot</w:t>
      </w:r>
      <w:r w:rsidR="004A233D" w:rsidRPr="00D33D10">
        <w:rPr>
          <w:rFonts w:cs="Times New Roman"/>
        </w:rPr>
        <w:t>y</w:t>
      </w:r>
      <w:r w:rsidRPr="00D33D10">
        <w:rPr>
          <w:rFonts w:cs="Times New Roman"/>
        </w:rPr>
        <w:t>pe L1,</w:t>
      </w:r>
      <w:r w:rsidR="004A233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L2 et L3)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Début par un pe</w:t>
      </w:r>
      <w:r w:rsidR="004A233D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it </w:t>
      </w:r>
      <w:r w:rsidR="004A233D" w:rsidRPr="00D33D10">
        <w:rPr>
          <w:rFonts w:cs="Times New Roman"/>
        </w:rPr>
        <w:t>chancre</w:t>
      </w:r>
      <w:r w:rsidRPr="00D33D10">
        <w:rPr>
          <w:rFonts w:cs="Times New Roman"/>
        </w:rPr>
        <w:t xml:space="preserve"> d’</w:t>
      </w:r>
      <w:r w:rsidR="004A233D" w:rsidRPr="00D33D10">
        <w:rPr>
          <w:rFonts w:cs="Times New Roman"/>
        </w:rPr>
        <w:t>inoculation</w:t>
      </w:r>
      <w:r w:rsidRPr="00D33D10">
        <w:rPr>
          <w:rFonts w:cs="Times New Roman"/>
        </w:rPr>
        <w:t xml:space="preserve"> fugace </w:t>
      </w:r>
      <w:r w:rsidR="004A233D" w:rsidRPr="00D33D10">
        <w:rPr>
          <w:rFonts w:cs="Times New Roman"/>
        </w:rPr>
        <w:t>associée à des adénopathies</w:t>
      </w:r>
      <w:r w:rsidRPr="00D33D10">
        <w:rPr>
          <w:rFonts w:cs="Times New Roman"/>
        </w:rPr>
        <w:t xml:space="preserve"> qui se </w:t>
      </w:r>
      <w:r w:rsidR="004A233D" w:rsidRPr="00D33D10">
        <w:rPr>
          <w:rFonts w:cs="Times New Roman"/>
        </w:rPr>
        <w:t>ramollissent et fi</w:t>
      </w:r>
      <w:r w:rsidRPr="00D33D10">
        <w:rPr>
          <w:rFonts w:cs="Times New Roman"/>
        </w:rPr>
        <w:t xml:space="preserve">stulisent par </w:t>
      </w:r>
      <w:r w:rsidR="004A233D" w:rsidRPr="00D33D10">
        <w:rPr>
          <w:rFonts w:cs="Times New Roman"/>
        </w:rPr>
        <w:t>plusieurs</w:t>
      </w:r>
      <w:r w:rsidRPr="00D33D10">
        <w:rPr>
          <w:rFonts w:cs="Times New Roman"/>
        </w:rPr>
        <w:t xml:space="preserve"> pertuis « en pomme d’arrosoir »</w:t>
      </w:r>
    </w:p>
    <w:p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  <w:b/>
        </w:rPr>
        <w:t>Donovanose</w:t>
      </w:r>
      <w:r w:rsidRPr="00D33D10">
        <w:rPr>
          <w:rFonts w:cs="Times New Roman"/>
        </w:rPr>
        <w:t xml:space="preserve"> (infection à Calymmatobacterium granunolomatusis)</w:t>
      </w:r>
    </w:p>
    <w:p w:rsidR="00873295" w:rsidRPr="00D33D10" w:rsidRDefault="004A233D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</w:t>
      </w:r>
      <w:r w:rsidR="00873295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e </w:t>
      </w:r>
      <w:r w:rsidR="00873295" w:rsidRPr="00D33D10">
        <w:rPr>
          <w:rFonts w:cs="Times New Roman"/>
        </w:rPr>
        <w:t>ulcération non</w:t>
      </w:r>
      <w:r w:rsidRPr="00D33D10">
        <w:rPr>
          <w:rFonts w:cs="Times New Roman"/>
        </w:rPr>
        <w:t xml:space="preserve"> douloureuse, non indurée, à surfac</w:t>
      </w:r>
      <w:r w:rsidR="00873295" w:rsidRPr="00D33D10">
        <w:rPr>
          <w:rFonts w:cs="Times New Roman"/>
        </w:rPr>
        <w:t xml:space="preserve">e </w:t>
      </w:r>
      <w:r w:rsidRPr="00D33D10">
        <w:rPr>
          <w:rFonts w:cs="Times New Roman"/>
        </w:rPr>
        <w:t>granulomateuse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Pas </w:t>
      </w:r>
      <w:r w:rsidR="004A233D" w:rsidRPr="00D33D10">
        <w:rPr>
          <w:rFonts w:cs="Times New Roman"/>
        </w:rPr>
        <w:t>d</w:t>
      </w:r>
      <w:r w:rsidRPr="00D33D10">
        <w:rPr>
          <w:rFonts w:cs="Times New Roman"/>
        </w:rPr>
        <w:t xml:space="preserve">e </w:t>
      </w:r>
      <w:r w:rsidR="004A233D" w:rsidRPr="00D33D10">
        <w:rPr>
          <w:rFonts w:cs="Times New Roman"/>
        </w:rPr>
        <w:t>tendance à l</w:t>
      </w:r>
      <w:r w:rsidRPr="00D33D10">
        <w:rPr>
          <w:rFonts w:cs="Times New Roman"/>
        </w:rPr>
        <w:t xml:space="preserve">a guérison </w:t>
      </w:r>
      <w:r w:rsidR="004A233D" w:rsidRPr="00D33D10">
        <w:rPr>
          <w:rFonts w:cs="Times New Roman"/>
        </w:rPr>
        <w:t>spontanée</w:t>
      </w:r>
    </w:p>
    <w:p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Unique ou multiple, sans adénopathie ouche surtou</w:t>
      </w:r>
      <w:r w:rsidR="004A233D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la verge ou la vulve, ou  à distance (plis in</w:t>
      </w:r>
      <w:r w:rsidR="004A233D" w:rsidRPr="00D33D10">
        <w:rPr>
          <w:rFonts w:cs="Times New Roman"/>
        </w:rPr>
        <w:t>g</w:t>
      </w:r>
      <w:r w:rsidRPr="00D33D10">
        <w:rPr>
          <w:rFonts w:cs="Times New Roman"/>
        </w:rPr>
        <w:t>uinaux, périnée)</w:t>
      </w:r>
    </w:p>
    <w:p w:rsidR="00F5121E" w:rsidRPr="00D33D10" w:rsidRDefault="004A233D" w:rsidP="00F5121E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</w:t>
      </w:r>
      <w:r w:rsidR="00F5121E" w:rsidRPr="00D33D10">
        <w:rPr>
          <w:rFonts w:cs="Times New Roman"/>
        </w:rPr>
        <w:t xml:space="preserve"> génitale </w:t>
      </w:r>
      <w:r w:rsidRPr="00D33D10">
        <w:rPr>
          <w:rFonts w:cs="Times New Roman"/>
        </w:rPr>
        <w:t>chronique</w:t>
      </w:r>
      <w:r w:rsidR="00F5121E" w:rsidRPr="00D33D10">
        <w:rPr>
          <w:rFonts w:cs="Times New Roman"/>
        </w:rPr>
        <w:t xml:space="preserve"> </w:t>
      </w:r>
    </w:p>
    <w:p w:rsidR="00F5121E" w:rsidRPr="00D33D10" w:rsidRDefault="00F5121E" w:rsidP="00F5121E">
      <w:pPr>
        <w:rPr>
          <w:rFonts w:cs="Times New Roman"/>
        </w:rPr>
      </w:pPr>
      <w:r w:rsidRPr="00D33D10">
        <w:rPr>
          <w:rFonts w:cs="Times New Roman"/>
        </w:rPr>
        <w:t>Rare</w:t>
      </w:r>
    </w:p>
    <w:p w:rsidR="00F5121E" w:rsidRPr="00D33D10" w:rsidRDefault="004A233D" w:rsidP="00F5121E">
      <w:pPr>
        <w:rPr>
          <w:rFonts w:cs="Times New Roman"/>
        </w:rPr>
      </w:pPr>
      <w:r w:rsidRPr="00D33D10">
        <w:rPr>
          <w:rFonts w:cs="Times New Roman"/>
        </w:rPr>
        <w:lastRenderedPageBreak/>
        <w:t>Immunodépression</w:t>
      </w:r>
      <w:r w:rsidR="00F5121E" w:rsidRPr="00D33D10">
        <w:rPr>
          <w:rFonts w:cs="Times New Roman"/>
        </w:rPr>
        <w:t> : CMV/ VIH</w:t>
      </w:r>
    </w:p>
    <w:p w:rsidR="00F5121E" w:rsidRPr="00D33D10" w:rsidRDefault="00F5121E" w:rsidP="00F5121E">
      <w:pPr>
        <w:rPr>
          <w:rFonts w:cs="Times New Roman"/>
        </w:rPr>
      </w:pPr>
      <w:r w:rsidRPr="00D33D10">
        <w:rPr>
          <w:rFonts w:cs="Times New Roman"/>
        </w:rPr>
        <w:t xml:space="preserve">Néoplasie </w:t>
      </w:r>
    </w:p>
    <w:p w:rsidR="00F5121E" w:rsidRPr="00D33D10" w:rsidRDefault="00F5121E" w:rsidP="00F5121E">
      <w:pPr>
        <w:rPr>
          <w:rFonts w:cs="Times New Roman"/>
        </w:rPr>
      </w:pPr>
      <w:r w:rsidRPr="00D33D10">
        <w:rPr>
          <w:rFonts w:cs="Times New Roman"/>
        </w:rPr>
        <w:t xml:space="preserve">DBAI : </w:t>
      </w:r>
      <w:r w:rsidR="004A233D" w:rsidRPr="00D33D10">
        <w:rPr>
          <w:rFonts w:cs="Times New Roman"/>
        </w:rPr>
        <w:t>Pemphigus</w:t>
      </w:r>
      <w:r w:rsidRPr="00D33D10">
        <w:rPr>
          <w:rFonts w:cs="Times New Roman"/>
        </w:rPr>
        <w:t xml:space="preserve"> vulgaire, Pemphygoïde cicatricielle</w:t>
      </w:r>
    </w:p>
    <w:p w:rsidR="00BA4FAB" w:rsidRPr="00D33D10" w:rsidRDefault="00BA4FAB" w:rsidP="00BA4FAB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 bifocale</w:t>
      </w:r>
    </w:p>
    <w:p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Aiguë : aphotse, exanthème polymorphe post infectieux, nécrolye </w:t>
      </w:r>
      <w:r w:rsidR="004A233D" w:rsidRPr="00D33D10">
        <w:rPr>
          <w:rFonts w:cs="Times New Roman"/>
        </w:rPr>
        <w:t>épidermique</w:t>
      </w:r>
      <w:r w:rsidRPr="00D33D10">
        <w:rPr>
          <w:rFonts w:cs="Times New Roman"/>
        </w:rPr>
        <w:t xml:space="preserve"> toxique sd </w:t>
      </w:r>
    </w:p>
    <w:p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>Chronique : derm</w:t>
      </w:r>
      <w:r w:rsidR="004A233D" w:rsidRPr="00D33D10">
        <w:rPr>
          <w:rFonts w:cs="Times New Roman"/>
        </w:rPr>
        <w:t>atose inflammatoire chronique ;</w:t>
      </w:r>
      <w:r w:rsidR="003B587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 DBAI, malade de Crohn</w:t>
      </w:r>
    </w:p>
    <w:p w:rsidR="00BA4FAB" w:rsidRPr="00D33D10" w:rsidRDefault="00BA4FAB" w:rsidP="00BA4FAB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Ulcération bifocale récurrente </w:t>
      </w:r>
    </w:p>
    <w:p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Aphte </w:t>
      </w:r>
    </w:p>
    <w:p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Herpes </w:t>
      </w:r>
    </w:p>
    <w:p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Maladie de Behçet </w:t>
      </w:r>
    </w:p>
    <w:p w:rsidR="00BA4FAB" w:rsidRPr="00D33D10" w:rsidRDefault="00B96DAE" w:rsidP="00B96DAE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Conclusion </w:t>
      </w:r>
    </w:p>
    <w:p w:rsidR="00594132" w:rsidRPr="00D33D10" w:rsidRDefault="00594132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594132" w:rsidRPr="00D33D10" w:rsidRDefault="00594132" w:rsidP="00594132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</w:rPr>
        <w:lastRenderedPageBreak/>
        <w:t>jeudi 17 avril 2025</w:t>
      </w:r>
    </w:p>
    <w:p w:rsidR="00594132" w:rsidRPr="00D33D10" w:rsidRDefault="00594132" w:rsidP="00594132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</w:rPr>
        <w:t>Dr Onivola</w:t>
      </w:r>
    </w:p>
    <w:p w:rsidR="00594132" w:rsidRPr="00D33D10" w:rsidRDefault="00594132" w:rsidP="00594132">
      <w:pPr>
        <w:pStyle w:val="Titre1"/>
        <w:rPr>
          <w:rFonts w:cs="Times New Roman"/>
        </w:rPr>
      </w:pPr>
      <w:bookmarkStart w:id="194" w:name="_Toc197050041"/>
      <w:bookmarkStart w:id="195" w:name="_Toc199845222"/>
      <w:r w:rsidRPr="00D33D10">
        <w:rPr>
          <w:rFonts w:cs="Times New Roman"/>
        </w:rPr>
        <w:t>eczema de contact allergique : signes et diagnostics</w:t>
      </w:r>
      <w:bookmarkEnd w:id="194"/>
      <w:bookmarkEnd w:id="195"/>
    </w:p>
    <w:p w:rsidR="00594132" w:rsidRPr="00D33D10" w:rsidRDefault="00C30E8F" w:rsidP="00594132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Poser le diagnostic positif d’une allergie cutanéomuqueuse aigu ou chronique de l’adulte et de l’enfant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Différencier un eczéma de contact allergique et un eczéma de contact irrita</w:t>
      </w:r>
      <w:r w:rsidR="00E41909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if 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Enumérer les principales étiologique d’un eczéma de contact allergique </w:t>
      </w:r>
    </w:p>
    <w:p w:rsidR="00C30E8F" w:rsidRPr="00D33D10" w:rsidRDefault="00C30E8F" w:rsidP="00C30E8F">
      <w:pPr>
        <w:pStyle w:val="Titre2"/>
        <w:rPr>
          <w:rFonts w:cs="Times New Roman"/>
        </w:rPr>
      </w:pPr>
      <w:bookmarkStart w:id="196" w:name="_Toc197050042"/>
      <w:bookmarkStart w:id="197" w:name="_Toc199845223"/>
      <w:r w:rsidRPr="00D33D10">
        <w:rPr>
          <w:rFonts w:cs="Times New Roman"/>
        </w:rPr>
        <w:t>Généralités</w:t>
      </w:r>
      <w:bookmarkEnd w:id="196"/>
      <w:bookmarkEnd w:id="197"/>
    </w:p>
    <w:p w:rsidR="00C30E8F" w:rsidRPr="00D33D10" w:rsidRDefault="00C30E8F" w:rsidP="00C30E8F">
      <w:pPr>
        <w:pStyle w:val="Titre3"/>
        <w:rPr>
          <w:rFonts w:cs="Times New Roman"/>
        </w:rPr>
      </w:pPr>
      <w:bookmarkStart w:id="198" w:name="_Toc197050043"/>
      <w:bookmarkStart w:id="199" w:name="_Toc199845224"/>
      <w:r w:rsidRPr="00D33D10">
        <w:rPr>
          <w:rFonts w:cs="Times New Roman"/>
        </w:rPr>
        <w:t>Définition</w:t>
      </w:r>
      <w:bookmarkEnd w:id="198"/>
      <w:bookmarkEnd w:id="199"/>
      <w:r w:rsidRPr="00D33D10">
        <w:rPr>
          <w:rFonts w:cs="Times New Roman"/>
        </w:rPr>
        <w:t xml:space="preserve"> 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Eczéma de contact = dermite de contact : allergique, irritative 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Eczéma de contact allergique </w:t>
      </w:r>
    </w:p>
    <w:p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Phénomè</w:t>
      </w:r>
      <w:r w:rsidR="00BA5B71" w:rsidRPr="00D33D10">
        <w:rPr>
          <w:rFonts w:cs="Times New Roman"/>
        </w:rPr>
        <w:t>ne inflammatoire cutané due à une</w:t>
      </w:r>
      <w:r w:rsidRPr="00D33D10">
        <w:rPr>
          <w:rFonts w:cs="Times New Roman"/>
        </w:rPr>
        <w:t xml:space="preserve"> sensibilisation à des substances en contact avec le revêtement cutanée</w:t>
      </w:r>
    </w:p>
    <w:p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Suivie d’une réaction immunitaire, lymphocytaire T, faisant intervenir l’hypersensibilité retardée</w:t>
      </w:r>
    </w:p>
    <w:p w:rsidR="00C30E8F" w:rsidRPr="00D33D10" w:rsidRDefault="00C30E8F" w:rsidP="00C30E8F">
      <w:pPr>
        <w:pStyle w:val="Titre3"/>
        <w:rPr>
          <w:rFonts w:cs="Times New Roman"/>
        </w:rPr>
      </w:pPr>
      <w:bookmarkStart w:id="200" w:name="_Toc197050044"/>
      <w:bookmarkStart w:id="201" w:name="_Toc199845225"/>
      <w:r w:rsidRPr="00D33D10">
        <w:rPr>
          <w:rFonts w:cs="Times New Roman"/>
        </w:rPr>
        <w:t>Intérêt</w:t>
      </w:r>
      <w:bookmarkEnd w:id="200"/>
      <w:bookmarkEnd w:id="201"/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Motif e consultation chez le </w:t>
      </w:r>
      <w:r w:rsidR="00E41909" w:rsidRPr="00D33D10">
        <w:rPr>
          <w:rFonts w:cs="Times New Roman"/>
        </w:rPr>
        <w:t>dermatologue</w:t>
      </w:r>
      <w:r w:rsidRPr="00D33D10">
        <w:rPr>
          <w:rFonts w:cs="Times New Roman"/>
        </w:rPr>
        <w:t xml:space="preserve"> </w:t>
      </w:r>
    </w:p>
    <w:p w:rsidR="00C30E8F" w:rsidRPr="00D33D10" w:rsidRDefault="00E41909" w:rsidP="00C30E8F">
      <w:pPr>
        <w:rPr>
          <w:rFonts w:cs="Times New Roman"/>
        </w:rPr>
      </w:pPr>
      <w:r w:rsidRPr="00D33D10">
        <w:rPr>
          <w:rFonts w:cs="Times New Roman"/>
        </w:rPr>
        <w:t>Nécessite</w:t>
      </w:r>
      <w:r w:rsidR="00C30E8F" w:rsidRPr="00D33D10">
        <w:rPr>
          <w:rFonts w:cs="Times New Roman"/>
        </w:rPr>
        <w:t xml:space="preserve"> un</w:t>
      </w:r>
      <w:r w:rsidRPr="00D33D10">
        <w:rPr>
          <w:rFonts w:cs="Times New Roman"/>
        </w:rPr>
        <w:t xml:space="preserve"> diagnostic</w:t>
      </w:r>
      <w:r w:rsidR="00C30E8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précoce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Récidives à chaque co</w:t>
      </w:r>
      <w:r w:rsidR="00E41909" w:rsidRPr="00D33D10">
        <w:rPr>
          <w:rFonts w:cs="Times New Roman"/>
        </w:rPr>
        <w:t>ntact avec l’allergène</w:t>
      </w:r>
      <w:r w:rsidRPr="00D33D10">
        <w:rPr>
          <w:rFonts w:cs="Times New Roman"/>
        </w:rPr>
        <w:t xml:space="preserve"> 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Pronostic vital</w:t>
      </w:r>
    </w:p>
    <w:p w:rsidR="00C30E8F" w:rsidRPr="00D33D10" w:rsidRDefault="00C30E8F" w:rsidP="00C30E8F">
      <w:pPr>
        <w:pStyle w:val="Titre3"/>
        <w:rPr>
          <w:rFonts w:cs="Times New Roman"/>
        </w:rPr>
      </w:pPr>
      <w:bookmarkStart w:id="202" w:name="_Toc197050045"/>
      <w:bookmarkStart w:id="203" w:name="_Toc199845226"/>
      <w:r w:rsidRPr="00D33D10">
        <w:rPr>
          <w:rFonts w:cs="Times New Roman"/>
        </w:rPr>
        <w:t>Physiopathologie</w:t>
      </w:r>
      <w:bookmarkEnd w:id="202"/>
      <w:bookmarkEnd w:id="203"/>
    </w:p>
    <w:p w:rsidR="00C30E8F" w:rsidRPr="00D33D10" w:rsidRDefault="00C30E8F" w:rsidP="00C30E8F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Phase de sensibilisation </w:t>
      </w:r>
    </w:p>
    <w:p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10 – 15 jours, </w:t>
      </w:r>
      <w:r w:rsidR="008B39AA" w:rsidRPr="00D33D10">
        <w:rPr>
          <w:rFonts w:cs="Times New Roman"/>
        </w:rPr>
        <w:t>asymptomatique</w:t>
      </w:r>
    </w:p>
    <w:p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Mise en contact : </w:t>
      </w:r>
      <w:r w:rsidR="008B39AA" w:rsidRPr="00D33D10">
        <w:rPr>
          <w:rFonts w:cs="Times New Roman"/>
        </w:rPr>
        <w:t>peau</w:t>
      </w:r>
      <w:r w:rsidRPr="00D33D10">
        <w:rPr>
          <w:rFonts w:cs="Times New Roman"/>
        </w:rPr>
        <w:t xml:space="preserve"> et agent exte</w:t>
      </w:r>
      <w:r w:rsidR="008B39AA" w:rsidRPr="00D33D10">
        <w:rPr>
          <w:rFonts w:cs="Times New Roman"/>
        </w:rPr>
        <w:t>r</w:t>
      </w:r>
      <w:r w:rsidRPr="00D33D10">
        <w:rPr>
          <w:rFonts w:cs="Times New Roman"/>
        </w:rPr>
        <w:t>ne (</w:t>
      </w:r>
      <w:r w:rsidR="008B39AA" w:rsidRPr="00D33D10">
        <w:rPr>
          <w:rFonts w:cs="Times New Roman"/>
        </w:rPr>
        <w:t>h</w:t>
      </w:r>
      <w:r w:rsidRPr="00D33D10">
        <w:rPr>
          <w:rFonts w:cs="Times New Roman"/>
        </w:rPr>
        <w:t>aptène  ou</w:t>
      </w:r>
      <w:r w:rsidR="008B39AA" w:rsidRPr="00D33D10">
        <w:rPr>
          <w:rFonts w:cs="Times New Roman"/>
        </w:rPr>
        <w:t xml:space="preserve"> </w:t>
      </w:r>
      <w:r w:rsidR="00E41909" w:rsidRPr="00D33D10">
        <w:rPr>
          <w:rFonts w:cs="Times New Roman"/>
        </w:rPr>
        <w:t>antigène</w:t>
      </w:r>
      <w:r w:rsidRPr="00D33D10">
        <w:rPr>
          <w:rFonts w:cs="Times New Roman"/>
        </w:rPr>
        <w:t>)</w:t>
      </w:r>
    </w:p>
    <w:p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Couple</w:t>
      </w:r>
      <w:r w:rsidR="008B39AA" w:rsidRPr="00D33D10">
        <w:rPr>
          <w:rFonts w:cs="Times New Roman"/>
        </w:rPr>
        <w:t xml:space="preserve"> haptène  + pepti</w:t>
      </w:r>
      <w:r w:rsidRPr="00D33D10">
        <w:rPr>
          <w:rFonts w:cs="Times New Roman"/>
        </w:rPr>
        <w:t>de = a</w:t>
      </w:r>
      <w:r w:rsidR="008B39AA" w:rsidRPr="00D33D10">
        <w:rPr>
          <w:rFonts w:cs="Times New Roman"/>
        </w:rPr>
        <w:t>ll</w:t>
      </w:r>
      <w:r w:rsidRPr="00D33D10">
        <w:rPr>
          <w:rFonts w:cs="Times New Roman"/>
        </w:rPr>
        <w:t xml:space="preserve">ergène </w:t>
      </w:r>
    </w:p>
    <w:p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Capta</w:t>
      </w:r>
      <w:r w:rsidR="00E41909" w:rsidRPr="00D33D10">
        <w:rPr>
          <w:rFonts w:cs="Times New Roman"/>
        </w:rPr>
        <w:t>t</w:t>
      </w:r>
      <w:r w:rsidRPr="00D33D10">
        <w:rPr>
          <w:rFonts w:cs="Times New Roman"/>
        </w:rPr>
        <w:t>ion</w:t>
      </w:r>
      <w:r w:rsidR="00E41909" w:rsidRPr="00D33D10">
        <w:rPr>
          <w:rFonts w:cs="Times New Roman"/>
        </w:rPr>
        <w:t xml:space="preserve"> par le</w:t>
      </w:r>
      <w:r w:rsidR="008B39AA" w:rsidRPr="00D33D10">
        <w:rPr>
          <w:rFonts w:cs="Times New Roman"/>
        </w:rPr>
        <w:t>s</w:t>
      </w:r>
      <w:r w:rsidR="00E41909" w:rsidRPr="00D33D10">
        <w:rPr>
          <w:rFonts w:cs="Times New Roman"/>
        </w:rPr>
        <w:t xml:space="preserve"> </w:t>
      </w:r>
      <w:r w:rsidR="008B39AA" w:rsidRPr="00D33D10">
        <w:rPr>
          <w:rFonts w:cs="Times New Roman"/>
        </w:rPr>
        <w:t>cellu</w:t>
      </w:r>
      <w:r w:rsidR="00E41909" w:rsidRPr="00D33D10">
        <w:rPr>
          <w:rFonts w:cs="Times New Roman"/>
        </w:rPr>
        <w:t>le</w:t>
      </w:r>
      <w:r w:rsidR="008B39AA" w:rsidRPr="00D33D10">
        <w:rPr>
          <w:rFonts w:cs="Times New Roman"/>
        </w:rPr>
        <w:t>s de Langerhans (cellul</w:t>
      </w:r>
      <w:r w:rsidRPr="00D33D10">
        <w:rPr>
          <w:rFonts w:cs="Times New Roman"/>
        </w:rPr>
        <w:t>es dendritiques de l’</w:t>
      </w:r>
      <w:r w:rsidR="008B39AA" w:rsidRPr="00D33D10">
        <w:rPr>
          <w:rFonts w:cs="Times New Roman"/>
        </w:rPr>
        <w:t>épiderme</w:t>
      </w:r>
      <w:r w:rsidRPr="00D33D10">
        <w:rPr>
          <w:rFonts w:cs="Times New Roman"/>
        </w:rPr>
        <w:t>)</w:t>
      </w:r>
    </w:p>
    <w:p w:rsidR="00C30E8F" w:rsidRPr="00D33D10" w:rsidRDefault="00E41909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</w:t>
      </w:r>
      <w:r w:rsidR="00C30E8F" w:rsidRPr="00D33D10">
        <w:rPr>
          <w:rFonts w:cs="Times New Roman"/>
        </w:rPr>
        <w:t>igratio</w:t>
      </w:r>
      <w:r w:rsidRPr="00D33D10">
        <w:rPr>
          <w:rFonts w:cs="Times New Roman"/>
        </w:rPr>
        <w:t>n</w:t>
      </w:r>
      <w:r w:rsidR="00C30E8F" w:rsidRPr="00D33D10">
        <w:rPr>
          <w:rFonts w:cs="Times New Roman"/>
        </w:rPr>
        <w:t xml:space="preserve"> vers derme puis </w:t>
      </w:r>
      <w:r w:rsidRPr="00D33D10">
        <w:rPr>
          <w:rFonts w:cs="Times New Roman"/>
        </w:rPr>
        <w:t>ganglion</w:t>
      </w:r>
      <w:r w:rsidR="00C30E8F" w:rsidRPr="00D33D10">
        <w:rPr>
          <w:rFonts w:cs="Times New Roman"/>
        </w:rPr>
        <w:t xml:space="preserve"> lymphatique </w:t>
      </w:r>
    </w:p>
    <w:p w:rsidR="00C30E8F" w:rsidRPr="00D33D10" w:rsidRDefault="00E41909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Association</w:t>
      </w:r>
      <w:r w:rsidR="00C30E8F" w:rsidRPr="00D33D10">
        <w:rPr>
          <w:rFonts w:cs="Times New Roman"/>
        </w:rPr>
        <w:t xml:space="preserve"> complexe allergène + </w:t>
      </w:r>
      <w:r w:rsidR="008B39AA" w:rsidRPr="00D33D10">
        <w:rPr>
          <w:rFonts w:cs="Times New Roman"/>
        </w:rPr>
        <w:t>molécules</w:t>
      </w:r>
      <w:r w:rsidR="00C30E8F" w:rsidRPr="00D33D10">
        <w:rPr>
          <w:rFonts w:cs="Times New Roman"/>
        </w:rPr>
        <w:t xml:space="preserve"> de CMH :</w:t>
      </w:r>
    </w:p>
    <w:p w:rsidR="00C30E8F" w:rsidRPr="00D33D10" w:rsidRDefault="00C30E8F" w:rsidP="00C30E8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Complexe [allergène + HA classe 1] </w:t>
      </w:r>
      <w:r w:rsidR="008B39AA" w:rsidRPr="00D33D10">
        <w:rPr>
          <w:rFonts w:cs="Times New Roman"/>
        </w:rPr>
        <w:t>présenté</w:t>
      </w:r>
      <w:r w:rsidRPr="00D33D10">
        <w:rPr>
          <w:rFonts w:cs="Times New Roman"/>
        </w:rPr>
        <w:t xml:space="preserve"> aux LT CD8+</w:t>
      </w:r>
    </w:p>
    <w:p w:rsidR="00C30E8F" w:rsidRPr="00D33D10" w:rsidRDefault="00C30E8F" w:rsidP="00C30E8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Complexe (</w:t>
      </w:r>
      <w:r w:rsidR="00E41909" w:rsidRPr="00D33D10">
        <w:rPr>
          <w:rFonts w:cs="Times New Roman"/>
        </w:rPr>
        <w:t>allergène</w:t>
      </w:r>
      <w:r w:rsidRPr="00D33D10">
        <w:rPr>
          <w:rFonts w:cs="Times New Roman"/>
        </w:rPr>
        <w:t xml:space="preserve"> + HLA 2) </w:t>
      </w:r>
      <w:r w:rsidR="00E41909" w:rsidRPr="00D33D10">
        <w:rPr>
          <w:rFonts w:cs="Times New Roman"/>
        </w:rPr>
        <w:t>présente</w:t>
      </w:r>
      <w:r w:rsidRPr="00D33D10">
        <w:rPr>
          <w:rFonts w:cs="Times New Roman"/>
        </w:rPr>
        <w:t xml:space="preserve"> aux LTCD4 +</w:t>
      </w:r>
    </w:p>
    <w:p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différenciation</w:t>
      </w:r>
      <w:r w:rsidR="00E41909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et </w:t>
      </w:r>
      <w:r w:rsidR="008B39AA" w:rsidRPr="00D33D10">
        <w:rPr>
          <w:rFonts w:cs="Times New Roman"/>
        </w:rPr>
        <w:t>prolifération</w:t>
      </w:r>
      <w:r w:rsidRPr="00D33D10">
        <w:rPr>
          <w:rFonts w:cs="Times New Roman"/>
        </w:rPr>
        <w:t xml:space="preserve"> : LT </w:t>
      </w:r>
      <w:r w:rsidR="00E41909" w:rsidRPr="00D33D10">
        <w:rPr>
          <w:rFonts w:cs="Times New Roman"/>
        </w:rPr>
        <w:t>effecteurs</w:t>
      </w:r>
      <w:r w:rsidRPr="00D33D10">
        <w:rPr>
          <w:rFonts w:cs="Times New Roman"/>
        </w:rPr>
        <w:t xml:space="preserve"> et LT mémoires </w:t>
      </w:r>
      <w:r w:rsidR="00E41909" w:rsidRPr="00D33D10">
        <w:rPr>
          <w:rFonts w:cs="Times New Roman"/>
        </w:rPr>
        <w:t>circulants</w:t>
      </w:r>
    </w:p>
    <w:p w:rsidR="008B39AA" w:rsidRPr="00D33D10" w:rsidRDefault="008B39AA" w:rsidP="008B39AA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Phase de déclenchement </w:t>
      </w:r>
    </w:p>
    <w:p w:rsidR="008B39AA" w:rsidRPr="00D33D10" w:rsidRDefault="008B39AA" w:rsidP="008B39AA">
      <w:pPr>
        <w:rPr>
          <w:rFonts w:cs="Times New Roman"/>
        </w:rPr>
      </w:pPr>
      <w:r w:rsidRPr="00D33D10">
        <w:rPr>
          <w:rFonts w:cs="Times New Roman"/>
        </w:rPr>
        <w:t xml:space="preserve">24  48 </w:t>
      </w:r>
      <w:r w:rsidR="00E41909" w:rsidRPr="00D33D10">
        <w:rPr>
          <w:rFonts w:cs="Times New Roman"/>
        </w:rPr>
        <w:t>heures</w:t>
      </w:r>
      <w:r w:rsidRPr="00D33D10">
        <w:rPr>
          <w:rFonts w:cs="Times New Roman"/>
        </w:rPr>
        <w:t xml:space="preserve"> après contact avec </w:t>
      </w:r>
      <w:r w:rsidR="00E41909" w:rsidRPr="00D33D10">
        <w:rPr>
          <w:rFonts w:cs="Times New Roman"/>
        </w:rPr>
        <w:t>la</w:t>
      </w:r>
      <w:r w:rsidRPr="00D33D10">
        <w:rPr>
          <w:rFonts w:cs="Times New Roman"/>
        </w:rPr>
        <w:t xml:space="preserve"> même haptène, chez un sujet sensibilisé</w:t>
      </w:r>
    </w:p>
    <w:p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Captation </w:t>
      </w:r>
      <w:r w:rsidR="00C81DF4" w:rsidRPr="00D33D10">
        <w:rPr>
          <w:rFonts w:cs="Times New Roman"/>
        </w:rPr>
        <w:t>par cellule</w:t>
      </w:r>
      <w:r w:rsidRPr="00D33D10">
        <w:rPr>
          <w:rFonts w:cs="Times New Roman"/>
        </w:rPr>
        <w:t xml:space="preserve"> de Langerhans et kératinocytes </w:t>
      </w:r>
    </w:p>
    <w:p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Produc</w:t>
      </w:r>
      <w:r w:rsidR="00E41909" w:rsidRPr="00D33D10">
        <w:rPr>
          <w:rFonts w:cs="Times New Roman"/>
        </w:rPr>
        <w:t>t</w:t>
      </w:r>
      <w:r w:rsidRPr="00D33D10">
        <w:rPr>
          <w:rFonts w:cs="Times New Roman"/>
        </w:rPr>
        <w:t>ion chimiokines, cytokines : recrutement de LT CD8 « mémoire » et de LTCD4</w:t>
      </w:r>
    </w:p>
    <w:p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LTCD8 : cytokines type Tc1 (=IL2, IFNg, lymphotoxine, TNF) : déclenchement des lésions par apoptoses des kératinocytes </w:t>
      </w:r>
    </w:p>
    <w:p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LTCD4</w:t>
      </w:r>
      <w:r w:rsidR="00E41909" w:rsidRPr="00D33D10">
        <w:rPr>
          <w:rFonts w:cs="Times New Roman"/>
        </w:rPr>
        <w:t> : cytokines type Th1 (= IL2, INFg, TNF</w:t>
      </w:r>
      <w:r w:rsidRPr="00D33D10">
        <w:rPr>
          <w:rFonts w:cs="Times New Roman"/>
        </w:rPr>
        <w:t>) : activation des</w:t>
      </w:r>
      <w:r w:rsidR="00E41909" w:rsidRPr="00D33D10">
        <w:rPr>
          <w:rFonts w:cs="Times New Roman"/>
        </w:rPr>
        <w:t xml:space="preserve"> mastocytes ? recrutement de PNN</w:t>
      </w:r>
      <w:r w:rsidRPr="00D33D10">
        <w:rPr>
          <w:rFonts w:cs="Times New Roman"/>
        </w:rPr>
        <w:t xml:space="preserve">, mais aussi type Th2 (= IL10) : régulation négative </w:t>
      </w:r>
    </w:p>
    <w:p w:rsidR="008B39AA" w:rsidRPr="00D33D10" w:rsidRDefault="008B39AA" w:rsidP="008B39AA">
      <w:pPr>
        <w:pStyle w:val="Titre2"/>
        <w:rPr>
          <w:rFonts w:cs="Times New Roman"/>
        </w:rPr>
      </w:pPr>
      <w:bookmarkStart w:id="204" w:name="_Toc197050046"/>
      <w:bookmarkStart w:id="205" w:name="_Toc199845227"/>
      <w:r w:rsidRPr="00D33D10">
        <w:rPr>
          <w:rFonts w:cs="Times New Roman"/>
        </w:rPr>
        <w:t>Les signes</w:t>
      </w:r>
      <w:bookmarkEnd w:id="204"/>
      <w:bookmarkEnd w:id="205"/>
      <w:r w:rsidRPr="00D33D10">
        <w:rPr>
          <w:rFonts w:cs="Times New Roman"/>
        </w:rPr>
        <w:t xml:space="preserve"> </w:t>
      </w:r>
    </w:p>
    <w:p w:rsidR="008B39AA" w:rsidRPr="00D33D10" w:rsidRDefault="008B39AA" w:rsidP="008B39AA">
      <w:pPr>
        <w:pStyle w:val="Titre3"/>
        <w:rPr>
          <w:rFonts w:cs="Times New Roman"/>
        </w:rPr>
      </w:pPr>
      <w:bookmarkStart w:id="206" w:name="_Toc197050047"/>
      <w:bookmarkStart w:id="207" w:name="_Toc199845228"/>
      <w:r w:rsidRPr="00D33D10">
        <w:rPr>
          <w:rFonts w:cs="Times New Roman"/>
        </w:rPr>
        <w:t>Signes cliniques</w:t>
      </w:r>
      <w:bookmarkEnd w:id="206"/>
      <w:bookmarkEnd w:id="207"/>
    </w:p>
    <w:p w:rsidR="008B39AA" w:rsidRPr="00D33D10" w:rsidRDefault="008B39AA" w:rsidP="008B39AA">
      <w:pPr>
        <w:pStyle w:val="Titre4"/>
        <w:rPr>
          <w:rFonts w:cs="Times New Roman"/>
        </w:rPr>
      </w:pPr>
      <w:r w:rsidRPr="00D33D10">
        <w:rPr>
          <w:rFonts w:cs="Times New Roman"/>
        </w:rPr>
        <w:t>Forme typique : eczéma de contact allergique aigue</w:t>
      </w:r>
    </w:p>
    <w:p w:rsidR="008B39AA" w:rsidRPr="00D33D10" w:rsidRDefault="008B39AA" w:rsidP="008B39AA">
      <w:pPr>
        <w:pStyle w:val="Titre5"/>
        <w:rPr>
          <w:rFonts w:cs="Times New Roman"/>
        </w:rPr>
      </w:pPr>
      <w:r w:rsidRPr="00D33D10">
        <w:rPr>
          <w:rFonts w:cs="Times New Roman"/>
        </w:rPr>
        <w:t>Anamnèse</w:t>
      </w:r>
    </w:p>
    <w:p w:rsidR="008B39AA" w:rsidRPr="00D33D10" w:rsidRDefault="008B39AA" w:rsidP="008B39AA">
      <w:pPr>
        <w:rPr>
          <w:rFonts w:cs="Times New Roman"/>
        </w:rPr>
      </w:pPr>
      <w:r w:rsidRPr="00D33D10">
        <w:rPr>
          <w:rFonts w:cs="Times New Roman"/>
        </w:rPr>
        <w:t xml:space="preserve">Topographie initiale </w:t>
      </w:r>
    </w:p>
    <w:p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Initialement au niveau zone de contact avec l’allergène tendance à se diffuser à distance ou se disséminer </w:t>
      </w:r>
    </w:p>
    <w:p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Valeur d’orientation +++</w:t>
      </w:r>
    </w:p>
    <w:p w:rsidR="008B39AA" w:rsidRPr="00D33D10" w:rsidRDefault="008B39AA" w:rsidP="008B39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Eczéma du lobe des oreilles, du poignet et de l’ombilic : sensibilisation au nickel</w:t>
      </w:r>
    </w:p>
    <w:p w:rsidR="008B39AA" w:rsidRPr="00D33D10" w:rsidRDefault="00E41909" w:rsidP="008B39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Eczéma</w:t>
      </w:r>
      <w:r w:rsidR="008B39AA" w:rsidRPr="00D33D10">
        <w:rPr>
          <w:rFonts w:cs="Times New Roman"/>
        </w:rPr>
        <w:t xml:space="preserve"> des paupière</w:t>
      </w:r>
      <w:r w:rsidRPr="00D33D10">
        <w:rPr>
          <w:rFonts w:cs="Times New Roman"/>
        </w:rPr>
        <w:t>s</w:t>
      </w:r>
      <w:r w:rsidR="008B39AA" w:rsidRPr="00D33D10">
        <w:rPr>
          <w:rFonts w:cs="Times New Roman"/>
        </w:rPr>
        <w:t xml:space="preserve">, allergie aux cosmétiques, vernis à ongles </w:t>
      </w:r>
    </w:p>
    <w:p w:rsidR="008B39AA" w:rsidRPr="00D33D10" w:rsidRDefault="008B39AA" w:rsidP="008B39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 des pieds </w:t>
      </w:r>
      <w:r w:rsidR="00E41909" w:rsidRPr="00D33D10">
        <w:rPr>
          <w:rFonts w:cs="Times New Roman"/>
        </w:rPr>
        <w:t>oriente</w:t>
      </w:r>
      <w:r w:rsidRPr="00D33D10">
        <w:rPr>
          <w:rFonts w:cs="Times New Roman"/>
        </w:rPr>
        <w:t xml:space="preserve"> ve</w:t>
      </w:r>
      <w:r w:rsidR="00E41909" w:rsidRPr="00D33D10">
        <w:rPr>
          <w:rFonts w:cs="Times New Roman"/>
        </w:rPr>
        <w:t>rs allerg</w:t>
      </w:r>
      <w:r w:rsidRPr="00D33D10">
        <w:rPr>
          <w:rFonts w:cs="Times New Roman"/>
        </w:rPr>
        <w:t>i</w:t>
      </w:r>
      <w:r w:rsidR="00E41909" w:rsidRPr="00D33D10">
        <w:rPr>
          <w:rFonts w:cs="Times New Roman"/>
        </w:rPr>
        <w:t>e à un constituant</w:t>
      </w:r>
      <w:r w:rsidRPr="00D33D10">
        <w:rPr>
          <w:rFonts w:cs="Times New Roman"/>
        </w:rPr>
        <w:t xml:space="preserve"> </w:t>
      </w:r>
      <w:r w:rsidR="00E41909" w:rsidRPr="00D33D10">
        <w:rPr>
          <w:rFonts w:cs="Times New Roman"/>
        </w:rPr>
        <w:t>d</w:t>
      </w:r>
      <w:r w:rsidRPr="00D33D10">
        <w:rPr>
          <w:rFonts w:cs="Times New Roman"/>
        </w:rPr>
        <w:t>e chaussures</w:t>
      </w:r>
    </w:p>
    <w:p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 xml:space="preserve">Localisation </w:t>
      </w:r>
      <w:r w:rsidR="00E41909" w:rsidRPr="00D33D10">
        <w:rPr>
          <w:rFonts w:cs="Times New Roman"/>
        </w:rPr>
        <w:t>secondaires</w:t>
      </w:r>
      <w:r w:rsidRPr="00D33D10">
        <w:rPr>
          <w:rFonts w:cs="Times New Roman"/>
        </w:rPr>
        <w:t xml:space="preserve"> </w:t>
      </w:r>
    </w:p>
    <w:p w:rsidR="00C81DF4" w:rsidRPr="00D33D10" w:rsidRDefault="00E41909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Eczéma</w:t>
      </w:r>
      <w:r w:rsidR="00C81DF4" w:rsidRPr="00D33D10">
        <w:rPr>
          <w:rFonts w:cs="Times New Roman"/>
        </w:rPr>
        <w:t xml:space="preserve"> du visage ou</w:t>
      </w:r>
      <w:r w:rsidRPr="00D33D10">
        <w:rPr>
          <w:rFonts w:cs="Times New Roman"/>
        </w:rPr>
        <w:t xml:space="preserve"> </w:t>
      </w:r>
      <w:r w:rsidR="00C81DF4" w:rsidRPr="00D33D10">
        <w:rPr>
          <w:rFonts w:cs="Times New Roman"/>
        </w:rPr>
        <w:t xml:space="preserve">du </w:t>
      </w:r>
      <w:r w:rsidRPr="00D33D10">
        <w:rPr>
          <w:rFonts w:cs="Times New Roman"/>
        </w:rPr>
        <w:t>scrotum</w:t>
      </w:r>
      <w:r w:rsidR="00C81DF4" w:rsidRPr="00D33D10">
        <w:rPr>
          <w:rFonts w:cs="Times New Roman"/>
        </w:rPr>
        <w:t xml:space="preserve"> dans le cas eczéma professionnelle </w:t>
      </w:r>
      <w:r w:rsidRPr="00D33D10">
        <w:rPr>
          <w:rFonts w:cs="Times New Roman"/>
        </w:rPr>
        <w:t>initialement</w:t>
      </w:r>
      <w:r w:rsidR="00BA78D4" w:rsidRPr="00D33D10">
        <w:rPr>
          <w:rFonts w:cs="Times New Roman"/>
        </w:rPr>
        <w:t xml:space="preserve"> localisé</w:t>
      </w:r>
      <w:r w:rsidR="00C81DF4" w:rsidRPr="00D33D10">
        <w:rPr>
          <w:rFonts w:cs="Times New Roman"/>
        </w:rPr>
        <w:t xml:space="preserve"> au mais</w:t>
      </w:r>
    </w:p>
    <w:p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 xml:space="preserve">Eczémas de </w:t>
      </w:r>
      <w:r w:rsidR="00BA78D4" w:rsidRPr="00D33D10">
        <w:rPr>
          <w:rFonts w:cs="Times New Roman"/>
        </w:rPr>
        <w:t>contact</w:t>
      </w:r>
      <w:r w:rsidRPr="00D33D10">
        <w:rPr>
          <w:rFonts w:cs="Times New Roman"/>
        </w:rPr>
        <w:t xml:space="preserve"> « par procuration  »</w:t>
      </w:r>
    </w:p>
    <w:p w:rsidR="00C81DF4" w:rsidRPr="00D33D10" w:rsidRDefault="00C81DF4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Allergie au </w:t>
      </w:r>
      <w:r w:rsidR="00E41909" w:rsidRPr="00D33D10">
        <w:rPr>
          <w:rFonts w:cs="Times New Roman"/>
        </w:rPr>
        <w:t>parfum</w:t>
      </w:r>
      <w:r w:rsidRPr="00D33D10">
        <w:rPr>
          <w:rFonts w:cs="Times New Roman"/>
        </w:rPr>
        <w:t xml:space="preserve"> ou autre cosmétique du conjoint, à un topique médicamenteux appliqué à un enfant …</w:t>
      </w:r>
    </w:p>
    <w:p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 xml:space="preserve">Circonstance de déclenchement </w:t>
      </w:r>
    </w:p>
    <w:p w:rsidR="00C81DF4" w:rsidRPr="00D33D10" w:rsidRDefault="00C81DF4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Préciser </w:t>
      </w:r>
    </w:p>
    <w:p w:rsidR="00C81DF4" w:rsidRPr="00D33D10" w:rsidRDefault="00C81DF4" w:rsidP="00C81DF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Activités ayant pu conduire à un contact avec un alle</w:t>
      </w:r>
      <w:r w:rsidR="00457209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gène </w:t>
      </w:r>
      <w:r w:rsidR="00457209" w:rsidRPr="00D33D10">
        <w:rPr>
          <w:rFonts w:cs="Times New Roman"/>
        </w:rPr>
        <w:t>particulier</w:t>
      </w:r>
      <w:r w:rsidRPr="00D33D10">
        <w:rPr>
          <w:rFonts w:cs="Times New Roman"/>
        </w:rPr>
        <w:t xml:space="preserve"> 24jh à quelque jour auparavant (jardinage, bricolage, menuiserie, peinture….)</w:t>
      </w:r>
    </w:p>
    <w:p w:rsidR="00C81DF4" w:rsidRPr="00D33D10" w:rsidRDefault="00C81DF4" w:rsidP="00C81DF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Environnement professionnel, domestique, de loisir </w:t>
      </w:r>
    </w:p>
    <w:p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>Chronologie</w:t>
      </w:r>
    </w:p>
    <w:p w:rsidR="00C81DF4" w:rsidRPr="00D33D10" w:rsidRDefault="00C81DF4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Préciser l’évolution  des lésions au cours du temps, amélioration ou aggravation pendant week-end, vacance ou éventuel arrêt de travail</w:t>
      </w:r>
    </w:p>
    <w:p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>Traitement locaux utilisée et produite d’hygiène, parfums et cosmétiques</w:t>
      </w:r>
    </w:p>
    <w:p w:rsidR="00457209" w:rsidRPr="00D33D10" w:rsidRDefault="00B86BBB" w:rsidP="00457209">
      <w:pPr>
        <w:pStyle w:val="Titre5"/>
        <w:rPr>
          <w:rFonts w:cs="Times New Roman"/>
        </w:rPr>
      </w:pPr>
      <w:r w:rsidRPr="00D33D10">
        <w:rPr>
          <w:rFonts w:cs="Times New Roman"/>
        </w:rPr>
        <w:t>Prurit</w:t>
      </w:r>
      <w:r w:rsidR="00457209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intense</w:t>
      </w:r>
    </w:p>
    <w:p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 xml:space="preserve">24 – 48  </w:t>
      </w:r>
      <w:r w:rsidR="00B86BBB" w:rsidRPr="00D33D10">
        <w:rPr>
          <w:rFonts w:cs="Times New Roman"/>
        </w:rPr>
        <w:t>heures</w:t>
      </w:r>
      <w:r w:rsidRPr="00D33D10">
        <w:rPr>
          <w:rFonts w:cs="Times New Roman"/>
        </w:rPr>
        <w:t xml:space="preserve"> après contacte avec l’allergène pote</w:t>
      </w:r>
      <w:r w:rsidR="00B86BBB" w:rsidRPr="00D33D10">
        <w:rPr>
          <w:rFonts w:cs="Times New Roman"/>
        </w:rPr>
        <w:t>ntiel</w:t>
      </w:r>
      <w:r w:rsidRPr="00D33D10">
        <w:rPr>
          <w:rFonts w:cs="Times New Roman"/>
        </w:rPr>
        <w:t xml:space="preserve"> </w:t>
      </w:r>
    </w:p>
    <w:p w:rsidR="00457209" w:rsidRPr="00D33D10" w:rsidRDefault="00457209" w:rsidP="00457209">
      <w:pPr>
        <w:pStyle w:val="Titre5"/>
        <w:rPr>
          <w:rFonts w:cs="Times New Roman"/>
        </w:rPr>
      </w:pPr>
      <w:r w:rsidRPr="00D33D10">
        <w:rPr>
          <w:rFonts w:cs="Times New Roman"/>
        </w:rPr>
        <w:lastRenderedPageBreak/>
        <w:t xml:space="preserve">Signe </w:t>
      </w:r>
      <w:r w:rsidR="00B86BBB" w:rsidRPr="00D33D10">
        <w:rPr>
          <w:rFonts w:cs="Times New Roman"/>
        </w:rPr>
        <w:t>physique</w:t>
      </w:r>
    </w:p>
    <w:p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>Lésion en placards à contours émiettés (potipotika)</w:t>
      </w:r>
    </w:p>
    <w:p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>Topographie = zone de contact avec allergène</w:t>
      </w:r>
    </w:p>
    <w:p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 xml:space="preserve">4 </w:t>
      </w:r>
      <w:r w:rsidR="00B86BBB" w:rsidRPr="00D33D10">
        <w:rPr>
          <w:rFonts w:cs="Times New Roman"/>
        </w:rPr>
        <w:t>phases successives,</w:t>
      </w:r>
      <w:r w:rsidRPr="00D33D10">
        <w:rPr>
          <w:rFonts w:cs="Times New Roman"/>
        </w:rPr>
        <w:t xml:space="preserve"> souve</w:t>
      </w:r>
      <w:r w:rsidR="00B86BBB" w:rsidRPr="00D33D10">
        <w:rPr>
          <w:rFonts w:cs="Times New Roman"/>
        </w:rPr>
        <w:t>nt</w:t>
      </w:r>
      <w:r w:rsidRPr="00D33D10">
        <w:rPr>
          <w:rFonts w:cs="Times New Roman"/>
        </w:rPr>
        <w:t xml:space="preserve"> intriquées : </w:t>
      </w:r>
      <w:r w:rsidRPr="00D33D10">
        <w:rPr>
          <w:rFonts w:cs="Times New Roman"/>
        </w:rPr>
        <w:tab/>
      </w:r>
    </w:p>
    <w:p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 xml:space="preserve">Phase </w:t>
      </w:r>
      <w:r w:rsidR="00B86BBB" w:rsidRPr="00D33D10">
        <w:rPr>
          <w:rFonts w:cs="Times New Roman"/>
          <w:u w:val="single"/>
        </w:rPr>
        <w:t>érythémateux</w:t>
      </w:r>
      <w:r w:rsidRPr="00D33D10">
        <w:rPr>
          <w:rFonts w:cs="Times New Roman"/>
        </w:rPr>
        <w:t xml:space="preserve"> : placard érythémateux </w:t>
      </w:r>
    </w:p>
    <w:p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>Ph</w:t>
      </w:r>
      <w:r w:rsidR="004A72A9" w:rsidRPr="00D33D10">
        <w:rPr>
          <w:rFonts w:cs="Times New Roman"/>
          <w:u w:val="single"/>
        </w:rPr>
        <w:t>a</w:t>
      </w:r>
      <w:r w:rsidRPr="00D33D10">
        <w:rPr>
          <w:rFonts w:cs="Times New Roman"/>
          <w:u w:val="single"/>
        </w:rPr>
        <w:t>se vésiculeuse</w:t>
      </w:r>
      <w:r w:rsidRPr="00D33D10">
        <w:rPr>
          <w:rFonts w:cs="Times New Roman"/>
        </w:rPr>
        <w:t xml:space="preserve"> : vésicule remplies de liquide claire, confluant parfois en bulles </w:t>
      </w:r>
    </w:p>
    <w:p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 xml:space="preserve">Phase </w:t>
      </w:r>
      <w:r w:rsidR="004A72A9" w:rsidRPr="00D33D10">
        <w:rPr>
          <w:rFonts w:cs="Times New Roman"/>
          <w:u w:val="single"/>
        </w:rPr>
        <w:t>suintante</w:t>
      </w:r>
      <w:r w:rsidRPr="00D33D10">
        <w:rPr>
          <w:rFonts w:cs="Times New Roman"/>
        </w:rPr>
        <w:t xml:space="preserve"> : </w:t>
      </w:r>
      <w:r w:rsidR="004A72A9" w:rsidRPr="00D33D10">
        <w:rPr>
          <w:rFonts w:cs="Times New Roman"/>
        </w:rPr>
        <w:t>rupture</w:t>
      </w:r>
      <w:r w:rsidRPr="00D33D10">
        <w:rPr>
          <w:rFonts w:cs="Times New Roman"/>
        </w:rPr>
        <w:t xml:space="preserve"> des vésicules, spontanément ou apr</w:t>
      </w:r>
      <w:r w:rsidR="00B86BBB" w:rsidRPr="00D33D10">
        <w:rPr>
          <w:rFonts w:cs="Times New Roman"/>
        </w:rPr>
        <w:t>è</w:t>
      </w:r>
      <w:r w:rsidRPr="00D33D10">
        <w:rPr>
          <w:rFonts w:cs="Times New Roman"/>
        </w:rPr>
        <w:t>s grattage</w:t>
      </w:r>
    </w:p>
    <w:p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 xml:space="preserve">Phase </w:t>
      </w:r>
      <w:r w:rsidR="004A72A9" w:rsidRPr="00D33D10">
        <w:rPr>
          <w:rFonts w:cs="Times New Roman"/>
          <w:u w:val="single"/>
        </w:rPr>
        <w:t>desquamative</w:t>
      </w:r>
      <w:r w:rsidRPr="00D33D10">
        <w:rPr>
          <w:rFonts w:cs="Times New Roman"/>
        </w:rPr>
        <w:t xml:space="preserve">, </w:t>
      </w:r>
      <w:r w:rsidR="004A72A9" w:rsidRPr="00D33D10">
        <w:rPr>
          <w:rFonts w:cs="Times New Roman"/>
        </w:rPr>
        <w:t>suivie</w:t>
      </w:r>
      <w:r w:rsidRPr="00D33D10">
        <w:rPr>
          <w:rFonts w:cs="Times New Roman"/>
        </w:rPr>
        <w:t xml:space="preserve"> d’</w:t>
      </w:r>
      <w:r w:rsidR="004A72A9" w:rsidRPr="00D33D10">
        <w:rPr>
          <w:rFonts w:cs="Times New Roman"/>
        </w:rPr>
        <w:t>une</w:t>
      </w:r>
      <w:r w:rsidRPr="00D33D10">
        <w:rPr>
          <w:rFonts w:cs="Times New Roman"/>
        </w:rPr>
        <w:t xml:space="preserve"> guérison sans cicatrice </w:t>
      </w:r>
    </w:p>
    <w:p w:rsidR="00B86BBB" w:rsidRPr="00D33D10" w:rsidRDefault="00B86BBB" w:rsidP="00B86BBB">
      <w:pPr>
        <w:pStyle w:val="Titre4"/>
        <w:rPr>
          <w:rFonts w:cs="Times New Roman"/>
        </w:rPr>
      </w:pPr>
      <w:r w:rsidRPr="00D33D10">
        <w:rPr>
          <w:rFonts w:cs="Times New Roman"/>
        </w:rPr>
        <w:t>Formes topographique</w:t>
      </w:r>
    </w:p>
    <w:p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>Visage (paupière +++) et organes génitaux : aspect très œdémateux</w:t>
      </w:r>
    </w:p>
    <w:p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 xml:space="preserve">Mais et/ ou pieds : vésicules prurigineuse dure set enchâssées </w:t>
      </w:r>
    </w:p>
    <w:p w:rsidR="00B86BBB" w:rsidRPr="00D33D10" w:rsidRDefault="00B86BBB" w:rsidP="00B86BBB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Frome symptomatique </w:t>
      </w:r>
    </w:p>
    <w:p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>Ecz</w:t>
      </w:r>
      <w:r w:rsidR="00E41909" w:rsidRPr="00D33D10">
        <w:rPr>
          <w:rFonts w:cs="Times New Roman"/>
        </w:rPr>
        <w:t>éma nummulaire : lésion érythémato</w:t>
      </w:r>
      <w:r w:rsidR="004E0CCE" w:rsidRPr="00D33D10">
        <w:rPr>
          <w:rFonts w:cs="Times New Roman"/>
        </w:rPr>
        <w:t>-vésiculeu</w:t>
      </w:r>
      <w:r w:rsidRPr="00D33D10">
        <w:rPr>
          <w:rFonts w:cs="Times New Roman"/>
        </w:rPr>
        <w:t xml:space="preserve">se en placards arrondie du </w:t>
      </w:r>
      <w:r w:rsidR="004E0CCE" w:rsidRPr="00D33D10">
        <w:rPr>
          <w:rFonts w:cs="Times New Roman"/>
        </w:rPr>
        <w:t>quelques</w:t>
      </w:r>
      <w:r w:rsidRPr="00D33D10">
        <w:rPr>
          <w:rFonts w:cs="Times New Roman"/>
        </w:rPr>
        <w:t xml:space="preserve"> cm de  diamètres</w:t>
      </w:r>
    </w:p>
    <w:p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 xml:space="preserve">Dysidrose : vésicules très prurigineuse des faces latérales des doigts </w:t>
      </w:r>
      <w:r w:rsidR="007828C7" w:rsidRPr="00D33D10">
        <w:rPr>
          <w:rFonts w:cs="Times New Roman"/>
        </w:rPr>
        <w:t>(différencier avec la gale)</w:t>
      </w:r>
    </w:p>
    <w:p w:rsidR="00B86BBB" w:rsidRPr="00D33D10" w:rsidRDefault="004E0CCE" w:rsidP="00B86BBB">
      <w:pPr>
        <w:rPr>
          <w:rFonts w:cs="Times New Roman"/>
        </w:rPr>
      </w:pPr>
      <w:r w:rsidRPr="00D33D10">
        <w:rPr>
          <w:rFonts w:cs="Times New Roman"/>
        </w:rPr>
        <w:t>Eczéma papulo-ve</w:t>
      </w:r>
      <w:r w:rsidR="00B86BBB" w:rsidRPr="00D33D10">
        <w:rPr>
          <w:rFonts w:cs="Times New Roman"/>
        </w:rPr>
        <w:t>s</w:t>
      </w:r>
      <w:r w:rsidRPr="00D33D10">
        <w:rPr>
          <w:rFonts w:cs="Times New Roman"/>
        </w:rPr>
        <w:t>ic</w:t>
      </w:r>
      <w:r w:rsidR="00B86BBB" w:rsidRPr="00D33D10">
        <w:rPr>
          <w:rFonts w:cs="Times New Roman"/>
        </w:rPr>
        <w:t xml:space="preserve">uleux : papulo-vesiculeux isolées les unes de autres </w:t>
      </w:r>
    </w:p>
    <w:p w:rsidR="007828C7" w:rsidRPr="00D33D10" w:rsidRDefault="007828C7" w:rsidP="007828C7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Forme évolutives </w:t>
      </w:r>
    </w:p>
    <w:p w:rsidR="007828C7" w:rsidRPr="00D33D10" w:rsidRDefault="007828C7" w:rsidP="007828C7">
      <w:pPr>
        <w:rPr>
          <w:rFonts w:cs="Times New Roman"/>
        </w:rPr>
      </w:pPr>
      <w:r w:rsidRPr="00D33D10">
        <w:rPr>
          <w:rFonts w:cs="Times New Roman"/>
        </w:rPr>
        <w:t xml:space="preserve">Eczéma chronique </w:t>
      </w:r>
    </w:p>
    <w:p w:rsidR="007828C7" w:rsidRPr="00D33D10" w:rsidRDefault="007828C7" w:rsidP="007828C7">
      <w:pPr>
        <w:rPr>
          <w:rFonts w:cs="Times New Roman"/>
        </w:rPr>
      </w:pPr>
      <w:r w:rsidRPr="00D33D10">
        <w:rPr>
          <w:rFonts w:cs="Times New Roman"/>
        </w:rPr>
        <w:t xml:space="preserve">Lichénification : épaississement quadrillé de la peau avec hyperpigmentation </w:t>
      </w:r>
    </w:p>
    <w:p w:rsidR="007828C7" w:rsidRPr="00D33D10" w:rsidRDefault="007828C7" w:rsidP="007828C7">
      <w:pPr>
        <w:rPr>
          <w:rFonts w:cs="Times New Roman"/>
        </w:rPr>
      </w:pPr>
      <w:r w:rsidRPr="00D33D10">
        <w:rPr>
          <w:rFonts w:cs="Times New Roman"/>
        </w:rPr>
        <w:t>Lésion fissuraire et hypikératosique au paumes et plantes</w:t>
      </w:r>
    </w:p>
    <w:p w:rsidR="00BA78D4" w:rsidRPr="00D33D10" w:rsidRDefault="00BA78D4" w:rsidP="00BA78D4">
      <w:pPr>
        <w:pStyle w:val="Titre4"/>
        <w:rPr>
          <w:rFonts w:cs="Times New Roman"/>
        </w:rPr>
      </w:pPr>
      <w:r w:rsidRPr="00D33D10">
        <w:rPr>
          <w:rFonts w:cs="Times New Roman"/>
        </w:rPr>
        <w:t>Formes selon l’âge</w:t>
      </w:r>
    </w:p>
    <w:p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Eczéma de contact allergique chez l’enfant : à ne pas confondre avec la dermatit</w:t>
      </w:r>
      <w:r w:rsidR="004E0CCE" w:rsidRPr="00D33D10">
        <w:rPr>
          <w:rFonts w:cs="Times New Roman"/>
        </w:rPr>
        <w:t>e atopique</w:t>
      </w:r>
      <w:r w:rsidRPr="00D33D10">
        <w:rPr>
          <w:rFonts w:cs="Times New Roman"/>
        </w:rPr>
        <w:t>, peuvent coexister</w:t>
      </w:r>
    </w:p>
    <w:p w:rsidR="00BA78D4" w:rsidRPr="00D33D10" w:rsidRDefault="00BA78D4" w:rsidP="00BA78D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Les formes étiologique </w:t>
      </w:r>
    </w:p>
    <w:p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Photosensibilité : induction d’un eczéma de contact qu’après irradiation par les rayons UV, prurit, pas de fièvre</w:t>
      </w:r>
    </w:p>
    <w:p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Zones photo-exposées : visages, oreilles, dos de mains …</w:t>
      </w:r>
    </w:p>
    <w:p w:rsidR="00BA78D4" w:rsidRPr="00D33D10" w:rsidRDefault="00BA78D4" w:rsidP="00BA78D4">
      <w:pPr>
        <w:pStyle w:val="Titre3"/>
        <w:rPr>
          <w:rFonts w:cs="Times New Roman"/>
        </w:rPr>
      </w:pPr>
      <w:bookmarkStart w:id="208" w:name="_Toc197050048"/>
      <w:bookmarkStart w:id="209" w:name="_Toc199845229"/>
      <w:r w:rsidRPr="00D33D10">
        <w:rPr>
          <w:rFonts w:cs="Times New Roman"/>
        </w:rPr>
        <w:t>Signes paraclinique</w:t>
      </w:r>
      <w:bookmarkEnd w:id="208"/>
      <w:bookmarkEnd w:id="209"/>
    </w:p>
    <w:p w:rsidR="00BA78D4" w:rsidRPr="00D33D10" w:rsidRDefault="00BA78D4" w:rsidP="00BA78D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Histologie </w:t>
      </w:r>
    </w:p>
    <w:p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Seulement si doute sur l’eczéma</w:t>
      </w:r>
    </w:p>
    <w:p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 xml:space="preserve">Epiderme : spongiose (œdème dissociant les kératinocytes, formation de </w:t>
      </w:r>
      <w:r w:rsidR="00FA0BF0" w:rsidRPr="00D33D10">
        <w:rPr>
          <w:rFonts w:cs="Times New Roman"/>
        </w:rPr>
        <w:t>vésicule</w:t>
      </w:r>
      <w:r w:rsidRPr="00D33D10">
        <w:rPr>
          <w:rFonts w:cs="Times New Roman"/>
        </w:rPr>
        <w:t xml:space="preserve"> intra-</w:t>
      </w:r>
      <w:r w:rsidR="00FA0BF0" w:rsidRPr="00D33D10">
        <w:rPr>
          <w:rFonts w:cs="Times New Roman"/>
        </w:rPr>
        <w:t>épidermique</w:t>
      </w:r>
      <w:r w:rsidRPr="00D33D10">
        <w:rPr>
          <w:rFonts w:cs="Times New Roman"/>
        </w:rPr>
        <w:t>)</w:t>
      </w:r>
    </w:p>
    <w:p w:rsidR="00BA78D4" w:rsidRPr="00D33D10" w:rsidRDefault="00FA0BF0" w:rsidP="00BA78D4">
      <w:pPr>
        <w:rPr>
          <w:rFonts w:cs="Times New Roman"/>
        </w:rPr>
      </w:pPr>
      <w:r w:rsidRPr="00D33D10">
        <w:rPr>
          <w:rFonts w:cs="Times New Roman"/>
        </w:rPr>
        <w:lastRenderedPageBreak/>
        <w:t>Exocytose (infiltrat de cellules mononuclées entre les kératinocyte</w:t>
      </w:r>
    </w:p>
    <w:p w:rsidR="00FA0BF0" w:rsidRPr="00D33D10" w:rsidRDefault="00FA0BF0" w:rsidP="00BA78D4">
      <w:pPr>
        <w:rPr>
          <w:rFonts w:cs="Times New Roman"/>
        </w:rPr>
      </w:pPr>
      <w:r w:rsidRPr="00D33D10">
        <w:rPr>
          <w:rFonts w:cs="Times New Roman"/>
        </w:rPr>
        <w:t xml:space="preserve">Derme : œdème et infiltrat lympho-monocytaire à prédominance péri-vasculaire </w:t>
      </w:r>
    </w:p>
    <w:p w:rsidR="00FA0BF0" w:rsidRPr="00D33D10" w:rsidRDefault="00FA0BF0" w:rsidP="00FA0BF0">
      <w:pPr>
        <w:pStyle w:val="Titre4"/>
        <w:rPr>
          <w:rFonts w:cs="Times New Roman"/>
        </w:rPr>
      </w:pPr>
      <w:r w:rsidRPr="00D33D10">
        <w:rPr>
          <w:rFonts w:cs="Times New Roman"/>
        </w:rPr>
        <w:t>Teste épicutanés ou patch-test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 xml:space="preserve">Diagnostic de </w:t>
      </w:r>
      <w:r w:rsidR="004E0CCE" w:rsidRPr="00D33D10">
        <w:rPr>
          <w:rFonts w:cs="Times New Roman"/>
        </w:rPr>
        <w:t>certitude</w:t>
      </w:r>
      <w:r w:rsidRPr="00D33D10">
        <w:rPr>
          <w:rFonts w:cs="Times New Roman"/>
        </w:rPr>
        <w:t xml:space="preserve"> de l’allergène en cause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éviction 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 xml:space="preserve">A faire à distance de la poussé d’eczéma 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 xml:space="preserve">Orientés par l’interrogatoire et l’examen physique 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Batterie standard européenne (30 substances) ou internationale, produit apportée par les mal</w:t>
      </w:r>
      <w:r w:rsidR="004E0CCE" w:rsidRPr="00D33D10">
        <w:rPr>
          <w:rFonts w:cs="Times New Roman"/>
        </w:rPr>
        <w:t>ades, batterie spécialisée orien</w:t>
      </w:r>
      <w:r w:rsidRPr="00D33D10">
        <w:rPr>
          <w:rFonts w:cs="Times New Roman"/>
        </w:rPr>
        <w:t>tée (coiffure, cosmétique, photographie, peintures, ….)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Principe</w:t>
      </w:r>
    </w:p>
    <w:p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Différent </w:t>
      </w:r>
      <w:r w:rsidR="004E0CCE" w:rsidRPr="00D33D10">
        <w:rPr>
          <w:rFonts w:cs="Times New Roman"/>
        </w:rPr>
        <w:t>allergène</w:t>
      </w:r>
      <w:r w:rsidRPr="00D33D10">
        <w:rPr>
          <w:rFonts w:cs="Times New Roman"/>
        </w:rPr>
        <w:t xml:space="preserve">, </w:t>
      </w:r>
      <w:r w:rsidR="004E0CCE" w:rsidRPr="00D33D10">
        <w:rPr>
          <w:rFonts w:cs="Times New Roman"/>
        </w:rPr>
        <w:t>généralement</w:t>
      </w:r>
      <w:r w:rsidRPr="00D33D10">
        <w:rPr>
          <w:rFonts w:cs="Times New Roman"/>
        </w:rPr>
        <w:t xml:space="preserve"> </w:t>
      </w:r>
      <w:r w:rsidR="004E0CCE" w:rsidRPr="00D33D10">
        <w:rPr>
          <w:rFonts w:cs="Times New Roman"/>
        </w:rPr>
        <w:t>dilué</w:t>
      </w:r>
      <w:r w:rsidRPr="00D33D10">
        <w:rPr>
          <w:rFonts w:cs="Times New Roman"/>
        </w:rPr>
        <w:t xml:space="preserve"> dans le </w:t>
      </w:r>
      <w:r w:rsidR="004E0CCE" w:rsidRPr="00D33D10">
        <w:rPr>
          <w:rFonts w:cs="Times New Roman"/>
        </w:rPr>
        <w:t>vaseline</w:t>
      </w:r>
      <w:r w:rsidRPr="00D33D10">
        <w:rPr>
          <w:rFonts w:cs="Times New Roman"/>
        </w:rPr>
        <w:t>, sont appliqué sous occultion sur le dos pendant 48 he</w:t>
      </w:r>
      <w:r w:rsidR="008C58A3" w:rsidRPr="00D33D10">
        <w:rPr>
          <w:rFonts w:cs="Times New Roman"/>
        </w:rPr>
        <w:t>u</w:t>
      </w:r>
      <w:r w:rsidRPr="00D33D10">
        <w:rPr>
          <w:rFonts w:cs="Times New Roman"/>
        </w:rPr>
        <w:t>r</w:t>
      </w:r>
      <w:r w:rsidR="008C58A3" w:rsidRPr="00D33D10">
        <w:rPr>
          <w:rFonts w:cs="Times New Roman"/>
        </w:rPr>
        <w:t>e</w:t>
      </w:r>
      <w:r w:rsidRPr="00D33D10">
        <w:rPr>
          <w:rFonts w:cs="Times New Roman"/>
        </w:rPr>
        <w:t>s</w:t>
      </w:r>
    </w:p>
    <w:p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lecture faite au bout de 48 </w:t>
      </w:r>
      <w:r w:rsidR="004E0CCE" w:rsidRPr="00D33D10">
        <w:rPr>
          <w:rFonts w:cs="Times New Roman"/>
        </w:rPr>
        <w:t>heures</w:t>
      </w:r>
      <w:r w:rsidR="006F752D" w:rsidRPr="00D33D10">
        <w:rPr>
          <w:rFonts w:cs="Times New Roman"/>
        </w:rPr>
        <w:t xml:space="preserve"> après</w:t>
      </w:r>
      <w:r w:rsidRPr="00D33D10">
        <w:rPr>
          <w:rFonts w:cs="Times New Roman"/>
        </w:rPr>
        <w:t xml:space="preserve">, attendre 15 min </w:t>
      </w:r>
      <w:r w:rsidR="008C58A3" w:rsidRPr="00D33D10">
        <w:rPr>
          <w:rFonts w:cs="Times New Roman"/>
        </w:rPr>
        <w:t>après avoir</w:t>
      </w:r>
      <w:r w:rsidRPr="00D33D10">
        <w:rPr>
          <w:rFonts w:cs="Times New Roman"/>
        </w:rPr>
        <w:t xml:space="preserve"> décollée les patch-tests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Lecture</w:t>
      </w:r>
    </w:p>
    <w:p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+ :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Faiblement p</w:t>
      </w:r>
      <w:r w:rsidR="00BA5B71" w:rsidRPr="00D33D10">
        <w:rPr>
          <w:rFonts w:cs="Times New Roman"/>
        </w:rPr>
        <w:t>ositif : érythème, infiltration</w:t>
      </w:r>
    </w:p>
    <w:p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++ : </w:t>
      </w:r>
      <w:r w:rsidR="008C58A3" w:rsidRPr="00D33D10">
        <w:rPr>
          <w:rFonts w:cs="Times New Roman"/>
        </w:rPr>
        <w:t>fortement</w:t>
      </w:r>
      <w:r w:rsidRPr="00D33D10">
        <w:rPr>
          <w:rFonts w:cs="Times New Roman"/>
        </w:rPr>
        <w:t xml:space="preserve"> positif : </w:t>
      </w:r>
      <w:r w:rsidR="008C58A3" w:rsidRPr="00D33D10">
        <w:rPr>
          <w:rFonts w:cs="Times New Roman"/>
        </w:rPr>
        <w:t>érythème,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infiltration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vésicule</w:t>
      </w:r>
      <w:r w:rsidRPr="00D33D10">
        <w:rPr>
          <w:rFonts w:cs="Times New Roman"/>
        </w:rPr>
        <w:t xml:space="preserve"> </w:t>
      </w:r>
    </w:p>
    <w:p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+++ : violement posit</w:t>
      </w:r>
      <w:r w:rsidR="008C58A3" w:rsidRPr="00D33D10">
        <w:rPr>
          <w:rFonts w:cs="Times New Roman"/>
        </w:rPr>
        <w:t>if</w:t>
      </w:r>
      <w:r w:rsidRPr="00D33D10">
        <w:rPr>
          <w:rFonts w:cs="Times New Roman"/>
        </w:rPr>
        <w:t>, vésicule co</w:t>
      </w:r>
      <w:r w:rsidR="008C58A3" w:rsidRPr="00D33D10">
        <w:rPr>
          <w:rFonts w:cs="Times New Roman"/>
        </w:rPr>
        <w:t>alescente aboutissant à une bul</w:t>
      </w:r>
      <w:r w:rsidRPr="00D33D10">
        <w:rPr>
          <w:rFonts w:cs="Times New Roman"/>
        </w:rPr>
        <w:t xml:space="preserve">le </w:t>
      </w:r>
    </w:p>
    <w:p w:rsidR="00FA0BF0" w:rsidRPr="00D33D10" w:rsidRDefault="008C58A3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- : négatif : peau normale</w:t>
      </w:r>
      <w:r w:rsidR="00FA0BF0" w:rsidRPr="00D33D10">
        <w:rPr>
          <w:rFonts w:cs="Times New Roman"/>
        </w:rPr>
        <w:t>, réactio</w:t>
      </w:r>
      <w:r w:rsidRPr="00D33D10">
        <w:rPr>
          <w:rFonts w:cs="Times New Roman"/>
        </w:rPr>
        <w:t>n, d’irrita</w:t>
      </w:r>
      <w:r w:rsidR="00FA0BF0" w:rsidRPr="00D33D10">
        <w:rPr>
          <w:rFonts w:cs="Times New Roman"/>
        </w:rPr>
        <w:t>tion (</w:t>
      </w:r>
      <w:r w:rsidRPr="00D33D10">
        <w:rPr>
          <w:rFonts w:cs="Times New Roman"/>
        </w:rPr>
        <w:t>érythème</w:t>
      </w:r>
      <w:r w:rsidR="00FA0BF0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uniforme</w:t>
      </w:r>
      <w:r w:rsidR="00FA0BF0" w:rsidRPr="00D33D10">
        <w:rPr>
          <w:rFonts w:cs="Times New Roman"/>
        </w:rPr>
        <w:t xml:space="preserve"> non </w:t>
      </w:r>
      <w:r w:rsidRPr="00D33D10">
        <w:rPr>
          <w:rFonts w:cs="Times New Roman"/>
        </w:rPr>
        <w:t>infiltré</w:t>
      </w:r>
      <w:r w:rsidR="00FA0BF0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</w:t>
      </w:r>
      <w:r w:rsidR="00FA0BF0" w:rsidRPr="00D33D10">
        <w:rPr>
          <w:rFonts w:cs="Times New Roman"/>
        </w:rPr>
        <w:t>peau luisante)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Pertinence d’un test positif : poussée actuelle d’eczéma ? sensibilisation ancienne sans rap</w:t>
      </w:r>
      <w:r w:rsidR="008C58A3" w:rsidRPr="00D33D10">
        <w:rPr>
          <w:rFonts w:cs="Times New Roman"/>
        </w:rPr>
        <w:t>p</w:t>
      </w:r>
      <w:r w:rsidRPr="00D33D10">
        <w:rPr>
          <w:rFonts w:cs="Times New Roman"/>
        </w:rPr>
        <w:t xml:space="preserve">ort avec </w:t>
      </w:r>
      <w:r w:rsidR="008C58A3" w:rsidRPr="00D33D10">
        <w:rPr>
          <w:rFonts w:cs="Times New Roman"/>
        </w:rPr>
        <w:t>la lésion récente</w:t>
      </w:r>
      <w:r w:rsidRPr="00D33D10">
        <w:rPr>
          <w:rFonts w:cs="Times New Roman"/>
        </w:rPr>
        <w:t> ?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Faux-positifs : réac</w:t>
      </w:r>
      <w:r w:rsidR="008C58A3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d’irritation, sensibilisation </w:t>
      </w:r>
      <w:r w:rsidR="008C58A3" w:rsidRPr="00D33D10">
        <w:rPr>
          <w:rFonts w:cs="Times New Roman"/>
        </w:rPr>
        <w:t>antérieur,</w:t>
      </w:r>
      <w:r w:rsidRPr="00D33D10">
        <w:rPr>
          <w:rFonts w:cs="Times New Roman"/>
        </w:rPr>
        <w:t xml:space="preserve"> pas en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relatio</w:t>
      </w:r>
      <w:r w:rsidR="008C58A3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avec l’eczéma  actuel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Faux-négati</w:t>
      </w:r>
      <w:r w:rsidR="008C58A3" w:rsidRPr="00D33D10">
        <w:rPr>
          <w:rFonts w:cs="Times New Roman"/>
        </w:rPr>
        <w:t>f</w:t>
      </w:r>
      <w:r w:rsidRPr="00D33D10">
        <w:rPr>
          <w:rFonts w:cs="Times New Roman"/>
        </w:rPr>
        <w:t>s : faible réactivité cutanée, trop faible concentration de la substance, trop faible, concentration</w:t>
      </w:r>
      <w:r w:rsidR="006620F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de la </w:t>
      </w:r>
      <w:r w:rsidR="006620FB" w:rsidRPr="00D33D10">
        <w:rPr>
          <w:rFonts w:cs="Times New Roman"/>
        </w:rPr>
        <w:t>substance</w:t>
      </w:r>
      <w:r w:rsidRPr="00D33D10">
        <w:rPr>
          <w:rFonts w:cs="Times New Roman"/>
        </w:rPr>
        <w:t xml:space="preserve"> testée</w:t>
      </w:r>
    </w:p>
    <w:p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S</w:t>
      </w:r>
      <w:r w:rsidR="006620FB" w:rsidRPr="00D33D10">
        <w:rPr>
          <w:rFonts w:cs="Times New Roman"/>
        </w:rPr>
        <w:t>ensibilisation</w:t>
      </w:r>
      <w:r w:rsidRPr="00D33D10">
        <w:rPr>
          <w:rFonts w:cs="Times New Roman"/>
        </w:rPr>
        <w:t xml:space="preserve"> de groupe</w:t>
      </w:r>
    </w:p>
    <w:p w:rsidR="006620FB" w:rsidRPr="00D33D10" w:rsidRDefault="006620FB" w:rsidP="006620FB">
      <w:pPr>
        <w:pStyle w:val="Titre2"/>
        <w:rPr>
          <w:rFonts w:cs="Times New Roman"/>
        </w:rPr>
      </w:pPr>
      <w:bookmarkStart w:id="210" w:name="_Toc197050049"/>
      <w:bookmarkStart w:id="211" w:name="_Toc199845230"/>
      <w:r w:rsidRPr="00D33D10">
        <w:rPr>
          <w:rFonts w:cs="Times New Roman"/>
        </w:rPr>
        <w:t>Diagnostic positifs</w:t>
      </w:r>
      <w:bookmarkEnd w:id="210"/>
      <w:bookmarkEnd w:id="211"/>
    </w:p>
    <w:p w:rsidR="006620FB" w:rsidRPr="00D33D10" w:rsidRDefault="008C58A3" w:rsidP="006620FB">
      <w:pPr>
        <w:pStyle w:val="Titre3"/>
        <w:rPr>
          <w:rFonts w:cs="Times New Roman"/>
        </w:rPr>
      </w:pPr>
      <w:bookmarkStart w:id="212" w:name="_Toc197050050"/>
      <w:bookmarkStart w:id="213" w:name="_Toc199845231"/>
      <w:r w:rsidRPr="00D33D10">
        <w:rPr>
          <w:rFonts w:cs="Times New Roman"/>
        </w:rPr>
        <w:t>Clinique</w:t>
      </w:r>
      <w:bookmarkEnd w:id="212"/>
      <w:bookmarkEnd w:id="213"/>
    </w:p>
    <w:p w:rsidR="006620FB" w:rsidRPr="00D33D10" w:rsidRDefault="006620FB" w:rsidP="006620FB">
      <w:pPr>
        <w:rPr>
          <w:rFonts w:cs="Times New Roman"/>
        </w:rPr>
      </w:pPr>
      <w:r w:rsidRPr="00D33D10">
        <w:rPr>
          <w:rFonts w:cs="Times New Roman"/>
        </w:rPr>
        <w:t>SF : prurit suite au conta</w:t>
      </w:r>
      <w:r w:rsidR="008C58A3" w:rsidRPr="00D33D10">
        <w:rPr>
          <w:rFonts w:cs="Times New Roman"/>
        </w:rPr>
        <w:t>c</w:t>
      </w:r>
      <w:r w:rsidRPr="00D33D10">
        <w:rPr>
          <w:rFonts w:cs="Times New Roman"/>
        </w:rPr>
        <w:t xml:space="preserve">t avec allergène </w:t>
      </w:r>
      <w:r w:rsidR="008C58A3" w:rsidRPr="00D33D10">
        <w:rPr>
          <w:rFonts w:cs="Times New Roman"/>
        </w:rPr>
        <w:t>potentiel</w:t>
      </w:r>
      <w:r w:rsidRPr="00D33D10">
        <w:rPr>
          <w:rFonts w:cs="Times New Roman"/>
        </w:rPr>
        <w:t xml:space="preserve"> </w:t>
      </w:r>
    </w:p>
    <w:p w:rsidR="006620FB" w:rsidRPr="00D33D10" w:rsidRDefault="006620FB" w:rsidP="006620FB">
      <w:pPr>
        <w:rPr>
          <w:rFonts w:cs="Times New Roman"/>
        </w:rPr>
      </w:pPr>
      <w:r w:rsidRPr="00D33D10">
        <w:rPr>
          <w:rFonts w:cs="Times New Roman"/>
        </w:rPr>
        <w:t xml:space="preserve">SP : </w:t>
      </w:r>
      <w:r w:rsidR="008C58A3" w:rsidRPr="00D33D10">
        <w:rPr>
          <w:rFonts w:cs="Times New Roman"/>
        </w:rPr>
        <w:t>succession</w:t>
      </w:r>
      <w:r w:rsidRPr="00D33D10">
        <w:rPr>
          <w:rFonts w:cs="Times New Roman"/>
        </w:rPr>
        <w:t xml:space="preserve"> de  4 phase</w:t>
      </w:r>
      <w:r w:rsidR="008C58A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, souvent intriquées </w:t>
      </w:r>
    </w:p>
    <w:p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Phase </w:t>
      </w:r>
      <w:r w:rsidR="008C58A3" w:rsidRPr="00D33D10">
        <w:rPr>
          <w:rFonts w:cs="Times New Roman"/>
        </w:rPr>
        <w:t>érythémateux</w:t>
      </w:r>
      <w:r w:rsidRPr="00D33D10">
        <w:rPr>
          <w:rFonts w:cs="Times New Roman"/>
        </w:rPr>
        <w:t xml:space="preserve"> : </w:t>
      </w:r>
      <w:r w:rsidR="008C58A3" w:rsidRPr="00D33D10">
        <w:rPr>
          <w:rFonts w:cs="Times New Roman"/>
        </w:rPr>
        <w:t>placard</w:t>
      </w:r>
      <w:r w:rsidRPr="00D33D10">
        <w:rPr>
          <w:rFonts w:cs="Times New Roman"/>
        </w:rPr>
        <w:t xml:space="preserve"> éryt</w:t>
      </w:r>
      <w:r w:rsidR="008C58A3" w:rsidRPr="00D33D10">
        <w:rPr>
          <w:rFonts w:cs="Times New Roman"/>
        </w:rPr>
        <w:t>hèm</w:t>
      </w:r>
      <w:r w:rsidRPr="00D33D10">
        <w:rPr>
          <w:rFonts w:cs="Times New Roman"/>
        </w:rPr>
        <w:t>e</w:t>
      </w:r>
    </w:p>
    <w:p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Phase </w:t>
      </w:r>
      <w:r w:rsidR="002A72E4" w:rsidRPr="00D33D10">
        <w:rPr>
          <w:rFonts w:cs="Times New Roman"/>
        </w:rPr>
        <w:t>vésiculaire</w:t>
      </w:r>
      <w:r w:rsidRPr="00D33D10">
        <w:rPr>
          <w:rFonts w:cs="Times New Roman"/>
        </w:rPr>
        <w:t xml:space="preserve"> </w:t>
      </w:r>
    </w:p>
    <w:p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Phase </w:t>
      </w:r>
      <w:r w:rsidR="002A72E4" w:rsidRPr="00D33D10">
        <w:rPr>
          <w:rFonts w:cs="Times New Roman"/>
        </w:rPr>
        <w:t>suintante</w:t>
      </w:r>
      <w:r w:rsidRPr="00D33D10">
        <w:rPr>
          <w:rFonts w:cs="Times New Roman"/>
        </w:rPr>
        <w:t xml:space="preserve"> </w:t>
      </w:r>
    </w:p>
    <w:p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Phase desq</w:t>
      </w:r>
      <w:r w:rsidR="002A72E4" w:rsidRPr="00D33D10">
        <w:rPr>
          <w:rFonts w:cs="Times New Roman"/>
        </w:rPr>
        <w:t>ua</w:t>
      </w:r>
      <w:r w:rsidRPr="00D33D10">
        <w:rPr>
          <w:rFonts w:cs="Times New Roman"/>
        </w:rPr>
        <w:t xml:space="preserve">mative 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Lésion en placard à contour émiettée dont la </w:t>
      </w:r>
      <w:r w:rsidRPr="00D33D10">
        <w:rPr>
          <w:rFonts w:cs="Times New Roman"/>
          <w:highlight w:val="yellow"/>
        </w:rPr>
        <w:t>tomprj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correspondant</w:t>
      </w:r>
      <w:r w:rsidRPr="00D33D10">
        <w:rPr>
          <w:rFonts w:cs="Times New Roman"/>
        </w:rPr>
        <w:t xml:space="preserve"> ……</w:t>
      </w:r>
    </w:p>
    <w:p w:rsidR="002A72E4" w:rsidRPr="00D33D10" w:rsidRDefault="008C58A3" w:rsidP="002A72E4">
      <w:pPr>
        <w:pStyle w:val="Titre2"/>
        <w:rPr>
          <w:rFonts w:cs="Times New Roman"/>
        </w:rPr>
      </w:pPr>
      <w:bookmarkStart w:id="214" w:name="_Toc197050051"/>
      <w:bookmarkStart w:id="215" w:name="_Toc199845232"/>
      <w:r w:rsidRPr="00D33D10">
        <w:rPr>
          <w:rFonts w:cs="Times New Roman"/>
        </w:rPr>
        <w:lastRenderedPageBreak/>
        <w:t>Diagnostic</w:t>
      </w:r>
      <w:r w:rsidR="002A72E4" w:rsidRPr="00D33D10">
        <w:rPr>
          <w:rFonts w:cs="Times New Roman"/>
        </w:rPr>
        <w:t xml:space="preserve"> différentiel</w:t>
      </w:r>
      <w:bookmarkEnd w:id="214"/>
      <w:bookmarkEnd w:id="215"/>
    </w:p>
    <w:p w:rsidR="002A72E4" w:rsidRPr="00D33D10" w:rsidRDefault="002A72E4" w:rsidP="002A72E4">
      <w:pPr>
        <w:pStyle w:val="Titre3"/>
        <w:rPr>
          <w:rFonts w:cs="Times New Roman"/>
        </w:rPr>
      </w:pPr>
      <w:bookmarkStart w:id="216" w:name="_Toc197050052"/>
      <w:bookmarkStart w:id="217" w:name="_Toc199845233"/>
      <w:r w:rsidRPr="00D33D10">
        <w:rPr>
          <w:rFonts w:cs="Times New Roman"/>
        </w:rPr>
        <w:t>Dermite d’irritation</w:t>
      </w:r>
      <w:bookmarkEnd w:id="216"/>
      <w:bookmarkEnd w:id="217"/>
      <w:r w:rsidRPr="00D33D10">
        <w:rPr>
          <w:rFonts w:cs="Times New Roman"/>
        </w:rPr>
        <w:t xml:space="preserve"> 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Secondaire à d</w:t>
      </w:r>
      <w:r w:rsidR="008C58A3" w:rsidRPr="00D33D10">
        <w:rPr>
          <w:rFonts w:cs="Times New Roman"/>
        </w:rPr>
        <w:t>e</w:t>
      </w:r>
      <w:r w:rsidRPr="00D33D10">
        <w:rPr>
          <w:rFonts w:cs="Times New Roman"/>
        </w:rPr>
        <w:t>s agressions physique ou chimique directe,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au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nivea</w:t>
      </w:r>
      <w:r w:rsidR="008C58A3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 des mains ++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Pas de mécanisme immunologique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Favor</w:t>
      </w:r>
      <w:r w:rsidR="008C58A3" w:rsidRPr="00D33D10">
        <w:rPr>
          <w:rFonts w:cs="Times New Roman"/>
        </w:rPr>
        <w:t>i</w:t>
      </w:r>
      <w:r w:rsidRPr="00D33D10">
        <w:rPr>
          <w:rFonts w:cs="Times New Roman"/>
        </w:rPr>
        <w:t>se la pénétratio</w:t>
      </w:r>
      <w:r w:rsidR="008C58A3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des allergène</w:t>
      </w:r>
      <w:r w:rsidR="008C58A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survenue</w:t>
      </w:r>
      <w:r w:rsidRPr="00D33D10">
        <w:rPr>
          <w:rFonts w:cs="Times New Roman"/>
        </w:rPr>
        <w:t xml:space="preserve"> d’un eczéma de contact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Eczéma de contact </w:t>
      </w:r>
      <w:r w:rsidR="008C58A3" w:rsidRPr="00D33D10">
        <w:rPr>
          <w:rFonts w:cs="Times New Roman"/>
        </w:rPr>
        <w:t>allergique</w:t>
      </w:r>
      <w:r w:rsidRPr="00D33D10">
        <w:rPr>
          <w:rFonts w:cs="Times New Roman"/>
        </w:rPr>
        <w:t xml:space="preserve"> et dermite d’irritation souvent intriquées </w:t>
      </w:r>
    </w:p>
    <w:p w:rsidR="002A72E4" w:rsidRPr="00D33D10" w:rsidRDefault="008C58A3" w:rsidP="002A72E4">
      <w:pPr>
        <w:rPr>
          <w:rFonts w:cs="Times New Roman"/>
        </w:rPr>
      </w:pPr>
      <w:r w:rsidRPr="00D33D10">
        <w:rPr>
          <w:rFonts w:cs="Times New Roman"/>
        </w:rPr>
        <w:t>Elément</w:t>
      </w:r>
      <w:r w:rsidR="002A72E4" w:rsidRPr="00D33D10">
        <w:rPr>
          <w:rFonts w:cs="Times New Roman"/>
        </w:rPr>
        <w:t xml:space="preserve"> de </w:t>
      </w:r>
      <w:r w:rsidRPr="00D33D10">
        <w:rPr>
          <w:rFonts w:cs="Times New Roman"/>
        </w:rPr>
        <w:t>diagnostic</w:t>
      </w:r>
      <w:r w:rsidR="002A72E4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différentiel</w:t>
      </w:r>
      <w:r w:rsidR="002A72E4" w:rsidRPr="00D33D10">
        <w:rPr>
          <w:rFonts w:cs="Times New Roman"/>
        </w:rPr>
        <w:t xml:space="preserve"> ente </w:t>
      </w:r>
      <w:r w:rsidRPr="00D33D10">
        <w:rPr>
          <w:rFonts w:cs="Times New Roman"/>
        </w:rPr>
        <w:t>eczéma</w:t>
      </w:r>
      <w:r w:rsidR="002A72E4" w:rsidRPr="00D33D10">
        <w:rPr>
          <w:rFonts w:cs="Times New Roman"/>
        </w:rPr>
        <w:t xml:space="preserve"> de conta</w:t>
      </w:r>
      <w:r w:rsidRPr="00D33D10">
        <w:rPr>
          <w:rFonts w:cs="Times New Roman"/>
        </w:rPr>
        <w:t>ct</w:t>
      </w:r>
      <w:r w:rsidR="006F752D" w:rsidRPr="00D33D10">
        <w:rPr>
          <w:rFonts w:cs="Times New Roman"/>
        </w:rPr>
        <w:t xml:space="preserve"> et dermatite </w:t>
      </w:r>
      <w:r w:rsidR="002A72E4" w:rsidRPr="00D33D10">
        <w:rPr>
          <w:rFonts w:cs="Times New Roman"/>
        </w:rPr>
        <w:t>d’irrita</w:t>
      </w:r>
      <w:r w:rsidRPr="00D33D10">
        <w:rPr>
          <w:rFonts w:cs="Times New Roman"/>
        </w:rPr>
        <w:t>t</w:t>
      </w:r>
      <w:r w:rsidR="002A72E4" w:rsidRPr="00D33D10">
        <w:rPr>
          <w:rFonts w:cs="Times New Roman"/>
        </w:rPr>
        <w:t xml:space="preserve">ion 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2166"/>
        <w:gridCol w:w="2110"/>
        <w:gridCol w:w="2119"/>
      </w:tblGrid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</w:p>
        </w:tc>
        <w:tc>
          <w:tcPr>
            <w:tcW w:w="2226" w:type="dxa"/>
          </w:tcPr>
          <w:p w:rsidR="002A72E4" w:rsidRPr="00D33D10" w:rsidRDefault="008C58A3" w:rsidP="002A72E4">
            <w:pPr>
              <w:numPr>
                <w:ilvl w:val="0"/>
                <w:numId w:val="0"/>
              </w:numPr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Eczéma</w:t>
            </w:r>
            <w:r w:rsidR="002A72E4" w:rsidRPr="00D33D10">
              <w:rPr>
                <w:rFonts w:cs="Times New Roman"/>
                <w:b/>
              </w:rPr>
              <w:t xml:space="preserve"> de contact </w:t>
            </w:r>
          </w:p>
        </w:tc>
        <w:tc>
          <w:tcPr>
            <w:tcW w:w="2227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Dermite d’irrita</w:t>
            </w:r>
            <w:r w:rsidR="008C58A3" w:rsidRPr="00D33D10">
              <w:rPr>
                <w:rFonts w:cs="Times New Roman"/>
                <w:b/>
              </w:rPr>
              <w:t>t</w:t>
            </w:r>
            <w:r w:rsidRPr="00D33D10">
              <w:rPr>
                <w:rFonts w:cs="Times New Roman"/>
                <w:b/>
              </w:rPr>
              <w:t>ion</w:t>
            </w:r>
          </w:p>
        </w:tc>
      </w:tr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Lésion </w:t>
            </w:r>
            <w:r w:rsidR="008C58A3" w:rsidRPr="00D33D10">
              <w:rPr>
                <w:rFonts w:cs="Times New Roman"/>
              </w:rPr>
              <w:t>cutanées</w:t>
            </w:r>
          </w:p>
        </w:tc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Bords émiettés</w:t>
            </w:r>
          </w:p>
        </w:tc>
        <w:tc>
          <w:tcPr>
            <w:tcW w:w="2227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Bords nette</w:t>
            </w:r>
          </w:p>
        </w:tc>
      </w:tr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Topographe</w:t>
            </w:r>
          </w:p>
        </w:tc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Peur déborder la zone de cont</w:t>
            </w:r>
            <w:r w:rsidR="008C58A3" w:rsidRPr="00D33D10">
              <w:rPr>
                <w:rFonts w:cs="Times New Roman"/>
              </w:rPr>
              <w:t>a</w:t>
            </w:r>
            <w:r w:rsidRPr="00D33D10">
              <w:rPr>
                <w:rFonts w:cs="Times New Roman"/>
              </w:rPr>
              <w:t>ct</w:t>
            </w:r>
          </w:p>
        </w:tc>
        <w:tc>
          <w:tcPr>
            <w:tcW w:w="2227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Limitée à la </w:t>
            </w:r>
            <w:r w:rsidR="008C58A3" w:rsidRPr="00D33D10">
              <w:rPr>
                <w:rFonts w:cs="Times New Roman"/>
              </w:rPr>
              <w:t>zone</w:t>
            </w:r>
            <w:r w:rsidRPr="00D33D10">
              <w:rPr>
                <w:rFonts w:cs="Times New Roman"/>
              </w:rPr>
              <w:t xml:space="preserve"> de </w:t>
            </w:r>
            <w:r w:rsidR="008C58A3" w:rsidRPr="00D33D10">
              <w:rPr>
                <w:rFonts w:cs="Times New Roman"/>
              </w:rPr>
              <w:t>contact</w:t>
            </w:r>
            <w:r w:rsidRPr="00D33D10">
              <w:rPr>
                <w:rFonts w:cs="Times New Roman"/>
              </w:rPr>
              <w:t xml:space="preserve"> ave</w:t>
            </w:r>
            <w:r w:rsidR="00BA5B71" w:rsidRPr="00D33D10">
              <w:rPr>
                <w:rFonts w:cs="Times New Roman"/>
              </w:rPr>
              <w:t>c</w:t>
            </w:r>
            <w:r w:rsidRPr="00D33D10">
              <w:rPr>
                <w:rFonts w:cs="Times New Roman"/>
              </w:rPr>
              <w:t xml:space="preserve"> l’allergène</w:t>
            </w:r>
          </w:p>
        </w:tc>
      </w:tr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Symptomatologie</w:t>
            </w:r>
          </w:p>
        </w:tc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Prurit</w:t>
            </w:r>
          </w:p>
        </w:tc>
        <w:tc>
          <w:tcPr>
            <w:tcW w:w="2227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Brûlure</w:t>
            </w:r>
          </w:p>
        </w:tc>
      </w:tr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Epidémiologie</w:t>
            </w:r>
          </w:p>
        </w:tc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Atteinte quelque </w:t>
            </w:r>
            <w:r w:rsidR="008C58A3" w:rsidRPr="00D33D10">
              <w:rPr>
                <w:rFonts w:cs="Times New Roman"/>
              </w:rPr>
              <w:t>sujet en contact avec le produit</w:t>
            </w:r>
          </w:p>
        </w:tc>
        <w:tc>
          <w:tcPr>
            <w:tcW w:w="2227" w:type="dxa"/>
          </w:tcPr>
          <w:p w:rsidR="002A72E4" w:rsidRPr="00D33D10" w:rsidRDefault="002A72E4" w:rsidP="008C58A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</w:t>
            </w:r>
            <w:r w:rsidR="008C58A3" w:rsidRPr="00D33D10">
              <w:rPr>
                <w:rFonts w:cs="Times New Roman"/>
              </w:rPr>
              <w:t>t</w:t>
            </w:r>
            <w:r w:rsidRPr="00D33D10">
              <w:rPr>
                <w:rFonts w:cs="Times New Roman"/>
              </w:rPr>
              <w:t>tei</w:t>
            </w:r>
            <w:r w:rsidR="008C58A3" w:rsidRPr="00D33D10">
              <w:rPr>
                <w:rFonts w:cs="Times New Roman"/>
              </w:rPr>
              <w:t>n</w:t>
            </w:r>
            <w:r w:rsidRPr="00D33D10">
              <w:rPr>
                <w:rFonts w:cs="Times New Roman"/>
              </w:rPr>
              <w:t>te l</w:t>
            </w:r>
            <w:r w:rsidR="008C58A3" w:rsidRPr="00D33D10">
              <w:rPr>
                <w:rFonts w:cs="Times New Roman"/>
              </w:rPr>
              <w:t>a majorité des sujet en contact</w:t>
            </w:r>
            <w:r w:rsidRPr="00D33D10">
              <w:rPr>
                <w:rFonts w:cs="Times New Roman"/>
              </w:rPr>
              <w:t xml:space="preserve"> avec le produit</w:t>
            </w:r>
          </w:p>
        </w:tc>
      </w:tr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Histologie</w:t>
            </w:r>
          </w:p>
        </w:tc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Spongiose, exocytose</w:t>
            </w:r>
          </w:p>
        </w:tc>
        <w:tc>
          <w:tcPr>
            <w:tcW w:w="2227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Nécrose </w:t>
            </w:r>
            <w:r w:rsidR="008C58A3" w:rsidRPr="00D33D10">
              <w:rPr>
                <w:rFonts w:cs="Times New Roman"/>
              </w:rPr>
              <w:t>épidémique</w:t>
            </w:r>
          </w:p>
        </w:tc>
      </w:tr>
      <w:tr w:rsidR="002A72E4" w:rsidRPr="00D33D10" w:rsidTr="002A72E4"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Tests épicutanés</w:t>
            </w:r>
          </w:p>
        </w:tc>
        <w:tc>
          <w:tcPr>
            <w:tcW w:w="2226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Positifs (lésion d’eczéma) </w:t>
            </w:r>
          </w:p>
        </w:tc>
        <w:tc>
          <w:tcPr>
            <w:tcW w:w="2227" w:type="dxa"/>
          </w:tcPr>
          <w:p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Négatifs ou lésion d’irritation </w:t>
            </w:r>
          </w:p>
        </w:tc>
      </w:tr>
    </w:tbl>
    <w:p w:rsidR="002A72E4" w:rsidRPr="00D33D10" w:rsidRDefault="002A72E4" w:rsidP="002A72E4">
      <w:pPr>
        <w:numPr>
          <w:ilvl w:val="0"/>
          <w:numId w:val="0"/>
        </w:numPr>
        <w:ind w:left="284" w:hanging="284"/>
        <w:rPr>
          <w:rFonts w:cs="Times New Roman"/>
        </w:rPr>
      </w:pPr>
    </w:p>
    <w:p w:rsidR="002A72E4" w:rsidRPr="00D33D10" w:rsidRDefault="002A72E4" w:rsidP="002A72E4">
      <w:pPr>
        <w:pStyle w:val="Titre4"/>
        <w:rPr>
          <w:rFonts w:cs="Times New Roman"/>
        </w:rPr>
      </w:pPr>
      <w:r w:rsidRPr="00D33D10">
        <w:rPr>
          <w:rFonts w:cs="Times New Roman"/>
        </w:rPr>
        <w:t>Dermatite atopique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Tableau clinique très différent ! 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L’application d’un grand nombre de produit topique (sont les demaotocoticoïde) </w:t>
      </w:r>
      <w:r w:rsidR="008C58A3" w:rsidRPr="00D33D10">
        <w:rPr>
          <w:rFonts w:cs="Times New Roman"/>
        </w:rPr>
        <w:t>favorise</w:t>
      </w:r>
      <w:r w:rsidRPr="00D33D10">
        <w:rPr>
          <w:rFonts w:cs="Times New Roman"/>
        </w:rPr>
        <w:t xml:space="preserve"> la </w:t>
      </w:r>
      <w:r w:rsidR="008C58A3" w:rsidRPr="00D33D10">
        <w:rPr>
          <w:rFonts w:cs="Times New Roman"/>
        </w:rPr>
        <w:t>survenue</w:t>
      </w:r>
      <w:r w:rsidRPr="00D33D10">
        <w:rPr>
          <w:rFonts w:cs="Times New Roman"/>
        </w:rPr>
        <w:t xml:space="preserve"> d’eczéma s de contact chez le DA</w:t>
      </w:r>
    </w:p>
    <w:p w:rsidR="002A72E4" w:rsidRPr="00D33D10" w:rsidRDefault="002A72E4" w:rsidP="002A72E4">
      <w:pPr>
        <w:pStyle w:val="Titre4"/>
        <w:rPr>
          <w:rFonts w:cs="Times New Roman"/>
        </w:rPr>
      </w:pPr>
      <w:r w:rsidRPr="00D33D10">
        <w:rPr>
          <w:rFonts w:cs="Times New Roman"/>
        </w:rPr>
        <w:t>Dysidrose (eczéma dyshidroques)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Vésicules dures et enchâssés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Face latéral des doigt</w:t>
      </w:r>
      <w:r w:rsidR="00624A02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, paumes, plantes </w:t>
      </w:r>
    </w:p>
    <w:p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Eczéma de contact peut en être une cause ou un diagnostic différentiel aussi ! </w:t>
      </w:r>
    </w:p>
    <w:p w:rsidR="00574222" w:rsidRPr="00D33D10" w:rsidRDefault="00574222" w:rsidP="00574222">
      <w:pPr>
        <w:pStyle w:val="Titre4"/>
        <w:rPr>
          <w:rFonts w:cs="Times New Roman"/>
        </w:rPr>
      </w:pPr>
      <w:r w:rsidRPr="00D33D10">
        <w:rPr>
          <w:rFonts w:cs="Times New Roman"/>
        </w:rPr>
        <w:t>Œdème du visage</w:t>
      </w:r>
    </w:p>
    <w:p w:rsidR="00574222" w:rsidRPr="00D33D10" w:rsidRDefault="008C58A3" w:rsidP="00574222">
      <w:pPr>
        <w:rPr>
          <w:rFonts w:cs="Times New Roman"/>
        </w:rPr>
      </w:pPr>
      <w:r w:rsidRPr="00D33D10">
        <w:rPr>
          <w:rFonts w:cs="Times New Roman"/>
        </w:rPr>
        <w:t>Erysipèle</w:t>
      </w:r>
      <w:r w:rsidR="00574222" w:rsidRPr="00D33D10">
        <w:rPr>
          <w:rFonts w:cs="Times New Roman"/>
        </w:rPr>
        <w:t xml:space="preserve"> : placard </w:t>
      </w:r>
      <w:r w:rsidRPr="00D33D10">
        <w:rPr>
          <w:rFonts w:cs="Times New Roman"/>
        </w:rPr>
        <w:t>inflammatoire</w:t>
      </w:r>
      <w:r w:rsidR="0057422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en </w:t>
      </w:r>
      <w:r w:rsidR="00574222" w:rsidRPr="00D33D10">
        <w:rPr>
          <w:rFonts w:cs="Times New Roman"/>
        </w:rPr>
        <w:t>limité peu</w:t>
      </w:r>
      <w:r w:rsidRPr="00D33D10">
        <w:rPr>
          <w:rFonts w:cs="Times New Roman"/>
        </w:rPr>
        <w:t>t-</w:t>
      </w:r>
      <w:r w:rsidR="00574222" w:rsidRPr="00D33D10">
        <w:rPr>
          <w:rFonts w:cs="Times New Roman"/>
        </w:rPr>
        <w:t>être recouvert de vésicules.</w:t>
      </w:r>
      <w:r w:rsidRPr="00D33D10">
        <w:rPr>
          <w:rFonts w:cs="Times New Roman"/>
        </w:rPr>
        <w:t xml:space="preserve"> frisson, hyperleucoc</w:t>
      </w:r>
      <w:r w:rsidR="00574222" w:rsidRPr="00D33D10">
        <w:rPr>
          <w:rFonts w:cs="Times New Roman"/>
        </w:rPr>
        <w:t xml:space="preserve">ytose </w:t>
      </w:r>
    </w:p>
    <w:p w:rsidR="00574222" w:rsidRPr="00D33D10" w:rsidRDefault="00574222" w:rsidP="00574222">
      <w:pPr>
        <w:rPr>
          <w:rFonts w:cs="Times New Roman"/>
        </w:rPr>
      </w:pPr>
      <w:r w:rsidRPr="00D33D10">
        <w:rPr>
          <w:rFonts w:cs="Times New Roman"/>
        </w:rPr>
        <w:t>Œdème de Quincke : p</w:t>
      </w:r>
      <w:r w:rsidR="008C58A3" w:rsidRPr="00D33D10">
        <w:rPr>
          <w:rFonts w:cs="Times New Roman"/>
        </w:rPr>
        <w:t>â</w:t>
      </w:r>
      <w:r w:rsidRPr="00D33D10">
        <w:rPr>
          <w:rFonts w:cs="Times New Roman"/>
        </w:rPr>
        <w:t>le, indolore sans prurit ni fièvre souv</w:t>
      </w:r>
      <w:r w:rsidR="008C58A3" w:rsidRPr="00D33D10">
        <w:rPr>
          <w:rFonts w:cs="Times New Roman"/>
        </w:rPr>
        <w:t>ent</w:t>
      </w:r>
      <w:r w:rsidRPr="00D33D10">
        <w:rPr>
          <w:rFonts w:cs="Times New Roman"/>
        </w:rPr>
        <w:t xml:space="preserve"> accompagne d’</w:t>
      </w:r>
      <w:r w:rsidR="008C58A3" w:rsidRPr="00D33D10">
        <w:rPr>
          <w:rFonts w:cs="Times New Roman"/>
        </w:rPr>
        <w:t>urticaire</w:t>
      </w:r>
    </w:p>
    <w:p w:rsidR="00574222" w:rsidRPr="00D33D10" w:rsidRDefault="00574222" w:rsidP="00574222">
      <w:pPr>
        <w:rPr>
          <w:rFonts w:cs="Times New Roman"/>
        </w:rPr>
      </w:pPr>
      <w:r w:rsidRPr="00D33D10">
        <w:rPr>
          <w:rFonts w:cs="Times New Roman"/>
        </w:rPr>
        <w:t>Zona : douleu</w:t>
      </w:r>
      <w:r w:rsidR="008C58A3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s, vésicules hémorragiques ou croûteuses, topographe hémifaciale </w:t>
      </w:r>
    </w:p>
    <w:p w:rsidR="00574222" w:rsidRPr="00D33D10" w:rsidRDefault="00574222" w:rsidP="00574222">
      <w:pPr>
        <w:rPr>
          <w:rFonts w:cs="Times New Roman"/>
        </w:rPr>
      </w:pPr>
      <w:r w:rsidRPr="00D33D10">
        <w:rPr>
          <w:rFonts w:cs="Times New Roman"/>
        </w:rPr>
        <w:t xml:space="preserve">*** urgence vitale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atteinte de glotte***</w:t>
      </w:r>
    </w:p>
    <w:p w:rsidR="00826185" w:rsidRPr="00D33D10" w:rsidRDefault="008C58A3" w:rsidP="00826185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Photo toxicité</w:t>
      </w:r>
    </w:p>
    <w:p w:rsidR="00826185" w:rsidRPr="00D33D10" w:rsidRDefault="008C58A3" w:rsidP="00826185">
      <w:pPr>
        <w:rPr>
          <w:rFonts w:cs="Times New Roman"/>
        </w:rPr>
      </w:pPr>
      <w:r w:rsidRPr="00D33D10">
        <w:rPr>
          <w:rFonts w:cs="Times New Roman"/>
        </w:rPr>
        <w:t>Brûlure excessive après exposition</w:t>
      </w:r>
      <w:r w:rsidR="00826185" w:rsidRPr="00D33D10">
        <w:rPr>
          <w:rFonts w:cs="Times New Roman"/>
        </w:rPr>
        <w:t xml:space="preserve"> solair</w:t>
      </w:r>
      <w:r w:rsidRPr="00D33D10">
        <w:rPr>
          <w:rFonts w:cs="Times New Roman"/>
        </w:rPr>
        <w:t>e</w:t>
      </w:r>
      <w:r w:rsidR="00826185" w:rsidRPr="00D33D10">
        <w:rPr>
          <w:rFonts w:cs="Times New Roman"/>
        </w:rPr>
        <w:t xml:space="preserve"> due </w:t>
      </w:r>
      <w:r w:rsidRPr="00D33D10">
        <w:rPr>
          <w:rFonts w:cs="Times New Roman"/>
        </w:rPr>
        <w:t xml:space="preserve">à la présence de métabolites </w:t>
      </w:r>
      <w:r w:rsidR="006F752D" w:rsidRPr="00D33D10">
        <w:rPr>
          <w:rFonts w:cs="Times New Roman"/>
        </w:rPr>
        <w:t>proactifs</w:t>
      </w:r>
      <w:r w:rsidR="00826185" w:rsidRPr="00D33D10">
        <w:rPr>
          <w:rFonts w:cs="Times New Roman"/>
        </w:rPr>
        <w:t xml:space="preserve"> dans la </w:t>
      </w:r>
      <w:r w:rsidRPr="00D33D10">
        <w:rPr>
          <w:rFonts w:cs="Times New Roman"/>
        </w:rPr>
        <w:t>peau</w:t>
      </w:r>
      <w:r w:rsidR="00826185" w:rsidRPr="00D33D10">
        <w:rPr>
          <w:rFonts w:cs="Times New Roman"/>
        </w:rPr>
        <w:t xml:space="preserve"> </w:t>
      </w:r>
    </w:p>
    <w:p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Obtenus après la prises de certains médicament (exemple : quinolones)</w:t>
      </w:r>
    </w:p>
    <w:p w:rsidR="00826185" w:rsidRPr="00D33D10" w:rsidRDefault="008C58A3" w:rsidP="00826185">
      <w:pPr>
        <w:pStyle w:val="Titre2"/>
        <w:rPr>
          <w:rFonts w:cs="Times New Roman"/>
        </w:rPr>
      </w:pPr>
      <w:bookmarkStart w:id="218" w:name="_Toc197050053"/>
      <w:bookmarkStart w:id="219" w:name="_Toc199845234"/>
      <w:r w:rsidRPr="00D33D10">
        <w:rPr>
          <w:rFonts w:cs="Times New Roman"/>
        </w:rPr>
        <w:t>Diagnostics</w:t>
      </w:r>
      <w:r w:rsidR="00826185" w:rsidRPr="00D33D10">
        <w:rPr>
          <w:rFonts w:cs="Times New Roman"/>
        </w:rPr>
        <w:t xml:space="preserve"> étiologique</w:t>
      </w:r>
      <w:bookmarkEnd w:id="218"/>
      <w:bookmarkEnd w:id="219"/>
    </w:p>
    <w:p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 xml:space="preserve">Tout </w:t>
      </w:r>
      <w:r w:rsidR="008C58A3" w:rsidRPr="00D33D10">
        <w:rPr>
          <w:rFonts w:cs="Times New Roman"/>
        </w:rPr>
        <w:t>eczéma</w:t>
      </w:r>
      <w:r w:rsidRPr="00D33D10">
        <w:rPr>
          <w:rFonts w:cs="Times New Roman"/>
        </w:rPr>
        <w:t xml:space="preserve"> doit faire l’</w:t>
      </w:r>
      <w:r w:rsidR="008C58A3" w:rsidRPr="00D33D10">
        <w:rPr>
          <w:rFonts w:cs="Times New Roman"/>
        </w:rPr>
        <w:t>objet l</w:t>
      </w:r>
      <w:r w:rsidRPr="00D33D10">
        <w:rPr>
          <w:rFonts w:cs="Times New Roman"/>
        </w:rPr>
        <w:t>a recher</w:t>
      </w:r>
      <w:r w:rsidR="008C58A3" w:rsidRPr="00D33D10">
        <w:rPr>
          <w:rFonts w:cs="Times New Roman"/>
        </w:rPr>
        <w:t>che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acharnée</w:t>
      </w:r>
      <w:r w:rsidRPr="00D33D10">
        <w:rPr>
          <w:rFonts w:cs="Times New Roman"/>
        </w:rPr>
        <w:t xml:space="preserve"> de l’</w:t>
      </w:r>
      <w:r w:rsidR="008C58A3" w:rsidRPr="00D33D10">
        <w:rPr>
          <w:rFonts w:cs="Times New Roman"/>
        </w:rPr>
        <w:t>allergène</w:t>
      </w:r>
      <w:r w:rsidRPr="00D33D10">
        <w:rPr>
          <w:rFonts w:cs="Times New Roman"/>
        </w:rPr>
        <w:t xml:space="preserve"> en </w:t>
      </w:r>
      <w:r w:rsidR="008C58A3" w:rsidRPr="00D33D10">
        <w:rPr>
          <w:rFonts w:cs="Times New Roman"/>
        </w:rPr>
        <w:t>cause,</w:t>
      </w:r>
      <w:r w:rsidRPr="00D33D10">
        <w:rPr>
          <w:rFonts w:cs="Times New Roman"/>
        </w:rPr>
        <w:t xml:space="preserve"> évic</w:t>
      </w:r>
      <w:r w:rsidR="008C58A3" w:rsidRPr="00D33D10">
        <w:rPr>
          <w:rFonts w:cs="Times New Roman"/>
        </w:rPr>
        <w:t>tion = absence de rechu</w:t>
      </w:r>
      <w:r w:rsidRPr="00D33D10">
        <w:rPr>
          <w:rFonts w:cs="Times New Roman"/>
        </w:rPr>
        <w:t xml:space="preserve">te </w:t>
      </w:r>
    </w:p>
    <w:p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Allergène les plus fran</w:t>
      </w:r>
      <w:r w:rsidR="006F752D" w:rsidRPr="00D33D10">
        <w:rPr>
          <w:rFonts w:cs="Times New Roman"/>
        </w:rPr>
        <w:t>c</w:t>
      </w:r>
      <w:r w:rsidRPr="00D33D10">
        <w:rPr>
          <w:rFonts w:cs="Times New Roman"/>
        </w:rPr>
        <w:t xml:space="preserve"> : </w:t>
      </w:r>
      <w:r w:rsidR="008C58A3" w:rsidRPr="00D33D10">
        <w:rPr>
          <w:rFonts w:cs="Times New Roman"/>
        </w:rPr>
        <w:t>métaux</w:t>
      </w:r>
      <w:r w:rsidRPr="00D33D10">
        <w:rPr>
          <w:rFonts w:cs="Times New Roman"/>
        </w:rPr>
        <w:t xml:space="preserve">, en </w:t>
      </w:r>
      <w:r w:rsidR="008C58A3" w:rsidRPr="00D33D10">
        <w:rPr>
          <w:rFonts w:cs="Times New Roman"/>
        </w:rPr>
        <w:t>particulier</w:t>
      </w:r>
      <w:r w:rsidRPr="00D33D10">
        <w:rPr>
          <w:rFonts w:cs="Times New Roman"/>
        </w:rPr>
        <w:t xml:space="preserve"> le nickel</w:t>
      </w:r>
    </w:p>
    <w:p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Démarche clinique + patch-test</w:t>
      </w:r>
    </w:p>
    <w:p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Cause identifiées suivantes</w:t>
      </w:r>
    </w:p>
    <w:p w:rsidR="00826185" w:rsidRPr="00D33D10" w:rsidRDefault="00826185" w:rsidP="0082618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Allergène professionnels </w:t>
      </w:r>
    </w:p>
    <w:p w:rsidR="00826185" w:rsidRPr="00D33D10" w:rsidRDefault="00826185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Métiers du</w:t>
      </w:r>
      <w:r w:rsidR="009C2A9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batimen</w:t>
      </w:r>
      <w:r w:rsidR="009C2A9B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 : sels de </w:t>
      </w:r>
      <w:r w:rsidR="009C2A9B" w:rsidRPr="00D33D10">
        <w:rPr>
          <w:rFonts w:cs="Times New Roman"/>
        </w:rPr>
        <w:t>chrome</w:t>
      </w:r>
      <w:r w:rsidRPr="00D33D10">
        <w:rPr>
          <w:rFonts w:cs="Times New Roman"/>
        </w:rPr>
        <w:t xml:space="preserve"> (ciment), </w:t>
      </w:r>
      <w:r w:rsidR="009C2A9B" w:rsidRPr="00D33D10">
        <w:rPr>
          <w:rFonts w:cs="Times New Roman"/>
        </w:rPr>
        <w:t>cobalt</w:t>
      </w:r>
      <w:r w:rsidRPr="00D33D10">
        <w:rPr>
          <w:rFonts w:cs="Times New Roman"/>
        </w:rPr>
        <w:t xml:space="preserve"> (</w:t>
      </w:r>
      <w:r w:rsidR="009C2A9B" w:rsidRPr="00D33D10">
        <w:rPr>
          <w:rFonts w:cs="Times New Roman"/>
        </w:rPr>
        <w:t>peinture</w:t>
      </w:r>
      <w:r w:rsidRPr="00D33D10">
        <w:rPr>
          <w:rFonts w:cs="Times New Roman"/>
        </w:rPr>
        <w:t>, email), résines époxy (colle, vernis, peinture), formaldéhyde (colle, tex</w:t>
      </w:r>
      <w:r w:rsidR="00891787" w:rsidRPr="00D33D10">
        <w:rPr>
          <w:rFonts w:cs="Times New Roman"/>
        </w:rPr>
        <w:t>t</w:t>
      </w:r>
      <w:r w:rsidRPr="00D33D10">
        <w:rPr>
          <w:rFonts w:cs="Times New Roman"/>
        </w:rPr>
        <w:t>ile), térébenthine (</w:t>
      </w:r>
      <w:r w:rsidR="009C2A9B" w:rsidRPr="00D33D10">
        <w:rPr>
          <w:rFonts w:cs="Times New Roman"/>
        </w:rPr>
        <w:t>menuiserie</w:t>
      </w:r>
      <w:r w:rsidRPr="00D33D10">
        <w:rPr>
          <w:rFonts w:cs="Times New Roman"/>
        </w:rPr>
        <w:t xml:space="preserve">, peinture), </w:t>
      </w:r>
      <w:r w:rsidR="009C2A9B" w:rsidRPr="00D33D10">
        <w:rPr>
          <w:rFonts w:cs="Times New Roman"/>
        </w:rPr>
        <w:t>colophane</w:t>
      </w:r>
      <w:r w:rsidRPr="00D33D10">
        <w:rPr>
          <w:rFonts w:cs="Times New Roman"/>
        </w:rPr>
        <w:t xml:space="preserve"> (gants, </w:t>
      </w:r>
      <w:r w:rsidR="009C2A9B" w:rsidRPr="00D33D10">
        <w:rPr>
          <w:rFonts w:cs="Times New Roman"/>
        </w:rPr>
        <w:t>pneus</w:t>
      </w:r>
      <w:r w:rsidRPr="00D33D10">
        <w:rPr>
          <w:rFonts w:cs="Times New Roman"/>
        </w:rPr>
        <w:t>, …)</w:t>
      </w:r>
    </w:p>
    <w:p w:rsidR="00826185" w:rsidRPr="00D33D10" w:rsidRDefault="00826185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Coiffeurs : </w:t>
      </w:r>
      <w:r w:rsidR="009C2A9B" w:rsidRPr="00D33D10">
        <w:rPr>
          <w:rFonts w:cs="Times New Roman"/>
        </w:rPr>
        <w:t>paraphénylène diamine et paraoly</w:t>
      </w:r>
      <w:r w:rsidRPr="00D33D10">
        <w:rPr>
          <w:rFonts w:cs="Times New Roman"/>
        </w:rPr>
        <w:t>ène  diamine (teintures), thioglycolate (permanentes), caoutchouc (gants), conservateurs (shampoigns), nickel (instruments) …</w:t>
      </w:r>
    </w:p>
    <w:p w:rsidR="00772A86" w:rsidRPr="00D33D10" w:rsidRDefault="00772A86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Métiers de l’industrie : </w:t>
      </w:r>
      <w:r w:rsidR="009C2A9B" w:rsidRPr="00D33D10">
        <w:rPr>
          <w:rFonts w:cs="Times New Roman"/>
        </w:rPr>
        <w:t>huile</w:t>
      </w:r>
      <w:r w:rsidRPr="00D33D10">
        <w:rPr>
          <w:rFonts w:cs="Times New Roman"/>
        </w:rPr>
        <w:t xml:space="preserve"> de coupe, </w:t>
      </w:r>
      <w:r w:rsidR="009C2A9B" w:rsidRPr="00D33D10">
        <w:rPr>
          <w:rFonts w:cs="Times New Roman"/>
        </w:rPr>
        <w:t>détergent</w:t>
      </w:r>
      <w:r w:rsidRPr="00D33D10">
        <w:rPr>
          <w:rFonts w:cs="Times New Roman"/>
        </w:rPr>
        <w:t>,</w:t>
      </w:r>
      <w:r w:rsidR="009C2A9B" w:rsidRPr="00D33D10">
        <w:rPr>
          <w:rFonts w:cs="Times New Roman"/>
        </w:rPr>
        <w:t xml:space="preserve"> résine acrulique, v</w:t>
      </w:r>
      <w:r w:rsidRPr="00D33D10">
        <w:rPr>
          <w:rFonts w:cs="Times New Roman"/>
        </w:rPr>
        <w:t>oie exotiqu</w:t>
      </w:r>
      <w:r w:rsidR="009C2A9B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</w:t>
      </w:r>
    </w:p>
    <w:p w:rsidR="00772A86" w:rsidRPr="00D33D10" w:rsidRDefault="00772A86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Profession</w:t>
      </w:r>
      <w:r w:rsidR="009C2A9B" w:rsidRPr="00D33D10">
        <w:rPr>
          <w:rFonts w:cs="Times New Roman"/>
        </w:rPr>
        <w:t xml:space="preserve">nel </w:t>
      </w:r>
      <w:r w:rsidRPr="00D33D10">
        <w:rPr>
          <w:rFonts w:cs="Times New Roman"/>
        </w:rPr>
        <w:t xml:space="preserve">de </w:t>
      </w:r>
      <w:r w:rsidR="009C2A9B" w:rsidRPr="00D33D10">
        <w:rPr>
          <w:rFonts w:cs="Times New Roman"/>
        </w:rPr>
        <w:t>santé,</w:t>
      </w:r>
      <w:r w:rsidRPr="00D33D10">
        <w:rPr>
          <w:rFonts w:cs="Times New Roman"/>
        </w:rPr>
        <w:t xml:space="preserve"> antiseptique (iodées, mercuriel, hexamidine), </w:t>
      </w:r>
      <w:r w:rsidR="009C2A9B" w:rsidRPr="00D33D10">
        <w:rPr>
          <w:rFonts w:cs="Times New Roman"/>
        </w:rPr>
        <w:t>pénicilline</w:t>
      </w:r>
      <w:r w:rsidR="00891787" w:rsidRPr="00D33D10">
        <w:rPr>
          <w:rFonts w:cs="Times New Roman"/>
        </w:rPr>
        <w:t>, aminosides</w:t>
      </w:r>
      <w:r w:rsidRPr="00D33D10">
        <w:rPr>
          <w:rFonts w:cs="Times New Roman"/>
        </w:rPr>
        <w:t xml:space="preserve">, anti-inflammatoire non </w:t>
      </w:r>
      <w:r w:rsidR="00891787" w:rsidRPr="00D33D10">
        <w:rPr>
          <w:rFonts w:cs="Times New Roman"/>
        </w:rPr>
        <w:t>stéroïdien</w:t>
      </w:r>
      <w:r w:rsidRPr="00D33D10">
        <w:rPr>
          <w:rFonts w:cs="Times New Roman"/>
        </w:rPr>
        <w:t xml:space="preserve">, phénothiazine, </w:t>
      </w:r>
      <w:r w:rsidR="00891787" w:rsidRPr="00D33D10">
        <w:rPr>
          <w:rFonts w:cs="Times New Roman"/>
        </w:rPr>
        <w:t>anesthésique</w:t>
      </w:r>
      <w:r w:rsidRPr="00D33D10">
        <w:rPr>
          <w:rFonts w:cs="Times New Roman"/>
        </w:rPr>
        <w:t xml:space="preserve"> locaux, caoutchouc </w:t>
      </w:r>
      <w:r w:rsidR="006F752D" w:rsidRPr="00D33D10">
        <w:rPr>
          <w:rFonts w:cs="Times New Roman"/>
        </w:rPr>
        <w:t>naturel</w:t>
      </w:r>
      <w:r w:rsidRPr="00D33D10">
        <w:rPr>
          <w:rFonts w:cs="Times New Roman"/>
        </w:rPr>
        <w:t xml:space="preserve"> (latex</w:t>
      </w:r>
      <w:r w:rsidR="0089178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à ou </w:t>
      </w:r>
      <w:r w:rsidR="00891787" w:rsidRPr="00D33D10">
        <w:rPr>
          <w:rFonts w:cs="Times New Roman"/>
        </w:rPr>
        <w:t>synthétique (thiurams) (gants et ma</w:t>
      </w:r>
      <w:r w:rsidRPr="00D33D10">
        <w:rPr>
          <w:rFonts w:cs="Times New Roman"/>
        </w:rPr>
        <w:t>térie</w:t>
      </w:r>
      <w:r w:rsidR="00891787" w:rsidRPr="00D33D10">
        <w:rPr>
          <w:rFonts w:cs="Times New Roman"/>
        </w:rPr>
        <w:t>l</w:t>
      </w:r>
      <w:r w:rsidRPr="00D33D10">
        <w:rPr>
          <w:rFonts w:cs="Times New Roman"/>
        </w:rPr>
        <w:t xml:space="preserve"> divers), acryl</w:t>
      </w:r>
      <w:r w:rsidR="00986B55" w:rsidRPr="00D33D10">
        <w:rPr>
          <w:rFonts w:cs="Times New Roman"/>
        </w:rPr>
        <w:t>a</w:t>
      </w:r>
      <w:r w:rsidRPr="00D33D10">
        <w:rPr>
          <w:rFonts w:cs="Times New Roman"/>
        </w:rPr>
        <w:t>tes des résines co</w:t>
      </w:r>
      <w:r w:rsidR="00891787" w:rsidRPr="00D33D10">
        <w:rPr>
          <w:rFonts w:cs="Times New Roman"/>
        </w:rPr>
        <w:t>m</w:t>
      </w:r>
      <w:r w:rsidRPr="00D33D10">
        <w:rPr>
          <w:rFonts w:cs="Times New Roman"/>
        </w:rPr>
        <w:t>posites (prothésistes) …</w:t>
      </w:r>
      <w:r w:rsidR="00986B55" w:rsidRPr="00D33D10">
        <w:rPr>
          <w:rFonts w:cs="Times New Roman"/>
        </w:rPr>
        <w:t xml:space="preserve"> </w:t>
      </w:r>
      <w:r w:rsidR="00986B55" w:rsidRPr="00D33D10">
        <w:rPr>
          <w:rFonts w:cs="Times New Roman"/>
        </w:rPr>
        <w:sym w:font="Wingdings" w:char="F0E8"/>
      </w:r>
      <w:r w:rsidR="00986B55" w:rsidRPr="00D33D10">
        <w:rPr>
          <w:rFonts w:cs="Times New Roman"/>
        </w:rPr>
        <w:t xml:space="preserve"> </w:t>
      </w:r>
      <w:r w:rsidR="00891787" w:rsidRPr="00D33D10">
        <w:rPr>
          <w:rFonts w:cs="Times New Roman"/>
        </w:rPr>
        <w:t>utilisation</w:t>
      </w:r>
      <w:r w:rsidR="00986B55" w:rsidRPr="00D33D10">
        <w:rPr>
          <w:rFonts w:cs="Times New Roman"/>
        </w:rPr>
        <w:t xml:space="preserve"> de gant en vynil</w:t>
      </w:r>
    </w:p>
    <w:p w:rsidR="00986B55" w:rsidRPr="00D33D10" w:rsidRDefault="00891787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Horticulteur</w:t>
      </w:r>
      <w:r w:rsidR="00986B55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jardinier</w:t>
      </w:r>
      <w:r w:rsidR="00986B55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agriculteur</w:t>
      </w:r>
      <w:r w:rsidR="00986B55" w:rsidRPr="00D33D10">
        <w:rPr>
          <w:rFonts w:cs="Times New Roman"/>
        </w:rPr>
        <w:t> :</w:t>
      </w:r>
      <w:r w:rsidRPr="00D33D10">
        <w:rPr>
          <w:rFonts w:cs="Times New Roman"/>
        </w:rPr>
        <w:t xml:space="preserve"> </w:t>
      </w:r>
      <w:r w:rsidR="00986B55" w:rsidRPr="00D33D10">
        <w:rPr>
          <w:rFonts w:cs="Times New Roman"/>
        </w:rPr>
        <w:t>lactones ses</w:t>
      </w:r>
      <w:r w:rsidRPr="00D33D10">
        <w:rPr>
          <w:rFonts w:cs="Times New Roman"/>
        </w:rPr>
        <w:t xml:space="preserve"> </w:t>
      </w:r>
      <w:r w:rsidR="00986B55" w:rsidRPr="00D33D10">
        <w:rPr>
          <w:rFonts w:cs="Times New Roman"/>
        </w:rPr>
        <w:t>quiterpénique (ex : chrysanthèmes</w:t>
      </w:r>
      <w:r w:rsidRPr="00D33D10">
        <w:rPr>
          <w:rFonts w:cs="Times New Roman"/>
        </w:rPr>
        <w:t xml:space="preserve"> à</w:t>
      </w:r>
      <w:r w:rsidR="00986B55" w:rsidRPr="00D33D10">
        <w:rPr>
          <w:rFonts w:cs="Times New Roman"/>
        </w:rPr>
        <w:t xml:space="preserve"> primev</w:t>
      </w:r>
      <w:r w:rsidRPr="00D33D10">
        <w:rPr>
          <w:rFonts w:cs="Times New Roman"/>
        </w:rPr>
        <w:t>ère, pesticide</w:t>
      </w:r>
      <w:r w:rsidR="00986B55" w:rsidRPr="00D33D10">
        <w:rPr>
          <w:rFonts w:cs="Times New Roman"/>
        </w:rPr>
        <w:t>, gants, ….</w:t>
      </w:r>
    </w:p>
    <w:p w:rsidR="00986B55" w:rsidRPr="00D33D10" w:rsidRDefault="00891787" w:rsidP="00986B5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</w:t>
      </w:r>
      <w:r w:rsidR="00986B55" w:rsidRPr="00D33D10">
        <w:rPr>
          <w:rFonts w:cs="Times New Roman"/>
        </w:rPr>
        <w:t xml:space="preserve"> topique</w:t>
      </w:r>
    </w:p>
    <w:p w:rsidR="00986B55" w:rsidRPr="00D33D10" w:rsidRDefault="00986B55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Début </w:t>
      </w:r>
      <w:r w:rsidR="00891787" w:rsidRPr="00D33D10">
        <w:rPr>
          <w:rFonts w:cs="Times New Roman"/>
        </w:rPr>
        <w:t>au</w:t>
      </w:r>
      <w:r w:rsidRPr="00D33D10">
        <w:rPr>
          <w:rFonts w:cs="Times New Roman"/>
        </w:rPr>
        <w:t xml:space="preserve"> niveau de la</w:t>
      </w:r>
      <w:r w:rsidR="0089178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zone d’applica</w:t>
      </w:r>
      <w:r w:rsidR="00891787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</w:t>
      </w:r>
    </w:p>
    <w:p w:rsidR="00986B55" w:rsidRPr="00D33D10" w:rsidRDefault="00891787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Néomycine, antiseptique</w:t>
      </w:r>
      <w:r w:rsidR="00986B55" w:rsidRPr="00D33D10">
        <w:rPr>
          <w:rFonts w:cs="Times New Roman"/>
        </w:rPr>
        <w:t xml:space="preserve"> iodés et mercuriels, AINS, topique, antiprurigineux, baume du Pérou …</w:t>
      </w:r>
    </w:p>
    <w:p w:rsidR="00986B55" w:rsidRPr="00D33D10" w:rsidRDefault="00986B55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Dermocorticoïdes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aggravation de l’eczéma </w:t>
      </w:r>
    </w:p>
    <w:p w:rsidR="00986B55" w:rsidRPr="00D33D10" w:rsidRDefault="00986B55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Sparadrap (colophane)</w:t>
      </w:r>
    </w:p>
    <w:p w:rsidR="00986B55" w:rsidRPr="00D33D10" w:rsidRDefault="00DE7BCF" w:rsidP="00DE7B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Cosmétiques</w:t>
      </w:r>
    </w:p>
    <w:p w:rsidR="00DE7BCF" w:rsidRPr="00D33D10" w:rsidRDefault="00DE7BCF" w:rsidP="00DE7B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Femmes +++, visage +++</w:t>
      </w:r>
    </w:p>
    <w:p w:rsidR="00DE7BCF" w:rsidRPr="00D33D10" w:rsidRDefault="00891787" w:rsidP="00DE7B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Parfums</w:t>
      </w:r>
      <w:r w:rsidR="006F752D" w:rsidRPr="00D33D10">
        <w:rPr>
          <w:rFonts w:cs="Times New Roman"/>
        </w:rPr>
        <w:t>, conservateur, excipient,</w:t>
      </w:r>
      <w:r w:rsidR="00DE7BCF" w:rsidRPr="00D33D10">
        <w:rPr>
          <w:rFonts w:cs="Times New Roman"/>
        </w:rPr>
        <w:t xml:space="preserve"> formaldéhyde (verni à ongles), déodorants, shampoings, laque, …….</w:t>
      </w:r>
    </w:p>
    <w:p w:rsidR="00DE7BCF" w:rsidRPr="00D33D10" w:rsidRDefault="00905FB5" w:rsidP="00905FB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Produits vestimentaire</w:t>
      </w:r>
    </w:p>
    <w:p w:rsidR="00905FB5" w:rsidRPr="00D33D10" w:rsidRDefault="00905FB5" w:rsidP="00905FB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Colorants et apprêts textiles : tronc et plis +++</w:t>
      </w:r>
    </w:p>
    <w:p w:rsidR="00905FB5" w:rsidRPr="00D33D10" w:rsidRDefault="00905FB5" w:rsidP="00905FB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Cuir, colle de cha</w:t>
      </w:r>
      <w:r w:rsidR="009505A5" w:rsidRPr="00D33D10">
        <w:rPr>
          <w:rFonts w:cs="Times New Roman"/>
        </w:rPr>
        <w:t>u</w:t>
      </w:r>
      <w:r w:rsidRPr="00D33D10">
        <w:rPr>
          <w:rFonts w:cs="Times New Roman"/>
        </w:rPr>
        <w:t>ssures, caoutchouc : pieds</w:t>
      </w:r>
    </w:p>
    <w:p w:rsidR="00905FB5" w:rsidRPr="00D33D10" w:rsidRDefault="00905FB5" w:rsidP="00905FB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Nickel :</w:t>
      </w:r>
      <w:r w:rsidR="009505A5" w:rsidRPr="00D33D10">
        <w:rPr>
          <w:rFonts w:cs="Times New Roman"/>
        </w:rPr>
        <w:t xml:space="preserve"> bijoux</w:t>
      </w:r>
      <w:r w:rsidRPr="00D33D10">
        <w:rPr>
          <w:rFonts w:cs="Times New Roman"/>
        </w:rPr>
        <w:t xml:space="preserve"> fantaisie et accessoire (montre, boucle de ceinture …)</w:t>
      </w:r>
    </w:p>
    <w:p w:rsidR="00575373" w:rsidRPr="00D33D10" w:rsidRDefault="00575373" w:rsidP="005753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Photo</w:t>
      </w:r>
      <w:r w:rsidR="0089178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allergie</w:t>
      </w:r>
    </w:p>
    <w:p w:rsidR="00575373" w:rsidRPr="00D33D10" w:rsidRDefault="00575373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Zones photo-exposes</w:t>
      </w:r>
    </w:p>
    <w:p w:rsidR="00575373" w:rsidRPr="00D33D10" w:rsidRDefault="00575373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Antigène modifié par les UV et devient immunogène </w:t>
      </w:r>
    </w:p>
    <w:p w:rsidR="00575373" w:rsidRPr="00D33D10" w:rsidRDefault="00575373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Médicaments par vois systémique : </w:t>
      </w:r>
      <w:r w:rsidR="00891787" w:rsidRPr="00D33D10">
        <w:rPr>
          <w:rFonts w:cs="Times New Roman"/>
        </w:rPr>
        <w:t>sulfamides</w:t>
      </w:r>
      <w:r w:rsidRPr="00D33D10">
        <w:rPr>
          <w:rFonts w:cs="Times New Roman"/>
        </w:rPr>
        <w:t>, phénothiazines, fénofibrate</w:t>
      </w:r>
    </w:p>
    <w:p w:rsidR="00575373" w:rsidRPr="00D33D10" w:rsidRDefault="001379A9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</w:t>
      </w:r>
      <w:r w:rsidR="00575373" w:rsidRPr="00D33D10">
        <w:rPr>
          <w:rFonts w:cs="Times New Roman"/>
        </w:rPr>
        <w:t xml:space="preserve"> pa</w:t>
      </w:r>
      <w:r w:rsidRPr="00D33D10">
        <w:rPr>
          <w:rFonts w:cs="Times New Roman"/>
        </w:rPr>
        <w:t>r</w:t>
      </w:r>
      <w:r w:rsidR="00575373" w:rsidRPr="00D33D10">
        <w:rPr>
          <w:rFonts w:cs="Times New Roman"/>
        </w:rPr>
        <w:t xml:space="preserve"> voie topique : kétoprofène</w:t>
      </w:r>
    </w:p>
    <w:p w:rsidR="00270FFD" w:rsidRPr="00D33D10" w:rsidRDefault="00891787" w:rsidP="00270F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Dermatose</w:t>
      </w:r>
      <w:r w:rsidR="00270FF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aéroportées</w:t>
      </w:r>
    </w:p>
    <w:p w:rsidR="00270FFD" w:rsidRPr="00D33D10" w:rsidRDefault="00270FFD" w:rsidP="00270FF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Zones du c</w:t>
      </w:r>
      <w:r w:rsidR="00891787" w:rsidRPr="00D33D10">
        <w:rPr>
          <w:rFonts w:cs="Times New Roman"/>
        </w:rPr>
        <w:t>orps exposées à l’aire : visage, cou</w:t>
      </w:r>
      <w:r w:rsidRPr="00D33D10">
        <w:rPr>
          <w:rFonts w:cs="Times New Roman"/>
        </w:rPr>
        <w:t xml:space="preserve">, décolleté, mains, poignet, avant-bras, jambes (chez la </w:t>
      </w:r>
      <w:r w:rsidR="00891787" w:rsidRPr="00D33D10">
        <w:rPr>
          <w:rFonts w:cs="Times New Roman"/>
        </w:rPr>
        <w:t>femme) et peuvent</w:t>
      </w:r>
      <w:r w:rsidRPr="00D33D10">
        <w:rPr>
          <w:rFonts w:cs="Times New Roman"/>
        </w:rPr>
        <w:t xml:space="preserve"> s’étendre </w:t>
      </w:r>
      <w:r w:rsidR="00891787" w:rsidRPr="00D33D10">
        <w:rPr>
          <w:rFonts w:cs="Times New Roman"/>
        </w:rPr>
        <w:t>à la</w:t>
      </w:r>
      <w:r w:rsidRPr="00D33D10">
        <w:rPr>
          <w:rFonts w:cs="Times New Roman"/>
        </w:rPr>
        <w:t xml:space="preserve"> </w:t>
      </w:r>
      <w:r w:rsidR="00891787" w:rsidRPr="00D33D10">
        <w:rPr>
          <w:rFonts w:cs="Times New Roman"/>
        </w:rPr>
        <w:t>région</w:t>
      </w:r>
      <w:r w:rsidRPr="00D33D10">
        <w:rPr>
          <w:rFonts w:cs="Times New Roman"/>
        </w:rPr>
        <w:t xml:space="preserve"> couverte</w:t>
      </w:r>
    </w:p>
    <w:p w:rsidR="00270FFD" w:rsidRPr="00D33D10" w:rsidRDefault="00270FFD" w:rsidP="00270FFD">
      <w:pPr>
        <w:pStyle w:val="Titre2"/>
        <w:rPr>
          <w:rFonts w:cs="Times New Roman"/>
        </w:rPr>
      </w:pPr>
      <w:bookmarkStart w:id="220" w:name="_Toc197050054"/>
      <w:bookmarkStart w:id="221" w:name="_Toc199845235"/>
      <w:r w:rsidRPr="00D33D10">
        <w:rPr>
          <w:rFonts w:cs="Times New Roman"/>
        </w:rPr>
        <w:t xml:space="preserve">Evolution et </w:t>
      </w:r>
      <w:r w:rsidR="00891787" w:rsidRPr="00D33D10">
        <w:rPr>
          <w:rFonts w:cs="Times New Roman"/>
        </w:rPr>
        <w:t>complication</w:t>
      </w:r>
      <w:bookmarkEnd w:id="220"/>
      <w:bookmarkEnd w:id="221"/>
      <w:r w:rsidRPr="00D33D10">
        <w:rPr>
          <w:rFonts w:cs="Times New Roman"/>
        </w:rPr>
        <w:t xml:space="preserve"> </w:t>
      </w:r>
    </w:p>
    <w:p w:rsidR="00270FFD" w:rsidRPr="00D33D10" w:rsidRDefault="00270FFD" w:rsidP="00270FFD">
      <w:pPr>
        <w:pStyle w:val="Titre3"/>
        <w:rPr>
          <w:rFonts w:cs="Times New Roman"/>
        </w:rPr>
      </w:pPr>
      <w:bookmarkStart w:id="222" w:name="_Toc197050055"/>
      <w:bookmarkStart w:id="223" w:name="_Toc199845236"/>
      <w:r w:rsidRPr="00D33D10">
        <w:rPr>
          <w:rFonts w:cs="Times New Roman"/>
        </w:rPr>
        <w:t>Surinfection</w:t>
      </w:r>
      <w:bookmarkEnd w:id="222"/>
      <w:bookmarkEnd w:id="223"/>
    </w:p>
    <w:p w:rsidR="00270FFD" w:rsidRPr="00D33D10" w:rsidRDefault="00270FFD" w:rsidP="00270FFD">
      <w:pPr>
        <w:rPr>
          <w:rFonts w:cs="Times New Roman"/>
        </w:rPr>
      </w:pPr>
      <w:r w:rsidRPr="00D33D10">
        <w:rPr>
          <w:rFonts w:cs="Times New Roman"/>
        </w:rPr>
        <w:t>Impétiginsatio</w:t>
      </w:r>
      <w:r w:rsidR="00891787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des lésions = croûtes jaunâtres, parfois </w:t>
      </w:r>
      <w:r w:rsidR="00891787" w:rsidRPr="00D33D10">
        <w:rPr>
          <w:rFonts w:cs="Times New Roman"/>
        </w:rPr>
        <w:t>adénopathie,</w:t>
      </w:r>
      <w:r w:rsidRPr="00D33D10">
        <w:rPr>
          <w:rFonts w:cs="Times New Roman"/>
        </w:rPr>
        <w:t xml:space="preserve"> fièvre</w:t>
      </w:r>
    </w:p>
    <w:p w:rsidR="00270FFD" w:rsidRPr="00D33D10" w:rsidRDefault="00891787" w:rsidP="00270FFD">
      <w:pPr>
        <w:pStyle w:val="Titre3"/>
        <w:rPr>
          <w:rFonts w:cs="Times New Roman"/>
        </w:rPr>
      </w:pPr>
      <w:bookmarkStart w:id="224" w:name="_Toc197050056"/>
      <w:bookmarkStart w:id="225" w:name="_Toc199845237"/>
      <w:r w:rsidRPr="00D33D10">
        <w:rPr>
          <w:rFonts w:cs="Times New Roman"/>
        </w:rPr>
        <w:t>Erythrodermie</w:t>
      </w:r>
      <w:bookmarkEnd w:id="224"/>
      <w:bookmarkEnd w:id="225"/>
    </w:p>
    <w:p w:rsidR="00270FFD" w:rsidRPr="00D33D10" w:rsidRDefault="00270FFD" w:rsidP="00270FFD">
      <w:pPr>
        <w:rPr>
          <w:rFonts w:cs="Times New Roman"/>
        </w:rPr>
      </w:pPr>
      <w:r w:rsidRPr="00D33D10">
        <w:rPr>
          <w:rFonts w:cs="Times New Roman"/>
        </w:rPr>
        <w:t>Généralisation des lésions sous forme d’érythème disséminé prurigineux squameuse ou vésiculeux</w:t>
      </w:r>
    </w:p>
    <w:p w:rsidR="00270FFD" w:rsidRPr="00D33D10" w:rsidRDefault="00270FFD" w:rsidP="00270FFD">
      <w:pPr>
        <w:pStyle w:val="Titre3"/>
        <w:rPr>
          <w:rFonts w:cs="Times New Roman"/>
        </w:rPr>
      </w:pPr>
      <w:bookmarkStart w:id="226" w:name="_Toc197050057"/>
      <w:bookmarkStart w:id="227" w:name="_Toc199845238"/>
      <w:r w:rsidRPr="00D33D10">
        <w:rPr>
          <w:rFonts w:cs="Times New Roman"/>
        </w:rPr>
        <w:t>Retentissement socio-professionnel</w:t>
      </w:r>
      <w:bookmarkEnd w:id="226"/>
      <w:bookmarkEnd w:id="227"/>
      <w:r w:rsidRPr="00D33D10">
        <w:rPr>
          <w:rFonts w:cs="Times New Roman"/>
        </w:rPr>
        <w:t xml:space="preserve"> </w:t>
      </w:r>
    </w:p>
    <w:p w:rsidR="00270FFD" w:rsidRPr="00D33D10" w:rsidRDefault="00270FFD" w:rsidP="00270FFD">
      <w:pPr>
        <w:rPr>
          <w:rFonts w:cs="Times New Roman"/>
          <w:u w:val="single"/>
        </w:rPr>
      </w:pPr>
      <w:r w:rsidRPr="00D33D10">
        <w:rPr>
          <w:rFonts w:cs="Times New Roman"/>
        </w:rPr>
        <w:t xml:space="preserve">Handicap +++ induit par les eczémas de contact chorique (mains ++)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  <w:u w:val="single"/>
        </w:rPr>
        <w:t>reclassement professionnel</w:t>
      </w:r>
    </w:p>
    <w:p w:rsidR="00270FFD" w:rsidRPr="00D33D10" w:rsidRDefault="00112550" w:rsidP="00112550">
      <w:pPr>
        <w:pStyle w:val="Titre2"/>
        <w:rPr>
          <w:rFonts w:cs="Times New Roman"/>
        </w:rPr>
      </w:pPr>
      <w:bookmarkStart w:id="228" w:name="_Toc197050058"/>
      <w:bookmarkStart w:id="229" w:name="_Toc199845239"/>
      <w:r w:rsidRPr="00D33D10">
        <w:rPr>
          <w:rFonts w:cs="Times New Roman"/>
        </w:rPr>
        <w:t>Principes du trait</w:t>
      </w:r>
      <w:r w:rsidR="00BD75EE" w:rsidRPr="00D33D10">
        <w:rPr>
          <w:rFonts w:cs="Times New Roman"/>
        </w:rPr>
        <w:t>e</w:t>
      </w:r>
      <w:r w:rsidRPr="00D33D10">
        <w:rPr>
          <w:rFonts w:cs="Times New Roman"/>
        </w:rPr>
        <w:t>ment</w:t>
      </w:r>
      <w:bookmarkEnd w:id="228"/>
      <w:bookmarkEnd w:id="229"/>
    </w:p>
    <w:p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Eviction de l’all</w:t>
      </w:r>
      <w:r w:rsidR="00BD75EE" w:rsidRPr="00D33D10">
        <w:rPr>
          <w:rFonts w:cs="Times New Roman"/>
        </w:rPr>
        <w:t>er</w:t>
      </w:r>
      <w:r w:rsidRPr="00D33D10">
        <w:rPr>
          <w:rFonts w:cs="Times New Roman"/>
        </w:rPr>
        <w:t>gène ++ : préventif et curativ</w:t>
      </w:r>
      <w:r w:rsidR="00BD75EE" w:rsidRPr="00D33D10">
        <w:rPr>
          <w:rFonts w:cs="Times New Roman"/>
        </w:rPr>
        <w:t>e</w:t>
      </w:r>
    </w:p>
    <w:p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Pas</w:t>
      </w:r>
      <w:r w:rsidR="00BD75EE" w:rsidRPr="00D33D10">
        <w:rPr>
          <w:rFonts w:cs="Times New Roman"/>
        </w:rPr>
        <w:t xml:space="preserve"> d</w:t>
      </w:r>
      <w:r w:rsidRPr="00D33D10">
        <w:rPr>
          <w:rFonts w:cs="Times New Roman"/>
        </w:rPr>
        <w:t>e possibilité de désensibilisation dans l’</w:t>
      </w:r>
      <w:r w:rsidR="00BD75EE" w:rsidRPr="00D33D10">
        <w:rPr>
          <w:rFonts w:cs="Times New Roman"/>
        </w:rPr>
        <w:t>eczéma</w:t>
      </w:r>
      <w:r w:rsidRPr="00D33D10">
        <w:rPr>
          <w:rFonts w:cs="Times New Roman"/>
        </w:rPr>
        <w:t xml:space="preserve"> de contact</w:t>
      </w:r>
    </w:p>
    <w:p w:rsidR="00112550" w:rsidRPr="00D33D10" w:rsidRDefault="00BD75EE" w:rsidP="00112550">
      <w:pPr>
        <w:rPr>
          <w:rFonts w:cs="Times New Roman"/>
        </w:rPr>
      </w:pPr>
      <w:r w:rsidRPr="00D33D10">
        <w:rPr>
          <w:rFonts w:cs="Times New Roman"/>
        </w:rPr>
        <w:t>Dermocorticoïdes</w:t>
      </w:r>
      <w:r w:rsidR="00112550" w:rsidRPr="00D33D10">
        <w:rPr>
          <w:rFonts w:cs="Times New Roman"/>
        </w:rPr>
        <w:t xml:space="preserve"> d’activité modérée à forte, 1 – 2  </w:t>
      </w:r>
      <w:r w:rsidRPr="00D33D10">
        <w:rPr>
          <w:rFonts w:cs="Times New Roman"/>
        </w:rPr>
        <w:t>semaines</w:t>
      </w:r>
      <w:r w:rsidR="00112550" w:rsidRPr="00D33D10">
        <w:rPr>
          <w:rFonts w:cs="Times New Roman"/>
        </w:rPr>
        <w:t xml:space="preserve"> </w:t>
      </w:r>
    </w:p>
    <w:p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 xml:space="preserve">Antibiothérapie génale : </w:t>
      </w:r>
      <w:r w:rsidR="00BD75EE" w:rsidRPr="00D33D10">
        <w:rPr>
          <w:rFonts w:cs="Times New Roman"/>
        </w:rPr>
        <w:t>certaines surinfections</w:t>
      </w:r>
      <w:r w:rsidRPr="00D33D10">
        <w:rPr>
          <w:rFonts w:cs="Times New Roman"/>
        </w:rPr>
        <w:t xml:space="preserve"> </w:t>
      </w:r>
    </w:p>
    <w:p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Remettre au</w:t>
      </w:r>
      <w:r w:rsidR="006F752D" w:rsidRPr="00D33D10">
        <w:rPr>
          <w:rFonts w:cs="Times New Roman"/>
        </w:rPr>
        <w:t xml:space="preserve"> patient la liste</w:t>
      </w:r>
      <w:r w:rsidRPr="00D33D10">
        <w:rPr>
          <w:rFonts w:cs="Times New Roman"/>
        </w:rPr>
        <w:t xml:space="preserve"> de produits à éviter </w:t>
      </w:r>
    </w:p>
    <w:p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P</w:t>
      </w:r>
      <w:r w:rsidR="00EF24CE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nser à la maladie professionnelle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médecine du travail </w:t>
      </w:r>
    </w:p>
    <w:p w:rsidR="001127D2" w:rsidRPr="00D33D10" w:rsidRDefault="001127D2" w:rsidP="001127D2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Conclusion </w:t>
      </w:r>
    </w:p>
    <w:p w:rsidR="000B5FF5" w:rsidRPr="00D33D10" w:rsidRDefault="000B5FF5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0B5FF5" w:rsidRPr="00D33D10" w:rsidRDefault="000F6E2F" w:rsidP="000B5FF5">
      <w:pPr>
        <w:numPr>
          <w:ilvl w:val="0"/>
          <w:numId w:val="0"/>
        </w:numPr>
        <w:ind w:left="284" w:hanging="284"/>
        <w:rPr>
          <w:rFonts w:cs="Times New Roman"/>
        </w:rPr>
      </w:pPr>
      <w:r w:rsidRPr="00D33D10">
        <w:rPr>
          <w:rFonts w:cs="Times New Roman"/>
        </w:rPr>
        <w:lastRenderedPageBreak/>
        <w:t>mardi 27</w:t>
      </w:r>
      <w:r w:rsidR="000B5FF5" w:rsidRPr="00D33D10">
        <w:rPr>
          <w:rFonts w:cs="Times New Roman"/>
        </w:rPr>
        <w:t xml:space="preserve"> avril 2025</w:t>
      </w:r>
    </w:p>
    <w:p w:rsidR="001127D2" w:rsidRPr="00D33D10" w:rsidRDefault="000F6E2F" w:rsidP="0033133A">
      <w:pPr>
        <w:pStyle w:val="Titre1"/>
        <w:rPr>
          <w:rFonts w:cs="Times New Roman"/>
        </w:rPr>
      </w:pPr>
      <w:bookmarkStart w:id="230" w:name="_Toc197050059"/>
      <w:bookmarkStart w:id="231" w:name="_Toc199845240"/>
      <w:r w:rsidRPr="00D33D10">
        <w:rPr>
          <w:rFonts w:cs="Times New Roman"/>
        </w:rPr>
        <w:t>les infections cutanées bacteriennes, virales, mycosiques : signes et diagnostics</w:t>
      </w:r>
      <w:bookmarkEnd w:id="230"/>
      <w:bookmarkEnd w:id="231"/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Pr Lala Soavina RAMAROZATOVO</w:t>
      </w:r>
    </w:p>
    <w:p w:rsidR="000F6E2F" w:rsidRPr="00D33D10" w:rsidRDefault="000F6E2F" w:rsidP="000F6E2F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 xml:space="preserve">Enumérer les singes et diagnostiquer </w:t>
      </w:r>
      <w:r w:rsidR="008F1D00" w:rsidRPr="00D33D10">
        <w:rPr>
          <w:rFonts w:cs="Times New Roman"/>
        </w:rPr>
        <w:t>les infections cutanées bactériennes</w:t>
      </w:r>
      <w:r w:rsidRPr="00D33D10">
        <w:rPr>
          <w:rFonts w:cs="Times New Roman"/>
        </w:rPr>
        <w:t>, virales, mycosiques</w:t>
      </w:r>
    </w:p>
    <w:p w:rsidR="000F6E2F" w:rsidRPr="00D33D10" w:rsidRDefault="00D2268C" w:rsidP="000F6E2F">
      <w:pPr>
        <w:pStyle w:val="Titre2"/>
        <w:rPr>
          <w:rFonts w:cs="Times New Roman"/>
        </w:rPr>
      </w:pPr>
      <w:bookmarkStart w:id="232" w:name="_Toc197050060"/>
      <w:bookmarkStart w:id="233" w:name="_Toc199845241"/>
      <w:r w:rsidRPr="00D33D10">
        <w:rPr>
          <w:rFonts w:cs="Times New Roman"/>
        </w:rPr>
        <w:t>Généralité</w:t>
      </w:r>
      <w:r w:rsidR="000F6E2F" w:rsidRPr="00D33D10">
        <w:rPr>
          <w:rFonts w:cs="Times New Roman"/>
        </w:rPr>
        <w:t>s</w:t>
      </w:r>
      <w:bookmarkEnd w:id="232"/>
      <w:bookmarkEnd w:id="233"/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Surface cutanée : frontière importantes séparant l’</w:t>
      </w:r>
      <w:r w:rsidR="008F1D00" w:rsidRPr="00D33D10">
        <w:rPr>
          <w:rFonts w:cs="Times New Roman"/>
        </w:rPr>
        <w:t>organisme</w:t>
      </w:r>
      <w:r w:rsidRPr="00D33D10">
        <w:rPr>
          <w:rFonts w:cs="Times New Roman"/>
        </w:rPr>
        <w:t xml:space="preserve"> du </w:t>
      </w:r>
      <w:r w:rsidR="008F1D00" w:rsidRPr="00D33D10">
        <w:rPr>
          <w:rFonts w:cs="Times New Roman"/>
        </w:rPr>
        <w:t>milieu</w:t>
      </w:r>
      <w:r w:rsidRPr="00D33D10">
        <w:rPr>
          <w:rFonts w:cs="Times New Roman"/>
        </w:rPr>
        <w:t xml:space="preserve"> </w:t>
      </w:r>
      <w:r w:rsidR="008F1D00" w:rsidRPr="00D33D10">
        <w:rPr>
          <w:rFonts w:cs="Times New Roman"/>
        </w:rPr>
        <w:t>extérieur</w:t>
      </w:r>
      <w:r w:rsidRPr="00D33D10">
        <w:rPr>
          <w:rFonts w:cs="Times New Roman"/>
        </w:rPr>
        <w:t xml:space="preserve"> riche en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bactérie 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Peau : 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ligne de la </w:t>
      </w:r>
      <w:r w:rsidR="000276D5" w:rsidRPr="00D33D10">
        <w:rPr>
          <w:rFonts w:cs="Times New Roman"/>
        </w:rPr>
        <w:t>défense  vis-à-</w:t>
      </w:r>
      <w:r w:rsidRPr="00D33D10">
        <w:rPr>
          <w:rFonts w:cs="Times New Roman"/>
        </w:rPr>
        <w:t>vis de</w:t>
      </w:r>
      <w:r w:rsidR="000276D5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infection</w:t>
      </w:r>
      <w:r w:rsidR="000276D5" w:rsidRPr="00D33D10">
        <w:rPr>
          <w:rFonts w:cs="Times New Roman"/>
        </w:rPr>
        <w:t>s</w:t>
      </w:r>
    </w:p>
    <w:p w:rsidR="000F6E2F" w:rsidRPr="00D33D10" w:rsidRDefault="000276D5" w:rsidP="000F6E2F">
      <w:pPr>
        <w:rPr>
          <w:rFonts w:cs="Times New Roman"/>
        </w:rPr>
      </w:pPr>
      <w:r w:rsidRPr="00D33D10">
        <w:rPr>
          <w:rFonts w:cs="Times New Roman"/>
        </w:rPr>
        <w:t>Milieu</w:t>
      </w:r>
      <w:r w:rsidR="000F6E2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septiques</w:t>
      </w:r>
      <w:r w:rsidR="000F6E2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en</w:t>
      </w:r>
      <w:r w:rsidR="000F6E2F" w:rsidRPr="00D33D10">
        <w:rPr>
          <w:rFonts w:cs="Times New Roman"/>
        </w:rPr>
        <w:t xml:space="preserve"> équilibre : flore microbienne abondantes (1 million de germes/cm2 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…..</w:t>
      </w:r>
    </w:p>
    <w:p w:rsidR="000F6E2F" w:rsidRPr="00D33D10" w:rsidRDefault="000276D5" w:rsidP="000F6E2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Macrobiote</w:t>
      </w:r>
      <w:r w:rsidR="000F6E2F" w:rsidRPr="00D33D10">
        <w:rPr>
          <w:rFonts w:cs="Times New Roman"/>
          <w:color w:val="ED7D31" w:themeColor="accent2"/>
        </w:rPr>
        <w:t xml:space="preserve"> Humaine</w:t>
      </w:r>
      <w:r w:rsidR="000F6E2F" w:rsidRPr="00D33D10">
        <w:rPr>
          <w:rFonts w:cs="Times New Roman"/>
        </w:rPr>
        <w:t xml:space="preserve"> : groupes de microorganisme qui vivent </w:t>
      </w:r>
      <w:r w:rsidRPr="00D33D10">
        <w:rPr>
          <w:rFonts w:cs="Times New Roman"/>
        </w:rPr>
        <w:t>symbiose</w:t>
      </w:r>
      <w:r w:rsidR="000F6E2F" w:rsidRPr="00D33D10">
        <w:rPr>
          <w:rFonts w:cs="Times New Roman"/>
        </w:rPr>
        <w:t xml:space="preserve"> avec leu</w:t>
      </w:r>
      <w:r w:rsidRPr="00D33D10">
        <w:rPr>
          <w:rFonts w:cs="Times New Roman"/>
        </w:rPr>
        <w:t>r hôte</w:t>
      </w:r>
      <w:r w:rsidR="000F6E2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humaine</w:t>
      </w:r>
      <w:r w:rsidR="000F6E2F" w:rsidRPr="00D33D10">
        <w:rPr>
          <w:rFonts w:cs="Times New Roman"/>
        </w:rPr>
        <w:t xml:space="preserve"> et se compose de bactérie, de champignon, de de vi</w:t>
      </w:r>
      <w:r w:rsidRPr="00D33D10">
        <w:rPr>
          <w:rFonts w:cs="Times New Roman"/>
        </w:rPr>
        <w:t>r</w:t>
      </w:r>
      <w:r w:rsidR="000F6E2F" w:rsidRPr="00D33D10">
        <w:rPr>
          <w:rFonts w:cs="Times New Roman"/>
        </w:rPr>
        <w:t>us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Présent dans</w:t>
      </w:r>
      <w:r w:rsidR="000276D5" w:rsidRPr="00D33D10">
        <w:rPr>
          <w:rFonts w:cs="Times New Roman"/>
        </w:rPr>
        <w:t xml:space="preserve"> les part</w:t>
      </w:r>
      <w:r w:rsidRPr="00D33D10">
        <w:rPr>
          <w:rFonts w:cs="Times New Roman"/>
        </w:rPr>
        <w:t>ie</w:t>
      </w:r>
      <w:r w:rsidR="000276D5" w:rsidRPr="00D33D10">
        <w:rPr>
          <w:rFonts w:cs="Times New Roman"/>
        </w:rPr>
        <w:t xml:space="preserve"> de corps</w:t>
      </w:r>
      <w:r w:rsidRPr="00D33D10">
        <w:rPr>
          <w:rFonts w:cs="Times New Roman"/>
        </w:rPr>
        <w:t xml:space="preserve"> en </w:t>
      </w:r>
      <w:r w:rsidR="000276D5" w:rsidRPr="00D33D10">
        <w:rPr>
          <w:rFonts w:cs="Times New Roman"/>
        </w:rPr>
        <w:t>contact</w:t>
      </w:r>
      <w:r w:rsidRPr="00D33D10">
        <w:rPr>
          <w:rFonts w:cs="Times New Roman"/>
        </w:rPr>
        <w:t xml:space="preserve"> ave</w:t>
      </w:r>
      <w:r w:rsidR="000276D5" w:rsidRPr="00D33D10">
        <w:rPr>
          <w:rFonts w:cs="Times New Roman"/>
        </w:rPr>
        <w:t>c</w:t>
      </w:r>
      <w:r w:rsidRPr="00D33D10">
        <w:rPr>
          <w:rFonts w:cs="Times New Roman"/>
        </w:rPr>
        <w:t xml:space="preserve"> épithélium</w:t>
      </w:r>
      <w:r w:rsidR="000276D5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tractus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digestif,</w:t>
      </w:r>
      <w:r w:rsidRPr="00D33D10">
        <w:rPr>
          <w:rFonts w:cs="Times New Roman"/>
        </w:rPr>
        <w:t xml:space="preserve"> vois </w:t>
      </w:r>
      <w:r w:rsidR="000276D5" w:rsidRPr="00D33D10">
        <w:rPr>
          <w:rFonts w:cs="Times New Roman"/>
        </w:rPr>
        <w:t>respiratoire</w:t>
      </w:r>
      <w:r w:rsidRPr="00D33D10">
        <w:rPr>
          <w:rFonts w:cs="Times New Roman"/>
        </w:rPr>
        <w:t xml:space="preserve">, </w:t>
      </w:r>
      <w:r w:rsidR="000276D5" w:rsidRPr="00D33D10">
        <w:rPr>
          <w:rFonts w:cs="Times New Roman"/>
        </w:rPr>
        <w:t>appareil</w:t>
      </w:r>
      <w:r w:rsidRPr="00D33D10">
        <w:rPr>
          <w:rFonts w:cs="Times New Roman"/>
        </w:rPr>
        <w:t xml:space="preserve"> uro-génitale 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  <w:color w:val="00B050"/>
        </w:rPr>
        <w:t>Fl</w:t>
      </w:r>
      <w:r w:rsidR="000276D5" w:rsidRPr="00D33D10">
        <w:rPr>
          <w:rFonts w:cs="Times New Roman"/>
          <w:color w:val="00B050"/>
        </w:rPr>
        <w:t>or</w:t>
      </w:r>
      <w:r w:rsidRPr="00D33D10">
        <w:rPr>
          <w:rFonts w:cs="Times New Roman"/>
          <w:color w:val="00B050"/>
        </w:rPr>
        <w:t xml:space="preserve">e commensales ou normale </w:t>
      </w:r>
      <w:r w:rsidRPr="00D33D10">
        <w:rPr>
          <w:rFonts w:cs="Times New Roman"/>
        </w:rPr>
        <w:t xml:space="preserve">(bactérie) : prédominante compose en </w:t>
      </w:r>
      <w:r w:rsidR="000276D5" w:rsidRPr="00D33D10">
        <w:rPr>
          <w:rFonts w:cs="Times New Roman"/>
        </w:rPr>
        <w:t>partie</w:t>
      </w:r>
      <w:r w:rsidRPr="00D33D10">
        <w:rPr>
          <w:rFonts w:cs="Times New Roman"/>
        </w:rPr>
        <w:t xml:space="preserve"> le</w:t>
      </w:r>
      <w:r w:rsidR="000276D5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microbes</w:t>
      </w:r>
      <w:r w:rsidRPr="00D33D10">
        <w:rPr>
          <w:rFonts w:cs="Times New Roman"/>
        </w:rPr>
        <w:t xml:space="preserve"> cutanés</w:t>
      </w:r>
    </w:p>
    <w:p w:rsidR="000F6E2F" w:rsidRPr="00D33D10" w:rsidRDefault="000276D5" w:rsidP="000F6E2F">
      <w:pPr>
        <w:rPr>
          <w:rFonts w:cs="Times New Roman"/>
        </w:rPr>
      </w:pPr>
      <w:r w:rsidRPr="00D33D10">
        <w:rPr>
          <w:rFonts w:cs="Times New Roman"/>
          <w:color w:val="00B050"/>
        </w:rPr>
        <w:t>Flore</w:t>
      </w:r>
      <w:r w:rsidR="000F6E2F" w:rsidRPr="00D33D10">
        <w:rPr>
          <w:rFonts w:cs="Times New Roman"/>
          <w:color w:val="00B050"/>
        </w:rPr>
        <w:t xml:space="preserve"> pathogènes </w:t>
      </w:r>
      <w:r w:rsidR="000F6E2F" w:rsidRPr="00D33D10">
        <w:rPr>
          <w:rFonts w:cs="Times New Roman"/>
        </w:rPr>
        <w:t>(pathologique)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 xml:space="preserve">Peau normale </w:t>
      </w:r>
    </w:p>
    <w:p w:rsidR="000F6E2F" w:rsidRPr="00D33D10" w:rsidRDefault="000F6E2F" w:rsidP="000F6E2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Colonisée par </w:t>
      </w:r>
      <w:r w:rsidR="000276D5" w:rsidRPr="00D33D10">
        <w:rPr>
          <w:rFonts w:cs="Times New Roman"/>
        </w:rPr>
        <w:t>une</w:t>
      </w:r>
      <w:r w:rsidRPr="00D33D10">
        <w:rPr>
          <w:rFonts w:cs="Times New Roman"/>
        </w:rPr>
        <w:t xml:space="preserve"> flore bactérien  </w:t>
      </w:r>
      <w:r w:rsidR="000276D5" w:rsidRPr="00D33D10">
        <w:rPr>
          <w:rFonts w:cs="Times New Roman"/>
        </w:rPr>
        <w:t>résidente</w:t>
      </w:r>
      <w:r w:rsidRPr="00D33D10">
        <w:rPr>
          <w:rFonts w:cs="Times New Roman"/>
        </w:rPr>
        <w:t xml:space="preserve"> ou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permane, </w:t>
      </w:r>
      <w:r w:rsidR="000276D5" w:rsidRPr="00D33D10">
        <w:rPr>
          <w:rFonts w:cs="Times New Roman"/>
        </w:rPr>
        <w:t>commensale,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>non</w:t>
      </w:r>
      <w:r w:rsidRPr="00D33D10">
        <w:rPr>
          <w:rFonts w:cs="Times New Roman"/>
        </w:rPr>
        <w:t xml:space="preserve"> pathogène au niveau de couche superficiel</w:t>
      </w:r>
      <w:r w:rsidR="000276D5" w:rsidRPr="00D33D10">
        <w:rPr>
          <w:rFonts w:cs="Times New Roman"/>
        </w:rPr>
        <w:t>le</w:t>
      </w:r>
      <w:r w:rsidRPr="00D33D10">
        <w:rPr>
          <w:rFonts w:cs="Times New Roman"/>
        </w:rPr>
        <w:t xml:space="preserve"> et de annexes pilaires (10^14 bactérie)</w:t>
      </w:r>
    </w:p>
    <w:p w:rsidR="000F6E2F" w:rsidRPr="00D33D10" w:rsidRDefault="000F6E2F" w:rsidP="000F6E2F">
      <w:pPr>
        <w:rPr>
          <w:rFonts w:cs="Times New Roman"/>
        </w:rPr>
      </w:pPr>
      <w:r w:rsidRPr="00D33D10">
        <w:rPr>
          <w:rFonts w:cs="Times New Roman"/>
        </w:rPr>
        <w:t>Flore commensale : protège l’h</w:t>
      </w:r>
      <w:r w:rsidR="000276D5" w:rsidRPr="00D33D10">
        <w:rPr>
          <w:rFonts w:cs="Times New Roman"/>
        </w:rPr>
        <w:t>ô</w:t>
      </w:r>
      <w:r w:rsidRPr="00D33D10">
        <w:rPr>
          <w:rFonts w:cs="Times New Roman"/>
        </w:rPr>
        <w:t>te contre un</w:t>
      </w:r>
      <w:r w:rsidR="000276D5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</w:t>
      </w:r>
      <w:r w:rsidR="000276D5" w:rsidRPr="00D33D10">
        <w:rPr>
          <w:rFonts w:cs="Times New Roman"/>
        </w:rPr>
        <w:t xml:space="preserve">colonisation </w:t>
      </w:r>
      <w:r w:rsidRPr="00D33D10">
        <w:rPr>
          <w:rFonts w:cs="Times New Roman"/>
        </w:rPr>
        <w:t xml:space="preserve">par </w:t>
      </w:r>
      <w:r w:rsidR="000276D5" w:rsidRPr="00D33D10">
        <w:rPr>
          <w:rFonts w:cs="Times New Roman"/>
        </w:rPr>
        <w:t>bactérie</w:t>
      </w:r>
      <w:r w:rsidRPr="00D33D10">
        <w:rPr>
          <w:rFonts w:cs="Times New Roman"/>
        </w:rPr>
        <w:t xml:space="preserve"> pathogène</w:t>
      </w:r>
    </w:p>
    <w:p w:rsidR="000F6E2F" w:rsidRPr="00D33D10" w:rsidRDefault="000F6E2F" w:rsidP="000F6E2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Rentre en compétition</w:t>
      </w:r>
      <w:r w:rsidR="000276D5" w:rsidRPr="00D33D10">
        <w:rPr>
          <w:rFonts w:cs="Times New Roman"/>
        </w:rPr>
        <w:t xml:space="preserve"> pour le</w:t>
      </w:r>
      <w:r w:rsidRPr="00D33D10">
        <w:rPr>
          <w:rFonts w:cs="Times New Roman"/>
        </w:rPr>
        <w:t>s</w:t>
      </w:r>
      <w:r w:rsidR="000276D5" w:rsidRPr="00D33D10">
        <w:rPr>
          <w:rFonts w:cs="Times New Roman"/>
        </w:rPr>
        <w:t xml:space="preserve"> nutriments</w:t>
      </w:r>
      <w:r w:rsidRPr="00D33D10">
        <w:rPr>
          <w:rFonts w:cs="Times New Roman"/>
        </w:rPr>
        <w:t xml:space="preserve"> et </w:t>
      </w:r>
      <w:r w:rsidR="000276D5" w:rsidRPr="00D33D10">
        <w:rPr>
          <w:rFonts w:cs="Times New Roman"/>
        </w:rPr>
        <w:t>secrète</w:t>
      </w:r>
      <w:r w:rsidRPr="00D33D10">
        <w:rPr>
          <w:rFonts w:cs="Times New Roman"/>
        </w:rPr>
        <w:t xml:space="preserve"> des </w:t>
      </w:r>
      <w:r w:rsidR="000276D5" w:rsidRPr="00D33D10">
        <w:rPr>
          <w:rFonts w:cs="Times New Roman"/>
        </w:rPr>
        <w:t>bactériocines</w:t>
      </w:r>
    </w:p>
    <w:p w:rsidR="000F6E2F" w:rsidRPr="00D33D10" w:rsidRDefault="000F6E2F" w:rsidP="000F6E2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Elle induit </w:t>
      </w:r>
      <w:r w:rsidR="000276D5" w:rsidRPr="00D33D10">
        <w:rPr>
          <w:rFonts w:cs="Times New Roman"/>
        </w:rPr>
        <w:t>également</w:t>
      </w:r>
      <w:r w:rsidRPr="00D33D10">
        <w:rPr>
          <w:rFonts w:cs="Times New Roman"/>
        </w:rPr>
        <w:t xml:space="preserve"> l’</w:t>
      </w:r>
      <w:r w:rsidR="000276D5" w:rsidRPr="00D33D10">
        <w:rPr>
          <w:rFonts w:cs="Times New Roman"/>
        </w:rPr>
        <w:t>expression</w:t>
      </w:r>
      <w:r w:rsidRPr="00D33D10">
        <w:rPr>
          <w:rFonts w:cs="Times New Roman"/>
        </w:rPr>
        <w:t xml:space="preserve"> de l’IL-17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par les lymphocyte</w:t>
      </w:r>
      <w:r w:rsidR="000276D5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T et de peptides </w:t>
      </w:r>
      <w:r w:rsidR="000276D5" w:rsidRPr="00D33D10">
        <w:rPr>
          <w:rFonts w:cs="Times New Roman"/>
        </w:rPr>
        <w:t>antimicrobiens (AMP) par les kératinocyte</w:t>
      </w:r>
      <w:r w:rsidRPr="00D33D10">
        <w:rPr>
          <w:rFonts w:cs="Times New Roman"/>
        </w:rPr>
        <w:t xml:space="preserve">, </w:t>
      </w:r>
      <w:r w:rsidR="000276D5" w:rsidRPr="00D33D10">
        <w:rPr>
          <w:rFonts w:cs="Times New Roman"/>
        </w:rPr>
        <w:t>conduisant</w:t>
      </w:r>
      <w:r w:rsidRPr="00D33D10">
        <w:rPr>
          <w:rFonts w:cs="Times New Roman"/>
        </w:rPr>
        <w:t xml:space="preserve"> à la mise en place d’une immunité protectrice contre le risque d’infection 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>Cocci gram (+) : s</w:t>
      </w:r>
      <w:r w:rsidR="000A205D" w:rsidRPr="00D33D10">
        <w:rPr>
          <w:rFonts w:cs="Times New Roman"/>
        </w:rPr>
        <w:t>taph coagulase (-) ; staph épidemid</w:t>
      </w:r>
      <w:r w:rsidRPr="00D33D10">
        <w:rPr>
          <w:rFonts w:cs="Times New Roman"/>
        </w:rPr>
        <w:t>is, str</w:t>
      </w:r>
      <w:r w:rsidR="008F1D00" w:rsidRPr="00D33D10">
        <w:rPr>
          <w:rFonts w:cs="Times New Roman"/>
        </w:rPr>
        <w:t>é</w:t>
      </w:r>
      <w:r w:rsidR="000A205D" w:rsidRPr="00D33D10">
        <w:rPr>
          <w:rFonts w:cs="Times New Roman"/>
        </w:rPr>
        <w:t>pt</w:t>
      </w:r>
      <w:r w:rsidRPr="00D33D10">
        <w:rPr>
          <w:rFonts w:cs="Times New Roman"/>
        </w:rPr>
        <w:t>o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Bacile gram (+) : corynébactérie aérobie ou anaérobie (Propionibactériume a acnes) ou lopophilies 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>Bactérie gram (-) : cocci (Neisseria) et bacilles (Acinetobacter, Proteus…)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Malassezia spp, demodex folliculorum 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Flore </w:t>
      </w:r>
      <w:r w:rsidR="000A205D" w:rsidRPr="00D33D10">
        <w:rPr>
          <w:rFonts w:cs="Times New Roman"/>
        </w:rPr>
        <w:t>transitoire</w:t>
      </w:r>
      <w:r w:rsidRPr="00D33D10">
        <w:rPr>
          <w:rFonts w:cs="Times New Roman"/>
        </w:rPr>
        <w:t xml:space="preserve"> ou contaminante : </w:t>
      </w:r>
    </w:p>
    <w:p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Sur peau lésée </w:t>
      </w:r>
    </w:p>
    <w:p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Flore cutanée normale / germes pathologique </w:t>
      </w:r>
    </w:p>
    <w:p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Par contamination </w:t>
      </w:r>
      <w:r w:rsidR="000A205D" w:rsidRPr="00D33D10">
        <w:rPr>
          <w:rFonts w:cs="Times New Roman"/>
        </w:rPr>
        <w:t>externe</w:t>
      </w:r>
      <w:r w:rsidRPr="00D33D10">
        <w:rPr>
          <w:rFonts w:cs="Times New Roman"/>
        </w:rPr>
        <w:t xml:space="preserve"> ou de </w:t>
      </w:r>
      <w:r w:rsidR="000A205D" w:rsidRPr="00D33D10">
        <w:rPr>
          <w:rFonts w:cs="Times New Roman"/>
        </w:rPr>
        <w:t>contiguïté</w:t>
      </w:r>
      <w:r w:rsidRPr="00D33D10">
        <w:rPr>
          <w:rFonts w:cs="Times New Roman"/>
        </w:rPr>
        <w:t xml:space="preserve"> (portage muqueux</w:t>
      </w:r>
    </w:p>
    <w:p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Staphylocoque doré ++ ;</w:t>
      </w:r>
    </w:p>
    <w:p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Ba</w:t>
      </w:r>
      <w:r w:rsidR="00DC51A6" w:rsidRPr="00D33D10">
        <w:rPr>
          <w:rFonts w:cs="Times New Roman"/>
        </w:rPr>
        <w:t>ctéries  Gram (-) : psuedomonas</w:t>
      </w:r>
      <w:r w:rsidRPr="00D33D10">
        <w:rPr>
          <w:rFonts w:cs="Times New Roman"/>
        </w:rPr>
        <w:t xml:space="preserve"> aégin</w:t>
      </w:r>
      <w:r w:rsidR="000A205D" w:rsidRPr="00D33D10">
        <w:rPr>
          <w:rFonts w:cs="Times New Roman"/>
        </w:rPr>
        <w:t>o</w:t>
      </w:r>
      <w:r w:rsidR="00DC51A6" w:rsidRPr="00D33D10">
        <w:rPr>
          <w:rFonts w:cs="Times New Roman"/>
        </w:rPr>
        <w:t>sa, entérobactéries (pro</w:t>
      </w:r>
      <w:r w:rsidRPr="00D33D10">
        <w:rPr>
          <w:rFonts w:cs="Times New Roman"/>
        </w:rPr>
        <w:t>teus), coque gram (-) (neisseria)</w:t>
      </w:r>
    </w:p>
    <w:p w:rsidR="000276D5" w:rsidRPr="00D33D10" w:rsidRDefault="000276D5" w:rsidP="000276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Candida spp … </w:t>
      </w:r>
      <w:r w:rsidRPr="00D33D10">
        <w:rPr>
          <w:rFonts w:ascii="Cambria Math" w:hAnsi="Cambria Math" w:cs="Cambria Math"/>
          <w:lang w:eastAsia="ja-JP"/>
        </w:rPr>
        <w:t>⇒</w:t>
      </w:r>
      <w:r w:rsidRPr="00D33D10">
        <w:rPr>
          <w:rFonts w:cs="Times New Roman"/>
          <w:lang w:eastAsia="ja-JP"/>
        </w:rPr>
        <w:t xml:space="preserve"> immunodépression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Portage bactérien plus marqué au niveau des </w:t>
      </w:r>
      <w:r w:rsidR="000A205D" w:rsidRPr="00D33D10">
        <w:rPr>
          <w:rFonts w:cs="Times New Roman"/>
        </w:rPr>
        <w:t>plis,</w:t>
      </w:r>
      <w:r w:rsidRPr="00D33D10">
        <w:rPr>
          <w:rFonts w:cs="Times New Roman"/>
        </w:rPr>
        <w:t xml:space="preserve"> périnée, mains, fosse nasales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ascii="Cambria Math" w:hAnsi="Cambria Math" w:cs="Cambria Math"/>
          <w:lang w:eastAsia="ja-JP"/>
        </w:rPr>
        <w:t>⇒</w:t>
      </w:r>
      <w:r w:rsidRPr="00D33D10">
        <w:rPr>
          <w:rFonts w:cs="Times New Roman"/>
          <w:lang w:eastAsia="ja-JP"/>
        </w:rPr>
        <w:t xml:space="preserve"> gite bactériens cutanées et muqueux</w:t>
      </w:r>
    </w:p>
    <w:p w:rsidR="000276D5" w:rsidRPr="00D33D10" w:rsidRDefault="000A205D" w:rsidP="00F114FD">
      <w:pPr>
        <w:pStyle w:val="Titre3"/>
        <w:rPr>
          <w:rFonts w:cs="Times New Roman"/>
        </w:rPr>
      </w:pPr>
      <w:bookmarkStart w:id="234" w:name="_Toc197050061"/>
      <w:bookmarkStart w:id="235" w:name="_Toc199845242"/>
      <w:r w:rsidRPr="00D33D10">
        <w:rPr>
          <w:rFonts w:cs="Times New Roman"/>
        </w:rPr>
        <w:t>Mécanismes</w:t>
      </w:r>
      <w:r w:rsidR="000276D5" w:rsidRPr="00D33D10">
        <w:rPr>
          <w:rFonts w:cs="Times New Roman"/>
        </w:rPr>
        <w:t xml:space="preserve"> de défense contre l’infection cutanée</w:t>
      </w:r>
      <w:bookmarkEnd w:id="234"/>
      <w:bookmarkEnd w:id="235"/>
    </w:p>
    <w:p w:rsidR="000276D5" w:rsidRPr="00D33D10" w:rsidRDefault="000276D5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Défense mécanique : 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Intégrité </w:t>
      </w:r>
      <w:r w:rsidR="000A205D" w:rsidRPr="00D33D10">
        <w:rPr>
          <w:rFonts w:cs="Times New Roman"/>
        </w:rPr>
        <w:t>de la couche cornée</w:t>
      </w:r>
    </w:p>
    <w:p w:rsidR="000276D5" w:rsidRPr="00D33D10" w:rsidRDefault="000A205D" w:rsidP="000276D5">
      <w:pPr>
        <w:rPr>
          <w:rFonts w:cs="Times New Roman"/>
        </w:rPr>
      </w:pPr>
      <w:r w:rsidRPr="00D33D10">
        <w:rPr>
          <w:rFonts w:cs="Times New Roman"/>
        </w:rPr>
        <w:t>Renouvellement</w:t>
      </w:r>
      <w:r w:rsidR="000276D5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de la couche cornée</w:t>
      </w:r>
    </w:p>
    <w:p w:rsidR="000276D5" w:rsidRPr="00D33D10" w:rsidRDefault="000276D5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>Défense biochimique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>Acidité de la peau pH 5.5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Inhibiteur lipidique (acides gras </w:t>
      </w:r>
      <w:r w:rsidR="00F114FD" w:rsidRPr="00D33D10">
        <w:rPr>
          <w:rFonts w:cs="Times New Roman"/>
        </w:rPr>
        <w:t>libres,</w:t>
      </w:r>
      <w:r w:rsidRPr="00D33D10">
        <w:rPr>
          <w:rFonts w:cs="Times New Roman"/>
        </w:rPr>
        <w:t xml:space="preserve"> sphingolipides)</w:t>
      </w:r>
    </w:p>
    <w:p w:rsidR="000276D5" w:rsidRPr="00D33D10" w:rsidRDefault="000276D5" w:rsidP="000276D5">
      <w:pPr>
        <w:rPr>
          <w:rFonts w:cs="Times New Roman"/>
        </w:rPr>
      </w:pPr>
      <w:r w:rsidRPr="00D33D10">
        <w:rPr>
          <w:rFonts w:cs="Times New Roman"/>
        </w:rPr>
        <w:t xml:space="preserve">Peptides antibiotique </w:t>
      </w:r>
      <w:r w:rsidR="00F114FD" w:rsidRPr="00D33D10">
        <w:rPr>
          <w:rFonts w:cs="Times New Roman"/>
        </w:rPr>
        <w:t>secrétés</w:t>
      </w:r>
      <w:r w:rsidRPr="00D33D10">
        <w:rPr>
          <w:rFonts w:cs="Times New Roman"/>
        </w:rPr>
        <w:t xml:space="preserve"> par les </w:t>
      </w:r>
      <w:r w:rsidR="00F114FD" w:rsidRPr="00D33D10">
        <w:rPr>
          <w:rFonts w:cs="Times New Roman"/>
        </w:rPr>
        <w:t>kératinocytes (cathélicideins, def</w:t>
      </w:r>
      <w:r w:rsidRPr="00D33D10">
        <w:rPr>
          <w:rFonts w:cs="Times New Roman"/>
        </w:rPr>
        <w:t>e</w:t>
      </w:r>
      <w:r w:rsidR="00F114FD" w:rsidRPr="00D33D10">
        <w:rPr>
          <w:rFonts w:cs="Times New Roman"/>
        </w:rPr>
        <w:t>n</w:t>
      </w:r>
      <w:r w:rsidRPr="00D33D10">
        <w:rPr>
          <w:rFonts w:cs="Times New Roman"/>
        </w:rPr>
        <w:t>sines, dermcidines, psoriasine)</w:t>
      </w:r>
    </w:p>
    <w:p w:rsidR="000276D5" w:rsidRPr="00D33D10" w:rsidRDefault="00F114FD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Défense immunologiques </w:t>
      </w:r>
    </w:p>
    <w:p w:rsidR="00F114FD" w:rsidRPr="00D33D10" w:rsidRDefault="00F114FD" w:rsidP="00F43BB1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Immunité humoral : sécrétion d’Ig A et IgG par les glandes eccrines</w:t>
      </w:r>
    </w:p>
    <w:p w:rsidR="00F114FD" w:rsidRPr="00D33D10" w:rsidRDefault="00F114FD" w:rsidP="00F43BB1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Immunité cellule : cellules de Langerhans</w:t>
      </w:r>
    </w:p>
    <w:p w:rsidR="00F114FD" w:rsidRPr="00D33D10" w:rsidRDefault="00F114FD" w:rsidP="00F114FD">
      <w:pPr>
        <w:pStyle w:val="Titre4"/>
        <w:rPr>
          <w:rFonts w:cs="Times New Roman"/>
        </w:rPr>
      </w:pPr>
      <w:r w:rsidRPr="00D33D10">
        <w:rPr>
          <w:rFonts w:cs="Times New Roman"/>
        </w:rPr>
        <w:t>Défenses microbiennes :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Compétition entre le microorganisme 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Enzyme bactériolytique 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Lipolyses des lipides de surface, en acides gras libre, 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Antibiotique, antifongique, bactériocines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« occupation » du terrain </w:t>
      </w:r>
    </w:p>
    <w:p w:rsidR="00F114FD" w:rsidRPr="00D33D10" w:rsidRDefault="00F114FD" w:rsidP="00F114FD">
      <w:pPr>
        <w:numPr>
          <w:ilvl w:val="0"/>
          <w:numId w:val="0"/>
        </w:numPr>
        <w:rPr>
          <w:rFonts w:cs="Times New Roman"/>
        </w:rPr>
      </w:pP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  <w:color w:val="00B050"/>
        </w:rPr>
        <w:t>Dysbiose cutanée </w:t>
      </w:r>
      <w:r w:rsidRPr="00D33D10">
        <w:rPr>
          <w:rFonts w:cs="Times New Roman"/>
        </w:rPr>
        <w:t xml:space="preserve">: </w:t>
      </w:r>
      <w:r w:rsidR="000A205D" w:rsidRPr="00D33D10">
        <w:rPr>
          <w:rFonts w:cs="Times New Roman"/>
        </w:rPr>
        <w:t>déséquilibre</w:t>
      </w:r>
      <w:r w:rsidRPr="00D33D10">
        <w:rPr>
          <w:rFonts w:cs="Times New Roman"/>
        </w:rPr>
        <w:t xml:space="preserve"> </w:t>
      </w:r>
      <w:r w:rsidR="000A205D" w:rsidRPr="00D33D10">
        <w:rPr>
          <w:rFonts w:cs="Times New Roman"/>
        </w:rPr>
        <w:t>des microbes</w:t>
      </w:r>
      <w:r w:rsidRPr="00D33D10">
        <w:rPr>
          <w:rFonts w:cs="Times New Roman"/>
        </w:rPr>
        <w:t xml:space="preserve"> (</w:t>
      </w:r>
      <w:r w:rsidR="000A205D" w:rsidRPr="00D33D10">
        <w:rPr>
          <w:rFonts w:cs="Times New Roman"/>
        </w:rPr>
        <w:t>augmentation</w:t>
      </w:r>
      <w:r w:rsidRPr="00D33D10">
        <w:rPr>
          <w:rFonts w:cs="Times New Roman"/>
        </w:rPr>
        <w:t xml:space="preserve"> ou</w:t>
      </w:r>
      <w:r w:rsidR="000A205D" w:rsidRPr="00D33D10">
        <w:rPr>
          <w:rFonts w:cs="Times New Roman"/>
        </w:rPr>
        <w:t xml:space="preserve"> déficience ++</w:t>
      </w:r>
      <w:r w:rsidRPr="00D33D10">
        <w:rPr>
          <w:rFonts w:cs="Times New Roman"/>
        </w:rPr>
        <w:t xml:space="preserve"> : </w:t>
      </w:r>
      <w:r w:rsidR="000A205D" w:rsidRPr="00D33D10">
        <w:rPr>
          <w:rFonts w:cs="Times New Roman"/>
        </w:rPr>
        <w:t>pathologie</w:t>
      </w:r>
      <w:r w:rsidRPr="00D33D10">
        <w:rPr>
          <w:rFonts w:cs="Times New Roman"/>
        </w:rPr>
        <w:t xml:space="preserve"> infectieuse inflammation +++</w:t>
      </w:r>
    </w:p>
    <w:p w:rsidR="00F114FD" w:rsidRPr="00D33D10" w:rsidRDefault="00F114FD" w:rsidP="00F114FD">
      <w:pPr>
        <w:pStyle w:val="Paragraphedeliste"/>
        <w:rPr>
          <w:rFonts w:ascii="Times New Roman" w:hAnsi="Times New Roman" w:cs="Times New Roman"/>
        </w:rPr>
      </w:pPr>
    </w:p>
    <w:p w:rsidR="00F114FD" w:rsidRPr="00D33D10" w:rsidRDefault="000A205D" w:rsidP="00F114FD">
      <w:pPr>
        <w:rPr>
          <w:rFonts w:cs="Times New Roman"/>
        </w:rPr>
      </w:pPr>
      <w:r w:rsidRPr="00D33D10">
        <w:rPr>
          <w:rFonts w:cs="Times New Roman"/>
        </w:rPr>
        <w:t>Déséquilibre</w:t>
      </w:r>
      <w:r w:rsidR="00F114FD" w:rsidRPr="00D33D10">
        <w:rPr>
          <w:rFonts w:cs="Times New Roman"/>
        </w:rPr>
        <w:t xml:space="preserve"> de la flore </w:t>
      </w:r>
      <w:r w:rsidRPr="00D33D10">
        <w:rPr>
          <w:rFonts w:cs="Times New Roman"/>
        </w:rPr>
        <w:t>normale,</w:t>
      </w:r>
      <w:r w:rsidR="00F114FD" w:rsidRPr="00D33D10">
        <w:rPr>
          <w:rFonts w:cs="Times New Roman"/>
        </w:rPr>
        <w:t xml:space="preserve"> du</w:t>
      </w:r>
      <w:r w:rsidR="00C13427" w:rsidRPr="00D33D10">
        <w:rPr>
          <w:rFonts w:cs="Times New Roman"/>
        </w:rPr>
        <w:t>e</w:t>
      </w:r>
      <w:r w:rsidR="00F114FD" w:rsidRPr="00D33D10">
        <w:rPr>
          <w:rFonts w:cs="Times New Roman"/>
        </w:rPr>
        <w:t xml:space="preserve"> à des </w:t>
      </w:r>
      <w:r w:rsidRPr="00D33D10">
        <w:rPr>
          <w:rFonts w:cs="Times New Roman"/>
        </w:rPr>
        <w:t>modifications</w:t>
      </w:r>
      <w:r w:rsidR="00F114FD"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qualitatives et qua</w:t>
      </w:r>
      <w:r w:rsidR="00F114FD" w:rsidRPr="00D33D10">
        <w:rPr>
          <w:rFonts w:cs="Times New Roman"/>
        </w:rPr>
        <w:t>nti</w:t>
      </w:r>
      <w:r w:rsidR="00C13427" w:rsidRPr="00D33D10">
        <w:rPr>
          <w:rFonts w:cs="Times New Roman"/>
        </w:rPr>
        <w:t>t</w:t>
      </w:r>
      <w:r w:rsidRPr="00D33D10">
        <w:rPr>
          <w:rFonts w:cs="Times New Roman"/>
        </w:rPr>
        <w:t>at</w:t>
      </w:r>
      <w:r w:rsidR="00C13427" w:rsidRPr="00D33D10">
        <w:rPr>
          <w:rFonts w:cs="Times New Roman"/>
        </w:rPr>
        <w:t>i</w:t>
      </w:r>
      <w:r w:rsidR="00F114FD" w:rsidRPr="00D33D10">
        <w:rPr>
          <w:rFonts w:cs="Times New Roman"/>
        </w:rPr>
        <w:t xml:space="preserve">ves et de </w:t>
      </w:r>
      <w:r w:rsidRPr="00D33D10">
        <w:rPr>
          <w:rFonts w:cs="Times New Roman"/>
        </w:rPr>
        <w:t>facteur varié</w:t>
      </w:r>
      <w:r w:rsidR="00F114FD" w:rsidRPr="00D33D10">
        <w:rPr>
          <w:rFonts w:cs="Times New Roman"/>
        </w:rPr>
        <w:t xml:space="preserve"> (</w:t>
      </w:r>
      <w:r w:rsidR="00C13427" w:rsidRPr="00D33D10">
        <w:rPr>
          <w:rFonts w:cs="Times New Roman"/>
        </w:rPr>
        <w:t>chaleur</w:t>
      </w:r>
      <w:r w:rsidR="00F114FD" w:rsidRPr="00D33D10">
        <w:rPr>
          <w:rFonts w:cs="Times New Roman"/>
        </w:rPr>
        <w:t xml:space="preserve">, </w:t>
      </w:r>
      <w:r w:rsidR="00C13427" w:rsidRPr="00D33D10">
        <w:rPr>
          <w:rFonts w:cs="Times New Roman"/>
        </w:rPr>
        <w:t>humidité</w:t>
      </w:r>
      <w:r w:rsidR="00F114FD" w:rsidRPr="00D33D10">
        <w:rPr>
          <w:rFonts w:cs="Times New Roman"/>
        </w:rPr>
        <w:t xml:space="preserve">, macération plaie, </w:t>
      </w:r>
      <w:r w:rsidR="00C13427" w:rsidRPr="00D33D10">
        <w:rPr>
          <w:rFonts w:cs="Times New Roman"/>
        </w:rPr>
        <w:t>érosion</w:t>
      </w:r>
      <w:r w:rsidR="00F114FD"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cutanés</w:t>
      </w:r>
      <w:r w:rsidR="00F114FD" w:rsidRPr="00D33D10">
        <w:rPr>
          <w:rFonts w:cs="Times New Roman"/>
        </w:rPr>
        <w:t xml:space="preserve">, dermatoses suintantes, </w:t>
      </w:r>
      <w:r w:rsidR="00C13427" w:rsidRPr="00D33D10">
        <w:rPr>
          <w:rFonts w:cs="Times New Roman"/>
        </w:rPr>
        <w:t>antibiothérapie</w:t>
      </w:r>
      <w:r w:rsidR="00F114FD"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locale</w:t>
      </w:r>
      <w:r w:rsidR="00F114FD" w:rsidRPr="00D33D10">
        <w:rPr>
          <w:rFonts w:cs="Times New Roman"/>
        </w:rPr>
        <w:t xml:space="preserve"> ou géné</w:t>
      </w:r>
      <w:r w:rsidR="00C13427" w:rsidRPr="00D33D10">
        <w:rPr>
          <w:rFonts w:cs="Times New Roman"/>
        </w:rPr>
        <w:t>ral</w:t>
      </w:r>
      <w:r w:rsidR="00F114FD" w:rsidRPr="00D33D10">
        <w:rPr>
          <w:rFonts w:cs="Times New Roman"/>
        </w:rPr>
        <w:t>e,</w:t>
      </w:r>
      <w:r w:rsidR="00C13427" w:rsidRPr="00D33D10">
        <w:rPr>
          <w:rFonts w:cs="Times New Roman"/>
        </w:rPr>
        <w:t xml:space="preserve"> </w:t>
      </w:r>
      <w:r w:rsidR="00F114FD" w:rsidRPr="00D33D10">
        <w:rPr>
          <w:rFonts w:cs="Times New Roman"/>
        </w:rPr>
        <w:t xml:space="preserve">déficit </w:t>
      </w:r>
      <w:r w:rsidR="00C13427" w:rsidRPr="00D33D10">
        <w:rPr>
          <w:rFonts w:cs="Times New Roman"/>
        </w:rPr>
        <w:t>immunitaire</w:t>
      </w:r>
      <w:r w:rsidR="00F114FD" w:rsidRPr="00D33D10">
        <w:rPr>
          <w:rFonts w:cs="Times New Roman"/>
        </w:rPr>
        <w:t xml:space="preserve">  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…….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Chez certaine </w:t>
      </w:r>
      <w:r w:rsidR="00C13427" w:rsidRPr="00D33D10">
        <w:rPr>
          <w:rFonts w:cs="Times New Roman"/>
        </w:rPr>
        <w:t>personne</w:t>
      </w:r>
      <w:r w:rsidRPr="00D33D10">
        <w:rPr>
          <w:rFonts w:cs="Times New Roman"/>
        </w:rPr>
        <w:t> : portage chronique et prolongée au niveau de gîtes bactériens de staphylocoque doré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facteur de </w:t>
      </w:r>
      <w:r w:rsidR="00C13427" w:rsidRPr="00D33D10">
        <w:rPr>
          <w:rFonts w:cs="Times New Roman"/>
        </w:rPr>
        <w:t>risque</w:t>
      </w:r>
      <w:r w:rsidRPr="00D33D10">
        <w:rPr>
          <w:rFonts w:cs="Times New Roman"/>
        </w:rPr>
        <w:t xml:space="preserve"> </w:t>
      </w:r>
      <w:r w:rsidR="00C13427" w:rsidRPr="00D33D10">
        <w:rPr>
          <w:rFonts w:cs="Times New Roman"/>
        </w:rPr>
        <w:t>d’infection cutanée symptomatique</w:t>
      </w:r>
    </w:p>
    <w:p w:rsidR="00F114FD" w:rsidRPr="00D33D10" w:rsidRDefault="00C13427" w:rsidP="00F114FD">
      <w:pPr>
        <w:rPr>
          <w:rFonts w:cs="Times New Roman"/>
        </w:rPr>
      </w:pPr>
      <w:r w:rsidRPr="00D33D10">
        <w:rPr>
          <w:rFonts w:cs="Times New Roman"/>
        </w:rPr>
        <w:t>Terrain</w:t>
      </w:r>
      <w:r w:rsidR="00F114FD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diabétique, hémodialysée, derma</w:t>
      </w:r>
      <w:r w:rsidR="00F114FD" w:rsidRPr="00D33D10">
        <w:rPr>
          <w:rFonts w:cs="Times New Roman"/>
        </w:rPr>
        <w:t>ti</w:t>
      </w:r>
      <w:r w:rsidRPr="00D33D10">
        <w:rPr>
          <w:rFonts w:cs="Times New Roman"/>
        </w:rPr>
        <w:t>t</w:t>
      </w:r>
      <w:r w:rsidR="00F114FD" w:rsidRPr="00D33D10">
        <w:rPr>
          <w:rFonts w:cs="Times New Roman"/>
        </w:rPr>
        <w:t>e atopique, …..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Infection cutané : colonisation localisée, part</w:t>
      </w:r>
      <w:r w:rsidR="00C13427" w:rsidRPr="00D33D10">
        <w:rPr>
          <w:rFonts w:cs="Times New Roman"/>
        </w:rPr>
        <w:t>ie</w:t>
      </w:r>
      <w:r w:rsidRPr="00D33D10">
        <w:rPr>
          <w:rFonts w:cs="Times New Roman"/>
        </w:rPr>
        <w:t>lle de la peau</w:t>
      </w:r>
      <w:r w:rsidR="00C1342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par un germe </w:t>
      </w:r>
      <w:r w:rsidR="00C13427" w:rsidRPr="00D33D10">
        <w:rPr>
          <w:rFonts w:cs="Times New Roman"/>
        </w:rPr>
        <w:t>contaminant</w:t>
      </w:r>
      <w:r w:rsidRPr="00D33D10">
        <w:rPr>
          <w:rFonts w:cs="Times New Roman"/>
        </w:rPr>
        <w:t xml:space="preserve"> et pathologique 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 xml:space="preserve">48% des </w:t>
      </w:r>
      <w:r w:rsidR="00C13427" w:rsidRPr="00D33D10">
        <w:rPr>
          <w:rFonts w:cs="Times New Roman"/>
        </w:rPr>
        <w:t>motifs</w:t>
      </w:r>
      <w:r w:rsidRPr="00D33D10">
        <w:rPr>
          <w:rFonts w:cs="Times New Roman"/>
        </w:rPr>
        <w:t xml:space="preserve"> de</w:t>
      </w:r>
      <w:r w:rsidR="00C13427" w:rsidRPr="00D33D10">
        <w:rPr>
          <w:rFonts w:cs="Times New Roman"/>
        </w:rPr>
        <w:t xml:space="preserve"> consultation en dermatologiq</w:t>
      </w:r>
      <w:r w:rsidRPr="00D33D10">
        <w:rPr>
          <w:rFonts w:cs="Times New Roman"/>
        </w:rPr>
        <w:t>u</w:t>
      </w:r>
      <w:r w:rsidR="00C13427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à </w:t>
      </w:r>
      <w:r w:rsidR="00C13427" w:rsidRPr="00D33D10">
        <w:rPr>
          <w:rFonts w:cs="Times New Roman"/>
        </w:rPr>
        <w:t>Madagascar</w:t>
      </w:r>
    </w:p>
    <w:p w:rsidR="00F114FD" w:rsidRPr="00D33D10" w:rsidRDefault="00F114FD" w:rsidP="00F114FD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Gravité :</w:t>
      </w:r>
      <w:r w:rsidR="00C87501" w:rsidRPr="00D33D10">
        <w:rPr>
          <w:rFonts w:cs="Times New Roman"/>
        </w:rPr>
        <w:t xml:space="preserve"> risque de </w:t>
      </w:r>
      <w:r w:rsidR="00C13427" w:rsidRPr="00D33D10">
        <w:rPr>
          <w:rFonts w:cs="Times New Roman"/>
        </w:rPr>
        <w:t>complication,</w:t>
      </w:r>
      <w:r w:rsidR="00C8750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érysipèles, </w:t>
      </w:r>
      <w:r w:rsidR="00C13427" w:rsidRPr="00D33D10">
        <w:rPr>
          <w:rFonts w:cs="Times New Roman"/>
        </w:rPr>
        <w:t>glomérulonéphrite</w:t>
      </w:r>
      <w:r w:rsidRPr="00D33D10">
        <w:rPr>
          <w:rFonts w:cs="Times New Roman"/>
        </w:rPr>
        <w:t xml:space="preserve"> post strépto</w:t>
      </w:r>
    </w:p>
    <w:p w:rsidR="00F114FD" w:rsidRPr="00D33D10" w:rsidRDefault="00F114FD" w:rsidP="00F114FD">
      <w:pPr>
        <w:pStyle w:val="Titre3"/>
        <w:rPr>
          <w:rFonts w:cs="Times New Roman"/>
        </w:rPr>
      </w:pPr>
      <w:bookmarkStart w:id="236" w:name="_Toc197050062"/>
      <w:bookmarkStart w:id="237" w:name="_Toc199845243"/>
      <w:r w:rsidRPr="00D33D10">
        <w:rPr>
          <w:rFonts w:cs="Times New Roman"/>
        </w:rPr>
        <w:t>Facteur favorisan</w:t>
      </w:r>
      <w:r w:rsidR="00C13427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l’infection cutanés</w:t>
      </w:r>
      <w:bookmarkEnd w:id="236"/>
      <w:bookmarkEnd w:id="237"/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Facteur locaux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Promiscuité et </w:t>
      </w:r>
      <w:r w:rsidR="00787FAA" w:rsidRPr="00D33D10">
        <w:rPr>
          <w:rFonts w:cs="Times New Roman"/>
        </w:rPr>
        <w:t>la</w:t>
      </w:r>
      <w:r w:rsidRPr="00D33D10">
        <w:rPr>
          <w:rFonts w:cs="Times New Roman"/>
        </w:rPr>
        <w:t xml:space="preserve"> mauvaise h</w:t>
      </w:r>
      <w:r w:rsidR="00C13427" w:rsidRPr="00D33D10">
        <w:rPr>
          <w:rFonts w:cs="Times New Roman"/>
        </w:rPr>
        <w:t>ygiè</w:t>
      </w:r>
      <w:r w:rsidRPr="00D33D10">
        <w:rPr>
          <w:rFonts w:cs="Times New Roman"/>
        </w:rPr>
        <w:t xml:space="preserve">ne 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Macération 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Altération de la peau 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Corticothérapie locale</w:t>
      </w:r>
    </w:p>
    <w:p w:rsidR="00F114FD" w:rsidRPr="00D33D10" w:rsidRDefault="00F114FD" w:rsidP="00F114FD">
      <w:pPr>
        <w:rPr>
          <w:rFonts w:cs="Times New Roman"/>
        </w:rPr>
      </w:pPr>
      <w:r w:rsidRPr="00D33D10">
        <w:rPr>
          <w:rFonts w:cs="Times New Roman"/>
        </w:rPr>
        <w:t>Facteur généraux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Déficit immunitaire </w:t>
      </w:r>
      <w:r w:rsidR="00C87501" w:rsidRPr="00D33D10">
        <w:rPr>
          <w:rFonts w:cs="Times New Roman"/>
        </w:rPr>
        <w:t>congénitaux</w:t>
      </w:r>
      <w:r w:rsidRPr="00D33D10">
        <w:rPr>
          <w:rFonts w:cs="Times New Roman"/>
        </w:rPr>
        <w:t xml:space="preserve"> o</w:t>
      </w:r>
      <w:r w:rsidR="00C87501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 </w:t>
      </w:r>
      <w:r w:rsidR="00C87501" w:rsidRPr="00D33D10">
        <w:rPr>
          <w:rFonts w:cs="Times New Roman"/>
        </w:rPr>
        <w:t>acquis</w:t>
      </w:r>
      <w:r w:rsidRPr="00D33D10">
        <w:rPr>
          <w:rFonts w:cs="Times New Roman"/>
        </w:rPr>
        <w:t xml:space="preserve"> 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Diabète déséquilibré </w:t>
      </w:r>
    </w:p>
    <w:p w:rsidR="00F114FD" w:rsidRPr="00D33D10" w:rsidRDefault="00F114FD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Corticothérapie général </w:t>
      </w:r>
    </w:p>
    <w:p w:rsidR="00F114FD" w:rsidRPr="00D33D10" w:rsidRDefault="00C87501" w:rsidP="00F114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</w:t>
      </w:r>
      <w:r w:rsidR="00F114FD" w:rsidRPr="00D33D10">
        <w:rPr>
          <w:rFonts w:cs="Times New Roman"/>
        </w:rPr>
        <w:t>mmunosuppresseur</w:t>
      </w:r>
    </w:p>
    <w:p w:rsidR="00C87501" w:rsidRPr="00D33D10" w:rsidRDefault="00C87501" w:rsidP="00C87501">
      <w:pPr>
        <w:pStyle w:val="Titre2"/>
        <w:rPr>
          <w:rFonts w:cs="Times New Roman"/>
        </w:rPr>
      </w:pPr>
      <w:bookmarkStart w:id="238" w:name="_Toc197050063"/>
      <w:bookmarkStart w:id="239" w:name="_Toc199845244"/>
      <w:r w:rsidRPr="00D33D10">
        <w:rPr>
          <w:rFonts w:cs="Times New Roman"/>
        </w:rPr>
        <w:t>Infections cutanées bactériennes</w:t>
      </w:r>
      <w:bookmarkEnd w:id="238"/>
      <w:bookmarkEnd w:id="239"/>
      <w:r w:rsidRPr="00D33D10">
        <w:rPr>
          <w:rFonts w:cs="Times New Roman"/>
        </w:rPr>
        <w:t xml:space="preserve"> </w:t>
      </w:r>
    </w:p>
    <w:p w:rsidR="00C87501" w:rsidRPr="00D33D10" w:rsidRDefault="00C87501" w:rsidP="00C87501">
      <w:pPr>
        <w:rPr>
          <w:rFonts w:cs="Times New Roman"/>
        </w:rPr>
      </w:pPr>
      <w:r w:rsidRPr="00D33D10">
        <w:rPr>
          <w:rFonts w:cs="Times New Roman"/>
        </w:rPr>
        <w:t>Superficielles ou épidermiques</w:t>
      </w:r>
    </w:p>
    <w:p w:rsidR="00C87501" w:rsidRPr="00D33D10" w:rsidRDefault="00C87501" w:rsidP="00C87501">
      <w:pPr>
        <w:rPr>
          <w:rFonts w:cs="Times New Roman"/>
        </w:rPr>
      </w:pPr>
      <w:r w:rsidRPr="00D33D10">
        <w:rPr>
          <w:rFonts w:cs="Times New Roman"/>
        </w:rPr>
        <w:t>Folliculaires</w:t>
      </w:r>
      <w:r w:rsidR="0063601B" w:rsidRPr="00D33D10">
        <w:rPr>
          <w:rFonts w:cs="Times New Roman"/>
        </w:rPr>
        <w:t xml:space="preserve"> : furoncles, anthrax, </w:t>
      </w:r>
    </w:p>
    <w:p w:rsidR="00C87501" w:rsidRPr="00D33D10" w:rsidRDefault="00C87501" w:rsidP="00C87501">
      <w:pPr>
        <w:rPr>
          <w:rFonts w:cs="Times New Roman"/>
        </w:rPr>
      </w:pPr>
      <w:r w:rsidRPr="00D33D10">
        <w:rPr>
          <w:rFonts w:cs="Times New Roman"/>
        </w:rPr>
        <w:t xml:space="preserve">Dermo-hypodermiques </w:t>
      </w:r>
    </w:p>
    <w:p w:rsidR="00C13427" w:rsidRPr="00D33D10" w:rsidRDefault="00C13427" w:rsidP="00C13427">
      <w:pPr>
        <w:pStyle w:val="Titre3"/>
        <w:rPr>
          <w:rFonts w:cs="Times New Roman"/>
        </w:rPr>
      </w:pPr>
      <w:bookmarkStart w:id="240" w:name="_Toc197050064"/>
      <w:bookmarkStart w:id="241" w:name="_Toc199845245"/>
      <w:r w:rsidRPr="00D33D10">
        <w:rPr>
          <w:rFonts w:cs="Times New Roman"/>
        </w:rPr>
        <w:t>Infections superficielles</w:t>
      </w:r>
      <w:bookmarkEnd w:id="240"/>
      <w:bookmarkEnd w:id="241"/>
    </w:p>
    <w:p w:rsidR="00C13427" w:rsidRPr="00D33D10" w:rsidRDefault="000A205D" w:rsidP="00C13427">
      <w:pPr>
        <w:pStyle w:val="Titre4"/>
        <w:rPr>
          <w:rFonts w:cs="Times New Roman"/>
        </w:rPr>
      </w:pPr>
      <w:r w:rsidRPr="00D33D10">
        <w:rPr>
          <w:rFonts w:cs="Times New Roman"/>
        </w:rPr>
        <w:t>Impétigo</w:t>
      </w:r>
      <w:r w:rsidR="00C13427" w:rsidRPr="00D33D10">
        <w:rPr>
          <w:rFonts w:cs="Times New Roman"/>
        </w:rPr>
        <w:t xml:space="preserve"> simple de l’enfant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 xml:space="preserve">Infection cutanées superficielle de l’épiderme 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Enfant &lt;= 10 ans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Début : péri-artificiel (bouches, narines)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Bulles superficielle, claire, flasque en peu saine, pustules, ulcération, arrondies avec croûtes jaunâtres mélliceriques +++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Prurit modéré, adénopathies satellites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 xml:space="preserve">Pad e fièvre ni autre singe généraux </w:t>
      </w:r>
    </w:p>
    <w:p w:rsidR="00C13427" w:rsidRPr="00D33D10" w:rsidRDefault="00C13427" w:rsidP="00F43BB1">
      <w:pPr>
        <w:rPr>
          <w:rFonts w:cs="Times New Roman"/>
        </w:rPr>
      </w:pPr>
      <w:r w:rsidRPr="00D33D10">
        <w:rPr>
          <w:rFonts w:cs="Times New Roman"/>
        </w:rPr>
        <w:t>Très contagieuse</w:t>
      </w:r>
    </w:p>
    <w:p w:rsidR="00C13427" w:rsidRPr="00D33D10" w:rsidRDefault="00DC51A6" w:rsidP="00F43BB1">
      <w:pPr>
        <w:rPr>
          <w:rFonts w:cs="Times New Roman"/>
        </w:rPr>
      </w:pPr>
      <w:r w:rsidRPr="00D33D10">
        <w:rPr>
          <w:rFonts w:cs="Times New Roman"/>
        </w:rPr>
        <w:t>Extension, cuir</w:t>
      </w:r>
      <w:r w:rsidR="00C13427" w:rsidRPr="00D33D10">
        <w:rPr>
          <w:rFonts w:cs="Times New Roman"/>
        </w:rPr>
        <w:t xml:space="preserve"> chevelu, membre, …</w:t>
      </w:r>
    </w:p>
    <w:p w:rsidR="003E5BB3" w:rsidRPr="00D33D10" w:rsidRDefault="00C13427" w:rsidP="00787FAA">
      <w:pPr>
        <w:rPr>
          <w:rFonts w:cs="Times New Roman"/>
        </w:rPr>
      </w:pPr>
      <w:r w:rsidRPr="00D33D10">
        <w:rPr>
          <w:rFonts w:cs="Times New Roman"/>
        </w:rPr>
        <w:t xml:space="preserve">Infection bulleuse de l’épiderme due au : staph doré 2/3 ou strepo beta hémolytique du groupe A ou les deux associés </w:t>
      </w:r>
    </w:p>
    <w:p w:rsidR="00787FAA" w:rsidRPr="00D33D10" w:rsidRDefault="00787FAA" w:rsidP="00787FAA">
      <w:pPr>
        <w:pStyle w:val="Titre5"/>
        <w:rPr>
          <w:rFonts w:cs="Times New Roman"/>
        </w:rPr>
      </w:pPr>
      <w:r w:rsidRPr="00D33D10">
        <w:rPr>
          <w:rFonts w:cs="Times New Roman"/>
        </w:rPr>
        <w:t>Forme cliniques</w:t>
      </w:r>
    </w:p>
    <w:p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 xml:space="preserve">Ecthyma : </w:t>
      </w:r>
      <w:r w:rsidRPr="00D33D10">
        <w:rPr>
          <w:rFonts w:cs="Times New Roman"/>
        </w:rPr>
        <w:tab/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Lésion plus creusante, crouteuse, suintante 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Membres inférieurs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Action, de toxines bactériennes </w:t>
      </w:r>
    </w:p>
    <w:p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 xml:space="preserve">Impétigo </w:t>
      </w:r>
      <w:r w:rsidR="006B6308" w:rsidRPr="00D33D10">
        <w:rPr>
          <w:rFonts w:cs="Times New Roman"/>
        </w:rPr>
        <w:t>bulleux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Granules </w:t>
      </w:r>
      <w:r w:rsidR="006B6308" w:rsidRPr="00D33D10">
        <w:rPr>
          <w:rFonts w:cs="Times New Roman"/>
        </w:rPr>
        <w:t>bulle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Siège +++ (fesse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Complication toxinique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Nouveau-né, nourrisson 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Staph +++</w:t>
      </w:r>
    </w:p>
    <w:p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 xml:space="preserve">Impetigénisation 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secondaire d’une </w:t>
      </w:r>
      <w:r w:rsidR="006B6308" w:rsidRPr="00D33D10">
        <w:rPr>
          <w:rFonts w:cs="Times New Roman"/>
        </w:rPr>
        <w:t>dermatose</w:t>
      </w:r>
      <w:r w:rsidRPr="00D33D10">
        <w:rPr>
          <w:rFonts w:cs="Times New Roman"/>
        </w:rPr>
        <w:t xml:space="preserve"> </w:t>
      </w:r>
      <w:r w:rsidR="006B6308" w:rsidRPr="00D33D10">
        <w:rPr>
          <w:rFonts w:cs="Times New Roman"/>
        </w:rPr>
        <w:t>préexistante</w:t>
      </w:r>
      <w:r w:rsidRPr="00D33D10">
        <w:rPr>
          <w:rFonts w:cs="Times New Roman"/>
        </w:rPr>
        <w:t xml:space="preserve"> </w:t>
      </w:r>
    </w:p>
    <w:p w:rsidR="00787FAA" w:rsidRPr="00D33D10" w:rsidRDefault="00787FAA" w:rsidP="00787F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Pustules ou cr</w:t>
      </w:r>
      <w:r w:rsidR="006B6308" w:rsidRPr="00D33D10">
        <w:rPr>
          <w:rFonts w:cs="Times New Roman"/>
        </w:rPr>
        <w:t>oû</w:t>
      </w:r>
      <w:r w:rsidRPr="00D33D10">
        <w:rPr>
          <w:rFonts w:cs="Times New Roman"/>
        </w:rPr>
        <w:t>tes méllicerique (comme miel)</w:t>
      </w:r>
    </w:p>
    <w:p w:rsidR="00787FAA" w:rsidRPr="00D33D10" w:rsidRDefault="00787FAA" w:rsidP="00787F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Gale, pédiculose, varicelle, prurigo strophulus, dermatite atopique</w:t>
      </w:r>
    </w:p>
    <w:p w:rsidR="00787FAA" w:rsidRPr="00D33D10" w:rsidRDefault="00787FAA" w:rsidP="00787FAA">
      <w:pPr>
        <w:rPr>
          <w:rFonts w:cs="Times New Roman"/>
        </w:rPr>
      </w:pPr>
      <w:r w:rsidRPr="00D33D10">
        <w:rPr>
          <w:rFonts w:cs="Times New Roman"/>
        </w:rPr>
        <w:t>Formes compliquées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extensives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Glomérulonéphrite aigue post strepo</w:t>
      </w:r>
    </w:p>
    <w:p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3 </w:t>
      </w:r>
      <w:r w:rsidR="000A205D" w:rsidRPr="00D33D10">
        <w:rPr>
          <w:rFonts w:cs="Times New Roman"/>
        </w:rPr>
        <w:t>semaines</w:t>
      </w:r>
      <w:r w:rsidRPr="00D33D10">
        <w:rPr>
          <w:rFonts w:cs="Times New Roman"/>
        </w:rPr>
        <w:t xml:space="preserve"> après l’</w:t>
      </w:r>
      <w:r w:rsidR="000A205D" w:rsidRPr="00D33D10">
        <w:rPr>
          <w:rFonts w:cs="Times New Roman"/>
        </w:rPr>
        <w:t>impétigo</w:t>
      </w:r>
      <w:r w:rsidRPr="00D33D10">
        <w:rPr>
          <w:rFonts w:cs="Times New Roman"/>
        </w:rPr>
        <w:t xml:space="preserve"> (21 jours)</w:t>
      </w:r>
    </w:p>
    <w:p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Jamais de rhumatisme </w:t>
      </w:r>
      <w:r w:rsidR="000A205D" w:rsidRPr="00D33D10">
        <w:rPr>
          <w:rFonts w:cs="Times New Roman"/>
        </w:rPr>
        <w:t>articulaire</w:t>
      </w:r>
      <w:r w:rsidRPr="00D33D10">
        <w:rPr>
          <w:rFonts w:cs="Times New Roman"/>
        </w:rPr>
        <w:t xml:space="preserve"> aigue (RAA)</w:t>
      </w:r>
    </w:p>
    <w:p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Souche </w:t>
      </w:r>
      <w:r w:rsidR="000A205D" w:rsidRPr="00D33D10">
        <w:rPr>
          <w:rFonts w:cs="Times New Roman"/>
        </w:rPr>
        <w:t>né</w:t>
      </w:r>
      <w:r w:rsidRPr="00D33D10">
        <w:rPr>
          <w:rFonts w:cs="Times New Roman"/>
        </w:rPr>
        <w:t xml:space="preserve">phritogène : </w:t>
      </w:r>
      <w:r w:rsidRPr="00D33D10">
        <w:rPr>
          <w:rFonts w:cs="Times New Roman"/>
          <w:color w:val="00B050"/>
        </w:rPr>
        <w:t>type M</w:t>
      </w:r>
    </w:p>
    <w:p w:rsidR="00E5375A" w:rsidRPr="00D33D10" w:rsidRDefault="00E5375A" w:rsidP="00E5375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Détection par Protéinurie de 24 h, bandelette urinaire 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Epidermolyse staph de l’enfant</w:t>
      </w:r>
    </w:p>
    <w:p w:rsidR="006B6308" w:rsidRPr="00D33D10" w:rsidRDefault="000A205D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Nourrissons,</w:t>
      </w:r>
      <w:r w:rsidR="006B6308" w:rsidRPr="00D33D10">
        <w:rPr>
          <w:rFonts w:cs="Times New Roman"/>
        </w:rPr>
        <w:t xml:space="preserve"> enfants</w:t>
      </w:r>
    </w:p>
    <w:p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Toxine exfoliante staphylococcique (exfoliantines A et B)</w:t>
      </w:r>
    </w:p>
    <w:p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AEG, fièvre, choc toxiniq</w:t>
      </w:r>
      <w:r w:rsidR="000A205D" w:rsidRPr="00D33D10">
        <w:rPr>
          <w:rFonts w:cs="Times New Roman"/>
        </w:rPr>
        <w:t>u</w:t>
      </w:r>
      <w:r w:rsidRPr="00D33D10">
        <w:rPr>
          <w:rFonts w:cs="Times New Roman"/>
        </w:rPr>
        <w:t>e</w:t>
      </w:r>
    </w:p>
    <w:p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Bulles ++, desquamation épidémique étendue</w:t>
      </w:r>
    </w:p>
    <w:p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Prise en charge milieu de réanimation</w:t>
      </w:r>
    </w:p>
    <w:p w:rsidR="006B6308" w:rsidRPr="00D33D10" w:rsidRDefault="006B6308" w:rsidP="006B6308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SSS</w:t>
      </w:r>
      <w:r w:rsidR="006F752D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(staphylococcal scaled skin</w:t>
      </w:r>
      <w:r w:rsidR="006F752D" w:rsidRPr="00D33D10">
        <w:rPr>
          <w:rFonts w:cs="Times New Roman"/>
        </w:rPr>
        <w:t xml:space="preserve"> syndrom</w:t>
      </w:r>
      <w:r w:rsidRPr="00D33D10">
        <w:rPr>
          <w:rFonts w:cs="Times New Roman"/>
        </w:rPr>
        <w:t>)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Choc toxique staph (sérotypes M1 et M3)</w:t>
      </w:r>
    </w:p>
    <w:p w:rsidR="00787FAA" w:rsidRPr="00D33D10" w:rsidRDefault="00787FAA" w:rsidP="00787F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Récidives </w:t>
      </w:r>
    </w:p>
    <w:p w:rsidR="00E5375A" w:rsidRPr="00D33D10" w:rsidRDefault="00E5375A" w:rsidP="00E5375A">
      <w:pPr>
        <w:pStyle w:val="Titre5"/>
        <w:rPr>
          <w:rFonts w:cs="Times New Roman"/>
        </w:rPr>
      </w:pPr>
      <w:r w:rsidRPr="00D33D10">
        <w:rPr>
          <w:rFonts w:cs="Times New Roman"/>
        </w:rPr>
        <w:t>Examens paraclinique</w:t>
      </w:r>
    </w:p>
    <w:p w:rsidR="00E5375A" w:rsidRPr="00D33D10" w:rsidRDefault="000A205D" w:rsidP="00E5375A">
      <w:pPr>
        <w:rPr>
          <w:rFonts w:cs="Times New Roman"/>
        </w:rPr>
      </w:pPr>
      <w:r w:rsidRPr="00D33D10">
        <w:rPr>
          <w:rFonts w:cs="Times New Roman"/>
        </w:rPr>
        <w:t>Prélèvement</w:t>
      </w:r>
      <w:r w:rsidR="00E5375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bactériolog</w:t>
      </w:r>
      <w:r w:rsidR="00E5375A" w:rsidRPr="00D33D10">
        <w:rPr>
          <w:rFonts w:cs="Times New Roman"/>
        </w:rPr>
        <w:t>i</w:t>
      </w:r>
      <w:r w:rsidRPr="00D33D10">
        <w:rPr>
          <w:rFonts w:cs="Times New Roman"/>
        </w:rPr>
        <w:t>que si doute</w:t>
      </w:r>
      <w:r w:rsidR="00E5375A" w:rsidRPr="00D33D10">
        <w:rPr>
          <w:rFonts w:cs="Times New Roman"/>
        </w:rPr>
        <w:t xml:space="preserve"> </w:t>
      </w:r>
    </w:p>
    <w:p w:rsidR="00E5375A" w:rsidRPr="00D33D10" w:rsidRDefault="00E5375A" w:rsidP="00E5375A">
      <w:pPr>
        <w:rPr>
          <w:rFonts w:cs="Times New Roman"/>
        </w:rPr>
      </w:pPr>
      <w:r w:rsidRPr="00D33D10">
        <w:rPr>
          <w:rFonts w:cs="Times New Roman"/>
        </w:rPr>
        <w:t xml:space="preserve">Protéinurie de </w:t>
      </w:r>
      <w:r w:rsidR="000A205D" w:rsidRPr="00D33D10">
        <w:rPr>
          <w:rFonts w:cs="Times New Roman"/>
        </w:rPr>
        <w:t>24 h (</w:t>
      </w:r>
      <w:r w:rsidRPr="00D33D10">
        <w:rPr>
          <w:rFonts w:cs="Times New Roman"/>
        </w:rPr>
        <w:t>à j21) modèle de la</w:t>
      </w:r>
      <w:r w:rsidR="000A205D" w:rsidRPr="00D33D10">
        <w:rPr>
          <w:rFonts w:cs="Times New Roman"/>
        </w:rPr>
        <w:t xml:space="preserve"> maladie</w:t>
      </w:r>
      <w:r w:rsidRPr="00D33D10">
        <w:rPr>
          <w:rFonts w:cs="Times New Roman"/>
        </w:rPr>
        <w:t xml:space="preserve"> sériq</w:t>
      </w:r>
      <w:r w:rsidR="000A205D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e </w:t>
      </w:r>
    </w:p>
    <w:p w:rsidR="00E5375A" w:rsidRPr="00D33D10" w:rsidRDefault="00E5375A" w:rsidP="00E5375A">
      <w:pPr>
        <w:rPr>
          <w:rFonts w:cs="Times New Roman"/>
        </w:rPr>
      </w:pPr>
      <w:r w:rsidRPr="00D33D10">
        <w:rPr>
          <w:rFonts w:cs="Times New Roman"/>
        </w:rPr>
        <w:t xml:space="preserve">En </w:t>
      </w:r>
      <w:r w:rsidR="000A205D" w:rsidRPr="00D33D10">
        <w:rPr>
          <w:rFonts w:cs="Times New Roman"/>
        </w:rPr>
        <w:t>fonction</w:t>
      </w:r>
      <w:r w:rsidRPr="00D33D10">
        <w:rPr>
          <w:rFonts w:cs="Times New Roman"/>
        </w:rPr>
        <w:t xml:space="preserve"> de la </w:t>
      </w:r>
      <w:r w:rsidR="00E56FD5" w:rsidRPr="00D33D10">
        <w:rPr>
          <w:rFonts w:cs="Times New Roman"/>
        </w:rPr>
        <w:t>clinique</w:t>
      </w:r>
      <w:r w:rsidRPr="00D33D10">
        <w:rPr>
          <w:rFonts w:cs="Times New Roman"/>
        </w:rPr>
        <w:t> :</w:t>
      </w:r>
      <w:r w:rsidR="000A205D" w:rsidRPr="00D33D10">
        <w:rPr>
          <w:rFonts w:cs="Times New Roman"/>
        </w:rPr>
        <w:t xml:space="preserve"> bila rénal</w:t>
      </w:r>
      <w:r w:rsidRPr="00D33D10">
        <w:rPr>
          <w:rFonts w:cs="Times New Roman"/>
        </w:rPr>
        <w:t>, hépatique, ionogramme sangui</w:t>
      </w:r>
      <w:r w:rsidR="000A205D" w:rsidRPr="00D33D10">
        <w:rPr>
          <w:rFonts w:cs="Times New Roman"/>
        </w:rPr>
        <w:t>n</w:t>
      </w:r>
      <w:r w:rsidRPr="00D33D10">
        <w:rPr>
          <w:rFonts w:cs="Times New Roman"/>
        </w:rPr>
        <w:t>, imagerie, …..</w:t>
      </w:r>
    </w:p>
    <w:p w:rsidR="00E5375A" w:rsidRPr="00D33D10" w:rsidRDefault="00E5375A" w:rsidP="00E5375A">
      <w:pPr>
        <w:pStyle w:val="Titre5"/>
        <w:rPr>
          <w:rFonts w:cs="Times New Roman"/>
        </w:rPr>
      </w:pPr>
      <w:r w:rsidRPr="00D33D10">
        <w:rPr>
          <w:rFonts w:cs="Times New Roman"/>
        </w:rPr>
        <w:t>Diagnostics</w:t>
      </w:r>
    </w:p>
    <w:p w:rsidR="00E5375A" w:rsidRPr="00D33D10" w:rsidRDefault="00E5375A" w:rsidP="00E5375A">
      <w:pPr>
        <w:rPr>
          <w:rFonts w:cs="Times New Roman"/>
          <w:b/>
        </w:rPr>
      </w:pPr>
      <w:r w:rsidRPr="00D33D10">
        <w:rPr>
          <w:rFonts w:cs="Times New Roman"/>
          <w:b/>
        </w:rPr>
        <w:t>Diagnostics positif : clinique</w:t>
      </w:r>
    </w:p>
    <w:p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Impétigo </w:t>
      </w:r>
    </w:p>
    <w:p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Impétigo bulleux</w:t>
      </w:r>
    </w:p>
    <w:p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Ecthyma</w:t>
      </w:r>
    </w:p>
    <w:p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SSSS</w:t>
      </w:r>
    </w:p>
    <w:p w:rsidR="00E5375A" w:rsidRPr="00D33D10" w:rsidRDefault="00E5375A" w:rsidP="00E5375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Complication </w:t>
      </w:r>
    </w:p>
    <w:p w:rsidR="00E5375A" w:rsidRPr="00D33D10" w:rsidRDefault="00E5375A" w:rsidP="00E5375A">
      <w:pPr>
        <w:rPr>
          <w:rFonts w:cs="Times New Roman"/>
        </w:rPr>
      </w:pPr>
      <w:r w:rsidRPr="00D33D10">
        <w:rPr>
          <w:rFonts w:cs="Times New Roman"/>
        </w:rPr>
        <w:t>Prélèveme</w:t>
      </w:r>
      <w:r w:rsidR="00E56FD5" w:rsidRPr="00D33D10">
        <w:rPr>
          <w:rFonts w:cs="Times New Roman"/>
        </w:rPr>
        <w:t>n</w:t>
      </w:r>
      <w:r w:rsidRPr="00D33D10">
        <w:rPr>
          <w:rFonts w:cs="Times New Roman"/>
        </w:rPr>
        <w:t>t bactériologique si doute</w:t>
      </w:r>
    </w:p>
    <w:p w:rsidR="00E56FD5" w:rsidRPr="00D33D10" w:rsidRDefault="00E56FD5" w:rsidP="00E5375A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Diagnostic différentiel 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Piqûre d’</w:t>
      </w:r>
      <w:r w:rsidR="00C90FC0" w:rsidRPr="00D33D10">
        <w:rPr>
          <w:rFonts w:cs="Times New Roman"/>
        </w:rPr>
        <w:t>insecte (lésion unique, douloureuse, par de critère d’impétigo)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Prurigo strophulus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Varicelle surinfecté</w:t>
      </w:r>
    </w:p>
    <w:p w:rsidR="00E56FD5" w:rsidRPr="00D33D10" w:rsidRDefault="00E56FD5" w:rsidP="00E56FD5">
      <w:pPr>
        <w:rPr>
          <w:rFonts w:cs="Times New Roman"/>
          <w:b/>
        </w:rPr>
      </w:pPr>
      <w:r w:rsidRPr="00D33D10">
        <w:rPr>
          <w:rFonts w:cs="Times New Roman"/>
          <w:b/>
        </w:rPr>
        <w:t>Diagnostic étiologique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Infection de l’épiderme due au staph doré (2/3), strépto doré ou les deux </w:t>
      </w:r>
    </w:p>
    <w:p w:rsidR="00E56FD5" w:rsidRPr="00D33D10" w:rsidRDefault="00E56FD5" w:rsidP="00E56FD5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Traitement </w:t>
      </w:r>
    </w:p>
    <w:p w:rsidR="00E56FD5" w:rsidRPr="00D33D10" w:rsidRDefault="00E56FD5" w:rsidP="00E56FD5">
      <w:pPr>
        <w:rPr>
          <w:rFonts w:cs="Times New Roman"/>
        </w:rPr>
      </w:pPr>
      <w:r w:rsidRPr="00D33D10">
        <w:rPr>
          <w:rFonts w:cs="Times New Roman"/>
        </w:rPr>
        <w:t xml:space="preserve">Buts : 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Eradiquer le ge</w:t>
      </w:r>
      <w:r w:rsidR="00C90FC0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me </w:t>
      </w:r>
      <w:r w:rsidR="00C90FC0" w:rsidRPr="00D33D10">
        <w:rPr>
          <w:rFonts w:cs="Times New Roman"/>
        </w:rPr>
        <w:t>responsable</w:t>
      </w:r>
      <w:r w:rsidRPr="00D33D10">
        <w:rPr>
          <w:rFonts w:cs="Times New Roman"/>
        </w:rPr>
        <w:t xml:space="preserve"> 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Favoriser une cicatrisation optimale</w:t>
      </w:r>
    </w:p>
    <w:p w:rsidR="00E56FD5" w:rsidRPr="00D33D10" w:rsidRDefault="00C90FC0" w:rsidP="00E56FD5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:rsidR="00E56FD5" w:rsidRPr="00D33D10" w:rsidRDefault="00E56FD5" w:rsidP="00E56FD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Médicamenteux</w:t>
      </w:r>
    </w:p>
    <w:p w:rsidR="00E56FD5" w:rsidRPr="00D33D10" w:rsidRDefault="00E56FD5" w:rsidP="00E56FD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Topiques</w:t>
      </w:r>
    </w:p>
    <w:p w:rsidR="00E56FD5" w:rsidRPr="00D33D10" w:rsidRDefault="00E56FD5" w:rsidP="00E56FD5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Antibiotique (acides fucidique crème, mupirocine crème)</w:t>
      </w:r>
    </w:p>
    <w:p w:rsidR="00E56FD5" w:rsidRPr="00D33D10" w:rsidRDefault="00E56FD5" w:rsidP="00E56FD5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Antiseptiques (dakin, biseptine*)</w:t>
      </w:r>
    </w:p>
    <w:p w:rsidR="00C90FC0" w:rsidRPr="00D33D10" w:rsidRDefault="00C90FC0" w:rsidP="00C90FC0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Généraux </w:t>
      </w:r>
    </w:p>
    <w:p w:rsidR="00C90FC0" w:rsidRPr="00D33D10" w:rsidRDefault="00C90FC0" w:rsidP="00C90FC0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Antibiotiques après </w:t>
      </w:r>
      <w:r w:rsidR="001F15D1" w:rsidRPr="00D33D10">
        <w:rPr>
          <w:rFonts w:cs="Times New Roman"/>
        </w:rPr>
        <w:t>prélèvement</w:t>
      </w:r>
      <w:r w:rsidRPr="00D33D10">
        <w:rPr>
          <w:rFonts w:cs="Times New Roman"/>
        </w:rPr>
        <w:t xml:space="preserve"> bactériologique </w:t>
      </w:r>
    </w:p>
    <w:p w:rsidR="00C90FC0" w:rsidRPr="00D33D10" w:rsidRDefault="00C90FC0" w:rsidP="00C90FC0">
      <w:pPr>
        <w:numPr>
          <w:ilvl w:val="4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Pénicillines M, </w:t>
      </w:r>
      <w:r w:rsidR="001F15D1" w:rsidRPr="00D33D10">
        <w:rPr>
          <w:rFonts w:cs="Times New Roman"/>
        </w:rPr>
        <w:t>pénicilline G, macrolides</w:t>
      </w:r>
      <w:r w:rsidRPr="00D33D10">
        <w:rPr>
          <w:rFonts w:cs="Times New Roman"/>
        </w:rPr>
        <w:t>, ou synergistine :</w:t>
      </w:r>
      <w:r w:rsidR="001F15D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10 jou</w:t>
      </w:r>
      <w:r w:rsidR="001F15D1" w:rsidRPr="00D33D10">
        <w:rPr>
          <w:rFonts w:cs="Times New Roman"/>
        </w:rPr>
        <w:t>r</w:t>
      </w:r>
      <w:r w:rsidRPr="00D33D10">
        <w:rPr>
          <w:rFonts w:cs="Times New Roman"/>
        </w:rPr>
        <w:t>s</w:t>
      </w:r>
    </w:p>
    <w:p w:rsidR="00C90FC0" w:rsidRPr="00D33D10" w:rsidRDefault="001F15D1" w:rsidP="001F15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Mesure hygiéniques</w:t>
      </w:r>
    </w:p>
    <w:p w:rsidR="001F15D1" w:rsidRPr="00D33D10" w:rsidRDefault="001F15D1" w:rsidP="001F15D1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Eviction scolaires</w:t>
      </w:r>
    </w:p>
    <w:p w:rsidR="001F15D1" w:rsidRPr="00D33D10" w:rsidRDefault="001F15D1" w:rsidP="001F15D1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Hygiène de mains, des ongles</w:t>
      </w:r>
    </w:p>
    <w:p w:rsidR="000A205D" w:rsidRPr="00D33D10" w:rsidRDefault="000A205D" w:rsidP="000A205D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Prévention </w:t>
      </w:r>
    </w:p>
    <w:p w:rsidR="000A205D" w:rsidRPr="00D33D10" w:rsidRDefault="000A205D" w:rsidP="000A205D">
      <w:pPr>
        <w:rPr>
          <w:rFonts w:cs="Times New Roman"/>
        </w:rPr>
      </w:pPr>
      <w:r w:rsidRPr="00D33D10">
        <w:rPr>
          <w:rFonts w:cs="Times New Roman"/>
        </w:rPr>
        <w:t>Examen de l’entourage</w:t>
      </w:r>
    </w:p>
    <w:p w:rsidR="000A205D" w:rsidRPr="00D33D10" w:rsidRDefault="000A205D" w:rsidP="000A205D">
      <w:pPr>
        <w:jc w:val="both"/>
        <w:rPr>
          <w:rFonts w:cs="Times New Roman"/>
        </w:rPr>
      </w:pPr>
      <w:r w:rsidRPr="00D33D10">
        <w:rPr>
          <w:rFonts w:cs="Times New Roman"/>
        </w:rPr>
        <w:t>Bandelette urinaire à la recherche d’une protéinurie à J21</w:t>
      </w:r>
    </w:p>
    <w:p w:rsidR="000A205D" w:rsidRPr="00D33D10" w:rsidRDefault="000A205D" w:rsidP="000A205D">
      <w:pPr>
        <w:rPr>
          <w:rFonts w:cs="Times New Roman"/>
        </w:rPr>
      </w:pPr>
      <w:r w:rsidRPr="00D33D10">
        <w:rPr>
          <w:rFonts w:cs="Times New Roman"/>
        </w:rPr>
        <w:t>Désinfection des foyers ORL en cas de portage asymptomatique</w:t>
      </w:r>
    </w:p>
    <w:p w:rsidR="000A205D" w:rsidRPr="00D33D10" w:rsidRDefault="000A205D" w:rsidP="000A205D">
      <w:pPr>
        <w:rPr>
          <w:rFonts w:cs="Times New Roman"/>
        </w:rPr>
      </w:pPr>
      <w:r w:rsidRPr="00D33D10">
        <w:rPr>
          <w:rFonts w:cs="Times New Roman"/>
        </w:rPr>
        <w:t>Rechercher t traitement d’une dermatose sous-jacente chez l’adulte</w:t>
      </w:r>
    </w:p>
    <w:p w:rsidR="000A205D" w:rsidRPr="00D33D10" w:rsidRDefault="003E2518" w:rsidP="000A205D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:rsidR="003E2518" w:rsidRPr="00D33D10" w:rsidRDefault="003E2518" w:rsidP="003E251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localisées : antibiotique topique pendant 10 jours</w:t>
      </w:r>
    </w:p>
    <w:p w:rsidR="003E2518" w:rsidRPr="00D33D10" w:rsidRDefault="003E2518" w:rsidP="003E251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étendues/ ecthyma : antibiotique topiques et générale</w:t>
      </w:r>
    </w:p>
    <w:p w:rsidR="003E2518" w:rsidRPr="00D33D10" w:rsidRDefault="003E2518" w:rsidP="003E251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Prévention : pour toutes les formes cliniques</w:t>
      </w:r>
    </w:p>
    <w:p w:rsidR="00BE3008" w:rsidRPr="00D33D10" w:rsidRDefault="00BE3008" w:rsidP="00BE3008">
      <w:pPr>
        <w:pStyle w:val="Titre3"/>
        <w:rPr>
          <w:rFonts w:cs="Times New Roman"/>
        </w:rPr>
      </w:pPr>
      <w:bookmarkStart w:id="242" w:name="_Toc197050065"/>
      <w:bookmarkStart w:id="243" w:name="_Toc199845246"/>
      <w:r w:rsidRPr="00D33D10">
        <w:rPr>
          <w:rFonts w:cs="Times New Roman"/>
        </w:rPr>
        <w:t>Infection folliculaire</w:t>
      </w:r>
      <w:bookmarkEnd w:id="242"/>
      <w:bookmarkEnd w:id="243"/>
    </w:p>
    <w:p w:rsidR="00BE3008" w:rsidRPr="00D33D10" w:rsidRDefault="00BE3008" w:rsidP="00BE3008">
      <w:pPr>
        <w:pStyle w:val="Titre4"/>
        <w:rPr>
          <w:rFonts w:cs="Times New Roman"/>
        </w:rPr>
      </w:pPr>
      <w:r w:rsidRPr="00D33D10">
        <w:rPr>
          <w:rFonts w:cs="Times New Roman"/>
        </w:rPr>
        <w:t>Furoncle</w:t>
      </w:r>
    </w:p>
    <w:p w:rsidR="00BE3008" w:rsidRPr="00D33D10" w:rsidRDefault="00BE3008" w:rsidP="00BE3008">
      <w:pPr>
        <w:rPr>
          <w:rFonts w:cs="Times New Roman"/>
        </w:rPr>
      </w:pPr>
      <w:r w:rsidRPr="00D33D10">
        <w:rPr>
          <w:rFonts w:cs="Times New Roman"/>
        </w:rPr>
        <w:t> …….</w:t>
      </w:r>
    </w:p>
    <w:p w:rsidR="00BE3008" w:rsidRPr="00D33D10" w:rsidRDefault="00BB58CF" w:rsidP="00BB58CF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Formes clinique</w:t>
      </w:r>
    </w:p>
    <w:p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>Anthrax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Agglomérat de furoncle 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Placard inflammatoire hyperalgique parsemé de pustule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Fusées purulentes sous-jacentes 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Fièvre et adénopathie régionales 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Cou, dos</w:t>
      </w:r>
    </w:p>
    <w:p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>Furonculoses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Répétieion d’épisodes de furoncles 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Passge à la chronicit sur de mois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Facteurs favorisants</w:t>
      </w:r>
    </w:p>
    <w:p w:rsidR="00BB58CF" w:rsidRPr="00D33D10" w:rsidRDefault="00BB58CF" w:rsidP="00BB58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Diabète, surmenage, déficit immune, carence maritale</w:t>
      </w:r>
    </w:p>
    <w:p w:rsidR="00BB58CF" w:rsidRPr="00D33D10" w:rsidRDefault="00BB58CF" w:rsidP="00BB58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Obésité, hypersudation, frottement,…</w:t>
      </w:r>
    </w:p>
    <w:p w:rsidR="00BB58CF" w:rsidRPr="00D33D10" w:rsidRDefault="00BB58CF" w:rsidP="00BB58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Foyer staph (narinaire, rétro-auriculaire  inter fessier, sur cicatrice d’ancien furoncle)</w:t>
      </w:r>
    </w:p>
    <w:p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>Folliculite et ostiofolliculite primitive à Staphylococcus aureus :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 xml:space="preserve">Papulopustule inflammatoire centré par un poil 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Association d’autre pyodermite staph (impétigo, périonyxis, pe</w:t>
      </w:r>
      <w:r w:rsidR="00DC51A6" w:rsidRPr="00D33D10">
        <w:rPr>
          <w:rFonts w:cs="Times New Roman"/>
        </w:rPr>
        <w:t>r</w:t>
      </w:r>
      <w:r w:rsidRPr="00D33D10">
        <w:rPr>
          <w:rFonts w:cs="Times New Roman"/>
        </w:rPr>
        <w:t>lèche,…)</w:t>
      </w:r>
    </w:p>
    <w:p w:rsidR="00BB58CF" w:rsidRPr="00D33D10" w:rsidRDefault="00BB58CF" w:rsidP="00BB58CF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Formes compliquées 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Furonculose chronique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Septicémies (rares)</w:t>
      </w:r>
    </w:p>
    <w:p w:rsidR="00BB58CF" w:rsidRPr="00D33D10" w:rsidRDefault="00BB58CF" w:rsidP="00BB58CF">
      <w:pPr>
        <w:rPr>
          <w:rFonts w:cs="Times New Roman"/>
        </w:rPr>
      </w:pPr>
      <w:r w:rsidRPr="00D33D10">
        <w:rPr>
          <w:rFonts w:cs="Times New Roman"/>
        </w:rPr>
        <w:t>Staph maligne de la face avec thrombophlébite du sinus caverneux (très rare à si furoncle centro-facial manipulé</w:t>
      </w:r>
    </w:p>
    <w:p w:rsidR="006530E0" w:rsidRPr="00D33D10" w:rsidRDefault="006530E0" w:rsidP="006530E0">
      <w:pPr>
        <w:pStyle w:val="Titre4"/>
        <w:rPr>
          <w:rFonts w:cs="Times New Roman"/>
        </w:rPr>
      </w:pPr>
      <w:r w:rsidRPr="00D33D10">
        <w:rPr>
          <w:rFonts w:cs="Times New Roman"/>
        </w:rPr>
        <w:t>Paracliniques</w:t>
      </w:r>
    </w:p>
    <w:p w:rsidR="006530E0" w:rsidRPr="00D33D10" w:rsidRDefault="006530E0" w:rsidP="006530E0">
      <w:pPr>
        <w:rPr>
          <w:rFonts w:cs="Times New Roman"/>
        </w:rPr>
      </w:pPr>
      <w:r w:rsidRPr="00D33D10">
        <w:rPr>
          <w:rFonts w:cs="Times New Roman"/>
        </w:rPr>
        <w:t xml:space="preserve">Prélèvement bactériologique si doute </w:t>
      </w:r>
    </w:p>
    <w:p w:rsidR="006530E0" w:rsidRPr="00D33D10" w:rsidRDefault="006530E0" w:rsidP="006530E0">
      <w:pPr>
        <w:rPr>
          <w:rFonts w:cs="Times New Roman"/>
        </w:rPr>
      </w:pPr>
      <w:r w:rsidRPr="00D33D10">
        <w:rPr>
          <w:rFonts w:cs="Times New Roman"/>
        </w:rPr>
        <w:t xml:space="preserve">Prélèvement de pus, examen direct, culture </w:t>
      </w:r>
    </w:p>
    <w:p w:rsidR="006530E0" w:rsidRPr="00D33D10" w:rsidRDefault="006530E0" w:rsidP="006530E0">
      <w:pPr>
        <w:rPr>
          <w:rFonts w:cs="Times New Roman"/>
        </w:rPr>
      </w:pPr>
      <w:r w:rsidRPr="00D33D10">
        <w:rPr>
          <w:rFonts w:cs="Times New Roman"/>
        </w:rPr>
        <w:t xml:space="preserve">Antibiogramme </w:t>
      </w:r>
    </w:p>
    <w:p w:rsidR="00F43BB1" w:rsidRPr="00D33D10" w:rsidRDefault="00F43BB1" w:rsidP="00F43BB1">
      <w:pPr>
        <w:pStyle w:val="Titre4"/>
        <w:rPr>
          <w:rFonts w:cs="Times New Roman"/>
        </w:rPr>
      </w:pPr>
      <w:r w:rsidRPr="00D33D10">
        <w:rPr>
          <w:rFonts w:cs="Times New Roman"/>
        </w:rPr>
        <w:t>Diagnostics</w:t>
      </w:r>
    </w:p>
    <w:p w:rsidR="00F43BB1" w:rsidRPr="00D33D10" w:rsidRDefault="00F43BB1" w:rsidP="00F43BB1">
      <w:pPr>
        <w:rPr>
          <w:rFonts w:cs="Times New Roman"/>
          <w:b/>
        </w:rPr>
      </w:pPr>
      <w:r w:rsidRPr="00D33D10">
        <w:rPr>
          <w:rFonts w:cs="Times New Roman"/>
          <w:b/>
        </w:rPr>
        <w:t>Positifs : clinique</w:t>
      </w:r>
    </w:p>
    <w:p w:rsidR="00F43BB1" w:rsidRPr="00D33D10" w:rsidRDefault="00F43BB1" w:rsidP="00F43BB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Bactériologiques si doute (staphylocoque doré)</w:t>
      </w:r>
    </w:p>
    <w:p w:rsidR="00F43BB1" w:rsidRPr="00D33D10" w:rsidRDefault="00F43BB1" w:rsidP="00F43BB1">
      <w:pPr>
        <w:rPr>
          <w:rFonts w:cs="Times New Roman"/>
          <w:b/>
        </w:rPr>
      </w:pPr>
      <w:r w:rsidRPr="00D33D10">
        <w:rPr>
          <w:rFonts w:cs="Times New Roman"/>
          <w:b/>
        </w:rPr>
        <w:t>Diagnostic différentiel :</w:t>
      </w:r>
    </w:p>
    <w:p w:rsidR="00F43BB1" w:rsidRPr="00D33D10" w:rsidRDefault="00F43BB1" w:rsidP="00F43BB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00B050"/>
        </w:rPr>
        <w:t>Hidrosadénite</w:t>
      </w:r>
      <w:r w:rsidRPr="00D33D10">
        <w:rPr>
          <w:rFonts w:cs="Times New Roman"/>
        </w:rPr>
        <w:t> : infection des glandes sudorales axillaires ou génito-pubiennes</w:t>
      </w:r>
    </w:p>
    <w:p w:rsidR="00F43BB1" w:rsidRPr="00D33D10" w:rsidRDefault="00F43BB1" w:rsidP="00F43BB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00B050"/>
        </w:rPr>
        <w:t>Acné</w:t>
      </w:r>
      <w:r w:rsidRPr="00D33D10">
        <w:rPr>
          <w:rFonts w:cs="Times New Roman"/>
        </w:rPr>
        <w:t> : affectio des glandes sébacées polymorphisme lésionnel</w:t>
      </w:r>
    </w:p>
    <w:p w:rsidR="008A77C3" w:rsidRPr="00D33D10" w:rsidRDefault="008A77C3" w:rsidP="008A77C3">
      <w:pPr>
        <w:rPr>
          <w:rFonts w:cs="Times New Roman"/>
          <w:b/>
        </w:rPr>
      </w:pPr>
      <w:r w:rsidRPr="00D33D10">
        <w:rPr>
          <w:rFonts w:cs="Times New Roman"/>
          <w:b/>
        </w:rPr>
        <w:lastRenderedPageBreak/>
        <w:t>Diagnostic étiologique</w:t>
      </w:r>
    </w:p>
    <w:p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 bactéri</w:t>
      </w:r>
      <w:r w:rsidR="00DC51A6" w:rsidRPr="00D33D10">
        <w:rPr>
          <w:rFonts w:cs="Times New Roman"/>
        </w:rPr>
        <w:t>enne superficielle du folliculai</w:t>
      </w:r>
      <w:r w:rsidRPr="00D33D10">
        <w:rPr>
          <w:rFonts w:cs="Times New Roman"/>
        </w:rPr>
        <w:t>re pilo-sébacé</w:t>
      </w:r>
    </w:p>
    <w:p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Due au staph doré</w:t>
      </w:r>
    </w:p>
    <w:p w:rsidR="008A77C3" w:rsidRPr="00D33D10" w:rsidRDefault="008A77C3" w:rsidP="008A77C3">
      <w:pPr>
        <w:pStyle w:val="Titre4"/>
        <w:rPr>
          <w:rFonts w:cs="Times New Roman"/>
        </w:rPr>
      </w:pPr>
      <w:r w:rsidRPr="00D33D10">
        <w:rPr>
          <w:rFonts w:cs="Times New Roman"/>
        </w:rPr>
        <w:t>Traitements</w:t>
      </w:r>
    </w:p>
    <w:p w:rsidR="008A77C3" w:rsidRPr="00D33D10" w:rsidRDefault="008A77C3" w:rsidP="008A77C3">
      <w:pPr>
        <w:rPr>
          <w:rFonts w:cs="Times New Roman"/>
        </w:rPr>
      </w:pPr>
      <w:r w:rsidRPr="00D33D10">
        <w:rPr>
          <w:rFonts w:cs="Times New Roman"/>
        </w:rPr>
        <w:t xml:space="preserve">But </w:t>
      </w:r>
    </w:p>
    <w:p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Idem</w:t>
      </w:r>
    </w:p>
    <w:p w:rsidR="008A77C3" w:rsidRPr="00D33D10" w:rsidRDefault="008A77C3" w:rsidP="008A77C3">
      <w:pPr>
        <w:rPr>
          <w:rFonts w:cs="Times New Roman"/>
        </w:rPr>
      </w:pPr>
      <w:r w:rsidRPr="00D33D10">
        <w:rPr>
          <w:rFonts w:cs="Times New Roman"/>
        </w:rPr>
        <w:t xml:space="preserve">Moens </w:t>
      </w:r>
      <w:r w:rsidRPr="00D33D10">
        <w:rPr>
          <w:rFonts w:cs="Times New Roman"/>
        </w:rPr>
        <w:tab/>
      </w:r>
    </w:p>
    <w:p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Locaux :</w:t>
      </w:r>
    </w:p>
    <w:p w:rsidR="008A77C3" w:rsidRPr="00D33D10" w:rsidRDefault="00DC51A6" w:rsidP="008A77C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An</w:t>
      </w:r>
      <w:r w:rsidR="008A77C3" w:rsidRPr="00D33D10">
        <w:rPr>
          <w:rFonts w:cs="Times New Roman"/>
        </w:rPr>
        <w:t>tibiotiq</w:t>
      </w:r>
      <w:r w:rsidRPr="00D33D10">
        <w:rPr>
          <w:rFonts w:cs="Times New Roman"/>
        </w:rPr>
        <w:t>u</w:t>
      </w:r>
      <w:r w:rsidR="008A77C3" w:rsidRPr="00D33D10">
        <w:rPr>
          <w:rFonts w:cs="Times New Roman"/>
        </w:rPr>
        <w:t xml:space="preserve">e </w:t>
      </w:r>
      <w:r w:rsidR="002A6786" w:rsidRPr="00D33D10">
        <w:rPr>
          <w:rFonts w:cs="Times New Roman"/>
        </w:rPr>
        <w:t xml:space="preserve">topique </w:t>
      </w:r>
      <w:r w:rsidRPr="00D33D10">
        <w:rPr>
          <w:rFonts w:cs="Times New Roman"/>
        </w:rPr>
        <w:t>(acide fucidique</w:t>
      </w:r>
      <w:r w:rsidR="008A77C3" w:rsidRPr="00D33D10">
        <w:rPr>
          <w:rFonts w:cs="Times New Roman"/>
        </w:rPr>
        <w:t>, mupirocine), antiseptique</w:t>
      </w:r>
    </w:p>
    <w:p w:rsidR="008A77C3" w:rsidRPr="00D33D10" w:rsidRDefault="008A77C3" w:rsidP="008A77C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Généraux : </w:t>
      </w:r>
    </w:p>
    <w:p w:rsidR="008A77C3" w:rsidRPr="00D33D10" w:rsidRDefault="008A77C3" w:rsidP="008A77C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Antibiotique par os 8 – 10 jours (peni M, peni G synrgistine, macrolides)</w:t>
      </w:r>
    </w:p>
    <w:p w:rsidR="008A77C3" w:rsidRPr="00D33D10" w:rsidRDefault="008A77C3" w:rsidP="008A77C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Mesures hygiéno-diététique : hygiène rigoureuse</w:t>
      </w:r>
    </w:p>
    <w:p w:rsidR="002A6786" w:rsidRPr="00D33D10" w:rsidRDefault="002A6786" w:rsidP="002A6786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:rsidR="002A6786" w:rsidRPr="00D33D10" w:rsidRDefault="002A6786" w:rsidP="002A67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Furoncle isolé : </w:t>
      </w:r>
    </w:p>
    <w:p w:rsidR="002A6786" w:rsidRPr="00D33D10" w:rsidRDefault="002A6786" w:rsidP="002A678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Antiseptique, pansement pas d’incision </w:t>
      </w:r>
    </w:p>
    <w:p w:rsidR="002A6786" w:rsidRPr="00D33D10" w:rsidRDefault="002A6786" w:rsidP="002A67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Localisation à risque (centro-facial) ou furoncles multiples, ou anthrax ou facteur de risque associés</w:t>
      </w:r>
    </w:p>
    <w:p w:rsidR="002A6786" w:rsidRPr="00D33D10" w:rsidRDefault="002A6786" w:rsidP="002A678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ATB par voie général 8 – 10 jours et ATB topique 7 jours </w:t>
      </w:r>
      <w:r w:rsidR="005129D4" w:rsidRPr="00D33D10">
        <w:rPr>
          <w:rFonts w:cs="Times New Roman"/>
        </w:rPr>
        <w:t>(matin-midi-soir)</w:t>
      </w:r>
    </w:p>
    <w:p w:rsidR="005129D4" w:rsidRPr="00D33D10" w:rsidRDefault="005129D4" w:rsidP="005129D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Furonculose : </w:t>
      </w:r>
    </w:p>
    <w:p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ATB per os</w:t>
      </w:r>
    </w:p>
    <w:p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Hygiène rigoureuse (douche</w:t>
      </w:r>
      <w:r w:rsidR="00DC51A6" w:rsidRPr="00D33D10">
        <w:rPr>
          <w:rFonts w:cs="Times New Roman"/>
        </w:rPr>
        <w:t xml:space="preserve"> quotidienne  la chlorhexidine)</w:t>
      </w:r>
      <w:r w:rsidRPr="00D33D10">
        <w:rPr>
          <w:rFonts w:cs="Times New Roman"/>
        </w:rPr>
        <w:t>, lavage du linge à 90%</w:t>
      </w:r>
    </w:p>
    <w:p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Traitement </w:t>
      </w:r>
      <w:r w:rsidR="00187FCA" w:rsidRPr="00D33D10">
        <w:rPr>
          <w:rFonts w:cs="Times New Roman"/>
        </w:rPr>
        <w:t>locale des gît</w:t>
      </w:r>
      <w:r w:rsidRPr="00D33D10">
        <w:rPr>
          <w:rFonts w:cs="Times New Roman"/>
        </w:rPr>
        <w:t>es par ATB ou antisep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iques (acide fucidique, mupirocine)</w:t>
      </w:r>
    </w:p>
    <w:p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Limi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er la contamination (arrêt de travail)</w:t>
      </w:r>
    </w:p>
    <w:p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Hygiène rigoureuse (mains+++)</w:t>
      </w:r>
    </w:p>
    <w:p w:rsidR="005129D4" w:rsidRPr="00D33D10" w:rsidRDefault="005129D4" w:rsidP="005129D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Prélèv</w:t>
      </w:r>
      <w:r w:rsidR="00187FCA" w:rsidRPr="00D33D10">
        <w:rPr>
          <w:rFonts w:cs="Times New Roman"/>
        </w:rPr>
        <w:t>e</w:t>
      </w:r>
      <w:r w:rsidRPr="00D33D10">
        <w:rPr>
          <w:rFonts w:cs="Times New Roman"/>
        </w:rPr>
        <w:t>me</w:t>
      </w:r>
      <w:r w:rsidR="00187FCA" w:rsidRPr="00D33D10">
        <w:rPr>
          <w:rFonts w:cs="Times New Roman"/>
        </w:rPr>
        <w:t>nt</w:t>
      </w:r>
      <w:r w:rsidRPr="00D33D10">
        <w:rPr>
          <w:rFonts w:cs="Times New Roman"/>
        </w:rPr>
        <w:t xml:space="preserve"> et traitement de gîtes </w:t>
      </w:r>
      <w:r w:rsidR="00187FCA" w:rsidRPr="00D33D10">
        <w:rPr>
          <w:rFonts w:cs="Times New Roman"/>
        </w:rPr>
        <w:t>pour</w:t>
      </w:r>
      <w:r w:rsidRPr="00D33D10">
        <w:rPr>
          <w:rFonts w:cs="Times New Roman"/>
        </w:rPr>
        <w:t xml:space="preserve"> </w:t>
      </w:r>
      <w:r w:rsidR="00187FCA" w:rsidRPr="00D33D10">
        <w:rPr>
          <w:rFonts w:cs="Times New Roman"/>
        </w:rPr>
        <w:t>toute la</w:t>
      </w:r>
      <w:r w:rsidRPr="00D33D10">
        <w:rPr>
          <w:rFonts w:cs="Times New Roman"/>
        </w:rPr>
        <w:t xml:space="preserve"> famille </w:t>
      </w:r>
    </w:p>
    <w:p w:rsidR="00187FCA" w:rsidRPr="00D33D10" w:rsidRDefault="00187FCA" w:rsidP="00187FCA">
      <w:pPr>
        <w:pStyle w:val="Titre3"/>
        <w:rPr>
          <w:rFonts w:cs="Times New Roman"/>
        </w:rPr>
      </w:pPr>
      <w:bookmarkStart w:id="244" w:name="_Toc197050066"/>
      <w:bookmarkStart w:id="245" w:name="_Toc199845247"/>
      <w:r w:rsidRPr="00D33D10">
        <w:rPr>
          <w:rFonts w:cs="Times New Roman"/>
        </w:rPr>
        <w:t>Infection dermo-hypodermiques bactériennes</w:t>
      </w:r>
      <w:bookmarkEnd w:id="244"/>
      <w:bookmarkEnd w:id="245"/>
    </w:p>
    <w:p w:rsidR="00187FCA" w:rsidRPr="00D33D10" w:rsidRDefault="00187FCA" w:rsidP="00187FCA">
      <w:pPr>
        <w:pStyle w:val="Titre4"/>
        <w:rPr>
          <w:rFonts w:cs="Times New Roman"/>
        </w:rPr>
      </w:pPr>
      <w:r w:rsidRPr="00D33D10">
        <w:rPr>
          <w:rFonts w:cs="Times New Roman"/>
        </w:rPr>
        <w:t>Erysipèle</w:t>
      </w:r>
    </w:p>
    <w:p w:rsidR="00187FCA" w:rsidRPr="00D33D10" w:rsidRDefault="00DC51A6" w:rsidP="00187FCA">
      <w:pPr>
        <w:rPr>
          <w:rFonts w:cs="Times New Roman"/>
        </w:rPr>
      </w:pPr>
      <w:r w:rsidRPr="00D33D10">
        <w:rPr>
          <w:rFonts w:cs="Times New Roman"/>
        </w:rPr>
        <w:t>Infection cutanée ai</w:t>
      </w:r>
      <w:r w:rsidR="0024720C" w:rsidRPr="00D33D10">
        <w:rPr>
          <w:rFonts w:cs="Times New Roman"/>
        </w:rPr>
        <w:t>gue du derme et de l’h</w:t>
      </w:r>
      <w:r w:rsidRPr="00D33D10">
        <w:rPr>
          <w:rFonts w:cs="Times New Roman"/>
        </w:rPr>
        <w:t>y</w:t>
      </w:r>
      <w:r w:rsidR="0024720C" w:rsidRPr="00D33D10">
        <w:rPr>
          <w:rFonts w:cs="Times New Roman"/>
        </w:rPr>
        <w:t>poderme : dermohypodermite aigue bactérienne non nécrosante</w:t>
      </w:r>
    </w:p>
    <w:p w:rsidR="0024720C" w:rsidRPr="00D33D10" w:rsidRDefault="0024720C" w:rsidP="00187FCA">
      <w:pPr>
        <w:rPr>
          <w:rFonts w:cs="Times New Roman"/>
        </w:rPr>
      </w:pPr>
      <w:r w:rsidRPr="00D33D10">
        <w:rPr>
          <w:rFonts w:cs="Times New Roman"/>
        </w:rPr>
        <w:t>A strépo beta hémolytique groupe A (85%) (groupes B, C, G)</w:t>
      </w:r>
    </w:p>
    <w:p w:rsidR="0024720C" w:rsidRPr="00D33D10" w:rsidRDefault="0024720C" w:rsidP="00187FCA">
      <w:pPr>
        <w:rPr>
          <w:rFonts w:cs="Times New Roman"/>
        </w:rPr>
      </w:pPr>
      <w:r w:rsidRPr="00D33D10">
        <w:rPr>
          <w:rFonts w:cs="Times New Roman"/>
        </w:rPr>
        <w:t xml:space="preserve">Chez l’adulte après 40 ans </w:t>
      </w:r>
    </w:p>
    <w:p w:rsidR="0024720C" w:rsidRPr="00D33D10" w:rsidRDefault="0024720C" w:rsidP="00187FCA">
      <w:pPr>
        <w:rPr>
          <w:rFonts w:cs="Times New Roman"/>
        </w:rPr>
      </w:pPr>
      <w:r w:rsidRPr="00D33D10">
        <w:rPr>
          <w:rFonts w:cs="Times New Roman"/>
        </w:rPr>
        <w:t xml:space="preserve">Membre inférieur +++, visage </w:t>
      </w:r>
    </w:p>
    <w:p w:rsidR="0024720C" w:rsidRPr="00D33D10" w:rsidRDefault="0024720C" w:rsidP="0024720C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Clinique </w:t>
      </w:r>
    </w:p>
    <w:p w:rsidR="0024720C" w:rsidRPr="00D33D10" w:rsidRDefault="0024720C" w:rsidP="0024720C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G</w:t>
      </w:r>
      <w:r w:rsidR="00DC51A6" w:rsidRPr="00D33D10">
        <w:rPr>
          <w:rFonts w:cs="Times New Roman"/>
          <w:color w:val="ED7D31" w:themeColor="accent2"/>
        </w:rPr>
        <w:t>rosse jambe rouge aigue fébrile</w:t>
      </w:r>
      <w:r w:rsidRPr="00D33D10">
        <w:rPr>
          <w:rFonts w:cs="Times New Roman"/>
          <w:color w:val="ED7D31" w:themeColor="accent2"/>
        </w:rPr>
        <w:t xml:space="preserve">, unilatérale </w:t>
      </w:r>
    </w:p>
    <w:p w:rsidR="0024720C" w:rsidRPr="00D33D10" w:rsidRDefault="00DC51A6" w:rsidP="0024720C">
      <w:pPr>
        <w:rPr>
          <w:rFonts w:cs="Times New Roman"/>
        </w:rPr>
      </w:pPr>
      <w:r w:rsidRPr="00D33D10">
        <w:rPr>
          <w:rFonts w:cs="Times New Roman"/>
        </w:rPr>
        <w:lastRenderedPageBreak/>
        <w:t>Début brutal : 5T°  39 – 40°C</w:t>
      </w:r>
      <w:r w:rsidR="0024720C" w:rsidRPr="00D33D10">
        <w:rPr>
          <w:rFonts w:cs="Times New Roman"/>
        </w:rPr>
        <w:t xml:space="preserve">, </w:t>
      </w:r>
      <w:r w:rsidR="00D2268C" w:rsidRPr="00D33D10">
        <w:rPr>
          <w:rFonts w:cs="Times New Roman"/>
        </w:rPr>
        <w:t>frison,</w:t>
      </w:r>
      <w:r w:rsidR="0024720C" w:rsidRPr="00D33D10">
        <w:rPr>
          <w:rFonts w:cs="Times New Roman"/>
        </w:rPr>
        <w:t xml:space="preserve"> AEG</w:t>
      </w:r>
    </w:p>
    <w:p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>Puis : placard inflammatoire, érythémateux, œdémateux, bien circonscrit</w:t>
      </w:r>
    </w:p>
    <w:p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 xml:space="preserve">Douleur à la palpation </w:t>
      </w:r>
    </w:p>
    <w:p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 xml:space="preserve">Bourrelet périphérique </w:t>
      </w:r>
    </w:p>
    <w:p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 xml:space="preserve">Parfois, décollement bulleux superficiel </w:t>
      </w:r>
    </w:p>
    <w:p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>Adénopathie inflammatoire</w:t>
      </w:r>
    </w:p>
    <w:p w:rsidR="0024720C" w:rsidRPr="00D33D10" w:rsidRDefault="0024720C" w:rsidP="00DC51A6">
      <w:pPr>
        <w:rPr>
          <w:rFonts w:cs="Times New Roman"/>
        </w:rPr>
      </w:pPr>
      <w:r w:rsidRPr="00D33D10">
        <w:rPr>
          <w:rFonts w:cs="Times New Roman"/>
        </w:rPr>
        <w:t>Porte d’entrée : plaies, intertrigo inter orteil…</w:t>
      </w:r>
    </w:p>
    <w:p w:rsidR="0024720C" w:rsidRPr="00D33D10" w:rsidRDefault="0024720C" w:rsidP="0024720C">
      <w:pPr>
        <w:pStyle w:val="Titre5"/>
        <w:rPr>
          <w:rFonts w:cs="Times New Roman"/>
        </w:rPr>
      </w:pPr>
      <w:r w:rsidRPr="00D33D10">
        <w:rPr>
          <w:rFonts w:cs="Times New Roman"/>
        </w:rPr>
        <w:t>Paraclinique</w:t>
      </w:r>
    </w:p>
    <w:p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>Hyperleucocytose (&gt;= 12000) avec polynucléose neutrophile (&gt; 7000)</w:t>
      </w:r>
    </w:p>
    <w:p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 xml:space="preserve"> Sd inflammatoire biologique : VS 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heure élevée, CRP, élevées</w:t>
      </w:r>
    </w:p>
    <w:p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>Sérologie strépto</w:t>
      </w:r>
    </w:p>
    <w:p w:rsidR="0024720C" w:rsidRPr="00D33D10" w:rsidRDefault="0024720C" w:rsidP="0024720C">
      <w:pPr>
        <w:rPr>
          <w:rFonts w:cs="Times New Roman"/>
        </w:rPr>
      </w:pPr>
      <w:r w:rsidRPr="00D33D10">
        <w:rPr>
          <w:rFonts w:cs="Times New Roman"/>
        </w:rPr>
        <w:t xml:space="preserve">Prélèvement bactériologique : strépto, peu nécessaire cars clinique typique </w:t>
      </w:r>
    </w:p>
    <w:p w:rsidR="00314745" w:rsidRPr="00D33D10" w:rsidRDefault="00314745" w:rsidP="00314745">
      <w:pPr>
        <w:pStyle w:val="Titre5"/>
        <w:rPr>
          <w:rFonts w:cs="Times New Roman"/>
        </w:rPr>
      </w:pPr>
      <w:r w:rsidRPr="00D33D10">
        <w:rPr>
          <w:rFonts w:cs="Times New Roman"/>
        </w:rPr>
        <w:t>Formes cliniques</w:t>
      </w:r>
    </w:p>
    <w:p w:rsidR="00314745" w:rsidRPr="00D33D10" w:rsidRDefault="00314745" w:rsidP="00314745">
      <w:pPr>
        <w:rPr>
          <w:rFonts w:cs="Times New Roman"/>
        </w:rPr>
      </w:pPr>
      <w:r w:rsidRPr="00D33D10">
        <w:rPr>
          <w:rFonts w:cs="Times New Roman"/>
        </w:rPr>
        <w:t>Symptomatiques</w:t>
      </w:r>
    </w:p>
    <w:p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Placard purpurique ou ecchymotique, ou </w:t>
      </w:r>
      <w:r w:rsidR="00E87951" w:rsidRPr="00D33D10">
        <w:rPr>
          <w:rFonts w:cs="Times New Roman"/>
        </w:rPr>
        <w:t>pétéchiale</w:t>
      </w:r>
    </w:p>
    <w:p w:rsidR="00314745" w:rsidRPr="00D33D10" w:rsidRDefault="00314745" w:rsidP="00314745">
      <w:pPr>
        <w:rPr>
          <w:rFonts w:cs="Times New Roman"/>
        </w:rPr>
      </w:pPr>
      <w:r w:rsidRPr="00D33D10">
        <w:rPr>
          <w:rFonts w:cs="Times New Roman"/>
        </w:rPr>
        <w:t>Topographiques :</w:t>
      </w:r>
    </w:p>
    <w:p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Visage : placards unilatéral, œdème ++</w:t>
      </w:r>
    </w:p>
    <w:p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Mem</w:t>
      </w:r>
      <w:r w:rsidR="00E87951" w:rsidRPr="00D33D10">
        <w:rPr>
          <w:rFonts w:cs="Times New Roman"/>
        </w:rPr>
        <w:t>bre supérieure, ab</w:t>
      </w:r>
      <w:r w:rsidRPr="00D33D10">
        <w:rPr>
          <w:rFonts w:cs="Times New Roman"/>
        </w:rPr>
        <w:t>d</w:t>
      </w:r>
      <w:r w:rsidR="00E87951" w:rsidRPr="00D33D10">
        <w:rPr>
          <w:rFonts w:cs="Times New Roman"/>
        </w:rPr>
        <w:t>o</w:t>
      </w:r>
      <w:r w:rsidRPr="00D33D10">
        <w:rPr>
          <w:rFonts w:cs="Times New Roman"/>
        </w:rPr>
        <w:t>men, tho</w:t>
      </w:r>
      <w:r w:rsidR="00E87951" w:rsidRPr="00D33D10">
        <w:rPr>
          <w:rFonts w:cs="Times New Roman"/>
        </w:rPr>
        <w:t>r</w:t>
      </w:r>
      <w:r w:rsidRPr="00D33D10">
        <w:rPr>
          <w:rFonts w:cs="Times New Roman"/>
        </w:rPr>
        <w:t>ax, fesses</w:t>
      </w:r>
    </w:p>
    <w:p w:rsidR="00314745" w:rsidRPr="00D33D10" w:rsidRDefault="00314745" w:rsidP="00314745">
      <w:pPr>
        <w:rPr>
          <w:rFonts w:cs="Times New Roman"/>
        </w:rPr>
      </w:pPr>
      <w:r w:rsidRPr="00D33D10">
        <w:rPr>
          <w:rFonts w:cs="Times New Roman"/>
        </w:rPr>
        <w:t>Evolutives</w:t>
      </w:r>
    </w:p>
    <w:p w:rsidR="00314745" w:rsidRPr="00D33D10" w:rsidRDefault="00314745" w:rsidP="003147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Subaiguë : fièvre et hyperleucocytose modérée </w:t>
      </w:r>
    </w:p>
    <w:p w:rsidR="0077582A" w:rsidRPr="00D33D10" w:rsidRDefault="0077582A" w:rsidP="0077582A">
      <w:pPr>
        <w:pStyle w:val="Titre5"/>
        <w:rPr>
          <w:rFonts w:cs="Times New Roman"/>
        </w:rPr>
      </w:pPr>
      <w:r w:rsidRPr="00D33D10">
        <w:rPr>
          <w:rFonts w:cs="Times New Roman"/>
        </w:rPr>
        <w:t>Formes compliqués</w:t>
      </w:r>
    </w:p>
    <w:p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 xml:space="preserve">Abcès localisés </w:t>
      </w:r>
      <w:r w:rsidR="00DC51A6" w:rsidRPr="00D33D10">
        <w:rPr>
          <w:rFonts w:cs="Times New Roman"/>
        </w:rPr>
        <w:t>superficiels</w:t>
      </w:r>
    </w:p>
    <w:p w:rsidR="0077582A" w:rsidRPr="00D33D10" w:rsidRDefault="00DC51A6" w:rsidP="0077582A">
      <w:pPr>
        <w:rPr>
          <w:rFonts w:cs="Times New Roman"/>
        </w:rPr>
      </w:pPr>
      <w:r w:rsidRPr="00D33D10">
        <w:rPr>
          <w:rFonts w:cs="Times New Roman"/>
        </w:rPr>
        <w:t>Septicémie</w:t>
      </w:r>
      <w:r w:rsidR="0077582A" w:rsidRPr="00D33D10">
        <w:rPr>
          <w:rFonts w:cs="Times New Roman"/>
        </w:rPr>
        <w:t xml:space="preserve"> à strepo (rare)</w:t>
      </w:r>
    </w:p>
    <w:p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>GNA post strepto</w:t>
      </w:r>
    </w:p>
    <w:p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 xml:space="preserve">Erythème noueux </w:t>
      </w:r>
    </w:p>
    <w:p w:rsidR="0077582A" w:rsidRPr="00D33D10" w:rsidRDefault="0077582A" w:rsidP="0077582A">
      <w:pPr>
        <w:pStyle w:val="Titre4"/>
        <w:rPr>
          <w:rFonts w:cs="Times New Roman"/>
        </w:rPr>
      </w:pPr>
      <w:r w:rsidRPr="00D33D10">
        <w:rPr>
          <w:rFonts w:cs="Times New Roman"/>
        </w:rPr>
        <w:t>Diagnostics</w:t>
      </w:r>
    </w:p>
    <w:p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>Diagnostic positif : clinique +++</w:t>
      </w:r>
    </w:p>
    <w:p w:rsidR="0077582A" w:rsidRPr="00D33D10" w:rsidRDefault="0077582A" w:rsidP="0077582A">
      <w:pPr>
        <w:rPr>
          <w:rFonts w:cs="Times New Roman"/>
        </w:rPr>
      </w:pPr>
      <w:r w:rsidRPr="00D33D10">
        <w:rPr>
          <w:rFonts w:cs="Times New Roman"/>
        </w:rPr>
        <w:t>Diagnostic différentiel</w:t>
      </w:r>
    </w:p>
    <w:p w:rsidR="0077582A" w:rsidRPr="00D33D10" w:rsidRDefault="0077582A" w:rsidP="0077582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Chez l’enfant : hypodermite infectieus</w:t>
      </w:r>
      <w:r w:rsidR="00DC51A6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à haemphilus influenzae</w:t>
      </w:r>
    </w:p>
    <w:p w:rsidR="0077582A" w:rsidRPr="00D33D10" w:rsidRDefault="0077582A" w:rsidP="0077582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Chez l’adulte </w:t>
      </w:r>
    </w:p>
    <w:p w:rsidR="0077582A" w:rsidRPr="00D33D10" w:rsidRDefault="0077582A" w:rsidP="0077582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Visage </w:t>
      </w:r>
    </w:p>
    <w:p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 aigue du visage </w:t>
      </w:r>
    </w:p>
    <w:p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Rosacée (Demodex folliculorum)</w:t>
      </w:r>
    </w:p>
    <w:p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Staph malig</w:t>
      </w:r>
      <w:r w:rsidR="00DC51A6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e de la face </w:t>
      </w:r>
    </w:p>
    <w:p w:rsidR="0077582A" w:rsidRPr="00D33D10" w:rsidRDefault="0077582A" w:rsidP="0077582A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Membre inférieures : phlébite </w:t>
      </w:r>
      <w:r w:rsidR="001F1E4B" w:rsidRPr="00D33D10">
        <w:rPr>
          <w:rFonts w:cs="Times New Roman"/>
        </w:rPr>
        <w:t>(signe de Homans positif et autre facteur de risque vasculaire)</w:t>
      </w:r>
    </w:p>
    <w:p w:rsidR="001F1E4B" w:rsidRPr="00D33D10" w:rsidRDefault="00237A66" w:rsidP="00237A66">
      <w:pPr>
        <w:rPr>
          <w:rFonts w:cs="Times New Roman"/>
        </w:rPr>
      </w:pPr>
      <w:r w:rsidRPr="00D33D10">
        <w:rPr>
          <w:rFonts w:cs="Times New Roman"/>
        </w:rPr>
        <w:lastRenderedPageBreak/>
        <w:t>Diagnostic étiologiques</w:t>
      </w:r>
    </w:p>
    <w:p w:rsidR="00237A66" w:rsidRPr="00D33D10" w:rsidRDefault="00237A6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Dermohypodermite bactérienne aigue</w:t>
      </w:r>
    </w:p>
    <w:p w:rsidR="00237A66" w:rsidRPr="00D33D10" w:rsidRDefault="00237A6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Strepto beta hémolytique groupe A  (G, C)</w:t>
      </w:r>
    </w:p>
    <w:p w:rsidR="00237A66" w:rsidRPr="00D33D10" w:rsidRDefault="00DC51A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Adulte,</w:t>
      </w:r>
      <w:r w:rsidR="00237A66" w:rsidRPr="00D33D10">
        <w:rPr>
          <w:rFonts w:cs="Times New Roman"/>
        </w:rPr>
        <w:t xml:space="preserve"> après 40 ans</w:t>
      </w:r>
    </w:p>
    <w:p w:rsidR="00237A66" w:rsidRPr="00D33D10" w:rsidRDefault="00237A6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Membres inf</w:t>
      </w:r>
      <w:r w:rsidR="00DC51A6" w:rsidRPr="00D33D10">
        <w:rPr>
          <w:rFonts w:cs="Times New Roman"/>
        </w:rPr>
        <w:t>.</w:t>
      </w:r>
      <w:r w:rsidRPr="00D33D10">
        <w:rPr>
          <w:rFonts w:cs="Times New Roman"/>
        </w:rPr>
        <w:t xml:space="preserve"> +++</w:t>
      </w:r>
    </w:p>
    <w:p w:rsidR="00237A66" w:rsidRPr="00D33D10" w:rsidRDefault="00DC51A6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Rôle</w:t>
      </w:r>
      <w:r w:rsidR="00237A66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favorisant</w:t>
      </w:r>
      <w:r w:rsidR="00237A66" w:rsidRPr="00D33D10">
        <w:rPr>
          <w:rFonts w:cs="Times New Roman"/>
        </w:rPr>
        <w:t xml:space="preserve"> de l’insuffisance veineuse ou lymphatique (lésion cutanées +++)</w:t>
      </w:r>
    </w:p>
    <w:p w:rsidR="00237A66" w:rsidRPr="00D33D10" w:rsidRDefault="00F7435B" w:rsidP="00237A6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favorisants</w:t>
      </w:r>
    </w:p>
    <w:p w:rsidR="00F7435B" w:rsidRPr="00D33D10" w:rsidRDefault="00F7435B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Portes</w:t>
      </w:r>
      <w:r w:rsidR="00DC51A6" w:rsidRPr="00D33D10">
        <w:rPr>
          <w:rFonts w:cs="Times New Roman"/>
        </w:rPr>
        <w:t xml:space="preserve"> d’entrée locorégionales (plais</w:t>
      </w:r>
      <w:r w:rsidRPr="00D33D10">
        <w:rPr>
          <w:rFonts w:cs="Times New Roman"/>
        </w:rPr>
        <w:t xml:space="preserve">, </w:t>
      </w:r>
      <w:r w:rsidR="00DC51A6" w:rsidRPr="00D33D10">
        <w:rPr>
          <w:rFonts w:cs="Times New Roman"/>
        </w:rPr>
        <w:t>intertrigo</w:t>
      </w:r>
      <w:r w:rsidRPr="00D33D10">
        <w:rPr>
          <w:rFonts w:cs="Times New Roman"/>
        </w:rPr>
        <w:t>)</w:t>
      </w:r>
    </w:p>
    <w:p w:rsidR="00F7435B" w:rsidRPr="00D33D10" w:rsidRDefault="00DC51A6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Diabète, immunodépress</w:t>
      </w:r>
      <w:r w:rsidR="00F7435B" w:rsidRPr="00D33D10">
        <w:rPr>
          <w:rFonts w:cs="Times New Roman"/>
        </w:rPr>
        <w:t>i</w:t>
      </w:r>
      <w:r w:rsidRPr="00D33D10">
        <w:rPr>
          <w:rFonts w:cs="Times New Roman"/>
        </w:rPr>
        <w:t>o</w:t>
      </w:r>
      <w:r w:rsidR="00F7435B" w:rsidRPr="00D33D10">
        <w:rPr>
          <w:rFonts w:cs="Times New Roman"/>
        </w:rPr>
        <w:t xml:space="preserve">n </w:t>
      </w:r>
    </w:p>
    <w:p w:rsidR="00F7435B" w:rsidRPr="00D33D10" w:rsidRDefault="00DC51A6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Insuffisance veineuse des </w:t>
      </w:r>
      <w:r w:rsidR="00F7435B" w:rsidRPr="00D33D10">
        <w:rPr>
          <w:rFonts w:cs="Times New Roman"/>
        </w:rPr>
        <w:t>mem</w:t>
      </w:r>
      <w:r w:rsidRPr="00D33D10">
        <w:rPr>
          <w:rFonts w:cs="Times New Roman"/>
        </w:rPr>
        <w:t>b</w:t>
      </w:r>
      <w:r w:rsidR="00F7435B" w:rsidRPr="00D33D10">
        <w:rPr>
          <w:rFonts w:cs="Times New Roman"/>
        </w:rPr>
        <w:t>re</w:t>
      </w:r>
      <w:r w:rsidRPr="00D33D10">
        <w:rPr>
          <w:rFonts w:cs="Times New Roman"/>
        </w:rPr>
        <w:t>s</w:t>
      </w:r>
      <w:r w:rsidR="00F7435B" w:rsidRPr="00D33D10">
        <w:rPr>
          <w:rFonts w:cs="Times New Roman"/>
        </w:rPr>
        <w:t xml:space="preserve"> inférieurs</w:t>
      </w:r>
    </w:p>
    <w:p w:rsidR="00F7435B" w:rsidRPr="00D33D10" w:rsidRDefault="00F7435B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Lymphéodeme (filariose lymphatique</w:t>
      </w:r>
    </w:p>
    <w:p w:rsidR="00F7435B" w:rsidRPr="00D33D10" w:rsidRDefault="00DE3473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Irradiation</w:t>
      </w:r>
      <w:r w:rsidR="00F7435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antérieure</w:t>
      </w:r>
    </w:p>
    <w:p w:rsidR="00F7435B" w:rsidRPr="00D33D10" w:rsidRDefault="00DE3473" w:rsidP="00F7435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Hygiène</w:t>
      </w:r>
      <w:r w:rsidR="00F7435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cor</w:t>
      </w:r>
      <w:r w:rsidR="00F7435B" w:rsidRPr="00D33D10">
        <w:rPr>
          <w:rFonts w:cs="Times New Roman"/>
        </w:rPr>
        <w:t>por</w:t>
      </w:r>
      <w:r w:rsidRPr="00D33D10">
        <w:rPr>
          <w:rFonts w:cs="Times New Roman"/>
        </w:rPr>
        <w:t>e</w:t>
      </w:r>
      <w:r w:rsidR="00F7435B" w:rsidRPr="00D33D10">
        <w:rPr>
          <w:rFonts w:cs="Times New Roman"/>
        </w:rPr>
        <w:t xml:space="preserve">lle insuffisante </w:t>
      </w:r>
    </w:p>
    <w:p w:rsidR="00DE3473" w:rsidRPr="00D33D10" w:rsidRDefault="00DE3473" w:rsidP="00DE3473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Traitement </w:t>
      </w:r>
    </w:p>
    <w:p w:rsidR="00DE3473" w:rsidRPr="00D33D10" w:rsidRDefault="00DE3473" w:rsidP="00DE3473">
      <w:pPr>
        <w:rPr>
          <w:rFonts w:cs="Times New Roman"/>
        </w:rPr>
      </w:pPr>
      <w:r w:rsidRPr="00D33D10">
        <w:rPr>
          <w:rFonts w:cs="Times New Roman"/>
        </w:rPr>
        <w:t xml:space="preserve">But </w:t>
      </w:r>
    </w:p>
    <w:p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Eradiquer le germe</w:t>
      </w:r>
    </w:p>
    <w:p w:rsidR="00DE3473" w:rsidRPr="00D33D10" w:rsidRDefault="00DE3473" w:rsidP="00DE3473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Hospitalisa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ion +++</w:t>
      </w:r>
    </w:p>
    <w:p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Médicamenteux : ATB vois générale à forte dose (peni G, amoxicilline, macrolides, synergistine)</w:t>
      </w:r>
    </w:p>
    <w:p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Repos au lit</w:t>
      </w:r>
    </w:p>
    <w:p w:rsidR="00DE3473" w:rsidRPr="00D33D10" w:rsidRDefault="00DE3473" w:rsidP="00DE3473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typique non compliquée : ATB voie orale 10</w:t>
      </w:r>
      <w:r w:rsidR="00AC06C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jou</w:t>
      </w:r>
      <w:r w:rsidR="00AC06CD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en </w:t>
      </w:r>
      <w:r w:rsidR="00AC06CD" w:rsidRPr="00D33D10">
        <w:rPr>
          <w:rFonts w:cs="Times New Roman"/>
        </w:rPr>
        <w:t>ambulatoire</w:t>
      </w:r>
    </w:p>
    <w:p w:rsidR="00DE3473" w:rsidRPr="00D33D10" w:rsidRDefault="00DE3473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Terrain ave tares ou </w:t>
      </w:r>
      <w:r w:rsidR="00AC06CD" w:rsidRPr="00D33D10">
        <w:rPr>
          <w:rFonts w:cs="Times New Roman"/>
        </w:rPr>
        <w:t>immunodépression</w:t>
      </w:r>
      <w:r w:rsidRPr="00D33D10">
        <w:rPr>
          <w:rFonts w:cs="Times New Roman"/>
        </w:rPr>
        <w:t xml:space="preserve"> : </w:t>
      </w:r>
    </w:p>
    <w:p w:rsidR="00DE3473" w:rsidRPr="00D33D10" w:rsidRDefault="00DE3473" w:rsidP="00DE34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Hospitalisa</w:t>
      </w:r>
      <w:r w:rsidR="00DC51A6" w:rsidRPr="00D33D10">
        <w:rPr>
          <w:rFonts w:cs="Times New Roman"/>
        </w:rPr>
        <w:t>t</w:t>
      </w:r>
      <w:r w:rsidRPr="00D33D10">
        <w:rPr>
          <w:rFonts w:cs="Times New Roman"/>
        </w:rPr>
        <w:t>ion, repos au lit strict, ATB par voi</w:t>
      </w:r>
      <w:r w:rsidR="00AC06CD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IV puis pe</w:t>
      </w:r>
      <w:r w:rsidR="00AC06CD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 os pendant 15 jours</w:t>
      </w:r>
    </w:p>
    <w:p w:rsidR="00DE3473" w:rsidRPr="00D33D10" w:rsidRDefault="00DC51A6" w:rsidP="00DE34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Erysipè</w:t>
      </w:r>
      <w:r w:rsidR="00DE3473" w:rsidRPr="00D33D10">
        <w:rPr>
          <w:rFonts w:cs="Times New Roman"/>
        </w:rPr>
        <w:t xml:space="preserve">les récidivant : </w:t>
      </w:r>
    </w:p>
    <w:p w:rsidR="00DE3473" w:rsidRPr="00D33D10" w:rsidRDefault="00DE3473" w:rsidP="00DE34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ATB systémique 15 jours </w:t>
      </w:r>
    </w:p>
    <w:p w:rsidR="00DE3473" w:rsidRPr="00D33D10" w:rsidRDefault="00DE3473" w:rsidP="00DE34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Traitement d’une porte d’entrée, hygiène soigneux, amélioration des trouble </w:t>
      </w:r>
      <w:r w:rsidR="00AC06CD" w:rsidRPr="00D33D10">
        <w:rPr>
          <w:rFonts w:cs="Times New Roman"/>
        </w:rPr>
        <w:t>circulatoire</w:t>
      </w:r>
      <w:r w:rsidRPr="00D33D10">
        <w:rPr>
          <w:rFonts w:cs="Times New Roman"/>
        </w:rPr>
        <w:t xml:space="preserve"> (bas de </w:t>
      </w:r>
      <w:r w:rsidR="00AC06CD" w:rsidRPr="00D33D10">
        <w:rPr>
          <w:rFonts w:cs="Times New Roman"/>
        </w:rPr>
        <w:t>content</w:t>
      </w:r>
      <w:r w:rsidR="00DC51A6" w:rsidRPr="00D33D10">
        <w:rPr>
          <w:rFonts w:cs="Times New Roman"/>
        </w:rPr>
        <w:t>ion</w:t>
      </w:r>
      <w:r w:rsidRPr="00D33D10">
        <w:rPr>
          <w:rFonts w:cs="Times New Roman"/>
        </w:rPr>
        <w:t>, drainage lymphatique …)</w:t>
      </w:r>
    </w:p>
    <w:p w:rsidR="00AC06CD" w:rsidRPr="00D33D10" w:rsidRDefault="00AC06CD" w:rsidP="00AC06C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Fasciictes nécrosantes ou microbiennes :</w:t>
      </w:r>
    </w:p>
    <w:p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Evolution nécrotique et extensive</w:t>
      </w:r>
    </w:p>
    <w:p w:rsidR="00AC06CD" w:rsidRPr="00D33D10" w:rsidRDefault="00AC06CD" w:rsidP="00AC06C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Gangrène strépto</w:t>
      </w:r>
    </w:p>
    <w:p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Membre, après effraction cutanées minime </w:t>
      </w:r>
    </w:p>
    <w:p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Terrains débilités et diabète </w:t>
      </w:r>
    </w:p>
    <w:p w:rsidR="00AC06CD" w:rsidRPr="00D33D10" w:rsidRDefault="00AC06CD" w:rsidP="00AC06C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Souche très virulente de strepto A sécréteur de toxines (sérotype M1 et M3)</w:t>
      </w:r>
    </w:p>
    <w:p w:rsidR="003E1E62" w:rsidRPr="00D33D10" w:rsidRDefault="003E1E62" w:rsidP="003E1E62">
      <w:pPr>
        <w:pStyle w:val="Titre2"/>
        <w:rPr>
          <w:rFonts w:cs="Times New Roman"/>
        </w:rPr>
      </w:pPr>
      <w:bookmarkStart w:id="246" w:name="_Toc197050067"/>
      <w:bookmarkStart w:id="247" w:name="_Toc199845248"/>
      <w:r w:rsidRPr="00D33D10">
        <w:rPr>
          <w:rFonts w:cs="Times New Roman"/>
        </w:rPr>
        <w:t>Dermatoses virales</w:t>
      </w:r>
      <w:bookmarkEnd w:id="246"/>
      <w:bookmarkEnd w:id="247"/>
    </w:p>
    <w:p w:rsidR="003E1E62" w:rsidRPr="00D33D10" w:rsidRDefault="003E1E62" w:rsidP="003E1E62">
      <w:pPr>
        <w:rPr>
          <w:rFonts w:cs="Times New Roman"/>
        </w:rPr>
      </w:pPr>
      <w:r w:rsidRPr="00D33D10">
        <w:rPr>
          <w:rFonts w:cs="Times New Roman"/>
        </w:rPr>
        <w:t xml:space="preserve">Herpès </w:t>
      </w:r>
      <w:r w:rsidR="008C648B" w:rsidRPr="00D33D10">
        <w:rPr>
          <w:rFonts w:cs="Times New Roman"/>
        </w:rPr>
        <w:t>cutanéomuqueux</w:t>
      </w:r>
    </w:p>
    <w:p w:rsidR="003E1E62" w:rsidRPr="00D33D10" w:rsidRDefault="003E1E62" w:rsidP="003E1E62">
      <w:pPr>
        <w:rPr>
          <w:rFonts w:cs="Times New Roman"/>
        </w:rPr>
      </w:pPr>
      <w:r w:rsidRPr="00D33D10">
        <w:rPr>
          <w:rFonts w:cs="Times New Roman"/>
        </w:rPr>
        <w:lastRenderedPageBreak/>
        <w:t>Infection à VZV : varicelle-zona</w:t>
      </w:r>
    </w:p>
    <w:p w:rsidR="003E1E62" w:rsidRPr="00D33D10" w:rsidRDefault="003E1E62" w:rsidP="00DC51A6">
      <w:pPr>
        <w:rPr>
          <w:rFonts w:cs="Times New Roman"/>
        </w:rPr>
      </w:pPr>
      <w:r w:rsidRPr="00D33D10">
        <w:rPr>
          <w:rFonts w:cs="Times New Roman"/>
        </w:rPr>
        <w:t xml:space="preserve">Tumorales : </w:t>
      </w:r>
      <w:r w:rsidR="008C648B" w:rsidRPr="00D33D10">
        <w:rPr>
          <w:rFonts w:cs="Times New Roman"/>
        </w:rPr>
        <w:t>condylomes</w:t>
      </w:r>
      <w:r w:rsidR="00410B75" w:rsidRPr="00D33D10">
        <w:rPr>
          <w:rFonts w:cs="Times New Roman"/>
        </w:rPr>
        <w:t>, molluscum contagiosum</w:t>
      </w:r>
    </w:p>
    <w:p w:rsidR="00410B75" w:rsidRPr="00D33D10" w:rsidRDefault="00410B75" w:rsidP="00410B75">
      <w:pPr>
        <w:pStyle w:val="Titre3"/>
        <w:rPr>
          <w:rFonts w:cs="Times New Roman"/>
        </w:rPr>
      </w:pPr>
      <w:bookmarkStart w:id="248" w:name="_Toc197050068"/>
      <w:bookmarkStart w:id="249" w:name="_Toc199845249"/>
      <w:r w:rsidRPr="00D33D10">
        <w:rPr>
          <w:rFonts w:cs="Times New Roman"/>
        </w:rPr>
        <w:t xml:space="preserve">Herpès </w:t>
      </w:r>
      <w:r w:rsidR="00671447" w:rsidRPr="00D33D10">
        <w:rPr>
          <w:rFonts w:cs="Times New Roman"/>
        </w:rPr>
        <w:t>cutanéomuqueux</w:t>
      </w:r>
      <w:bookmarkEnd w:id="248"/>
      <w:bookmarkEnd w:id="249"/>
      <w:r w:rsidRPr="00D33D10">
        <w:rPr>
          <w:rFonts w:cs="Times New Roman"/>
        </w:rPr>
        <w:t xml:space="preserve"> 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Infectio</w:t>
      </w:r>
      <w:r w:rsidR="00671447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virales humaines dues aux </w:t>
      </w:r>
      <w:r w:rsidR="00671447" w:rsidRPr="00D33D10">
        <w:rPr>
          <w:rFonts w:cs="Times New Roman"/>
        </w:rPr>
        <w:t>Herpès</w:t>
      </w:r>
      <w:r w:rsidRPr="00D33D10">
        <w:rPr>
          <w:rFonts w:cs="Times New Roman"/>
        </w:rPr>
        <w:t xml:space="preserve"> simples virus 1 et 2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 xml:space="preserve">HSV1 : </w:t>
      </w:r>
      <w:r w:rsidR="008C648B" w:rsidRPr="00D33D10">
        <w:rPr>
          <w:rFonts w:cs="Times New Roman"/>
        </w:rPr>
        <w:t>herpes</w:t>
      </w:r>
      <w:r w:rsidRPr="00D33D10">
        <w:rPr>
          <w:rFonts w:cs="Times New Roman"/>
        </w:rPr>
        <w:t xml:space="preserve"> oro-facial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HSV2 : herpès génital (IST)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En recrudescence, très contagieuse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Transmission : contact directe +++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Primo-infection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Récurrence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 xml:space="preserve">Epidémiologique </w:t>
      </w:r>
    </w:p>
    <w:p w:rsidR="00410B75" w:rsidRPr="00D33D10" w:rsidRDefault="00410B75" w:rsidP="00410B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Prévalence de l’infection à HSV2 : </w:t>
      </w:r>
    </w:p>
    <w:p w:rsidR="00410B75" w:rsidRPr="00D33D10" w:rsidRDefault="00410B75" w:rsidP="00410B7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15 – 30% de la population générale </w:t>
      </w:r>
    </w:p>
    <w:p w:rsidR="00410B75" w:rsidRPr="00D33D10" w:rsidRDefault="00410B75" w:rsidP="00410B7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50% de la personne ayant une IST</w:t>
      </w:r>
    </w:p>
    <w:p w:rsidR="00410B75" w:rsidRPr="00D33D10" w:rsidRDefault="00410B75" w:rsidP="00410B7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70% des homosexuels</w:t>
      </w:r>
    </w:p>
    <w:p w:rsidR="00410B75" w:rsidRPr="00D33D10" w:rsidRDefault="00410B75" w:rsidP="00410B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Contamination dans les deux premières décennies de la vie sexuelles</w:t>
      </w:r>
    </w:p>
    <w:p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Gravité : herpès néonatal, chez les immunodéprimés</w:t>
      </w:r>
    </w:p>
    <w:p w:rsidR="00410B75" w:rsidRPr="00D33D10" w:rsidRDefault="008C648B" w:rsidP="008C648B">
      <w:pPr>
        <w:pStyle w:val="Titre4"/>
        <w:rPr>
          <w:rFonts w:cs="Times New Roman"/>
        </w:rPr>
      </w:pPr>
      <w:r w:rsidRPr="00D33D10">
        <w:rPr>
          <w:rFonts w:cs="Times New Roman"/>
        </w:rPr>
        <w:t>Primo-infec</w:t>
      </w:r>
      <w:r w:rsidR="00671447" w:rsidRPr="00D33D10">
        <w:rPr>
          <w:rFonts w:cs="Times New Roman"/>
        </w:rPr>
        <w:t>t</w:t>
      </w:r>
      <w:r w:rsidRPr="00D33D10">
        <w:rPr>
          <w:rFonts w:cs="Times New Roman"/>
        </w:rPr>
        <w:t>ion à HV1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Asymptomatique dans90% des cas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Chez petits enfants de  6 mois à 3 ans (rarement chez </w:t>
      </w:r>
      <w:r w:rsidR="00671447" w:rsidRPr="00D33D10">
        <w:rPr>
          <w:rFonts w:cs="Times New Roman"/>
        </w:rPr>
        <w:t>l’adulte)</w:t>
      </w:r>
    </w:p>
    <w:p w:rsidR="008C648B" w:rsidRPr="00D33D10" w:rsidRDefault="008C648B" w:rsidP="008C648B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Gingivo-stomatite aigue herpétique +++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Incuba</w:t>
      </w:r>
      <w:r w:rsidR="00671447" w:rsidRPr="00D33D10">
        <w:rPr>
          <w:rFonts w:cs="Times New Roman"/>
        </w:rPr>
        <w:t>t</w:t>
      </w:r>
      <w:r w:rsidRPr="00D33D10">
        <w:rPr>
          <w:rFonts w:cs="Times New Roman"/>
        </w:rPr>
        <w:t>ion 3 – 6 jou</w:t>
      </w:r>
      <w:r w:rsidR="00671447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T° : 38 – 39°C</w:t>
      </w:r>
    </w:p>
    <w:p w:rsidR="008C648B" w:rsidRPr="00D33D10" w:rsidRDefault="00671447" w:rsidP="008C648B">
      <w:pPr>
        <w:rPr>
          <w:rFonts w:cs="Times New Roman"/>
        </w:rPr>
      </w:pPr>
      <w:r w:rsidRPr="00D33D10">
        <w:rPr>
          <w:rFonts w:cs="Times New Roman"/>
        </w:rPr>
        <w:t>Prodrome : odynophagie, hyper sialorrhée</w:t>
      </w:r>
      <w:r w:rsidR="008C648B" w:rsidRPr="00D33D10">
        <w:rPr>
          <w:rFonts w:cs="Times New Roman"/>
        </w:rPr>
        <w:t>, …..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Gencives tuméfiées et </w:t>
      </w:r>
      <w:r w:rsidR="00671447" w:rsidRPr="00D33D10">
        <w:rPr>
          <w:rFonts w:cs="Times New Roman"/>
        </w:rPr>
        <w:t>saignante</w:t>
      </w:r>
      <w:r w:rsidRPr="00D33D10">
        <w:rPr>
          <w:rFonts w:cs="Times New Roman"/>
        </w:rPr>
        <w:t>, douleur +++</w:t>
      </w:r>
    </w:p>
    <w:p w:rsidR="008C648B" w:rsidRPr="00D33D10" w:rsidRDefault="008C648B" w:rsidP="008C648B">
      <w:pPr>
        <w:rPr>
          <w:rFonts w:cs="Times New Roman"/>
          <w:b/>
        </w:rPr>
      </w:pPr>
      <w:r w:rsidRPr="00D33D10">
        <w:rPr>
          <w:rFonts w:cs="Times New Roman"/>
          <w:b/>
        </w:rPr>
        <w:t>Vésicule</w:t>
      </w:r>
      <w:r w:rsidR="00671447" w:rsidRPr="00D33D10">
        <w:rPr>
          <w:rFonts w:cs="Times New Roman"/>
          <w:b/>
        </w:rPr>
        <w:t xml:space="preserve"> groupées en bouque</w:t>
      </w:r>
      <w:r w:rsidRPr="00D33D10">
        <w:rPr>
          <w:rFonts w:cs="Times New Roman"/>
          <w:b/>
        </w:rPr>
        <w:t xml:space="preserve">t en région </w:t>
      </w:r>
      <w:r w:rsidR="00671447" w:rsidRPr="00D33D10">
        <w:rPr>
          <w:rFonts w:cs="Times New Roman"/>
          <w:b/>
        </w:rPr>
        <w:t>péribuccale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Puis </w:t>
      </w:r>
      <w:r w:rsidR="00671447" w:rsidRPr="00D33D10">
        <w:rPr>
          <w:rFonts w:cs="Times New Roman"/>
        </w:rPr>
        <w:t>érosion et</w:t>
      </w:r>
      <w:r w:rsidRPr="00D33D10">
        <w:rPr>
          <w:rFonts w:cs="Times New Roman"/>
        </w:rPr>
        <w:t xml:space="preserve"> ulcération, </w:t>
      </w:r>
      <w:r w:rsidR="00671447" w:rsidRPr="00D33D10">
        <w:rPr>
          <w:rFonts w:cs="Times New Roman"/>
        </w:rPr>
        <w:t>confluente</w:t>
      </w:r>
      <w:r w:rsidRPr="00D33D10">
        <w:rPr>
          <w:rFonts w:cs="Times New Roman"/>
        </w:rPr>
        <w:t xml:space="preserve"> en larges plaque pol</w:t>
      </w:r>
      <w:r w:rsidR="00671447" w:rsidRPr="00D33D10">
        <w:rPr>
          <w:rFonts w:cs="Times New Roman"/>
        </w:rPr>
        <w:t>y</w:t>
      </w:r>
      <w:r w:rsidRPr="00D33D10">
        <w:rPr>
          <w:rFonts w:cs="Times New Roman"/>
        </w:rPr>
        <w:t>cyclique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Adénopathies cervicales douloureuse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Evolution favorable en  10 – 15 jours</w:t>
      </w:r>
    </w:p>
    <w:p w:rsidR="008C648B" w:rsidRPr="00D33D10" w:rsidRDefault="008C648B" w:rsidP="008C648B">
      <w:pPr>
        <w:pStyle w:val="Titre4"/>
        <w:rPr>
          <w:rFonts w:cs="Times New Roman"/>
        </w:rPr>
      </w:pPr>
      <w:r w:rsidRPr="00D33D10">
        <w:rPr>
          <w:rFonts w:cs="Times New Roman"/>
        </w:rPr>
        <w:t>Primo-infection à HSV2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Adulte jeune, asymptomatique dans 10% des cas (rarement due àHSV1)</w:t>
      </w:r>
    </w:p>
    <w:p w:rsidR="008C648B" w:rsidRPr="00D33D10" w:rsidRDefault="00671447" w:rsidP="008C648B">
      <w:pPr>
        <w:rPr>
          <w:rFonts w:cs="Times New Roman"/>
        </w:rPr>
      </w:pPr>
      <w:r w:rsidRPr="00D33D10">
        <w:rPr>
          <w:rFonts w:cs="Times New Roman"/>
        </w:rPr>
        <w:t>7 jour</w:t>
      </w:r>
      <w:r w:rsidR="008C648B" w:rsidRPr="00D33D10">
        <w:rPr>
          <w:rFonts w:cs="Times New Roman"/>
        </w:rPr>
        <w:t>s après le rap</w:t>
      </w:r>
      <w:r w:rsidRPr="00D33D10">
        <w:rPr>
          <w:rFonts w:cs="Times New Roman"/>
        </w:rPr>
        <w:t>p</w:t>
      </w:r>
      <w:r w:rsidR="008C648B" w:rsidRPr="00D33D10">
        <w:rPr>
          <w:rFonts w:cs="Times New Roman"/>
        </w:rPr>
        <w:t>orte sexuel infectant</w:t>
      </w:r>
    </w:p>
    <w:p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Chez la femme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V</w:t>
      </w:r>
      <w:r w:rsidR="00671447" w:rsidRPr="00D33D10">
        <w:rPr>
          <w:rFonts w:cs="Times New Roman"/>
          <w:color w:val="ED7D31" w:themeColor="accent2"/>
        </w:rPr>
        <w:t>ulvo-vaginite aigue œdémateuse</w:t>
      </w:r>
      <w:r w:rsidRPr="00D33D10">
        <w:rPr>
          <w:rFonts w:cs="Times New Roman"/>
          <w:color w:val="ED7D31" w:themeColor="accent2"/>
        </w:rPr>
        <w:t xml:space="preserve"> et érosive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 début brutale, douleur+++</w:t>
      </w:r>
    </w:p>
    <w:p w:rsidR="008C648B" w:rsidRPr="00D33D10" w:rsidRDefault="00671447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Fièvre</w:t>
      </w:r>
      <w:r w:rsidR="008C648B" w:rsidRPr="00D33D10">
        <w:rPr>
          <w:rFonts w:cs="Times New Roman"/>
        </w:rPr>
        <w:t>, malaise générale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Efflorescence de vésicula</w:t>
      </w:r>
      <w:r w:rsidR="00671447" w:rsidRPr="00D33D10">
        <w:rPr>
          <w:rFonts w:cs="Times New Roman"/>
        </w:rPr>
        <w:t>i</w:t>
      </w:r>
      <w:r w:rsidRPr="00D33D10">
        <w:rPr>
          <w:rFonts w:cs="Times New Roman"/>
        </w:rPr>
        <w:t xml:space="preserve">re sur muqueuse génitale </w:t>
      </w:r>
      <w:r w:rsidR="00671447" w:rsidRPr="00D33D10">
        <w:rPr>
          <w:rFonts w:cs="Times New Roman"/>
        </w:rPr>
        <w:t>tuméfiée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 érosion arrondies, </w:t>
      </w:r>
      <w:r w:rsidR="00854A91" w:rsidRPr="00D33D10">
        <w:rPr>
          <w:rFonts w:cs="Times New Roman"/>
        </w:rPr>
        <w:t>polycyclique</w:t>
      </w:r>
      <w:r w:rsidRPr="00D33D10">
        <w:rPr>
          <w:rFonts w:cs="Times New Roman"/>
        </w:rPr>
        <w:t xml:space="preserve">, aphtoïdes, 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Muqueuse </w:t>
      </w:r>
      <w:r w:rsidR="00854A91" w:rsidRPr="00D33D10">
        <w:rPr>
          <w:rFonts w:cs="Times New Roman"/>
        </w:rPr>
        <w:t>vaginale,</w:t>
      </w:r>
      <w:r w:rsidRPr="00D33D10">
        <w:rPr>
          <w:rFonts w:cs="Times New Roman"/>
        </w:rPr>
        <w:t xml:space="preserve"> col, </w:t>
      </w:r>
      <w:r w:rsidR="00854A91" w:rsidRPr="00D33D10">
        <w:rPr>
          <w:rFonts w:cs="Times New Roman"/>
        </w:rPr>
        <w:t>extensions</w:t>
      </w:r>
      <w:r w:rsidRPr="00D33D10">
        <w:rPr>
          <w:rFonts w:cs="Times New Roman"/>
        </w:rPr>
        <w:t xml:space="preserve"> ver</w:t>
      </w:r>
      <w:r w:rsidR="00854A91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l’anus 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ADP inguinales </w:t>
      </w:r>
      <w:r w:rsidR="00854A91" w:rsidRPr="00D33D10">
        <w:rPr>
          <w:rFonts w:cs="Times New Roman"/>
        </w:rPr>
        <w:t>sensible,</w:t>
      </w:r>
    </w:p>
    <w:p w:rsidR="008C648B" w:rsidRPr="00D33D10" w:rsidRDefault="00854A91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Miction</w:t>
      </w:r>
      <w:r w:rsidR="008C648B" w:rsidRPr="00D33D10">
        <w:rPr>
          <w:rFonts w:cs="Times New Roman"/>
        </w:rPr>
        <w:t xml:space="preserve"> très </w:t>
      </w:r>
      <w:r w:rsidRPr="00D33D10">
        <w:rPr>
          <w:rFonts w:cs="Times New Roman"/>
        </w:rPr>
        <w:t>douloureuse</w:t>
      </w:r>
      <w:r w:rsidR="008C648B" w:rsidRPr="00D33D10">
        <w:rPr>
          <w:rFonts w:cs="Times New Roman"/>
        </w:rPr>
        <w:t xml:space="preserve"> 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Cicatrisation en 2 – 3 semaines</w:t>
      </w:r>
    </w:p>
    <w:p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Complication urologique : dysurie rétention urinaire </w:t>
      </w:r>
    </w:p>
    <w:p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Chez l’homme</w:t>
      </w:r>
    </w:p>
    <w:p w:rsidR="00854A91" w:rsidRPr="00D33D10" w:rsidRDefault="00854A91" w:rsidP="00854A9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Vésicules en bouquet ou érosions polycyclique sure le gland, prépuce, le fourreau</w:t>
      </w:r>
    </w:p>
    <w:p w:rsidR="00854A91" w:rsidRPr="00D33D10" w:rsidRDefault="00854A91" w:rsidP="00854A9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Sans signes généraux </w:t>
      </w:r>
    </w:p>
    <w:p w:rsidR="00854A91" w:rsidRPr="00D33D10" w:rsidRDefault="00854A91" w:rsidP="00854A91">
      <w:pPr>
        <w:pStyle w:val="Titre4"/>
        <w:rPr>
          <w:rFonts w:cs="Times New Roman"/>
        </w:rPr>
      </w:pPr>
      <w:r w:rsidRPr="00D33D10">
        <w:rPr>
          <w:rFonts w:cs="Times New Roman"/>
        </w:rPr>
        <w:t>Formes cliniques</w:t>
      </w:r>
    </w:p>
    <w:p w:rsidR="00854A91" w:rsidRPr="00D33D10" w:rsidRDefault="00854A91" w:rsidP="00854A91">
      <w:pPr>
        <w:pStyle w:val="Titre5"/>
        <w:rPr>
          <w:rFonts w:cs="Times New Roman"/>
        </w:rPr>
      </w:pPr>
      <w:r w:rsidRPr="00D33D10">
        <w:rPr>
          <w:rFonts w:cs="Times New Roman"/>
        </w:rPr>
        <w:t>Récurrence herpétique : herpès oro-facial</w:t>
      </w:r>
    </w:p>
    <w:p w:rsidR="00854A91" w:rsidRPr="00D33D10" w:rsidRDefault="00671447" w:rsidP="00854A91">
      <w:pPr>
        <w:rPr>
          <w:rFonts w:cs="Times New Roman"/>
        </w:rPr>
      </w:pPr>
      <w:r w:rsidRPr="00D33D10">
        <w:rPr>
          <w:rFonts w:cs="Times New Roman"/>
        </w:rPr>
        <w:t>Poussées</w:t>
      </w:r>
      <w:r w:rsidR="00854A91" w:rsidRPr="00D33D10">
        <w:rPr>
          <w:rFonts w:cs="Times New Roman"/>
        </w:rPr>
        <w:t xml:space="preserve"> d’</w:t>
      </w:r>
      <w:r w:rsidRPr="00D33D10">
        <w:rPr>
          <w:rFonts w:cs="Times New Roman"/>
        </w:rPr>
        <w:t>herpes après</w:t>
      </w:r>
      <w:r w:rsidR="00854A9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période</w:t>
      </w:r>
      <w:r w:rsidR="00854A91" w:rsidRPr="00D33D10">
        <w:rPr>
          <w:rFonts w:cs="Times New Roman"/>
        </w:rPr>
        <w:t xml:space="preserve"> de latence (q</w:t>
      </w:r>
      <w:r w:rsidRPr="00D33D10">
        <w:rPr>
          <w:rFonts w:cs="Times New Roman"/>
        </w:rPr>
        <w:t>ue</w:t>
      </w:r>
      <w:r w:rsidR="00854A91" w:rsidRPr="00D33D10">
        <w:rPr>
          <w:rFonts w:cs="Times New Roman"/>
        </w:rPr>
        <w:t>lq</w:t>
      </w:r>
      <w:r w:rsidRPr="00D33D10">
        <w:rPr>
          <w:rFonts w:cs="Times New Roman"/>
        </w:rPr>
        <w:t>ue</w:t>
      </w:r>
      <w:r w:rsidR="00854A9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semaine</w:t>
      </w:r>
      <w:r w:rsidR="00854A91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moins</w:t>
      </w:r>
      <w:r w:rsidR="00854A91" w:rsidRPr="00D33D10">
        <w:rPr>
          <w:rFonts w:cs="Times New Roman"/>
        </w:rPr>
        <w:t xml:space="preserve"> années </w:t>
      </w:r>
      <w:r w:rsidRPr="00D33D10">
        <w:rPr>
          <w:rFonts w:cs="Times New Roman"/>
        </w:rPr>
        <w:t>après</w:t>
      </w:r>
      <w:r w:rsidR="00854A91" w:rsidRPr="00D33D10">
        <w:rPr>
          <w:rFonts w:cs="Times New Roman"/>
        </w:rPr>
        <w:t xml:space="preserve"> la </w:t>
      </w:r>
      <w:r w:rsidRPr="00D33D10">
        <w:rPr>
          <w:rFonts w:cs="Times New Roman"/>
        </w:rPr>
        <w:t>primo-infection</w:t>
      </w:r>
      <w:r w:rsidR="00854A91" w:rsidRPr="00D33D10">
        <w:rPr>
          <w:rFonts w:cs="Times New Roman"/>
        </w:rPr>
        <w:t>)</w:t>
      </w:r>
    </w:p>
    <w:p w:rsidR="00854A91" w:rsidRPr="00D33D10" w:rsidRDefault="00671447" w:rsidP="00854A91">
      <w:pPr>
        <w:rPr>
          <w:rFonts w:cs="Times New Roman"/>
        </w:rPr>
      </w:pPr>
      <w:r w:rsidRPr="00D33D10">
        <w:rPr>
          <w:rFonts w:cs="Times New Roman"/>
        </w:rPr>
        <w:t>Prodrome : sensation de brûlure de la cuisson à l’endroit de la pous</w:t>
      </w:r>
      <w:r w:rsidR="00854A91" w:rsidRPr="00D33D10">
        <w:rPr>
          <w:rFonts w:cs="Times New Roman"/>
        </w:rPr>
        <w:t>s</w:t>
      </w:r>
      <w:r w:rsidRPr="00D33D10">
        <w:rPr>
          <w:rFonts w:cs="Times New Roman"/>
        </w:rPr>
        <w:t>ée</w:t>
      </w:r>
    </w:p>
    <w:p w:rsidR="00854A91" w:rsidRPr="00D33D10" w:rsidRDefault="00671447" w:rsidP="00854A91">
      <w:pPr>
        <w:rPr>
          <w:rFonts w:cs="Times New Roman"/>
          <w:highlight w:val="yellow"/>
        </w:rPr>
      </w:pPr>
      <w:r w:rsidRPr="00D33D10">
        <w:rPr>
          <w:rFonts w:cs="Times New Roman"/>
          <w:highlight w:val="yellow"/>
        </w:rPr>
        <w:t>Excrétion</w:t>
      </w:r>
      <w:r w:rsidR="00854A91" w:rsidRPr="00D33D10">
        <w:rPr>
          <w:rFonts w:cs="Times New Roman"/>
          <w:highlight w:val="yellow"/>
        </w:rPr>
        <w:t>: ……….</w:t>
      </w:r>
    </w:p>
    <w:p w:rsidR="00854A91" w:rsidRPr="00D33D10" w:rsidRDefault="00854A91" w:rsidP="00854A91">
      <w:pPr>
        <w:rPr>
          <w:rFonts w:cs="Times New Roman"/>
          <w:highlight w:val="yellow"/>
        </w:rPr>
      </w:pPr>
      <w:r w:rsidRPr="00D33D10">
        <w:rPr>
          <w:rFonts w:cs="Times New Roman"/>
          <w:highlight w:val="yellow"/>
        </w:rPr>
        <w:t xml:space="preserve">En  24  48 h : placards </w:t>
      </w:r>
      <w:r w:rsidR="00671447" w:rsidRPr="00D33D10">
        <w:rPr>
          <w:rFonts w:cs="Times New Roman"/>
          <w:highlight w:val="yellow"/>
        </w:rPr>
        <w:t>érythémateux</w:t>
      </w:r>
      <w:r w:rsidRPr="00D33D10">
        <w:rPr>
          <w:rFonts w:cs="Times New Roman"/>
          <w:highlight w:val="yellow"/>
        </w:rPr>
        <w:t xml:space="preserve">, </w:t>
      </w:r>
      <w:r w:rsidR="00671447" w:rsidRPr="00D33D10">
        <w:rPr>
          <w:rFonts w:cs="Times New Roman"/>
          <w:highlight w:val="yellow"/>
        </w:rPr>
        <w:t>œdémateux</w:t>
      </w:r>
      <w:r w:rsidRPr="00D33D10">
        <w:rPr>
          <w:rFonts w:cs="Times New Roman"/>
          <w:highlight w:val="yellow"/>
        </w:rPr>
        <w:t xml:space="preserve"> puis </w:t>
      </w:r>
      <w:r w:rsidR="00671447" w:rsidRPr="00D33D10">
        <w:rPr>
          <w:rFonts w:cs="Times New Roman"/>
          <w:highlight w:val="yellow"/>
        </w:rPr>
        <w:t>vésicule</w:t>
      </w:r>
      <w:r w:rsidRPr="00D33D10">
        <w:rPr>
          <w:rFonts w:cs="Times New Roman"/>
          <w:highlight w:val="yellow"/>
        </w:rPr>
        <w:t xml:space="preserve"> en</w:t>
      </w:r>
    </w:p>
    <w:p w:rsidR="00854A91" w:rsidRPr="00D33D10" w:rsidRDefault="00854A91" w:rsidP="00854A91">
      <w:pPr>
        <w:rPr>
          <w:rFonts w:cs="Times New Roman"/>
          <w:highlight w:val="yellow"/>
        </w:rPr>
      </w:pPr>
      <w:r w:rsidRPr="00D33D10">
        <w:rPr>
          <w:rFonts w:cs="Times New Roman"/>
          <w:highlight w:val="yellow"/>
        </w:rPr>
        <w:t xml:space="preserve"> </w:t>
      </w:r>
      <w:r w:rsidR="00671447" w:rsidRPr="00D33D10">
        <w:rPr>
          <w:rFonts w:cs="Times New Roman"/>
          <w:highlight w:val="yellow"/>
        </w:rPr>
        <w:t>bouquets</w:t>
      </w:r>
    </w:p>
    <w:p w:rsidR="00854A91" w:rsidRPr="00D33D10" w:rsidRDefault="00D2268C" w:rsidP="00854A91">
      <w:pPr>
        <w:rPr>
          <w:rFonts w:cs="Times New Roman"/>
          <w:highlight w:val="yellow"/>
        </w:rPr>
      </w:pPr>
      <w:r w:rsidRPr="00D33D10">
        <w:rPr>
          <w:rFonts w:cs="Times New Roman"/>
          <w:highlight w:val="yellow"/>
        </w:rPr>
        <w:t>Evolution :</w:t>
      </w:r>
      <w:r w:rsidR="00854A91" w:rsidRPr="00D33D10">
        <w:rPr>
          <w:rFonts w:cs="Times New Roman"/>
          <w:highlight w:val="yellow"/>
        </w:rPr>
        <w:t xml:space="preserve"> </w:t>
      </w:r>
      <w:r w:rsidR="00671447" w:rsidRPr="00D33D10">
        <w:rPr>
          <w:rFonts w:cs="Times New Roman"/>
          <w:highlight w:val="yellow"/>
        </w:rPr>
        <w:t>courte</w:t>
      </w:r>
      <w:r w:rsidR="00854A91" w:rsidRPr="00D33D10">
        <w:rPr>
          <w:rFonts w:cs="Times New Roman"/>
          <w:highlight w:val="yellow"/>
        </w:rPr>
        <w:t xml:space="preserve"> </w:t>
      </w:r>
    </w:p>
    <w:p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Douleur +++</w:t>
      </w:r>
    </w:p>
    <w:p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Absence de singes généraux</w:t>
      </w:r>
    </w:p>
    <w:p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Guérison spontané e ne  7 jours</w:t>
      </w:r>
    </w:p>
    <w:p w:rsidR="00854A91" w:rsidRPr="00D33D10" w:rsidRDefault="00854A91" w:rsidP="00854A91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Formes topographique </w:t>
      </w:r>
    </w:p>
    <w:p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 xml:space="preserve">Herpès oculaire : kératite, kérato-conjonctivite, ulcération dendritique, </w:t>
      </w:r>
      <w:r w:rsidR="00671447" w:rsidRPr="00D33D10">
        <w:rPr>
          <w:rFonts w:cs="Times New Roman"/>
        </w:rPr>
        <w:t>risque</w:t>
      </w:r>
      <w:r w:rsidRPr="00D33D10">
        <w:rPr>
          <w:rFonts w:cs="Times New Roman"/>
        </w:rPr>
        <w:t xml:space="preserve"> de cécité</w:t>
      </w:r>
    </w:p>
    <w:p w:rsidR="00854A91" w:rsidRPr="00D33D10" w:rsidRDefault="00671447" w:rsidP="00854A91">
      <w:p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Herpes thoracique : en bande</w:t>
      </w:r>
      <w:r w:rsidR="00854A91" w:rsidRPr="00D33D10">
        <w:rPr>
          <w:rFonts w:cs="Times New Roman"/>
          <w:lang w:val="es-ES"/>
        </w:rPr>
        <w:t>, simu</w:t>
      </w:r>
      <w:r w:rsidRPr="00D33D10">
        <w:rPr>
          <w:rFonts w:cs="Times New Roman"/>
          <w:lang w:val="es-ES"/>
        </w:rPr>
        <w:t>l</w:t>
      </w:r>
      <w:r w:rsidR="00854A91" w:rsidRPr="00D33D10">
        <w:rPr>
          <w:rFonts w:cs="Times New Roman"/>
          <w:lang w:val="es-ES"/>
        </w:rPr>
        <w:t>e en zona</w:t>
      </w:r>
    </w:p>
    <w:p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 xml:space="preserve">Herpès digital: vésicule et érosion digitales </w:t>
      </w:r>
    </w:p>
    <w:p w:rsidR="00BD4A8A" w:rsidRPr="00D33D10" w:rsidRDefault="00BD4A8A" w:rsidP="00854A91">
      <w:pPr>
        <w:rPr>
          <w:rFonts w:cs="Times New Roman"/>
        </w:rPr>
      </w:pPr>
      <w:r w:rsidRPr="00D33D10">
        <w:rPr>
          <w:rFonts w:cs="Times New Roman"/>
        </w:rPr>
        <w:t xml:space="preserve">Méningoencéphalite herpétique : miningisme, trouble </w:t>
      </w:r>
      <w:r w:rsidR="006378EA" w:rsidRPr="00D33D10">
        <w:rPr>
          <w:rFonts w:cs="Times New Roman"/>
        </w:rPr>
        <w:t>psychiatrique</w:t>
      </w:r>
      <w:r w:rsidRPr="00D33D10">
        <w:rPr>
          <w:rFonts w:cs="Times New Roman"/>
        </w:rPr>
        <w:t xml:space="preserve"> et de la conscience 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 oculaire et cutanéomuqueuses</w:t>
      </w:r>
    </w:p>
    <w:p w:rsidR="00BD4A8A" w:rsidRPr="00D33D10" w:rsidRDefault="00BD4A8A" w:rsidP="00BD4A8A">
      <w:pPr>
        <w:rPr>
          <w:rFonts w:cs="Times New Roman"/>
        </w:rPr>
      </w:pPr>
      <w:r w:rsidRPr="00D33D10">
        <w:rPr>
          <w:rFonts w:cs="Times New Roman"/>
        </w:rPr>
        <w:t xml:space="preserve">Herpès </w:t>
      </w:r>
      <w:r w:rsidR="006378EA" w:rsidRPr="00D33D10">
        <w:rPr>
          <w:rFonts w:cs="Times New Roman"/>
        </w:rPr>
        <w:t>disséminée</w:t>
      </w:r>
      <w:r w:rsidRPr="00D33D10">
        <w:rPr>
          <w:rFonts w:cs="Times New Roman"/>
        </w:rPr>
        <w:t> : a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Atteinte </w:t>
      </w:r>
      <w:r w:rsidR="006378EA" w:rsidRPr="00D33D10">
        <w:rPr>
          <w:rFonts w:cs="Times New Roman"/>
        </w:rPr>
        <w:t>poly</w:t>
      </w:r>
      <w:r w:rsidRPr="00D33D10">
        <w:rPr>
          <w:rFonts w:cs="Times New Roman"/>
        </w:rPr>
        <w:t xml:space="preserve"> viscérale : foies, reins surrénale, </w:t>
      </w:r>
      <w:r w:rsidR="006378EA" w:rsidRPr="00D33D10">
        <w:rPr>
          <w:rFonts w:cs="Times New Roman"/>
        </w:rPr>
        <w:t>poumons</w:t>
      </w:r>
      <w:r w:rsidRPr="00D33D10">
        <w:rPr>
          <w:rFonts w:cs="Times New Roman"/>
        </w:rPr>
        <w:t xml:space="preserve"> (mortalité à 80% si absence de traitement)</w:t>
      </w:r>
    </w:p>
    <w:p w:rsidR="00BD4A8A" w:rsidRPr="00D33D10" w:rsidRDefault="00BD4A8A" w:rsidP="00BD4A8A">
      <w:pPr>
        <w:pStyle w:val="Titre5"/>
        <w:rPr>
          <w:rFonts w:cs="Times New Roman"/>
        </w:rPr>
      </w:pPr>
      <w:r w:rsidRPr="00D33D10">
        <w:rPr>
          <w:rFonts w:cs="Times New Roman"/>
        </w:rPr>
        <w:t>Formes selon le terrain</w:t>
      </w:r>
    </w:p>
    <w:p w:rsidR="00BD4A8A" w:rsidRPr="00D33D10" w:rsidRDefault="006378EA" w:rsidP="00BD4A8A">
      <w:pPr>
        <w:rPr>
          <w:rFonts w:cs="Times New Roman"/>
        </w:rPr>
      </w:pPr>
      <w:r w:rsidRPr="00D33D10">
        <w:rPr>
          <w:rFonts w:cs="Times New Roman"/>
        </w:rPr>
        <w:t>Herpès</w:t>
      </w:r>
      <w:r w:rsidR="00BD4A8A" w:rsidRPr="00D33D10">
        <w:rPr>
          <w:rFonts w:cs="Times New Roman"/>
        </w:rPr>
        <w:t xml:space="preserve"> du sujet </w:t>
      </w:r>
      <w:r w:rsidRPr="00D33D10">
        <w:rPr>
          <w:rFonts w:cs="Times New Roman"/>
        </w:rPr>
        <w:t>immunodéprimé</w:t>
      </w:r>
      <w:r w:rsidR="00BD4A8A" w:rsidRPr="00D33D10">
        <w:rPr>
          <w:rFonts w:cs="Times New Roman"/>
        </w:rPr>
        <w:t xml:space="preserve"> (dont VIH+)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Chez 22% des sujets VIH+</w:t>
      </w:r>
    </w:p>
    <w:p w:rsidR="00BD4A8A" w:rsidRPr="00D33D10" w:rsidRDefault="006378E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Atypique, chronique</w:t>
      </w:r>
      <w:r w:rsidR="00BD4A8A" w:rsidRPr="00D33D10">
        <w:rPr>
          <w:rFonts w:cs="Times New Roman"/>
        </w:rPr>
        <w:t>, extensive, localisation inhabituel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Début péri-anal, érosions, </w:t>
      </w:r>
      <w:r w:rsidR="006378EA" w:rsidRPr="00D33D10">
        <w:rPr>
          <w:rFonts w:cs="Times New Roman"/>
        </w:rPr>
        <w:t>ulcération</w:t>
      </w:r>
      <w:r w:rsidRPr="00D33D10">
        <w:rPr>
          <w:rFonts w:cs="Times New Roman"/>
        </w:rPr>
        <w:t xml:space="preserve"> </w:t>
      </w:r>
      <w:r w:rsidR="006378EA" w:rsidRPr="00D33D10">
        <w:rPr>
          <w:rFonts w:cs="Times New Roman"/>
        </w:rPr>
        <w:t>profonde</w:t>
      </w:r>
      <w:r w:rsidRPr="00D33D10">
        <w:rPr>
          <w:rFonts w:cs="Times New Roman"/>
        </w:rPr>
        <w:t xml:space="preserve"> profondes, </w:t>
      </w:r>
      <w:r w:rsidR="006378EA" w:rsidRPr="00D33D10">
        <w:rPr>
          <w:rFonts w:cs="Times New Roman"/>
        </w:rPr>
        <w:t>secondairement</w:t>
      </w:r>
      <w:r w:rsidRPr="00D33D10">
        <w:rPr>
          <w:rFonts w:cs="Times New Roman"/>
        </w:rPr>
        <w:t xml:space="preserve"> surinfection, douleur +++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R</w:t>
      </w:r>
      <w:r w:rsidR="006378E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ctite douloureuse 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Ulcération orale chronique </w:t>
      </w:r>
    </w:p>
    <w:p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Eruption</w:t>
      </w:r>
      <w:r w:rsidR="006378E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varioliforme </w:t>
      </w:r>
      <w:r w:rsidR="006378EA" w:rsidRPr="00D33D10">
        <w:rPr>
          <w:rFonts w:cs="Times New Roman"/>
        </w:rPr>
        <w:t>généralisée</w:t>
      </w:r>
      <w:r w:rsidRPr="00D33D10">
        <w:rPr>
          <w:rFonts w:cs="Times New Roman"/>
        </w:rPr>
        <w:t xml:space="preserve"> </w:t>
      </w:r>
    </w:p>
    <w:p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>Herpès et grossesse</w:t>
      </w:r>
    </w:p>
    <w:p w:rsidR="006378EA" w:rsidRPr="00D33D10" w:rsidRDefault="00986DBC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Fréquent</w:t>
      </w:r>
      <w:r w:rsidR="006378EA" w:rsidRPr="00D33D10">
        <w:rPr>
          <w:rFonts w:cs="Times New Roman"/>
        </w:rPr>
        <w:t>, risque d’herpès néo-na</w:t>
      </w:r>
      <w:r w:rsidRPr="00D33D10">
        <w:rPr>
          <w:rFonts w:cs="Times New Roman"/>
        </w:rPr>
        <w:t>tale</w:t>
      </w:r>
      <w:r w:rsidR="006378EA" w:rsidRPr="00D33D10">
        <w:rPr>
          <w:rFonts w:cs="Times New Roman"/>
        </w:rPr>
        <w:t xml:space="preserve">, mort </w:t>
      </w:r>
      <w:r w:rsidRPr="00D33D10">
        <w:rPr>
          <w:rFonts w:cs="Times New Roman"/>
        </w:rPr>
        <w:t>fœtale</w:t>
      </w:r>
    </w:p>
    <w:p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 avant le  20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SA, avor</w:t>
      </w:r>
      <w:r w:rsidR="00986DBC" w:rsidRPr="00D33D10">
        <w:rPr>
          <w:rFonts w:cs="Times New Roman"/>
        </w:rPr>
        <w:t>te</w:t>
      </w:r>
      <w:r w:rsidRPr="00D33D10">
        <w:rPr>
          <w:rFonts w:cs="Times New Roman"/>
        </w:rPr>
        <w:t>men</w:t>
      </w:r>
      <w:r w:rsidR="00986DBC" w:rsidRPr="00D33D10">
        <w:rPr>
          <w:rFonts w:cs="Times New Roman"/>
        </w:rPr>
        <w:t>t</w:t>
      </w:r>
      <w:r w:rsidRPr="00D33D10">
        <w:rPr>
          <w:rFonts w:cs="Times New Roman"/>
        </w:rPr>
        <w:t>, mort in utéro</w:t>
      </w:r>
    </w:p>
    <w:p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 au  3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trimestre : prématurité, herpès </w:t>
      </w:r>
      <w:r w:rsidR="00986DBC" w:rsidRPr="00D33D10">
        <w:rPr>
          <w:rFonts w:cs="Times New Roman"/>
        </w:rPr>
        <w:t>néonatale</w:t>
      </w:r>
    </w:p>
    <w:p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>Herpès néo-natale</w:t>
      </w:r>
    </w:p>
    <w:p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Contamination lors de l’accouch</w:t>
      </w:r>
      <w:r w:rsidR="00986DBC" w:rsidRPr="00D33D10">
        <w:rPr>
          <w:rFonts w:cs="Times New Roman"/>
        </w:rPr>
        <w:t>ement, transplacentaire, post–</w:t>
      </w:r>
      <w:r w:rsidRPr="00D33D10">
        <w:rPr>
          <w:rFonts w:cs="Times New Roman"/>
        </w:rPr>
        <w:t>natal (HSV2 dans 90%)</w:t>
      </w:r>
    </w:p>
    <w:p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 xml:space="preserve">Herpès néo-natal </w:t>
      </w:r>
    </w:p>
    <w:p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Formes </w:t>
      </w:r>
      <w:r w:rsidR="00986DBC" w:rsidRPr="00D33D10">
        <w:rPr>
          <w:rFonts w:cs="Times New Roman"/>
        </w:rPr>
        <w:t>cutanéomuqueuses</w:t>
      </w:r>
      <w:r w:rsidRPr="00D33D10">
        <w:rPr>
          <w:rFonts w:cs="Times New Roman"/>
        </w:rPr>
        <w:t> : atteinte du scalpe ou</w:t>
      </w:r>
      <w:r w:rsidR="00AE3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siège, exten</w:t>
      </w:r>
      <w:r w:rsidR="00AE38A3" w:rsidRPr="00D33D10">
        <w:rPr>
          <w:rFonts w:cs="Times New Roman"/>
        </w:rPr>
        <w:t>s</w:t>
      </w:r>
      <w:r w:rsidRPr="00D33D10">
        <w:rPr>
          <w:rFonts w:cs="Times New Roman"/>
        </w:rPr>
        <w:t>ion, muque</w:t>
      </w:r>
      <w:r w:rsidR="00986DBC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se, </w:t>
      </w:r>
      <w:r w:rsidR="00986DBC" w:rsidRPr="00D33D10">
        <w:rPr>
          <w:rFonts w:cs="Times New Roman"/>
        </w:rPr>
        <w:t>neurologique</w:t>
      </w:r>
      <w:r w:rsidRPr="00D33D10">
        <w:rPr>
          <w:rFonts w:cs="Times New Roman"/>
        </w:rPr>
        <w:t xml:space="preserve"> </w:t>
      </w:r>
    </w:p>
    <w:p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Formes généralisé : +/- </w:t>
      </w:r>
      <w:r w:rsidR="00AE38A3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, oculaire, digestive, pulmonaire, </w:t>
      </w:r>
      <w:r w:rsidR="00986DBC" w:rsidRPr="00D33D10">
        <w:rPr>
          <w:rFonts w:cs="Times New Roman"/>
        </w:rPr>
        <w:t>neurologique</w:t>
      </w:r>
      <w:r w:rsidRPr="00D33D10">
        <w:rPr>
          <w:rFonts w:cs="Times New Roman"/>
        </w:rPr>
        <w:t xml:space="preserve"> grave.</w:t>
      </w:r>
    </w:p>
    <w:p w:rsidR="006378EA" w:rsidRPr="00D33D10" w:rsidRDefault="00986DBC" w:rsidP="006378E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Sé</w:t>
      </w:r>
      <w:r w:rsidR="006378EA" w:rsidRPr="00D33D10">
        <w:rPr>
          <w:rFonts w:cs="Times New Roman"/>
        </w:rPr>
        <w:t>quelle ……</w:t>
      </w:r>
    </w:p>
    <w:p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>Sd de Kaposi-Julisuberg</w:t>
      </w:r>
    </w:p>
    <w:p w:rsidR="006378EA" w:rsidRPr="00D33D10" w:rsidRDefault="00986DBC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</w:t>
      </w:r>
      <w:r w:rsidR="006378EA" w:rsidRPr="00D33D10">
        <w:rPr>
          <w:rFonts w:cs="Times New Roman"/>
        </w:rPr>
        <w:t xml:space="preserve"> virale d’une de</w:t>
      </w:r>
      <w:r w:rsidRPr="00D33D10">
        <w:rPr>
          <w:rFonts w:cs="Times New Roman"/>
        </w:rPr>
        <w:t>rma</w:t>
      </w:r>
      <w:r w:rsidR="006378EA" w:rsidRPr="00D33D10">
        <w:rPr>
          <w:rFonts w:cs="Times New Roman"/>
        </w:rPr>
        <w:t>t</w:t>
      </w:r>
      <w:r w:rsidRPr="00D33D10">
        <w:rPr>
          <w:rFonts w:cs="Times New Roman"/>
        </w:rPr>
        <w:t>ite</w:t>
      </w:r>
      <w:r w:rsidR="006378EA" w:rsidRPr="00D33D10">
        <w:rPr>
          <w:rFonts w:cs="Times New Roman"/>
        </w:rPr>
        <w:t xml:space="preserve"> atopique ou de</w:t>
      </w:r>
      <w:r w:rsidRPr="00D33D10">
        <w:rPr>
          <w:rFonts w:cs="Times New Roman"/>
        </w:rPr>
        <w:t>r</w:t>
      </w:r>
      <w:r w:rsidR="006378EA" w:rsidRPr="00D33D10">
        <w:rPr>
          <w:rFonts w:cs="Times New Roman"/>
        </w:rPr>
        <w:t xml:space="preserve">matite herpétiforme par HSV1 (moins HSV2) </w:t>
      </w:r>
      <w:r w:rsidRPr="00D33D10">
        <w:rPr>
          <w:rFonts w:cs="Times New Roman"/>
        </w:rPr>
        <w:t>pendant</w:t>
      </w:r>
      <w:r w:rsidR="006378EA" w:rsidRPr="00D33D10">
        <w:rPr>
          <w:rFonts w:cs="Times New Roman"/>
        </w:rPr>
        <w:t xml:space="preserve"> la </w:t>
      </w:r>
      <w:r w:rsidRPr="00D33D10">
        <w:rPr>
          <w:rFonts w:cs="Times New Roman"/>
        </w:rPr>
        <w:t>primo-infection</w:t>
      </w:r>
      <w:r w:rsidR="006378EA" w:rsidRPr="00D33D10">
        <w:rPr>
          <w:rFonts w:cs="Times New Roman"/>
        </w:rPr>
        <w:t xml:space="preserve"> ou </w:t>
      </w:r>
      <w:r w:rsidRPr="00D33D10">
        <w:rPr>
          <w:rFonts w:cs="Times New Roman"/>
        </w:rPr>
        <w:t>récurrence</w:t>
      </w:r>
      <w:r w:rsidR="006378EA" w:rsidRPr="00D33D10">
        <w:rPr>
          <w:rFonts w:cs="Times New Roman"/>
        </w:rPr>
        <w:t xml:space="preserve"> </w:t>
      </w:r>
    </w:p>
    <w:p w:rsidR="00AE38A3" w:rsidRPr="00D33D10" w:rsidRDefault="00AE38A3" w:rsidP="00AE38A3">
      <w:pPr>
        <w:pStyle w:val="Titre4"/>
        <w:rPr>
          <w:rFonts w:cs="Times New Roman"/>
        </w:rPr>
      </w:pPr>
      <w:r w:rsidRPr="00D33D10">
        <w:rPr>
          <w:rFonts w:cs="Times New Roman"/>
        </w:rPr>
        <w:t>Diagnostic</w:t>
      </w:r>
    </w:p>
    <w:p w:rsidR="00AE38A3" w:rsidRPr="00D33D10" w:rsidRDefault="00AE38A3" w:rsidP="00AE38A3">
      <w:pPr>
        <w:rPr>
          <w:rFonts w:cs="Times New Roman"/>
        </w:rPr>
      </w:pPr>
      <w:r w:rsidRPr="00D33D10">
        <w:rPr>
          <w:rFonts w:cs="Times New Roman"/>
        </w:rPr>
        <w:t>Diagnostic positifs</w:t>
      </w:r>
    </w:p>
    <w:p w:rsidR="00AE38A3" w:rsidRPr="00D33D10" w:rsidRDefault="00986DBC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Clinique+++</w:t>
      </w:r>
      <w:r w:rsidRPr="00D33D10">
        <w:rPr>
          <w:rFonts w:cs="Times New Roman"/>
        </w:rPr>
        <w:br/>
        <w:t>paraclinique : vi</w:t>
      </w:r>
      <w:r w:rsidR="00AE38A3" w:rsidRPr="00D33D10">
        <w:rPr>
          <w:rFonts w:cs="Times New Roman"/>
        </w:rPr>
        <w:t xml:space="preserve">rologique </w:t>
      </w:r>
    </w:p>
    <w:p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</w:t>
      </w:r>
      <w:r w:rsidR="00AE38A3" w:rsidRPr="00D33D10">
        <w:rPr>
          <w:rFonts w:cs="Times New Roman"/>
        </w:rPr>
        <w:t>ytodiagnosti</w:t>
      </w:r>
      <w:r w:rsidRPr="00D33D10">
        <w:rPr>
          <w:rFonts w:cs="Times New Roman"/>
        </w:rPr>
        <w:t>c</w:t>
      </w:r>
      <w:r w:rsidR="00AE38A3" w:rsidRPr="00D33D10">
        <w:rPr>
          <w:rFonts w:cs="Times New Roman"/>
        </w:rPr>
        <w:t xml:space="preserve"> de Tzank</w:t>
      </w:r>
    </w:p>
    <w:p w:rsidR="00AE38A3" w:rsidRPr="00D33D10" w:rsidRDefault="00AE38A3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Par frottis, effet </w:t>
      </w:r>
      <w:r w:rsidR="00986DBC" w:rsidRPr="00D33D10">
        <w:rPr>
          <w:rFonts w:cs="Times New Roman"/>
        </w:rPr>
        <w:t>cy</w:t>
      </w:r>
      <w:r w:rsidRPr="00D33D10">
        <w:rPr>
          <w:rFonts w:cs="Times New Roman"/>
        </w:rPr>
        <w:t>topathogénie de</w:t>
      </w:r>
      <w:r w:rsidR="00986DBC" w:rsidRPr="00D33D10">
        <w:rPr>
          <w:rFonts w:cs="Times New Roman"/>
        </w:rPr>
        <w:t xml:space="preserve"> virus</w:t>
      </w:r>
    </w:p>
    <w:p w:rsidR="00AE38A3" w:rsidRPr="00D33D10" w:rsidRDefault="00986DBC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Dégénérescent</w:t>
      </w:r>
      <w:r w:rsidR="00AE38A3" w:rsidRPr="00D33D10">
        <w:rPr>
          <w:rFonts w:cs="Times New Roman"/>
        </w:rPr>
        <w:t xml:space="preserve"> gallonisante de Unna</w:t>
      </w:r>
    </w:p>
    <w:p w:rsidR="00AE38A3" w:rsidRPr="00D33D10" w:rsidRDefault="00986DBC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Immunofluorescence</w:t>
      </w:r>
      <w:r w:rsidR="00AE38A3" w:rsidRPr="00D33D10">
        <w:rPr>
          <w:rFonts w:cs="Times New Roman"/>
        </w:rPr>
        <w:t xml:space="preserve"> : Ag viral </w:t>
      </w:r>
    </w:p>
    <w:p w:rsidR="00AE38A3" w:rsidRPr="00D33D10" w:rsidRDefault="00AE38A3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Culture viral et typ</w:t>
      </w:r>
      <w:r w:rsidR="00986DBC" w:rsidRPr="00D33D10">
        <w:rPr>
          <w:rFonts w:cs="Times New Roman"/>
        </w:rPr>
        <w:t>age</w:t>
      </w:r>
      <w:r w:rsidRPr="00D33D10">
        <w:rPr>
          <w:rFonts w:cs="Times New Roman"/>
        </w:rPr>
        <w:t xml:space="preserve">, PCR </w:t>
      </w:r>
    </w:p>
    <w:p w:rsidR="00AE38A3" w:rsidRPr="00D33D10" w:rsidRDefault="00986DBC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Sérologie</w:t>
      </w:r>
      <w:r w:rsidR="00AE38A3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primo-infection</w:t>
      </w:r>
      <w:r w:rsidR="00AE38A3" w:rsidRPr="00D33D10">
        <w:rPr>
          <w:rFonts w:cs="Times New Roman"/>
        </w:rPr>
        <w:t xml:space="preserve">  ……..</w:t>
      </w:r>
    </w:p>
    <w:p w:rsidR="00AE38A3" w:rsidRPr="00D33D10" w:rsidRDefault="00AE38A3" w:rsidP="00AE38A3">
      <w:pPr>
        <w:rPr>
          <w:rFonts w:cs="Times New Roman"/>
        </w:rPr>
      </w:pPr>
      <w:r w:rsidRPr="00D33D10">
        <w:rPr>
          <w:rFonts w:cs="Times New Roman"/>
        </w:rPr>
        <w:t>Diagnostic différentiels</w:t>
      </w:r>
    </w:p>
    <w:p w:rsidR="00AE38A3" w:rsidRPr="00D33D10" w:rsidRDefault="00986DBC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Primo-i</w:t>
      </w:r>
      <w:r w:rsidR="00AE38A3" w:rsidRPr="00D33D10">
        <w:rPr>
          <w:rFonts w:cs="Times New Roman"/>
        </w:rPr>
        <w:t>nfectio</w:t>
      </w:r>
      <w:r w:rsidRPr="00D33D10">
        <w:rPr>
          <w:rFonts w:cs="Times New Roman"/>
        </w:rPr>
        <w:t>n</w:t>
      </w:r>
      <w:r w:rsidR="00AE38A3" w:rsidRPr="00D33D10">
        <w:rPr>
          <w:rFonts w:cs="Times New Roman"/>
        </w:rPr>
        <w:t xml:space="preserve"> herpétique orale </w:t>
      </w:r>
    </w:p>
    <w:p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Stomatite</w:t>
      </w:r>
      <w:r w:rsidR="00AE38A3" w:rsidRPr="00D33D10">
        <w:rPr>
          <w:rFonts w:cs="Times New Roman"/>
        </w:rPr>
        <w:t xml:space="preserve"> aphteuse</w:t>
      </w:r>
    </w:p>
    <w:p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Herpangi</w:t>
      </w:r>
      <w:r w:rsidR="00AE38A3" w:rsidRPr="00D33D10">
        <w:rPr>
          <w:rFonts w:cs="Times New Roman"/>
        </w:rPr>
        <w:t>n</w:t>
      </w:r>
      <w:r w:rsidRPr="00D33D10">
        <w:rPr>
          <w:rFonts w:cs="Times New Roman"/>
        </w:rPr>
        <w:t>e</w:t>
      </w:r>
    </w:p>
    <w:p w:rsidR="00AE38A3" w:rsidRPr="00D33D10" w:rsidRDefault="00AE38A3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Eryt</w:t>
      </w:r>
      <w:r w:rsidR="00986DBC" w:rsidRPr="00D33D10">
        <w:rPr>
          <w:rFonts w:cs="Times New Roman"/>
        </w:rPr>
        <w:t>hème polymorphe</w:t>
      </w:r>
    </w:p>
    <w:p w:rsidR="00AE38A3" w:rsidRPr="00D33D10" w:rsidRDefault="00AE38A3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Herpes digi</w:t>
      </w:r>
      <w:r w:rsidR="00986DBC" w:rsidRPr="00D33D10">
        <w:rPr>
          <w:rFonts w:cs="Times New Roman"/>
        </w:rPr>
        <w:t xml:space="preserve">tale : </w:t>
      </w:r>
      <w:r w:rsidRPr="00D33D10">
        <w:rPr>
          <w:rFonts w:cs="Times New Roman"/>
        </w:rPr>
        <w:t>panaris bactérien</w:t>
      </w:r>
    </w:p>
    <w:p w:rsidR="00AE38A3" w:rsidRPr="00D33D10" w:rsidRDefault="00AE38A3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Herpès généralisés</w:t>
      </w:r>
    </w:p>
    <w:p w:rsidR="00AE38A3" w:rsidRPr="00D33D10" w:rsidRDefault="00AE38A3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Varicelle </w:t>
      </w:r>
    </w:p>
    <w:p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</w:t>
      </w:r>
      <w:r w:rsidR="00AE38A3" w:rsidRPr="00D33D10">
        <w:rPr>
          <w:rFonts w:cs="Times New Roman"/>
        </w:rPr>
        <w:t xml:space="preserve"> VZV dis</w:t>
      </w:r>
      <w:r w:rsidRPr="00D33D10">
        <w:rPr>
          <w:rFonts w:cs="Times New Roman"/>
        </w:rPr>
        <w:t>sé</w:t>
      </w:r>
      <w:r w:rsidR="00AE38A3" w:rsidRPr="00D33D10">
        <w:rPr>
          <w:rFonts w:cs="Times New Roman"/>
        </w:rPr>
        <w:t>minée</w:t>
      </w:r>
    </w:p>
    <w:p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</w:t>
      </w:r>
      <w:r w:rsidR="00AE38A3" w:rsidRPr="00D33D10">
        <w:rPr>
          <w:rFonts w:cs="Times New Roman"/>
        </w:rPr>
        <w:t xml:space="preserve">de </w:t>
      </w:r>
      <w:r w:rsidR="00421ED2" w:rsidRPr="00D33D10">
        <w:rPr>
          <w:rFonts w:cs="Times New Roman"/>
        </w:rPr>
        <w:t>la plaie (sptaph, pseudomonas</w:t>
      </w:r>
      <w:r w:rsidR="00AE38A3" w:rsidRPr="00D33D10">
        <w:rPr>
          <w:rFonts w:cs="Times New Roman"/>
        </w:rPr>
        <w:t>, candida)</w:t>
      </w:r>
    </w:p>
    <w:p w:rsidR="00AE38A3" w:rsidRPr="00D33D10" w:rsidRDefault="00421ED2" w:rsidP="00421E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Herpès uro-génital </w:t>
      </w:r>
    </w:p>
    <w:p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traumatique </w:t>
      </w:r>
    </w:p>
    <w:p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Candidose</w:t>
      </w:r>
    </w:p>
    <w:p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Chancre syphilitique </w:t>
      </w:r>
    </w:p>
    <w:p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Erythème pigmenté fixe</w:t>
      </w:r>
    </w:p>
    <w:p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Chancre mou</w:t>
      </w:r>
    </w:p>
    <w:p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Erosions gonococciques</w:t>
      </w:r>
    </w:p>
    <w:p w:rsidR="00E23FA5" w:rsidRPr="00D33D10" w:rsidRDefault="00E23FA5" w:rsidP="00E23FA5">
      <w:pPr>
        <w:numPr>
          <w:ilvl w:val="0"/>
          <w:numId w:val="0"/>
        </w:numPr>
        <w:ind w:left="284" w:hanging="284"/>
        <w:rPr>
          <w:rFonts w:cs="Times New Roman"/>
          <w:b/>
        </w:rPr>
      </w:pPr>
      <w:r w:rsidRPr="00D33D10">
        <w:rPr>
          <w:rFonts w:cs="Times New Roman"/>
          <w:b/>
        </w:rPr>
        <w:fldChar w:fldCharType="begin"/>
      </w:r>
      <w:r w:rsidRPr="00D33D10">
        <w:rPr>
          <w:rFonts w:cs="Times New Roman"/>
          <w:b/>
        </w:rPr>
        <w:instrText xml:space="preserve"> DATE \@ "dd/MM/yyyy" </w:instrText>
      </w:r>
      <w:r w:rsidRPr="00D33D10">
        <w:rPr>
          <w:rFonts w:cs="Times New Roman"/>
          <w:b/>
        </w:rPr>
        <w:fldChar w:fldCharType="separate"/>
      </w:r>
      <w:r w:rsidR="005853E3">
        <w:rPr>
          <w:rFonts w:cs="Times New Roman"/>
          <w:b/>
          <w:noProof/>
        </w:rPr>
        <w:t>03/06/2025</w:t>
      </w:r>
      <w:r w:rsidRPr="00D33D10">
        <w:rPr>
          <w:rFonts w:cs="Times New Roman"/>
          <w:b/>
        </w:rPr>
        <w:fldChar w:fldCharType="end"/>
      </w:r>
    </w:p>
    <w:p w:rsidR="00421ED2" w:rsidRPr="00D33D10" w:rsidRDefault="00421ED2" w:rsidP="00421ED2">
      <w:pPr>
        <w:rPr>
          <w:rFonts w:cs="Times New Roman"/>
        </w:rPr>
      </w:pPr>
      <w:r w:rsidRPr="00D33D10">
        <w:rPr>
          <w:rFonts w:cs="Times New Roman"/>
        </w:rPr>
        <w:t xml:space="preserve">Diagnostic </w:t>
      </w:r>
      <w:r w:rsidR="00986DBC" w:rsidRPr="00D33D10">
        <w:rPr>
          <w:rFonts w:cs="Times New Roman"/>
        </w:rPr>
        <w:t>étiologiques</w:t>
      </w:r>
      <w:r w:rsidRPr="00D33D10">
        <w:rPr>
          <w:rFonts w:cs="Times New Roman"/>
        </w:rPr>
        <w:t xml:space="preserve"> 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Herpès simplex virus 1 et 2 : virus à ADN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Réserver strictement humais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Transmission directe : contact peau ou muqueuse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HSV1 ; herpès buccaux (90%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HSV2 : herpès génitaux (90%)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Virus dermotropes et neurotropes 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Latence et récurrence : peuvent reste latents et donner des infections de réactivation</w:t>
      </w:r>
    </w:p>
    <w:p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t>Herpes cutanéomuqueux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Après la primo-infection, le virus reste latent dans les ganglions rachidiens sensitifs (ganglion sensitifs des nerfs crâniens et vertébraux)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Après stimule divers : sorite des virus de leur gîte, cheminement le long des vois verveuse sensitives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récurrence de l’infection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Facteurs de risque d’infection HSV2 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genre féminin 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Précocité du premier rapport sexuel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 nombre de partenaire sexuel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Les antécédents d’IST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 VIH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Ba niveau socio-économique</w:t>
      </w:r>
    </w:p>
    <w:p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t xml:space="preserve">Récurrence herpétique 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favorisants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Immunodépression  (VIH, traitements immunosuppresseurs, …)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Infection bactériennes et virales 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Exposition solaire ou au froid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Menstruation (herpès cataménial)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Traumatisme physique, stress, fatigue </w:t>
      </w:r>
    </w:p>
    <w:p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Réinfection exogène (exceptionnelle)</w:t>
      </w:r>
    </w:p>
    <w:p w:rsidR="00322412" w:rsidRPr="00D33D10" w:rsidRDefault="00322412" w:rsidP="0032241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Traitement </w:t>
      </w:r>
    </w:p>
    <w:p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t>But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Eradique le virus de l’organisme 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Prévenir les récurrences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Assurer une cicatrisation satisfaisante</w:t>
      </w:r>
    </w:p>
    <w:p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lastRenderedPageBreak/>
        <w:t>Moyens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Antiviraux systématiques (aciclovir, valacicloivr…)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Antalgique : paracétamol (jamais des AINS, ou d’antiinflammatoire)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Bains de bouche, antiseptique</w:t>
      </w:r>
    </w:p>
    <w:p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Topiques antiviraux : crème dermique aciclovir</w:t>
      </w:r>
      <w:r w:rsidR="00496FB4" w:rsidRPr="00D33D10">
        <w:rPr>
          <w:rFonts w:cs="Times New Roman"/>
        </w:rPr>
        <w:t xml:space="preserve"> (à titre de connaissance)</w:t>
      </w:r>
    </w:p>
    <w:p w:rsidR="001D7D56" w:rsidRPr="00D33D10" w:rsidRDefault="00496FB4" w:rsidP="00496FB4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Primo-infection oro-faciale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Acilovir, voie orales si possible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Adulte et enfant de plus de 6 ans 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200 mg* 5 / jour 5 à 10 jours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Enfant de moins de 6 ans, suspension orale à la même posologie q</w:t>
      </w:r>
      <w:r w:rsidR="00B55072" w:rsidRPr="00D33D10">
        <w:rPr>
          <w:rFonts w:cs="Times New Roman"/>
        </w:rPr>
        <w:t>u</w:t>
      </w:r>
      <w:r w:rsidRPr="00D33D10">
        <w:rPr>
          <w:rFonts w:cs="Times New Roman"/>
        </w:rPr>
        <w:t>e chez l’adulte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Aciclovir voie IV si voie orale impossible 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5 mg/kg/8heure/jours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Enfant de moins de 3 moins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250 mg/m2 de surface corporelle/8 heures /jour</w:t>
      </w:r>
    </w:p>
    <w:p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herpétique orale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curatif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ACV : peu d’intérêt quels que soit la posologie 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préventif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ACV (400mg* 2 /jour)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Rapport bénéfice / cout modeste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Utilisée si plus de 6 récurrence par an et / ou si recensement socioprofessionnel</w:t>
      </w:r>
    </w:p>
    <w:p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Primo-infection herpétique génitale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Aciclovir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Voie orale : 200mg * 5/jours 5 – 10 jours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Voie IV (formes sévères) 5 mg/kg/8 heures : jour valaciclovir : 500 mg* 2/jour 10 jours (AMM) (autorisation de mise sur le marché)</w:t>
      </w:r>
    </w:p>
    <w:p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Récurrence herpétique génitale</w:t>
      </w:r>
    </w:p>
    <w:p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curatif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Aciclovir (200 mg/jour 10 jours diminuent le délai de guérison de  1 – 2 jours – mais pas la durée de la douleur)</w:t>
      </w:r>
    </w:p>
    <w:p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diminuent la durée de l’excrétion virale et donc le risque de contagion 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Traitment préventif</w:t>
      </w:r>
    </w:p>
    <w:p w:rsidR="00B55072" w:rsidRPr="00D33D10" w:rsidRDefault="00B55072" w:rsidP="00B55072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Aciclovir (400mg* 2 / jours AMM) ou </w:t>
      </w:r>
    </w:p>
    <w:p w:rsidR="00B55072" w:rsidRPr="00D33D10" w:rsidRDefault="00B55072" w:rsidP="00B55072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Valaciclovir </w:t>
      </w:r>
      <w:r w:rsidR="00B9568E" w:rsidRPr="00D33D10">
        <w:rPr>
          <w:rFonts w:cs="Times New Roman"/>
        </w:rPr>
        <w:t>(500 mg/j</w:t>
      </w:r>
      <w:r w:rsidR="0055196D" w:rsidRPr="00D33D10">
        <w:rPr>
          <w:rFonts w:cs="Times New Roman"/>
        </w:rPr>
        <w:t>our AMM</w:t>
      </w:r>
      <w:r w:rsidRPr="00D33D10">
        <w:rPr>
          <w:rFonts w:cs="Times New Roman"/>
        </w:rPr>
        <w:t>) au long cour</w:t>
      </w:r>
      <w:r w:rsidR="00D2268C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s’il y a plus de 6 récurrence par an a</w:t>
      </w:r>
    </w:p>
    <w:p w:rsidR="00B55072" w:rsidRPr="00D33D10" w:rsidRDefault="00B55072" w:rsidP="00B55072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diminue le nombre d’</w:t>
      </w:r>
      <w:r w:rsidR="00B9568E" w:rsidRPr="00D33D10">
        <w:rPr>
          <w:rFonts w:cs="Times New Roman"/>
        </w:rPr>
        <w:t>intensité</w:t>
      </w:r>
      <w:r w:rsidRPr="00D33D10">
        <w:rPr>
          <w:rFonts w:cs="Times New Roman"/>
        </w:rPr>
        <w:t xml:space="preserve"> des récidive</w:t>
      </w:r>
      <w:r w:rsidR="00B9568E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et améliore la qualité de vie </w:t>
      </w:r>
    </w:p>
    <w:p w:rsidR="00B55072" w:rsidRPr="00D33D10" w:rsidRDefault="00B55072" w:rsidP="00B55072">
      <w:pPr>
        <w:pStyle w:val="Titre3"/>
        <w:rPr>
          <w:rFonts w:cs="Times New Roman"/>
        </w:rPr>
      </w:pPr>
      <w:bookmarkStart w:id="250" w:name="_Toc197050069"/>
      <w:bookmarkStart w:id="251" w:name="_Toc199845250"/>
      <w:r w:rsidRPr="00D33D10">
        <w:rPr>
          <w:rFonts w:cs="Times New Roman"/>
        </w:rPr>
        <w:lastRenderedPageBreak/>
        <w:t>Varicelle zona</w:t>
      </w:r>
      <w:bookmarkEnd w:id="250"/>
      <w:bookmarkEnd w:id="251"/>
    </w:p>
    <w:p w:rsidR="00B55072" w:rsidRPr="00D33D10" w:rsidRDefault="00B55072" w:rsidP="00B55072">
      <w:pPr>
        <w:pStyle w:val="Titre4"/>
        <w:rPr>
          <w:rFonts w:cs="Times New Roman"/>
        </w:rPr>
      </w:pPr>
      <w:r w:rsidRPr="00D33D10">
        <w:rPr>
          <w:rFonts w:cs="Times New Roman"/>
        </w:rPr>
        <w:t>Généralités</w:t>
      </w:r>
    </w:p>
    <w:p w:rsidR="00B55072" w:rsidRPr="00D33D10" w:rsidRDefault="00B9568E" w:rsidP="00B55072">
      <w:pPr>
        <w:rPr>
          <w:rFonts w:cs="Times New Roman"/>
        </w:rPr>
      </w:pPr>
      <w:r w:rsidRPr="00D33D10">
        <w:rPr>
          <w:rFonts w:cs="Times New Roman"/>
        </w:rPr>
        <w:t>Infection</w:t>
      </w:r>
      <w:r w:rsidR="00B55072" w:rsidRPr="00D33D10">
        <w:rPr>
          <w:rFonts w:cs="Times New Roman"/>
        </w:rPr>
        <w:t xml:space="preserve"> virales </w:t>
      </w:r>
      <w:r w:rsidRPr="00D33D10">
        <w:rPr>
          <w:rFonts w:cs="Times New Roman"/>
        </w:rPr>
        <w:t>très</w:t>
      </w:r>
      <w:r w:rsidR="00B55072" w:rsidRPr="00D33D10">
        <w:rPr>
          <w:rFonts w:cs="Times New Roman"/>
        </w:rPr>
        <w:t xml:space="preserve"> contagieuses </w:t>
      </w:r>
    </w:p>
    <w:p w:rsidR="00B55072" w:rsidRPr="00D33D10" w:rsidRDefault="00B9568E" w:rsidP="00B55072">
      <w:pPr>
        <w:rPr>
          <w:rFonts w:cs="Times New Roman"/>
        </w:rPr>
      </w:pPr>
      <w:r w:rsidRPr="00D33D10">
        <w:rPr>
          <w:rFonts w:cs="Times New Roman"/>
        </w:rPr>
        <w:t>Deux</w:t>
      </w:r>
      <w:r w:rsidR="00D2268C" w:rsidRPr="00D33D10">
        <w:rPr>
          <w:rFonts w:cs="Times New Roman"/>
        </w:rPr>
        <w:t xml:space="preserve">  V2V : Varicelle Zona Viru</w:t>
      </w:r>
      <w:r w:rsidR="00B55072" w:rsidRPr="00D33D10">
        <w:rPr>
          <w:rFonts w:cs="Times New Roman"/>
        </w:rPr>
        <w:t>s,</w:t>
      </w:r>
      <w:r w:rsidRPr="00D33D10">
        <w:rPr>
          <w:rFonts w:cs="Times New Roman"/>
        </w:rPr>
        <w:t xml:space="preserve"> </w:t>
      </w:r>
      <w:r w:rsidR="00B55072" w:rsidRPr="00D33D10">
        <w:rPr>
          <w:rFonts w:cs="Times New Roman"/>
        </w:rPr>
        <w:t xml:space="preserve">à ADN, </w:t>
      </w:r>
      <w:r w:rsidRPr="00D33D10">
        <w:rPr>
          <w:rFonts w:cs="Times New Roman"/>
        </w:rPr>
        <w:t>groupe</w:t>
      </w:r>
      <w:r w:rsidR="00B55072" w:rsidRPr="00D33D10">
        <w:rPr>
          <w:rFonts w:cs="Times New Roman"/>
        </w:rPr>
        <w:t xml:space="preserve"> des Herpes viridae</w:t>
      </w:r>
    </w:p>
    <w:p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Varicelle : primo-infection avec </w:t>
      </w:r>
      <w:r w:rsidR="00B9568E" w:rsidRPr="00D33D10">
        <w:rPr>
          <w:rFonts w:cs="Times New Roman"/>
        </w:rPr>
        <w:t>virémie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persistante</w:t>
      </w:r>
      <w:r w:rsidRPr="00D33D10">
        <w:rPr>
          <w:rFonts w:cs="Times New Roman"/>
        </w:rPr>
        <w:t xml:space="preserve"> dans </w:t>
      </w:r>
      <w:r w:rsidR="00B9568E" w:rsidRPr="00D33D10">
        <w:rPr>
          <w:rFonts w:cs="Times New Roman"/>
        </w:rPr>
        <w:t>le ganglion rachidien</w:t>
      </w:r>
    </w:p>
    <w:p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Zona : réactivation du virus </w:t>
      </w:r>
      <w:r w:rsidR="00B9568E" w:rsidRPr="00D33D10">
        <w:rPr>
          <w:rFonts w:cs="Times New Roman"/>
        </w:rPr>
        <w:t>latent</w:t>
      </w:r>
      <w:r w:rsidRPr="00D33D10">
        <w:rPr>
          <w:rFonts w:cs="Times New Roman"/>
        </w:rPr>
        <w:t xml:space="preserve">, </w:t>
      </w:r>
      <w:r w:rsidR="00B9568E" w:rsidRPr="00D33D10">
        <w:rPr>
          <w:rFonts w:cs="Times New Roman"/>
        </w:rPr>
        <w:t>forme</w:t>
      </w:r>
      <w:r w:rsidRPr="00D33D10">
        <w:rPr>
          <w:rFonts w:cs="Times New Roman"/>
        </w:rPr>
        <w:t xml:space="preserve"> récurrente </w:t>
      </w:r>
      <w:r w:rsidR="00B9568E" w:rsidRPr="00D33D10">
        <w:rPr>
          <w:rFonts w:cs="Times New Roman"/>
        </w:rPr>
        <w:t>localisées</w:t>
      </w:r>
    </w:p>
    <w:p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Réveil du </w:t>
      </w:r>
      <w:r w:rsidR="00B9568E" w:rsidRPr="00D33D10">
        <w:rPr>
          <w:rFonts w:cs="Times New Roman"/>
        </w:rPr>
        <w:t>virus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modification</w:t>
      </w:r>
      <w:r w:rsidRPr="00D33D10">
        <w:rPr>
          <w:rFonts w:cs="Times New Roman"/>
        </w:rPr>
        <w:t xml:space="preserve"> de sa </w:t>
      </w:r>
      <w:r w:rsidR="00B9568E" w:rsidRPr="00D33D10">
        <w:rPr>
          <w:rFonts w:cs="Times New Roman"/>
        </w:rPr>
        <w:t>pathogénicité</w:t>
      </w:r>
      <w:r w:rsidRPr="00D33D10">
        <w:rPr>
          <w:rFonts w:cs="Times New Roman"/>
        </w:rPr>
        <w:t xml:space="preserve"> ou baisse de la </w:t>
      </w:r>
      <w:r w:rsidR="00B9568E" w:rsidRPr="00D33D10">
        <w:rPr>
          <w:rFonts w:cs="Times New Roman"/>
        </w:rPr>
        <w:t>défense</w:t>
      </w:r>
      <w:r w:rsidRPr="00D33D10">
        <w:rPr>
          <w:rFonts w:cs="Times New Roman"/>
        </w:rPr>
        <w:t xml:space="preserve"> immunitaire</w:t>
      </w:r>
    </w:p>
    <w:p w:rsidR="00B55072" w:rsidRPr="00D33D10" w:rsidRDefault="00B55072" w:rsidP="00B55072">
      <w:pPr>
        <w:pStyle w:val="Titre4"/>
        <w:rPr>
          <w:rFonts w:cs="Times New Roman"/>
        </w:rPr>
      </w:pPr>
      <w:r w:rsidRPr="00D33D10">
        <w:rPr>
          <w:rFonts w:cs="Times New Roman"/>
        </w:rPr>
        <w:t>Signes</w:t>
      </w:r>
    </w:p>
    <w:p w:rsidR="00B55072" w:rsidRPr="00D33D10" w:rsidRDefault="00B55072" w:rsidP="00B55072">
      <w:pPr>
        <w:pStyle w:val="Titre5"/>
        <w:rPr>
          <w:rFonts w:cs="Times New Roman"/>
        </w:rPr>
      </w:pPr>
      <w:r w:rsidRPr="00D33D10">
        <w:rPr>
          <w:rFonts w:cs="Times New Roman"/>
        </w:rPr>
        <w:t>La varicelle : primo infec</w:t>
      </w:r>
      <w:r w:rsidR="00504ED8" w:rsidRPr="00D33D10">
        <w:rPr>
          <w:rFonts w:cs="Times New Roman"/>
        </w:rPr>
        <w:t>t</w:t>
      </w:r>
      <w:r w:rsidRPr="00D33D10">
        <w:rPr>
          <w:rFonts w:cs="Times New Roman"/>
        </w:rPr>
        <w:t>io</w:t>
      </w:r>
      <w:r w:rsidR="00504ED8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à VZV</w:t>
      </w:r>
    </w:p>
    <w:p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TDD : la varicelle typique </w:t>
      </w:r>
    </w:p>
    <w:p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Enfant de  2 – 10 ans ++++</w:t>
      </w:r>
    </w:p>
    <w:p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Très contagieuse : débute 3 j ava</w:t>
      </w:r>
      <w:r w:rsidR="00B9568E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t l’éruption et </w:t>
      </w:r>
      <w:r w:rsidR="00B9568E" w:rsidRPr="00D33D10">
        <w:rPr>
          <w:rFonts w:cs="Times New Roman"/>
        </w:rPr>
        <w:t>persiste</w:t>
      </w:r>
      <w:r w:rsidRPr="00D33D10">
        <w:rPr>
          <w:rFonts w:cs="Times New Roman"/>
        </w:rPr>
        <w:t xml:space="preserve"> tant qu’i y a </w:t>
      </w:r>
      <w:r w:rsidR="007B2AC4" w:rsidRPr="00D33D10">
        <w:rPr>
          <w:rFonts w:cs="Times New Roman"/>
        </w:rPr>
        <w:t>des croû</w:t>
      </w:r>
      <w:r w:rsidRPr="00D33D10">
        <w:rPr>
          <w:rFonts w:cs="Times New Roman"/>
        </w:rPr>
        <w:t>tes</w:t>
      </w:r>
    </w:p>
    <w:p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Contamination par voie </w:t>
      </w:r>
      <w:r w:rsidR="00B9568E" w:rsidRPr="00D33D10">
        <w:rPr>
          <w:rFonts w:cs="Times New Roman"/>
        </w:rPr>
        <w:t>aériennes</w:t>
      </w:r>
    </w:p>
    <w:p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Incubation : 14 jou</w:t>
      </w:r>
      <w:r w:rsidR="00B9568E" w:rsidRPr="00D33D10">
        <w:rPr>
          <w:rFonts w:cs="Times New Roman"/>
        </w:rPr>
        <w:t>r</w:t>
      </w:r>
      <w:r w:rsidRPr="00D33D10">
        <w:rPr>
          <w:rFonts w:cs="Times New Roman"/>
        </w:rPr>
        <w:t>s (de 10 – 20 jours)</w:t>
      </w:r>
    </w:p>
    <w:p w:rsidR="00B55072" w:rsidRPr="00D33D10" w:rsidRDefault="00B9568E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Phase</w:t>
      </w:r>
      <w:r w:rsidR="00B55072" w:rsidRPr="00D33D10">
        <w:rPr>
          <w:rFonts w:cs="Times New Roman"/>
        </w:rPr>
        <w:t xml:space="preserve"> d’in</w:t>
      </w:r>
      <w:r w:rsidRPr="00D33D10">
        <w:rPr>
          <w:rFonts w:cs="Times New Roman"/>
        </w:rPr>
        <w:t>vas</w:t>
      </w:r>
      <w:r w:rsidR="00B55072" w:rsidRPr="00D33D10">
        <w:rPr>
          <w:rFonts w:cs="Times New Roman"/>
        </w:rPr>
        <w:t>ion :</w:t>
      </w:r>
      <w:r w:rsidRPr="00D33D10">
        <w:rPr>
          <w:rFonts w:cs="Times New Roman"/>
        </w:rPr>
        <w:t xml:space="preserve"> </w:t>
      </w:r>
      <w:r w:rsidR="00B55072" w:rsidRPr="00D33D10">
        <w:rPr>
          <w:rFonts w:cs="Times New Roman"/>
        </w:rPr>
        <w:t xml:space="preserve">24 – 36 </w:t>
      </w:r>
      <w:r w:rsidR="00D724AA" w:rsidRPr="00D33D10">
        <w:rPr>
          <w:rFonts w:cs="Times New Roman"/>
        </w:rPr>
        <w:t>jours</w:t>
      </w:r>
      <w:r w:rsidR="00B55072" w:rsidRPr="00D33D10">
        <w:rPr>
          <w:rFonts w:cs="Times New Roman"/>
        </w:rPr>
        <w:t xml:space="preserve">, inapparente, fébricule </w:t>
      </w:r>
    </w:p>
    <w:p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Phase d’état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Macules </w:t>
      </w:r>
      <w:r w:rsidR="00D724AA" w:rsidRPr="00D33D10">
        <w:rPr>
          <w:rFonts w:cs="Times New Roman"/>
        </w:rPr>
        <w:t>érythémateuses</w:t>
      </w:r>
      <w:r w:rsidRPr="00D33D10">
        <w:rPr>
          <w:rFonts w:cs="Times New Roman"/>
        </w:rPr>
        <w:t xml:space="preserve">, </w:t>
      </w:r>
      <w:r w:rsidR="00D724AA" w:rsidRPr="00D33D10">
        <w:rPr>
          <w:rFonts w:cs="Times New Roman"/>
        </w:rPr>
        <w:t>prurit</w:t>
      </w:r>
      <w:r w:rsidRPr="00D33D10">
        <w:rPr>
          <w:rFonts w:cs="Times New Roman"/>
        </w:rPr>
        <w:t xml:space="preserve"> +++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 </w:t>
      </w:r>
      <w:r w:rsidR="00D724AA" w:rsidRPr="00D33D10">
        <w:rPr>
          <w:rFonts w:cs="Times New Roman"/>
        </w:rPr>
        <w:t>vésicules</w:t>
      </w:r>
      <w:r w:rsidRPr="00D33D10">
        <w:rPr>
          <w:rFonts w:cs="Times New Roman"/>
        </w:rPr>
        <w:t xml:space="preserve"> pustules de 2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au 4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jour </w:t>
      </w:r>
    </w:p>
    <w:p w:rsidR="00B55072" w:rsidRPr="00D33D10" w:rsidRDefault="00D724AA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Croûte</w:t>
      </w:r>
      <w:r w:rsidR="00B550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brunâtres</w:t>
      </w:r>
      <w:r w:rsidR="00B550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tombant</w:t>
      </w:r>
      <w:r w:rsidR="00B55072" w:rsidRPr="00D33D10">
        <w:rPr>
          <w:rFonts w:cs="Times New Roman"/>
        </w:rPr>
        <w:t xml:space="preserve"> vers</w:t>
      </w:r>
      <w:r w:rsidR="00B9568E" w:rsidRPr="00D33D10">
        <w:rPr>
          <w:rFonts w:cs="Times New Roman"/>
        </w:rPr>
        <w:t xml:space="preserve"> le 8</w:t>
      </w:r>
      <w:r w:rsidR="00B9568E" w:rsidRPr="00D33D10">
        <w:rPr>
          <w:rFonts w:cs="Times New Roman"/>
          <w:vertAlign w:val="superscript"/>
        </w:rPr>
        <w:t xml:space="preserve">ème </w:t>
      </w:r>
      <w:r w:rsidR="00B9568E" w:rsidRPr="00D33D10">
        <w:rPr>
          <w:rFonts w:cs="Times New Roman"/>
        </w:rPr>
        <w:t>jour</w:t>
      </w:r>
      <w:r w:rsidR="00B55072" w:rsidRPr="00D33D10">
        <w:rPr>
          <w:rFonts w:cs="Times New Roman"/>
        </w:rPr>
        <w:t xml:space="preserve"> 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Sans cicatrice c e (sa</w:t>
      </w:r>
      <w:r w:rsidR="00D724AA" w:rsidRPr="00D33D10">
        <w:rPr>
          <w:rFonts w:cs="Times New Roman"/>
        </w:rPr>
        <w:t>u</w:t>
      </w:r>
      <w:r w:rsidRPr="00D33D10">
        <w:rPr>
          <w:rFonts w:cs="Times New Roman"/>
        </w:rPr>
        <w:t>f si grattage</w:t>
      </w:r>
      <w:r w:rsidR="00D724AA" w:rsidRPr="00D33D10">
        <w:rPr>
          <w:rFonts w:cs="Times New Roman"/>
        </w:rPr>
        <w:t>)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2 à 3 poussées </w:t>
      </w:r>
      <w:r w:rsidR="00D724AA" w:rsidRPr="00D33D10">
        <w:rPr>
          <w:rFonts w:cs="Times New Roman"/>
        </w:rPr>
        <w:t>successives</w:t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coexistence d’</w:t>
      </w:r>
      <w:r w:rsidR="00D724AA" w:rsidRPr="00D33D10">
        <w:rPr>
          <w:rFonts w:cs="Times New Roman"/>
        </w:rPr>
        <w:t>éléments</w:t>
      </w:r>
      <w:r w:rsidRPr="00D33D10">
        <w:rPr>
          <w:rFonts w:cs="Times New Roman"/>
        </w:rPr>
        <w:t xml:space="preserve"> d’</w:t>
      </w:r>
      <w:r w:rsidR="00D724AA" w:rsidRPr="00D33D10">
        <w:rPr>
          <w:rFonts w:cs="Times New Roman"/>
        </w:rPr>
        <w:t>â</w:t>
      </w:r>
      <w:r w:rsidRPr="00D33D10">
        <w:rPr>
          <w:rFonts w:cs="Times New Roman"/>
        </w:rPr>
        <w:t xml:space="preserve">ge différent 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Absence de </w:t>
      </w:r>
      <w:r w:rsidR="00D724AA" w:rsidRPr="00D33D10">
        <w:rPr>
          <w:rFonts w:cs="Times New Roman"/>
        </w:rPr>
        <w:t>singe général</w:t>
      </w:r>
      <w:r w:rsidRPr="00D33D10">
        <w:rPr>
          <w:rFonts w:cs="Times New Roman"/>
        </w:rPr>
        <w:t xml:space="preserve"> </w:t>
      </w:r>
    </w:p>
    <w:p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Guérison en  10 à 15 jours</w:t>
      </w:r>
    </w:p>
    <w:p w:rsidR="00D724AA" w:rsidRPr="00D33D10" w:rsidRDefault="00D724AA" w:rsidP="00D724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Topographies</w:t>
      </w:r>
    </w:p>
    <w:p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Débute au cuir chevelu, face, tronc</w:t>
      </w:r>
    </w:p>
    <w:p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 </w:t>
      </w:r>
      <w:r w:rsidR="00B9568E" w:rsidRPr="00D33D10">
        <w:rPr>
          <w:rFonts w:cs="Times New Roman"/>
        </w:rPr>
        <w:t>généralisation,</w:t>
      </w:r>
      <w:r w:rsidRPr="00D33D10">
        <w:rPr>
          <w:rFonts w:cs="Times New Roman"/>
        </w:rPr>
        <w:t xml:space="preserve"> muqueuse buccales et génitale s</w:t>
      </w:r>
    </w:p>
    <w:p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Micropolyadénopathie</w:t>
      </w:r>
    </w:p>
    <w:p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Guérison en  12 jours </w:t>
      </w:r>
    </w:p>
    <w:p w:rsidR="00504ED8" w:rsidRPr="00D33D10" w:rsidRDefault="00504ED8" w:rsidP="00504ED8">
      <w:pPr>
        <w:pStyle w:val="Titre5"/>
        <w:rPr>
          <w:rFonts w:cs="Times New Roman"/>
        </w:rPr>
      </w:pPr>
      <w:r w:rsidRPr="00D33D10">
        <w:rPr>
          <w:rFonts w:cs="Times New Roman"/>
        </w:rPr>
        <w:t>Formes cliniques</w:t>
      </w:r>
    </w:p>
    <w:p w:rsidR="00504ED8" w:rsidRPr="00D33D10" w:rsidRDefault="00504ED8" w:rsidP="00504ED8">
      <w:pPr>
        <w:rPr>
          <w:rFonts w:cs="Times New Roman"/>
        </w:rPr>
      </w:pPr>
      <w:r w:rsidRPr="00D33D10">
        <w:rPr>
          <w:rFonts w:cs="Times New Roman"/>
        </w:rPr>
        <w:t xml:space="preserve">Selon </w:t>
      </w:r>
      <w:r w:rsidR="00B9568E" w:rsidRPr="00D33D10">
        <w:rPr>
          <w:rFonts w:cs="Times New Roman"/>
        </w:rPr>
        <w:t>l’âge</w:t>
      </w:r>
    </w:p>
    <w:p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Chez l’enfant </w:t>
      </w:r>
      <w:r w:rsidRPr="00D33D10">
        <w:rPr>
          <w:rFonts w:cs="Times New Roman"/>
          <w:color w:val="ED7D31" w:themeColor="accent2"/>
        </w:rPr>
        <w:t>: formes fruste </w:t>
      </w:r>
      <w:r w:rsidRPr="00D33D10">
        <w:rPr>
          <w:rFonts w:cs="Times New Roman"/>
        </w:rPr>
        <w:t>(quelque vésicules)</w:t>
      </w:r>
    </w:p>
    <w:p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Chez l’adultes :</w:t>
      </w:r>
      <w:r w:rsidR="00B9568E" w:rsidRPr="00D33D10">
        <w:rPr>
          <w:rFonts w:cs="Times New Roman"/>
        </w:rPr>
        <w:t xml:space="preserve"> tableau très bruyant (fièvre, AEG, éruption profuse</w:t>
      </w:r>
      <w:r w:rsidRPr="00D33D10">
        <w:rPr>
          <w:rFonts w:cs="Times New Roman"/>
        </w:rPr>
        <w:t xml:space="preserve">, </w:t>
      </w:r>
      <w:r w:rsidR="00B9568E" w:rsidRPr="00D33D10">
        <w:rPr>
          <w:rFonts w:cs="Times New Roman"/>
        </w:rPr>
        <w:t>pneumopathie</w:t>
      </w:r>
      <w:r w:rsidRPr="00D33D10">
        <w:rPr>
          <w:rFonts w:cs="Times New Roman"/>
        </w:rPr>
        <w:t>)</w:t>
      </w:r>
    </w:p>
    <w:p w:rsidR="00504ED8" w:rsidRPr="00D33D10" w:rsidRDefault="00504ED8" w:rsidP="00504ED8">
      <w:pPr>
        <w:rPr>
          <w:rFonts w:cs="Times New Roman"/>
        </w:rPr>
      </w:pPr>
      <w:r w:rsidRPr="00D33D10">
        <w:rPr>
          <w:rFonts w:cs="Times New Roman"/>
        </w:rPr>
        <w:t>Selon le terrain</w:t>
      </w:r>
    </w:p>
    <w:p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Immunodéprimé : </w:t>
      </w:r>
      <w:r w:rsidR="00B9568E" w:rsidRPr="00D33D10">
        <w:rPr>
          <w:rFonts w:cs="Times New Roman"/>
          <w:color w:val="ED7D31" w:themeColor="accent2"/>
        </w:rPr>
        <w:t>varicelle</w:t>
      </w:r>
      <w:r w:rsidRPr="00D33D10">
        <w:rPr>
          <w:rFonts w:cs="Times New Roman"/>
          <w:color w:val="ED7D31" w:themeColor="accent2"/>
        </w:rPr>
        <w:t xml:space="preserve"> grave hémorragique </w:t>
      </w:r>
      <w:r w:rsidRPr="00D33D10">
        <w:rPr>
          <w:rFonts w:cs="Times New Roman"/>
        </w:rPr>
        <w:t xml:space="preserve">: sd infection sévère, </w:t>
      </w:r>
      <w:r w:rsidR="00B9568E" w:rsidRPr="00D33D10">
        <w:rPr>
          <w:rFonts w:cs="Times New Roman"/>
        </w:rPr>
        <w:t>éruption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profuse</w:t>
      </w:r>
      <w:r w:rsidRPr="00D33D10">
        <w:rPr>
          <w:rFonts w:cs="Times New Roman"/>
        </w:rPr>
        <w:t xml:space="preserve"> bulles hémorragiques et nécrotique, at</w:t>
      </w:r>
      <w:r w:rsidR="00B9568E" w:rsidRPr="00D33D10">
        <w:rPr>
          <w:rFonts w:cs="Times New Roman"/>
        </w:rPr>
        <w:t>t</w:t>
      </w:r>
      <w:r w:rsidRPr="00D33D10">
        <w:rPr>
          <w:rFonts w:cs="Times New Roman"/>
        </w:rPr>
        <w:t>ei</w:t>
      </w:r>
      <w:r w:rsidR="00B9568E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te </w:t>
      </w:r>
      <w:r w:rsidR="00B9568E" w:rsidRPr="00D33D10">
        <w:rPr>
          <w:rFonts w:cs="Times New Roman"/>
        </w:rPr>
        <w:t>viscérale (pneumopathie, ataxie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cérébelleuse</w:t>
      </w:r>
      <w:r w:rsidRPr="00D33D10">
        <w:rPr>
          <w:rFonts w:cs="Times New Roman"/>
        </w:rPr>
        <w:t>)</w:t>
      </w:r>
    </w:p>
    <w:p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  <w:color w:val="ED7D31" w:themeColor="accent2"/>
        </w:rPr>
        <w:t>varicelle malignes</w:t>
      </w:r>
      <w:r w:rsidRPr="00D33D10">
        <w:rPr>
          <w:rFonts w:cs="Times New Roman"/>
        </w:rPr>
        <w:t xml:space="preserve"> : mauvais </w:t>
      </w:r>
      <w:r w:rsidR="00B9568E" w:rsidRPr="00D33D10">
        <w:rPr>
          <w:rFonts w:cs="Times New Roman"/>
        </w:rPr>
        <w:t>pronostic</w:t>
      </w:r>
    </w:p>
    <w:p w:rsidR="008E29E7" w:rsidRPr="00D33D10" w:rsidRDefault="008E29E7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Varicelle congénitale : risque d’embryopathie </w:t>
      </w:r>
      <w:r w:rsidR="0055196D" w:rsidRPr="00D33D10">
        <w:rPr>
          <w:rFonts w:cs="Times New Roman"/>
        </w:rPr>
        <w:t>(</w:t>
      </w:r>
      <w:r w:rsidRPr="00D33D10">
        <w:rPr>
          <w:rFonts w:cs="Times New Roman"/>
        </w:rPr>
        <w:t xml:space="preserve">malformation </w:t>
      </w:r>
      <w:r w:rsidR="00B9568E" w:rsidRPr="00D33D10">
        <w:rPr>
          <w:rFonts w:cs="Times New Roman"/>
        </w:rPr>
        <w:t>poly viscérale</w:t>
      </w:r>
      <w:r w:rsidRPr="00D33D10">
        <w:rPr>
          <w:rFonts w:cs="Times New Roman"/>
        </w:rPr>
        <w:t>)</w:t>
      </w:r>
    </w:p>
    <w:p w:rsidR="008E29E7" w:rsidRPr="00D33D10" w:rsidRDefault="008E29E7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Varicelle néo-natale : atteinte multi </w:t>
      </w:r>
      <w:r w:rsidR="0055196D" w:rsidRPr="00D33D10">
        <w:rPr>
          <w:rFonts w:cs="Times New Roman"/>
        </w:rPr>
        <w:t>viscérales</w:t>
      </w:r>
      <w:r w:rsidRPr="00D33D10">
        <w:rPr>
          <w:rFonts w:cs="Times New Roman"/>
        </w:rPr>
        <w:t xml:space="preserve"> graves </w:t>
      </w:r>
    </w:p>
    <w:p w:rsidR="008E29E7" w:rsidRPr="00D33D10" w:rsidRDefault="008E29E7" w:rsidP="008E29E7">
      <w:pPr>
        <w:rPr>
          <w:rFonts w:cs="Times New Roman"/>
        </w:rPr>
      </w:pPr>
      <w:r w:rsidRPr="00D33D10">
        <w:rPr>
          <w:rFonts w:cs="Times New Roman"/>
        </w:rPr>
        <w:t>Formes compliquées</w:t>
      </w:r>
    </w:p>
    <w:p w:rsidR="008E29E7" w:rsidRPr="00D33D10" w:rsidRDefault="008E29E7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 :</w:t>
      </w:r>
      <w:r w:rsidR="0055196D" w:rsidRPr="00D33D10">
        <w:rPr>
          <w:rFonts w:cs="Times New Roman"/>
        </w:rPr>
        <w:t xml:space="preserve"> strepto, s</w:t>
      </w:r>
      <w:r w:rsidRPr="00D33D10">
        <w:rPr>
          <w:rFonts w:cs="Times New Roman"/>
        </w:rPr>
        <w:t>t</w:t>
      </w:r>
      <w:r w:rsidR="0055196D" w:rsidRPr="00D33D10">
        <w:rPr>
          <w:rFonts w:cs="Times New Roman"/>
        </w:rPr>
        <w:t>a</w:t>
      </w:r>
      <w:r w:rsidRPr="00D33D10">
        <w:rPr>
          <w:rFonts w:cs="Times New Roman"/>
        </w:rPr>
        <w:t>ph</w:t>
      </w:r>
    </w:p>
    <w:p w:rsidR="008E29E7" w:rsidRPr="00D33D10" w:rsidRDefault="008E29E7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 oculaire : kérato-conjo</w:t>
      </w:r>
      <w:r w:rsidR="0055196D" w:rsidRPr="00D33D10">
        <w:rPr>
          <w:rFonts w:cs="Times New Roman"/>
        </w:rPr>
        <w:t>n</w:t>
      </w:r>
      <w:r w:rsidRPr="00D33D10">
        <w:rPr>
          <w:rFonts w:cs="Times New Roman"/>
        </w:rPr>
        <w:t>c</w:t>
      </w:r>
      <w:r w:rsidR="0055196D" w:rsidRPr="00D33D10">
        <w:rPr>
          <w:rFonts w:cs="Times New Roman"/>
        </w:rPr>
        <w:t>t</w:t>
      </w:r>
      <w:r w:rsidRPr="00D33D10">
        <w:rPr>
          <w:rFonts w:cs="Times New Roman"/>
        </w:rPr>
        <w:t>ivite</w:t>
      </w:r>
    </w:p>
    <w:p w:rsidR="008E29E7" w:rsidRPr="00D33D10" w:rsidRDefault="0055196D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Pneumopathie</w:t>
      </w:r>
      <w:r w:rsidR="008E29E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varicelleuse</w:t>
      </w:r>
      <w:r w:rsidR="008E29E7" w:rsidRPr="00D33D10">
        <w:rPr>
          <w:rFonts w:cs="Times New Roman"/>
        </w:rPr>
        <w:t> : grave, ad</w:t>
      </w:r>
      <w:r w:rsidRPr="00D33D10">
        <w:rPr>
          <w:rFonts w:cs="Times New Roman"/>
        </w:rPr>
        <w:t>u</w:t>
      </w:r>
      <w:r w:rsidR="008E29E7" w:rsidRPr="00D33D10">
        <w:rPr>
          <w:rFonts w:cs="Times New Roman"/>
        </w:rPr>
        <w:t>lte, 1 – 4 %</w:t>
      </w:r>
    </w:p>
    <w:p w:rsidR="008E29E7" w:rsidRPr="00D33D10" w:rsidRDefault="008E29E7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Complication </w:t>
      </w:r>
      <w:r w:rsidR="0055196D" w:rsidRPr="00D33D10">
        <w:rPr>
          <w:rFonts w:cs="Times New Roman"/>
        </w:rPr>
        <w:t>nerveuse</w:t>
      </w:r>
      <w:r w:rsidRPr="00D33D10">
        <w:rPr>
          <w:rFonts w:cs="Times New Roman"/>
        </w:rPr>
        <w:t> :</w:t>
      </w:r>
      <w:r w:rsidR="0055196D" w:rsidRPr="00D33D10">
        <w:rPr>
          <w:rFonts w:cs="Times New Roman"/>
        </w:rPr>
        <w:t xml:space="preserve"> ata</w:t>
      </w:r>
      <w:r w:rsidRPr="00D33D10">
        <w:rPr>
          <w:rFonts w:cs="Times New Roman"/>
        </w:rPr>
        <w:t>xie cérébelleuse, entre 2 et 4 ans, après 3 – 10 jou</w:t>
      </w:r>
      <w:r w:rsidR="0055196D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d’évolution </w:t>
      </w:r>
    </w:p>
    <w:p w:rsidR="00FF17C9" w:rsidRPr="00D33D10" w:rsidRDefault="00FF17C9" w:rsidP="00FF17C9">
      <w:pPr>
        <w:pStyle w:val="Titre3"/>
        <w:rPr>
          <w:rFonts w:cs="Times New Roman"/>
        </w:rPr>
      </w:pPr>
      <w:bookmarkStart w:id="252" w:name="_Toc197050070"/>
      <w:bookmarkStart w:id="253" w:name="_Toc199845251"/>
      <w:r w:rsidRPr="00D33D10">
        <w:rPr>
          <w:rFonts w:cs="Times New Roman"/>
        </w:rPr>
        <w:t>Le zona</w:t>
      </w:r>
      <w:bookmarkEnd w:id="252"/>
      <w:bookmarkEnd w:id="253"/>
    </w:p>
    <w:p w:rsidR="00FF17C9" w:rsidRPr="00D33D10" w:rsidRDefault="00FF17C9" w:rsidP="00FF17C9">
      <w:pPr>
        <w:pStyle w:val="Titre4"/>
        <w:rPr>
          <w:rFonts w:cs="Times New Roman"/>
        </w:rPr>
      </w:pPr>
      <w:r w:rsidRPr="00D33D10">
        <w:rPr>
          <w:rFonts w:cs="Times New Roman"/>
        </w:rPr>
        <w:t>Ganglioradiculite postérieur aigue</w:t>
      </w:r>
    </w:p>
    <w:p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>Due à la réactivation du VZV quiescent</w:t>
      </w:r>
    </w:p>
    <w:p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 xml:space="preserve">Eruption érythémato-vésiculeuse unilatérale hyperalgique, dans le territoire d’une dermatome </w:t>
      </w:r>
    </w:p>
    <w:p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>Adule après 50 ans +++</w:t>
      </w:r>
    </w:p>
    <w:p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>Un zona peut transmettre une varicelle à un sujet contact non immunisé</w:t>
      </w:r>
    </w:p>
    <w:p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 xml:space="preserve">Facteur favorisant de la survenue d’un zona </w:t>
      </w:r>
    </w:p>
    <w:p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Age &gt; 50 ans</w:t>
      </w:r>
    </w:p>
    <w:p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Immunodépression +++ (VIH, hémopathie)</w:t>
      </w:r>
    </w:p>
    <w:p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Néoplasies</w:t>
      </w:r>
    </w:p>
    <w:p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Pathologie neurologique rachidiennes </w:t>
      </w:r>
    </w:p>
    <w:p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Stress, fatigue </w:t>
      </w:r>
    </w:p>
    <w:p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Traumatisme local rachidien</w:t>
      </w:r>
    </w:p>
    <w:p w:rsidR="00737795" w:rsidRPr="00D33D10" w:rsidRDefault="00737795" w:rsidP="00737795">
      <w:pPr>
        <w:pStyle w:val="Titre4"/>
        <w:rPr>
          <w:rFonts w:cs="Times New Roman"/>
        </w:rPr>
      </w:pPr>
      <w:r w:rsidRPr="00D33D10">
        <w:rPr>
          <w:rFonts w:cs="Times New Roman"/>
        </w:rPr>
        <w:t>Singes</w:t>
      </w:r>
    </w:p>
    <w:p w:rsidR="00737795" w:rsidRPr="00D33D10" w:rsidRDefault="00737795" w:rsidP="00737795">
      <w:pPr>
        <w:pStyle w:val="Titre5"/>
        <w:rPr>
          <w:rFonts w:cs="Times New Roman"/>
        </w:rPr>
      </w:pPr>
      <w:r w:rsidRPr="00D33D10">
        <w:rPr>
          <w:rFonts w:cs="Times New Roman"/>
        </w:rPr>
        <w:t>TDD : zone in</w:t>
      </w:r>
      <w:r w:rsidR="00673FC3" w:rsidRPr="00D33D10">
        <w:rPr>
          <w:rFonts w:cs="Times New Roman"/>
        </w:rPr>
        <w:t>t</w:t>
      </w:r>
      <w:r w:rsidRPr="00D33D10">
        <w:rPr>
          <w:rFonts w:cs="Times New Roman"/>
        </w:rPr>
        <w:t>e</w:t>
      </w:r>
      <w:r w:rsidR="00673FC3" w:rsidRPr="00D33D10">
        <w:rPr>
          <w:rFonts w:cs="Times New Roman"/>
        </w:rPr>
        <w:t>r</w:t>
      </w:r>
      <w:r w:rsidRPr="00D33D10">
        <w:rPr>
          <w:rFonts w:cs="Times New Roman"/>
        </w:rPr>
        <w:t>costal</w:t>
      </w:r>
      <w:r w:rsidR="00673FC3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de l’adulte</w:t>
      </w:r>
    </w:p>
    <w:p w:rsidR="00737795" w:rsidRPr="00D33D10" w:rsidRDefault="00737795" w:rsidP="00737795">
      <w:pPr>
        <w:rPr>
          <w:rFonts w:cs="Times New Roman"/>
        </w:rPr>
      </w:pPr>
      <w:r w:rsidRPr="00D33D10">
        <w:rPr>
          <w:rFonts w:cs="Times New Roman"/>
        </w:rPr>
        <w:t>Prodrome : 3 – 4 jou</w:t>
      </w:r>
      <w:r w:rsidR="00673FC3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</w:t>
      </w:r>
    </w:p>
    <w:p w:rsidR="00737795" w:rsidRPr="00D33D10" w:rsidRDefault="00673FC3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Douleur à ty</w:t>
      </w:r>
      <w:r w:rsidR="00737795" w:rsidRPr="00D33D10">
        <w:rPr>
          <w:rFonts w:cs="Times New Roman"/>
        </w:rPr>
        <w:t>pe de brulure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Hyperesthésie cutanée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Adénopathie satellite dan</w:t>
      </w:r>
      <w:r w:rsidR="00673FC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le territoire intercostal touché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Singe généraux : fièvre, céphalée</w:t>
      </w:r>
    </w:p>
    <w:p w:rsidR="00737795" w:rsidRPr="00D33D10" w:rsidRDefault="00737795" w:rsidP="00737795">
      <w:pPr>
        <w:rPr>
          <w:rFonts w:cs="Times New Roman"/>
        </w:rPr>
      </w:pPr>
      <w:r w:rsidRPr="00D33D10">
        <w:rPr>
          <w:rFonts w:cs="Times New Roman"/>
        </w:rPr>
        <w:t xml:space="preserve">Phase d’état 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Eruption de topographie unilatérale en hémi-ceinture 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Macule érythémateuse, en bouquet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Début près du rachis, touchant plusieurs métamères (région innervée par un nerf donné)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Vésicule claire, évoluant vers de croutes : 5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au  15</w:t>
      </w:r>
      <w:r w:rsidRPr="00D33D10">
        <w:rPr>
          <w:rFonts w:cs="Times New Roman"/>
          <w:vertAlign w:val="superscript"/>
        </w:rPr>
        <w:t>e</w:t>
      </w:r>
      <w:r w:rsidRPr="00D33D10">
        <w:rPr>
          <w:rFonts w:cs="Times New Roman"/>
        </w:rPr>
        <w:t xml:space="preserve"> jour 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Douleur intense, en éclaire, insomniantes, parfois vasomotrice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douleur neuropathique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Puis : cicatrices achromique et hypo</w:t>
      </w:r>
      <w:r w:rsidR="00673FC3" w:rsidRPr="00D33D10">
        <w:rPr>
          <w:rFonts w:cs="Times New Roman"/>
        </w:rPr>
        <w:t>-</w:t>
      </w:r>
      <w:r w:rsidRPr="00D33D10">
        <w:rPr>
          <w:rFonts w:cs="Times New Roman"/>
        </w:rPr>
        <w:t>esthésique,</w:t>
      </w:r>
    </w:p>
    <w:p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Associée à une </w:t>
      </w:r>
      <w:r w:rsidRPr="00D33D10">
        <w:rPr>
          <w:rFonts w:cs="Times New Roman"/>
          <w:color w:val="ED7D31" w:themeColor="accent2"/>
        </w:rPr>
        <w:t>radiculite</w:t>
      </w:r>
      <w:r w:rsidRPr="00D33D10">
        <w:rPr>
          <w:rFonts w:cs="Times New Roman"/>
        </w:rPr>
        <w:t xml:space="preserve"> (névralgie continues, paroxysmes hypergolique, hypoesthésie cutanée) </w:t>
      </w:r>
    </w:p>
    <w:p w:rsidR="00DD4E75" w:rsidRPr="00D33D10" w:rsidRDefault="00DD4E75" w:rsidP="00DD4E75">
      <w:pPr>
        <w:pStyle w:val="Titre5"/>
        <w:rPr>
          <w:rFonts w:cs="Times New Roman"/>
        </w:rPr>
      </w:pPr>
      <w:r w:rsidRPr="00D33D10">
        <w:rPr>
          <w:rFonts w:cs="Times New Roman"/>
        </w:rPr>
        <w:t>Formes clinique</w:t>
      </w:r>
    </w:p>
    <w:p w:rsidR="00DD4E75" w:rsidRPr="00D33D10" w:rsidRDefault="00DD4E75" w:rsidP="00DD4E75">
      <w:pPr>
        <w:rPr>
          <w:rFonts w:cs="Times New Roman"/>
        </w:rPr>
      </w:pPr>
      <w:r w:rsidRPr="00D33D10">
        <w:rPr>
          <w:rFonts w:cs="Times New Roman"/>
        </w:rPr>
        <w:t>Formes topographiques</w:t>
      </w:r>
    </w:p>
    <w:p w:rsidR="00DD4E75" w:rsidRPr="00D33D10" w:rsidRDefault="00DD4E75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Zona ophtalmique (V1) : complication oculaires ++ (uvéite, kératite)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URGENCE</w:t>
      </w:r>
    </w:p>
    <w:p w:rsidR="00DD4E75" w:rsidRPr="00D33D10" w:rsidRDefault="00DD4E75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Zona géniculé (VII bis) : éruption dans le zone de </w:t>
      </w:r>
      <w:r w:rsidRPr="00D33D10">
        <w:rPr>
          <w:rFonts w:cs="Times New Roman"/>
          <w:b/>
        </w:rPr>
        <w:t>Ramsay Hunt,</w:t>
      </w:r>
      <w:r w:rsidRPr="00D33D10">
        <w:rPr>
          <w:rFonts w:cs="Times New Roman"/>
        </w:rPr>
        <w:t xml:space="preserve"> paralysie faciale périphérique + sd vestibulaire </w:t>
      </w:r>
    </w:p>
    <w:p w:rsidR="00DD4E75" w:rsidRPr="00D33D10" w:rsidRDefault="00DD4E75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Zona rachidien avec trouble moteur, sensitifs, végétatifs</w:t>
      </w:r>
    </w:p>
    <w:p w:rsidR="00D367F6" w:rsidRPr="00D33D10" w:rsidRDefault="00D367F6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Zona cervicaux </w:t>
      </w:r>
    </w:p>
    <w:p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De C1 à C3 : zona cervico-occipital (la nuque, le cuir chevelu et le pavillon de l’oreil</w:t>
      </w:r>
      <w:r w:rsidR="005A790E" w:rsidRPr="00D33D10">
        <w:rPr>
          <w:rFonts w:cs="Times New Roman"/>
        </w:rPr>
        <w:t>l</w:t>
      </w:r>
      <w:r w:rsidRPr="00D33D10">
        <w:rPr>
          <w:rFonts w:cs="Times New Roman"/>
        </w:rPr>
        <w:t>e)</w:t>
      </w:r>
    </w:p>
    <w:p w:rsidR="00D367F6" w:rsidRPr="00D33D10" w:rsidRDefault="00D367F6" w:rsidP="00D367F6">
      <w:pPr>
        <w:numPr>
          <w:ilvl w:val="2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C3-C4 : zona</w:t>
      </w:r>
      <w:r w:rsidR="00673FC3" w:rsidRPr="00D33D10">
        <w:rPr>
          <w:rFonts w:cs="Times New Roman"/>
          <w:lang w:val="es-ES"/>
        </w:rPr>
        <w:t xml:space="preserve"> cervico-sus-</w:t>
      </w:r>
      <w:r w:rsidR="005A790E" w:rsidRPr="00D33D10">
        <w:rPr>
          <w:rFonts w:cs="Times New Roman"/>
          <w:lang w:val="es-ES"/>
        </w:rPr>
        <w:t>claviculares</w:t>
      </w:r>
      <w:r w:rsidRPr="00D33D10">
        <w:rPr>
          <w:rFonts w:cs="Times New Roman"/>
          <w:lang w:val="es-ES"/>
        </w:rPr>
        <w:t xml:space="preserve"> </w:t>
      </w:r>
    </w:p>
    <w:p w:rsidR="00D367F6" w:rsidRPr="00D33D10" w:rsidRDefault="00D367F6" w:rsidP="00D367F6">
      <w:pPr>
        <w:numPr>
          <w:ilvl w:val="2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C4-C7 : zona cervico</w:t>
      </w:r>
      <w:r w:rsidR="005A790E" w:rsidRPr="00D33D10">
        <w:rPr>
          <w:rFonts w:cs="Times New Roman"/>
          <w:lang w:val="es-ES"/>
        </w:rPr>
        <w:t>-</w:t>
      </w:r>
      <w:r w:rsidRPr="00D33D10">
        <w:rPr>
          <w:rFonts w:cs="Times New Roman"/>
          <w:lang w:val="es-ES"/>
        </w:rPr>
        <w:t>brachiale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Zona des nerfs crâniens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Zona lombo-</w:t>
      </w:r>
      <w:r w:rsidR="005A790E" w:rsidRPr="00D33D10">
        <w:rPr>
          <w:rFonts w:cs="Times New Roman"/>
          <w:lang w:val="es-ES"/>
        </w:rPr>
        <w:t>abdominales</w:t>
      </w:r>
    </w:p>
    <w:p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Atteinte de l’abdomen, région inguinale et organes génitaux externes 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Zona des membres :</w:t>
      </w:r>
    </w:p>
    <w:p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Peut s’accompagner d’une paralysie des nerfs moteur avec paralyse du SPE (région anatomique) (steppage)</w:t>
      </w:r>
    </w:p>
    <w:p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 xml:space="preserve">Formes selon le terrain </w:t>
      </w:r>
      <w:r w:rsidRPr="00D33D10">
        <w:rPr>
          <w:rFonts w:cs="Times New Roman"/>
        </w:rPr>
        <w:tab/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Sujet immunodéprimées </w:t>
      </w:r>
      <w:r w:rsidRPr="00D33D10">
        <w:rPr>
          <w:rFonts w:cs="Times New Roman"/>
        </w:rPr>
        <w:t>(VIH, LLC, transplantés) éruption sévère, généralisée, atteinte viscérales (méningo-encéphalite, nécrose rétinienne)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Sujet âgées </w:t>
      </w:r>
      <w:r w:rsidRPr="00D33D10">
        <w:rPr>
          <w:rFonts w:cs="Times New Roman"/>
        </w:rPr>
        <w:t xml:space="preserve">: risque importante </w:t>
      </w:r>
      <w:r w:rsidRPr="00D33D10">
        <w:rPr>
          <w:rFonts w:cs="Times New Roman"/>
          <w:color w:val="ED7D31" w:themeColor="accent2"/>
        </w:rPr>
        <w:t>des algies poste-zostériennes </w:t>
      </w:r>
      <w:r w:rsidRPr="00D33D10">
        <w:rPr>
          <w:rFonts w:cs="Times New Roman"/>
        </w:rPr>
        <w:t xml:space="preserve">: douleur avec accès paroxystique modérées chez l’adulte, intolérables chez le sujet âgé ; + une hypoesthésie du territoire attient </w:t>
      </w:r>
    </w:p>
    <w:p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Plus d’un mois après l’éruption </w:t>
      </w:r>
    </w:p>
    <w:p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>Formes compliquées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Impétigénisation 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Algie post-zostérienne : douleur pus d’un mois après l’éruption, peu sensible aux antalgique 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Récidive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Séquelle motrice ou sensitives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Kératite et névrite optique (zona ophtalmique)</w:t>
      </w:r>
    </w:p>
    <w:p w:rsidR="00D367F6" w:rsidRPr="00D33D10" w:rsidRDefault="00D367F6" w:rsidP="00D367F6">
      <w:pPr>
        <w:pStyle w:val="Titre4"/>
        <w:rPr>
          <w:rFonts w:cs="Times New Roman"/>
        </w:rPr>
      </w:pPr>
      <w:r w:rsidRPr="00D33D10">
        <w:rPr>
          <w:rFonts w:cs="Times New Roman"/>
        </w:rPr>
        <w:t>Diagnostic</w:t>
      </w:r>
    </w:p>
    <w:p w:rsidR="00D367F6" w:rsidRPr="00D33D10" w:rsidRDefault="005A790E" w:rsidP="00D367F6">
      <w:pPr>
        <w:rPr>
          <w:rFonts w:cs="Times New Roman"/>
        </w:rPr>
      </w:pPr>
      <w:r w:rsidRPr="00D33D10">
        <w:rPr>
          <w:rFonts w:cs="Times New Roman"/>
        </w:rPr>
        <w:t>Diagnostic</w:t>
      </w:r>
      <w:r w:rsidR="00D367F6" w:rsidRPr="00D33D10">
        <w:rPr>
          <w:rFonts w:cs="Times New Roman"/>
        </w:rPr>
        <w:t xml:space="preserve"> positif 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Clinique : éruption e topographie unilatéral en hémi-ceinture, </w:t>
      </w:r>
      <w:r w:rsidR="005A790E" w:rsidRPr="00D33D10">
        <w:rPr>
          <w:rFonts w:cs="Times New Roman"/>
        </w:rPr>
        <w:t>métamérique</w:t>
      </w:r>
      <w:r w:rsidRPr="00D33D10">
        <w:rPr>
          <w:rFonts w:cs="Times New Roman"/>
        </w:rPr>
        <w:t>, vésicule en bouquet, douleur</w:t>
      </w:r>
    </w:p>
    <w:p w:rsidR="00D367F6" w:rsidRPr="00D33D10" w:rsidRDefault="005A790E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Diagnostic</w:t>
      </w:r>
      <w:r w:rsidR="00D367F6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virologique</w:t>
      </w:r>
      <w:r w:rsidR="00D367F6" w:rsidRPr="00D33D10">
        <w:rPr>
          <w:rFonts w:cs="Times New Roman"/>
        </w:rPr>
        <w:t xml:space="preserve"> unitile (culture viral, cytodiagnostic de Tzanck)</w:t>
      </w:r>
    </w:p>
    <w:p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>Diagnostic différentiel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 à HSV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 phyto-allergique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de contact allergique </w:t>
      </w:r>
    </w:p>
    <w:p w:rsidR="00D367F6" w:rsidRPr="00D33D10" w:rsidRDefault="005A790E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Impétigo</w:t>
      </w:r>
      <w:r w:rsidR="00D367F6" w:rsidRPr="00D33D10">
        <w:rPr>
          <w:rFonts w:cs="Times New Roman"/>
        </w:rPr>
        <w:t xml:space="preserve"> bulleux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Fasciite nécrosante </w:t>
      </w:r>
    </w:p>
    <w:p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>Diagnostic étiologique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Ganglioradiculite post</w:t>
      </w:r>
      <w:r w:rsidR="005A790E" w:rsidRPr="00D33D10">
        <w:rPr>
          <w:rFonts w:cs="Times New Roman"/>
        </w:rPr>
        <w:t xml:space="preserve">érieure aigue par réactivation </w:t>
      </w:r>
      <w:r w:rsidRPr="00D33D10">
        <w:rPr>
          <w:rFonts w:cs="Times New Roman"/>
        </w:rPr>
        <w:t>de VZV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 cours de la </w:t>
      </w:r>
      <w:r w:rsidR="00700A1C" w:rsidRPr="00D33D10">
        <w:rPr>
          <w:rFonts w:cs="Times New Roman"/>
        </w:rPr>
        <w:t>varicelle, le VZV</w:t>
      </w:r>
      <w:r w:rsidRPr="00D33D10">
        <w:rPr>
          <w:rFonts w:cs="Times New Roman"/>
        </w:rPr>
        <w:t xml:space="preserve"> passe dans </w:t>
      </w:r>
      <w:r w:rsidR="005A790E" w:rsidRPr="00D33D10">
        <w:rPr>
          <w:rFonts w:cs="Times New Roman"/>
        </w:rPr>
        <w:t>les ganglions sensitifs</w:t>
      </w:r>
      <w:r w:rsidRPr="00D33D10">
        <w:rPr>
          <w:rFonts w:cs="Times New Roman"/>
        </w:rPr>
        <w:t xml:space="preserve"> via </w:t>
      </w:r>
      <w:r w:rsidR="005A790E" w:rsidRPr="00D33D10">
        <w:rPr>
          <w:rFonts w:cs="Times New Roman"/>
        </w:rPr>
        <w:t>les fibres sensitives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Dans </w:t>
      </w:r>
      <w:r w:rsidR="00700A1C" w:rsidRPr="00D33D10">
        <w:rPr>
          <w:rFonts w:cs="Times New Roman"/>
        </w:rPr>
        <w:t>le ganglion</w:t>
      </w:r>
      <w:r w:rsidRPr="00D33D10">
        <w:rPr>
          <w:rFonts w:cs="Times New Roman"/>
        </w:rPr>
        <w:t xml:space="preserve"> : </w:t>
      </w:r>
      <w:r w:rsidR="00700A1C" w:rsidRPr="00D33D10">
        <w:rPr>
          <w:rFonts w:cs="Times New Roman"/>
        </w:rPr>
        <w:t>infection</w:t>
      </w:r>
      <w:r w:rsidRPr="00D33D10">
        <w:rPr>
          <w:rFonts w:cs="Times New Roman"/>
        </w:rPr>
        <w:t xml:space="preserve"> latente tout la vie 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Réactivation déclenchée par l’</w:t>
      </w:r>
      <w:r w:rsidR="00700A1C" w:rsidRPr="00D33D10">
        <w:rPr>
          <w:rFonts w:cs="Times New Roman"/>
        </w:rPr>
        <w:t>immunodépression</w:t>
      </w:r>
      <w:r w:rsidRPr="00D33D10">
        <w:rPr>
          <w:rFonts w:cs="Times New Roman"/>
        </w:rPr>
        <w:t xml:space="preserve"> </w:t>
      </w:r>
    </w:p>
    <w:p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Multiplication </w:t>
      </w:r>
      <w:r w:rsidR="005A790E" w:rsidRPr="00D33D10">
        <w:rPr>
          <w:rFonts w:cs="Times New Roman"/>
        </w:rPr>
        <w:t>du virus</w:t>
      </w:r>
      <w:r w:rsidRPr="00D33D10">
        <w:rPr>
          <w:rFonts w:cs="Times New Roman"/>
        </w:rPr>
        <w:t xml:space="preserve">, </w:t>
      </w:r>
      <w:r w:rsidR="005A790E" w:rsidRPr="00D33D10">
        <w:rPr>
          <w:rFonts w:cs="Times New Roman"/>
        </w:rPr>
        <w:t>diffusion</w:t>
      </w:r>
      <w:r w:rsidRPr="00D33D10">
        <w:rPr>
          <w:rFonts w:cs="Times New Roman"/>
        </w:rPr>
        <w:t xml:space="preserve"> le long des nerfs sensitifs, lésion au niveau de la peau</w:t>
      </w:r>
    </w:p>
    <w:p w:rsidR="00700A1C" w:rsidRPr="00D33D10" w:rsidRDefault="00700A1C" w:rsidP="00700A1C">
      <w:pPr>
        <w:pStyle w:val="Titre2"/>
        <w:rPr>
          <w:rFonts w:cs="Times New Roman"/>
        </w:rPr>
      </w:pPr>
      <w:bookmarkStart w:id="254" w:name="_Toc197050071"/>
      <w:bookmarkStart w:id="255" w:name="_Toc199845252"/>
      <w:r w:rsidRPr="00D33D10">
        <w:rPr>
          <w:rFonts w:cs="Times New Roman"/>
        </w:rPr>
        <w:t>Virose tumorales</w:t>
      </w:r>
      <w:bookmarkEnd w:id="254"/>
      <w:bookmarkEnd w:id="255"/>
    </w:p>
    <w:p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>Verrues cutanées</w:t>
      </w:r>
    </w:p>
    <w:p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 xml:space="preserve">Condylomes acuminé </w:t>
      </w:r>
    </w:p>
    <w:p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>Mollusc</w:t>
      </w:r>
      <w:r w:rsidR="005A790E" w:rsidRPr="00D33D10">
        <w:rPr>
          <w:rFonts w:cs="Times New Roman"/>
        </w:rPr>
        <w:t>um cotagisum</w:t>
      </w:r>
    </w:p>
    <w:p w:rsidR="00700A1C" w:rsidRPr="00D33D10" w:rsidRDefault="00700A1C" w:rsidP="00700A1C">
      <w:pPr>
        <w:pStyle w:val="Titre3"/>
        <w:rPr>
          <w:rFonts w:cs="Times New Roman"/>
        </w:rPr>
      </w:pPr>
      <w:bookmarkStart w:id="256" w:name="_Toc197050072"/>
      <w:bookmarkStart w:id="257" w:name="_Toc199845253"/>
      <w:r w:rsidRPr="00D33D10">
        <w:rPr>
          <w:rFonts w:cs="Times New Roman"/>
        </w:rPr>
        <w:t>Verrus cutanées</w:t>
      </w:r>
      <w:bookmarkEnd w:id="256"/>
      <w:bookmarkEnd w:id="257"/>
    </w:p>
    <w:p w:rsidR="00700A1C" w:rsidRPr="00D33D10" w:rsidRDefault="00700A1C" w:rsidP="00700A1C">
      <w:pPr>
        <w:pStyle w:val="Titre4"/>
        <w:rPr>
          <w:rFonts w:cs="Times New Roman"/>
        </w:rPr>
      </w:pPr>
      <w:r w:rsidRPr="00D33D10">
        <w:rPr>
          <w:rFonts w:cs="Times New Roman"/>
        </w:rPr>
        <w:t>Généralités</w:t>
      </w:r>
    </w:p>
    <w:p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 xml:space="preserve">Infection </w:t>
      </w:r>
      <w:r w:rsidR="005A790E" w:rsidRPr="00D33D10">
        <w:rPr>
          <w:rFonts w:cs="Times New Roman"/>
        </w:rPr>
        <w:t xml:space="preserve">cutanées à HPV </w:t>
      </w:r>
      <w:r w:rsidRPr="00D33D10">
        <w:rPr>
          <w:rFonts w:cs="Times New Roman"/>
        </w:rPr>
        <w:t xml:space="preserve">(huma </w:t>
      </w:r>
      <w:r w:rsidR="005A790E" w:rsidRPr="00D33D10">
        <w:rPr>
          <w:rFonts w:cs="Times New Roman"/>
        </w:rPr>
        <w:t>papillomavirus)</w:t>
      </w:r>
    </w:p>
    <w:p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 xml:space="preserve">Verrues cutanées : hyperplasie épithéliale </w:t>
      </w:r>
      <w:r w:rsidR="005A790E" w:rsidRPr="00D33D10">
        <w:rPr>
          <w:rFonts w:cs="Times New Roman"/>
        </w:rPr>
        <w:t>discrètes</w:t>
      </w:r>
      <w:r w:rsidRPr="00D33D10">
        <w:rPr>
          <w:rFonts w:cs="Times New Roman"/>
        </w:rPr>
        <w:t xml:space="preserve">, </w:t>
      </w:r>
      <w:r w:rsidR="005A790E" w:rsidRPr="00D33D10">
        <w:rPr>
          <w:rFonts w:cs="Times New Roman"/>
        </w:rPr>
        <w:t>hyperkératose</w:t>
      </w:r>
      <w:r w:rsidRPr="00D33D10">
        <w:rPr>
          <w:rFonts w:cs="Times New Roman"/>
        </w:rPr>
        <w:t xml:space="preserve"> de surface</w:t>
      </w:r>
    </w:p>
    <w:p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 xml:space="preserve">Transmission : contact </w:t>
      </w:r>
      <w:r w:rsidR="005A790E" w:rsidRPr="00D33D10">
        <w:rPr>
          <w:rFonts w:cs="Times New Roman"/>
        </w:rPr>
        <w:t>peau</w:t>
      </w:r>
      <w:r w:rsidRPr="00D33D10">
        <w:rPr>
          <w:rFonts w:cs="Times New Roman"/>
        </w:rPr>
        <w:t xml:space="preserve"> à </w:t>
      </w:r>
      <w:r w:rsidR="005A790E" w:rsidRPr="00D33D10">
        <w:rPr>
          <w:rFonts w:cs="Times New Roman"/>
        </w:rPr>
        <w:t>peau,</w:t>
      </w:r>
      <w:r w:rsidRPr="00D33D10">
        <w:rPr>
          <w:rFonts w:cs="Times New Roman"/>
        </w:rPr>
        <w:t xml:space="preserve"> facilité par </w:t>
      </w:r>
      <w:r w:rsidR="005A790E" w:rsidRPr="00D33D10">
        <w:rPr>
          <w:rFonts w:cs="Times New Roman"/>
        </w:rPr>
        <w:t>le traumatisme minime</w:t>
      </w:r>
    </w:p>
    <w:p w:rsidR="00700A1C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Facteur</w:t>
      </w:r>
      <w:r w:rsidR="00700A1C" w:rsidRPr="00D33D10">
        <w:rPr>
          <w:rFonts w:cs="Times New Roman"/>
        </w:rPr>
        <w:t xml:space="preserve"> favorisant : </w:t>
      </w:r>
      <w:r w:rsidRPr="00D33D10">
        <w:rPr>
          <w:rFonts w:cs="Times New Roman"/>
        </w:rPr>
        <w:t>immunodépression,</w:t>
      </w:r>
      <w:r w:rsidR="00700A1C" w:rsidRPr="00D33D10">
        <w:rPr>
          <w:rFonts w:cs="Times New Roman"/>
        </w:rPr>
        <w:t xml:space="preserve"> VIH, </w:t>
      </w:r>
      <w:r w:rsidRPr="00D33D10">
        <w:rPr>
          <w:rFonts w:cs="Times New Roman"/>
        </w:rPr>
        <w:t>transplanté</w:t>
      </w:r>
      <w:r w:rsidR="00700A1C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immunosuppresseurs</w:t>
      </w:r>
      <w:r w:rsidR="00700A1C" w:rsidRPr="00D33D10">
        <w:rPr>
          <w:rFonts w:cs="Times New Roman"/>
        </w:rPr>
        <w:t xml:space="preserve"> </w:t>
      </w:r>
    </w:p>
    <w:p w:rsidR="004D6982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Persistent</w:t>
      </w:r>
      <w:r w:rsidR="004D6982" w:rsidRPr="00D33D10">
        <w:rPr>
          <w:rFonts w:cs="Times New Roman"/>
        </w:rPr>
        <w:t xml:space="preserve"> plusieurs années si non ratés </w:t>
      </w:r>
    </w:p>
    <w:p w:rsidR="004D6982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Désagrément</w:t>
      </w:r>
      <w:r w:rsidR="004D6982" w:rsidRPr="00D33D10">
        <w:rPr>
          <w:rFonts w:cs="Times New Roman"/>
        </w:rPr>
        <w:t xml:space="preserve"> esthétique </w:t>
      </w:r>
    </w:p>
    <w:p w:rsidR="004D6982" w:rsidRPr="00D33D10" w:rsidRDefault="004D6982" w:rsidP="00700A1C">
      <w:pPr>
        <w:rPr>
          <w:rFonts w:cs="Times New Roman"/>
        </w:rPr>
      </w:pPr>
      <w:r w:rsidRPr="00D33D10">
        <w:rPr>
          <w:rFonts w:cs="Times New Roman"/>
        </w:rPr>
        <w:t>Verrues plantaire : HPV 1,</w:t>
      </w:r>
      <w:r w:rsidR="005A790E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2,</w:t>
      </w:r>
      <w:r w:rsidR="005A790E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63</w:t>
      </w:r>
    </w:p>
    <w:p w:rsidR="004D6982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Verrue</w:t>
      </w:r>
      <w:r w:rsidR="004D6982" w:rsidRPr="00D33D10">
        <w:rPr>
          <w:rFonts w:cs="Times New Roman"/>
        </w:rPr>
        <w:t xml:space="preserve"> vulgaire : HPV : 1,</w:t>
      </w:r>
      <w:r w:rsidRPr="00D33D10">
        <w:rPr>
          <w:rFonts w:cs="Times New Roman"/>
        </w:rPr>
        <w:t xml:space="preserve"> </w:t>
      </w:r>
      <w:r w:rsidR="004D6982" w:rsidRPr="00D33D10">
        <w:rPr>
          <w:rFonts w:cs="Times New Roman"/>
        </w:rPr>
        <w:t>2,</w:t>
      </w:r>
      <w:r w:rsidRPr="00D33D10">
        <w:rPr>
          <w:rFonts w:cs="Times New Roman"/>
        </w:rPr>
        <w:t xml:space="preserve"> </w:t>
      </w:r>
      <w:r w:rsidR="004D6982" w:rsidRPr="00D33D10">
        <w:rPr>
          <w:rFonts w:cs="Times New Roman"/>
        </w:rPr>
        <w:t>4,</w:t>
      </w:r>
      <w:r w:rsidRPr="00D33D10">
        <w:rPr>
          <w:rFonts w:cs="Times New Roman"/>
        </w:rPr>
        <w:t xml:space="preserve"> </w:t>
      </w:r>
      <w:r w:rsidR="004D6982" w:rsidRPr="00D33D10">
        <w:rPr>
          <w:rFonts w:cs="Times New Roman"/>
        </w:rPr>
        <w:t>26 …</w:t>
      </w:r>
    </w:p>
    <w:p w:rsidR="004D6982" w:rsidRPr="00D33D10" w:rsidRDefault="004D6982" w:rsidP="00700A1C">
      <w:pPr>
        <w:rPr>
          <w:rFonts w:cs="Times New Roman"/>
        </w:rPr>
      </w:pPr>
      <w:r w:rsidRPr="00D33D10">
        <w:rPr>
          <w:rFonts w:cs="Times New Roman"/>
        </w:rPr>
        <w:t>Verrue planes : HPV 3, 10, …</w:t>
      </w:r>
    </w:p>
    <w:p w:rsidR="004D6982" w:rsidRPr="00D33D10" w:rsidRDefault="004D6982" w:rsidP="004D698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Signes </w:t>
      </w:r>
    </w:p>
    <w:p w:rsidR="004D6982" w:rsidRPr="00D33D10" w:rsidRDefault="004D6982" w:rsidP="004D6982">
      <w:pPr>
        <w:pStyle w:val="Titre5"/>
        <w:ind w:left="708" w:hanging="708"/>
        <w:rPr>
          <w:rFonts w:cs="Times New Roman"/>
        </w:rPr>
      </w:pPr>
      <w:r w:rsidRPr="00D33D10">
        <w:rPr>
          <w:rFonts w:cs="Times New Roman"/>
        </w:rPr>
        <w:t>TDD : verrues vulgaire (verru</w:t>
      </w:r>
      <w:r w:rsidR="005A790E" w:rsidRPr="00D33D10">
        <w:rPr>
          <w:rFonts w:cs="Times New Roman"/>
        </w:rPr>
        <w:t>e</w:t>
      </w:r>
      <w:r w:rsidRPr="00D33D10">
        <w:rPr>
          <w:rFonts w:cs="Times New Roman"/>
        </w:rPr>
        <w:t>s comm</w:t>
      </w:r>
      <w:r w:rsidR="005A790E" w:rsidRPr="00D33D10">
        <w:rPr>
          <w:rFonts w:cs="Times New Roman"/>
        </w:rPr>
        <w:t>u</w:t>
      </w:r>
      <w:r w:rsidRPr="00D33D10">
        <w:rPr>
          <w:rFonts w:cs="Times New Roman"/>
        </w:rPr>
        <w:t>nes)</w:t>
      </w:r>
    </w:p>
    <w:p w:rsidR="004D6982" w:rsidRPr="00D33D10" w:rsidRDefault="004D6982" w:rsidP="004D6982">
      <w:pPr>
        <w:rPr>
          <w:rFonts w:cs="Times New Roman"/>
        </w:rPr>
      </w:pPr>
      <w:r w:rsidRPr="00D33D10">
        <w:rPr>
          <w:rFonts w:cs="Times New Roman"/>
        </w:rPr>
        <w:t>Papules fem</w:t>
      </w:r>
      <w:r w:rsidR="005A790E" w:rsidRPr="00D33D10">
        <w:rPr>
          <w:rFonts w:cs="Times New Roman"/>
        </w:rPr>
        <w:t>m</w:t>
      </w:r>
      <w:r w:rsidRPr="00D33D10">
        <w:rPr>
          <w:rFonts w:cs="Times New Roman"/>
        </w:rPr>
        <w:t xml:space="preserve">es, 1 – 10 mm ou plus </w:t>
      </w:r>
    </w:p>
    <w:p w:rsidR="004D6982" w:rsidRPr="00D33D10" w:rsidRDefault="004D6982" w:rsidP="004D6982">
      <w:pPr>
        <w:rPr>
          <w:rFonts w:cs="Times New Roman"/>
        </w:rPr>
      </w:pPr>
      <w:r w:rsidRPr="00D33D10">
        <w:rPr>
          <w:rFonts w:cs="Times New Roman"/>
        </w:rPr>
        <w:t>Hyorkératosique,</w:t>
      </w:r>
      <w:r w:rsidR="005A790E" w:rsidRPr="00D33D10">
        <w:rPr>
          <w:rFonts w:cs="Times New Roman"/>
        </w:rPr>
        <w:t xml:space="preserve"> surface crevassées</w:t>
      </w:r>
      <w:r w:rsidRPr="00D33D10">
        <w:rPr>
          <w:rFonts w:cs="Times New Roman"/>
        </w:rPr>
        <w:t xml:space="preserve">, </w:t>
      </w:r>
      <w:r w:rsidR="005A790E" w:rsidRPr="00D33D10">
        <w:rPr>
          <w:rFonts w:cs="Times New Roman"/>
        </w:rPr>
        <w:t>végétative son</w:t>
      </w:r>
      <w:r w:rsidRPr="00D33D10">
        <w:rPr>
          <w:rFonts w:cs="Times New Roman"/>
        </w:rPr>
        <w:t xml:space="preserve"> </w:t>
      </w:r>
    </w:p>
    <w:p w:rsidR="004D6982" w:rsidRPr="00D33D10" w:rsidRDefault="004D6982" w:rsidP="004D6982">
      <w:pPr>
        <w:rPr>
          <w:rFonts w:cs="Times New Roman"/>
        </w:rPr>
      </w:pPr>
      <w:r w:rsidRPr="00D33D10">
        <w:rPr>
          <w:rFonts w:cs="Times New Roman"/>
        </w:rPr>
        <w:t xml:space="preserve">Zone de </w:t>
      </w:r>
      <w:r w:rsidR="005A790E" w:rsidRPr="00D33D10">
        <w:rPr>
          <w:rFonts w:cs="Times New Roman"/>
        </w:rPr>
        <w:t>traumatisme</w:t>
      </w:r>
      <w:r w:rsidRPr="00D33D10">
        <w:rPr>
          <w:rFonts w:cs="Times New Roman"/>
        </w:rPr>
        <w:t xml:space="preserve"> : mais, doigts, genoux </w:t>
      </w:r>
    </w:p>
    <w:p w:rsidR="004D6982" w:rsidRPr="00D33D10" w:rsidRDefault="000E404B" w:rsidP="000E404B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Formes clinique</w:t>
      </w:r>
    </w:p>
    <w:p w:rsidR="000E404B" w:rsidRPr="00D33D10" w:rsidRDefault="000E404B" w:rsidP="000E404B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Verrues plantaire </w:t>
      </w:r>
    </w:p>
    <w:p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Plaque à surface rugueuse hypertonique :</w:t>
      </w:r>
      <w:r w:rsidR="00673FC3" w:rsidRPr="00D33D10">
        <w:rPr>
          <w:rFonts w:cs="Times New Roman"/>
        </w:rPr>
        <w:t xml:space="preserve"> points marron</w:t>
      </w:r>
      <w:r w:rsidRPr="00D33D10">
        <w:rPr>
          <w:rFonts w:cs="Times New Roman"/>
        </w:rPr>
        <w:t>–noirs</w:t>
      </w:r>
    </w:p>
    <w:p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Interruption des dermatoglyphes</w:t>
      </w:r>
    </w:p>
    <w:p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Douleur +++</w:t>
      </w:r>
    </w:p>
    <w:p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Confluence de plusieurs verrues : verrues mosaïque</w:t>
      </w:r>
    </w:p>
    <w:p w:rsidR="000E404B" w:rsidRPr="00D33D10" w:rsidRDefault="000E404B" w:rsidP="000E404B">
      <w:pPr>
        <w:pStyle w:val="Titre5"/>
        <w:rPr>
          <w:rFonts w:cs="Times New Roman"/>
        </w:rPr>
      </w:pPr>
      <w:r w:rsidRPr="00D33D10">
        <w:rPr>
          <w:rFonts w:cs="Times New Roman"/>
        </w:rPr>
        <w:t>Verus planes :</w:t>
      </w:r>
    </w:p>
    <w:p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 xml:space="preserve">Papules bina limitées,  1 – 5 mm, planes ; 1 – 2 mm d’épaisseur, couleur peau normale </w:t>
      </w:r>
    </w:p>
    <w:p w:rsidR="000E404B" w:rsidRPr="00D33D10" w:rsidRDefault="000E404B" w:rsidP="000E404B">
      <w:pPr>
        <w:pStyle w:val="Titre5"/>
        <w:rPr>
          <w:rFonts w:cs="Times New Roman"/>
        </w:rPr>
      </w:pPr>
      <w:r w:rsidRPr="00D33D10">
        <w:rPr>
          <w:rFonts w:cs="Times New Roman"/>
        </w:rPr>
        <w:t>Epidermodysplasie verriciforme</w:t>
      </w:r>
    </w:p>
    <w:p w:rsidR="000E404B" w:rsidRPr="00D33D10" w:rsidRDefault="000E404B" w:rsidP="000E404B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Papillome verruqueux pédiculé </w:t>
      </w:r>
    </w:p>
    <w:p w:rsidR="00A278E6" w:rsidRPr="00D33D10" w:rsidRDefault="00A278E6" w:rsidP="00A278E6">
      <w:pPr>
        <w:pStyle w:val="Titre3"/>
        <w:rPr>
          <w:rFonts w:cs="Times New Roman"/>
        </w:rPr>
      </w:pPr>
      <w:bookmarkStart w:id="258" w:name="_Toc197050073"/>
      <w:bookmarkStart w:id="259" w:name="_Toc199845254"/>
      <w:r w:rsidRPr="00D33D10">
        <w:rPr>
          <w:rFonts w:cs="Times New Roman"/>
        </w:rPr>
        <w:t>Molluscum contagiosum</w:t>
      </w:r>
      <w:bookmarkEnd w:id="258"/>
      <w:bookmarkEnd w:id="259"/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Infection viral cutanée due à un poxvirus MCV (molludcum contagiosume virus)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Enfants +++, adulte sexuellement actifs homme&gt; femmes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Facteur d de risque : infection VIH 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Transmission : contact peau à peau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Durée des lésions : 6 mois, puis disparition spontané » sauf chez sujets VIH </w:t>
      </w:r>
    </w:p>
    <w:p w:rsidR="00A278E6" w:rsidRPr="00D33D10" w:rsidRDefault="00A278E6" w:rsidP="00A278E6">
      <w:pPr>
        <w:pStyle w:val="Titre4"/>
        <w:rPr>
          <w:rFonts w:cs="Times New Roman"/>
        </w:rPr>
      </w:pPr>
      <w:r w:rsidRPr="00D33D10">
        <w:rPr>
          <w:rFonts w:cs="Times New Roman"/>
        </w:rPr>
        <w:t>Signes</w:t>
      </w:r>
    </w:p>
    <w:p w:rsidR="00A278E6" w:rsidRPr="00D33D10" w:rsidRDefault="00A278E6" w:rsidP="00A278E6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TDD : Molliscum contagiosume typique 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Papules 1 – 2 mm, nodules  5 – 10 mm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Blanc nacré couleur peau normale 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Ronds, ovales, hémisphérique, om</w:t>
      </w:r>
      <w:r w:rsidR="005A790E" w:rsidRPr="00D33D10">
        <w:rPr>
          <w:rFonts w:cs="Times New Roman"/>
        </w:rPr>
        <w:t>b</w:t>
      </w:r>
      <w:r w:rsidRPr="00D33D10">
        <w:rPr>
          <w:rFonts w:cs="Times New Roman"/>
        </w:rPr>
        <w:t xml:space="preserve">iliquées 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Lésion </w:t>
      </w:r>
      <w:r w:rsidR="005A790E" w:rsidRPr="00D33D10">
        <w:rPr>
          <w:rFonts w:cs="Times New Roman"/>
        </w:rPr>
        <w:t>isolées multip</w:t>
      </w:r>
      <w:r w:rsidRPr="00D33D10">
        <w:rPr>
          <w:rFonts w:cs="Times New Roman"/>
        </w:rPr>
        <w:t>le ou confluentes en mosa</w:t>
      </w:r>
      <w:r w:rsidR="005A790E" w:rsidRPr="00D33D10">
        <w:rPr>
          <w:rFonts w:cs="Times New Roman"/>
        </w:rPr>
        <w:t>ïq</w:t>
      </w:r>
      <w:r w:rsidRPr="00D33D10">
        <w:rPr>
          <w:rFonts w:cs="Times New Roman"/>
        </w:rPr>
        <w:t xml:space="preserve">ues 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Auto-inocula</w:t>
      </w:r>
      <w:r w:rsidR="005A790E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</w:t>
      </w:r>
    </w:p>
    <w:p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Topographie :</w:t>
      </w:r>
      <w:r w:rsidR="005A790E" w:rsidRPr="00D33D10">
        <w:rPr>
          <w:rFonts w:cs="Times New Roman"/>
        </w:rPr>
        <w:t xml:space="preserve"> tous</w:t>
      </w:r>
      <w:r w:rsidRPr="00D33D10">
        <w:rPr>
          <w:rFonts w:cs="Times New Roman"/>
        </w:rPr>
        <w:t xml:space="preserve"> le</w:t>
      </w:r>
      <w:r w:rsidR="005A790E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sites : aisselles, plis de coudes, creux poplités, bar</w:t>
      </w:r>
      <w:r w:rsidR="005A790E" w:rsidRPr="00D33D10">
        <w:rPr>
          <w:rFonts w:cs="Times New Roman"/>
        </w:rPr>
        <w:t>b</w:t>
      </w:r>
      <w:r w:rsidRPr="00D33D10">
        <w:rPr>
          <w:rFonts w:cs="Times New Roman"/>
        </w:rPr>
        <w:t>e, plis inguinaux, OGE, visage, …</w:t>
      </w:r>
    </w:p>
    <w:p w:rsidR="00EB4533" w:rsidRPr="00D33D10" w:rsidRDefault="00EB4533" w:rsidP="00EB4533">
      <w:pPr>
        <w:pStyle w:val="Titre3"/>
        <w:rPr>
          <w:rFonts w:cs="Times New Roman"/>
        </w:rPr>
      </w:pPr>
      <w:bookmarkStart w:id="260" w:name="_Toc197050074"/>
      <w:bookmarkStart w:id="261" w:name="_Toc199845255"/>
      <w:r w:rsidRPr="00D33D10">
        <w:rPr>
          <w:rFonts w:cs="Times New Roman"/>
        </w:rPr>
        <w:t>Condylome acuminés</w:t>
      </w:r>
      <w:bookmarkEnd w:id="260"/>
      <w:bookmarkEnd w:id="261"/>
    </w:p>
    <w:p w:rsidR="00EB4533" w:rsidRPr="00D33D10" w:rsidRDefault="00EB4533" w:rsidP="00EB4533">
      <w:pPr>
        <w:pStyle w:val="Titre4"/>
        <w:rPr>
          <w:rFonts w:cs="Times New Roman"/>
        </w:rPr>
      </w:pPr>
      <w:r w:rsidRPr="00D33D10">
        <w:rPr>
          <w:rFonts w:cs="Times New Roman"/>
        </w:rPr>
        <w:t>Généralités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>I</w:t>
      </w:r>
      <w:r w:rsidR="00417D74" w:rsidRPr="00D33D10">
        <w:rPr>
          <w:rFonts w:cs="Times New Roman"/>
        </w:rPr>
        <w:t>nfec</w:t>
      </w:r>
      <w:r w:rsidRPr="00D33D10">
        <w:rPr>
          <w:rFonts w:cs="Times New Roman"/>
        </w:rPr>
        <w:t>tio</w:t>
      </w:r>
      <w:r w:rsidR="00417D74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</w:t>
      </w:r>
      <w:r w:rsidR="00417D74" w:rsidRPr="00D33D10">
        <w:rPr>
          <w:rFonts w:cs="Times New Roman"/>
        </w:rPr>
        <w:t>cutanées</w:t>
      </w:r>
      <w:r w:rsidRPr="00D33D10">
        <w:rPr>
          <w:rFonts w:cs="Times New Roman"/>
        </w:rPr>
        <w:t xml:space="preserve"> à HPV 6,11, 30, 42, 43, 44, 45,…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Condylome </w:t>
      </w:r>
      <w:r w:rsidR="00417D74" w:rsidRPr="00D33D10">
        <w:rPr>
          <w:rFonts w:cs="Times New Roman"/>
        </w:rPr>
        <w:t>acuminée ano-génit</w:t>
      </w:r>
      <w:r w:rsidRPr="00D33D10">
        <w:rPr>
          <w:rFonts w:cs="Times New Roman"/>
        </w:rPr>
        <w:t xml:space="preserve">aux = </w:t>
      </w:r>
      <w:r w:rsidR="00417D74" w:rsidRPr="00D33D10">
        <w:rPr>
          <w:rFonts w:cs="Times New Roman"/>
        </w:rPr>
        <w:t>c</w:t>
      </w:r>
      <w:r w:rsidRPr="00D33D10">
        <w:rPr>
          <w:rFonts w:cs="Times New Roman"/>
        </w:rPr>
        <w:t>rêtes de coq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>MST, femme, hommes, enfants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>Contagieuse, transmission sexuelle, auto-inculcation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Peau, muqueuse, région  génitale, sillon balono-prépucial, gland, méat, vulve vagin, col de l’utérus </w:t>
      </w:r>
    </w:p>
    <w:p w:rsidR="00EB4533" w:rsidRPr="00D33D10" w:rsidRDefault="00EB4533" w:rsidP="00EB4533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Clinique 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Formation charnues, </w:t>
      </w:r>
      <w:r w:rsidR="00417D74" w:rsidRPr="00D33D10">
        <w:rPr>
          <w:rFonts w:cs="Times New Roman"/>
        </w:rPr>
        <w:t>pédiculées,</w:t>
      </w:r>
      <w:r w:rsidRPr="00D33D10">
        <w:rPr>
          <w:rFonts w:cs="Times New Roman"/>
        </w:rPr>
        <w:t xml:space="preserve"> roses ou rouges vif, confluant en masse mole parfois exubérante sur le muqueuse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Ou lésion irrégulière </w:t>
      </w:r>
      <w:r w:rsidR="00417D74" w:rsidRPr="00D33D10">
        <w:rPr>
          <w:rFonts w:cs="Times New Roman"/>
        </w:rPr>
        <w:t>végétante</w:t>
      </w:r>
      <w:r w:rsidRPr="00D33D10">
        <w:rPr>
          <w:rFonts w:cs="Times New Roman"/>
        </w:rPr>
        <w:t xml:space="preserve">, couleur peu normale ou </w:t>
      </w:r>
      <w:r w:rsidR="00B82E2F" w:rsidRPr="00D33D10">
        <w:rPr>
          <w:rFonts w:cs="Times New Roman"/>
        </w:rPr>
        <w:t>brunâtre</w:t>
      </w:r>
      <w:r w:rsidRPr="00D33D10">
        <w:rPr>
          <w:rFonts w:cs="Times New Roman"/>
        </w:rPr>
        <w:t xml:space="preserve">, pédiculées, en aspect du </w:t>
      </w:r>
      <w:r w:rsidR="00B82E2F" w:rsidRPr="00D33D10">
        <w:rPr>
          <w:rFonts w:cs="Times New Roman"/>
        </w:rPr>
        <w:t>chou-fleur</w:t>
      </w:r>
      <w:r w:rsidRPr="00D33D10">
        <w:rPr>
          <w:rFonts w:cs="Times New Roman"/>
        </w:rPr>
        <w:t xml:space="preserve"> sur le revêtemen</w:t>
      </w:r>
      <w:r w:rsidR="00B82E2F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cut</w:t>
      </w:r>
      <w:r w:rsidR="00B82E2F" w:rsidRPr="00D33D10">
        <w:rPr>
          <w:rFonts w:cs="Times New Roman"/>
        </w:rPr>
        <w:t>a</w:t>
      </w:r>
      <w:r w:rsidRPr="00D33D10">
        <w:rPr>
          <w:rFonts w:cs="Times New Roman"/>
        </w:rPr>
        <w:t>née</w:t>
      </w:r>
    </w:p>
    <w:p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Transformation en </w:t>
      </w:r>
      <w:r w:rsidR="00B82E2F" w:rsidRPr="00D33D10">
        <w:rPr>
          <w:rFonts w:cs="Times New Roman"/>
        </w:rPr>
        <w:t>cancer</w:t>
      </w:r>
      <w:r w:rsidRPr="00D33D10">
        <w:rPr>
          <w:rFonts w:cs="Times New Roman"/>
        </w:rPr>
        <w:t xml:space="preserve"> </w:t>
      </w:r>
      <w:r w:rsidR="00B82E2F" w:rsidRPr="00D33D10">
        <w:rPr>
          <w:rFonts w:cs="Times New Roman"/>
        </w:rPr>
        <w:t>spinocellulaire</w:t>
      </w:r>
      <w:r w:rsidRPr="00D33D10">
        <w:rPr>
          <w:rFonts w:cs="Times New Roman"/>
        </w:rPr>
        <w:t xml:space="preserve"> (HPV 16,18, 31,33, …)</w:t>
      </w:r>
    </w:p>
    <w:p w:rsidR="002468AE" w:rsidRPr="00D33D10" w:rsidRDefault="002468AE" w:rsidP="002468AE">
      <w:pPr>
        <w:pStyle w:val="Titre4"/>
        <w:rPr>
          <w:rFonts w:cs="Times New Roman"/>
        </w:rPr>
      </w:pPr>
      <w:r w:rsidRPr="00D33D10">
        <w:rPr>
          <w:rFonts w:cs="Times New Roman"/>
        </w:rPr>
        <w:t>Formes cliniques</w:t>
      </w:r>
    </w:p>
    <w:p w:rsidR="002468AE" w:rsidRPr="00D33D10" w:rsidRDefault="002468AE" w:rsidP="002468AE">
      <w:pPr>
        <w:rPr>
          <w:rFonts w:cs="Times New Roman"/>
        </w:rPr>
      </w:pPr>
      <w:r w:rsidRPr="00D33D10">
        <w:rPr>
          <w:rFonts w:cs="Times New Roman"/>
        </w:rPr>
        <w:t>Condylomes plan cervicaux : à la colposcopie : tache blanches finement ponctuées,</w:t>
      </w:r>
    </w:p>
    <w:p w:rsidR="002468AE" w:rsidRPr="00D33D10" w:rsidRDefault="002468AE" w:rsidP="002468A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Au frottis ou biopsie : koïlocytes</w:t>
      </w:r>
    </w:p>
    <w:p w:rsidR="002468AE" w:rsidRPr="00D33D10" w:rsidRDefault="002468AE" w:rsidP="002468A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Rôles de l’HPV dans la carcinogenèse cervicale </w:t>
      </w:r>
    </w:p>
    <w:p w:rsidR="002468AE" w:rsidRPr="00D33D10" w:rsidRDefault="002468AE" w:rsidP="002468A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Responsable de dysplasie cervicale </w:t>
      </w:r>
    </w:p>
    <w:p w:rsidR="005C6AC3" w:rsidRPr="00D33D10" w:rsidRDefault="005C6AC3" w:rsidP="005C6AC3">
      <w:pPr>
        <w:pStyle w:val="Titre1"/>
        <w:rPr>
          <w:rFonts w:cs="Times New Roman"/>
        </w:rPr>
      </w:pPr>
      <w:bookmarkStart w:id="262" w:name="_Toc197050075"/>
      <w:bookmarkStart w:id="263" w:name="_Toc199845256"/>
      <w:r w:rsidRPr="00D33D10">
        <w:rPr>
          <w:rFonts w:cs="Times New Roman"/>
        </w:rPr>
        <w:t>Infection cutanéo-muqueses aux dermatophytes : signes et diagnostics</w:t>
      </w:r>
      <w:bookmarkEnd w:id="262"/>
      <w:bookmarkEnd w:id="263"/>
    </w:p>
    <w:p w:rsidR="00E23FA5" w:rsidRPr="00D33D10" w:rsidRDefault="00C0332A" w:rsidP="00C0332A">
      <w:pPr>
        <w:pStyle w:val="Titre2"/>
        <w:rPr>
          <w:rFonts w:cs="Times New Roman"/>
        </w:rPr>
      </w:pPr>
      <w:bookmarkStart w:id="264" w:name="_Toc197050076"/>
      <w:bookmarkStart w:id="265" w:name="_Toc199845257"/>
      <w:r w:rsidRPr="00D33D10">
        <w:rPr>
          <w:rFonts w:cs="Times New Roman"/>
        </w:rPr>
        <w:t>Dermatophyties</w:t>
      </w:r>
      <w:bookmarkEnd w:id="264"/>
      <w:bookmarkEnd w:id="265"/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Infection </w:t>
      </w:r>
      <w:r w:rsidR="00546B00" w:rsidRPr="00D33D10">
        <w:rPr>
          <w:rFonts w:cs="Times New Roman"/>
        </w:rPr>
        <w:t>fongique</w:t>
      </w:r>
      <w:r w:rsidRPr="00D33D10">
        <w:rPr>
          <w:rFonts w:cs="Times New Roman"/>
        </w:rPr>
        <w:t xml:space="preserve"> superficielles 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Dermatophyties : groupe de mycose pouvant toucher une structure cutanée kératinisée couche corné », poils, ongles)</w:t>
      </w:r>
    </w:p>
    <w:p w:rsidR="00C0332A" w:rsidRPr="00D33D10" w:rsidRDefault="00546B00" w:rsidP="00C0332A">
      <w:pPr>
        <w:rPr>
          <w:rFonts w:cs="Times New Roman"/>
        </w:rPr>
      </w:pPr>
      <w:r w:rsidRPr="00D33D10">
        <w:rPr>
          <w:rFonts w:cs="Times New Roman"/>
        </w:rPr>
        <w:t>Infection</w:t>
      </w:r>
      <w:r w:rsidR="00C0332A" w:rsidRPr="00D33D10">
        <w:rPr>
          <w:rFonts w:cs="Times New Roman"/>
        </w:rPr>
        <w:t xml:space="preserve"> due à un dérmatophyte</w:t>
      </w:r>
    </w:p>
    <w:p w:rsidR="00C0332A" w:rsidRPr="00D33D10" w:rsidRDefault="00C0332A" w:rsidP="00C0332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champignon type filamenteux ; kératinophiles 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Epidermomycose : épidémique 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Onychomycose : ongle 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Teigne : cuir chevelu, barbe, poils </w:t>
      </w:r>
    </w:p>
    <w:p w:rsidR="00C0332A" w:rsidRPr="00D33D10" w:rsidRDefault="00C0332A" w:rsidP="00C0332A">
      <w:pPr>
        <w:pStyle w:val="Titre2"/>
        <w:rPr>
          <w:rFonts w:cs="Times New Roman"/>
        </w:rPr>
      </w:pPr>
      <w:bookmarkStart w:id="266" w:name="_Toc197050077"/>
      <w:bookmarkStart w:id="267" w:name="_Toc199845258"/>
      <w:r w:rsidRPr="00D33D10">
        <w:rPr>
          <w:rFonts w:cs="Times New Roman"/>
        </w:rPr>
        <w:t>Signes</w:t>
      </w:r>
      <w:bookmarkEnd w:id="266"/>
      <w:bookmarkEnd w:id="267"/>
    </w:p>
    <w:p w:rsidR="00C0332A" w:rsidRPr="00D33D10" w:rsidRDefault="00C0332A" w:rsidP="00C0332A">
      <w:pPr>
        <w:pStyle w:val="Titre3"/>
        <w:rPr>
          <w:rFonts w:cs="Times New Roman"/>
        </w:rPr>
      </w:pPr>
      <w:bookmarkStart w:id="268" w:name="_Toc197050078"/>
      <w:bookmarkStart w:id="269" w:name="_Toc199845259"/>
      <w:r w:rsidRPr="00D33D10">
        <w:rPr>
          <w:rFonts w:cs="Times New Roman"/>
        </w:rPr>
        <w:t>TDD : dermatophytie de la peau pileuse</w:t>
      </w:r>
      <w:bookmarkEnd w:id="268"/>
      <w:bookmarkEnd w:id="269"/>
      <w:r w:rsidRPr="00D33D10">
        <w:rPr>
          <w:rFonts w:cs="Times New Roman"/>
        </w:rPr>
        <w:t xml:space="preserve"> 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Tout âge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Incubation : quelque jour à quelques mois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Petites à larges plaques squameuses bien limitées, bordures nette ou papuleuse, évolutives, guérison centrale, prurigineuse 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Annulaire ou polycyclique (confluentes</w:t>
      </w:r>
    </w:p>
    <w:p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Evolution centrifuge</w:t>
      </w:r>
    </w:p>
    <w:p w:rsidR="00546B00" w:rsidRPr="00D33D10" w:rsidRDefault="00546B00" w:rsidP="00546B00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Forme cliniques</w:t>
      </w:r>
    </w:p>
    <w:p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>Dermatophyties des grands plis ou intertrigos à dermaptophytes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Lésion des plie inguinaux ++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Ou axillaire uni ou bilatérales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Placards érythémateux, finement squameux, centre rosée ou aspect de guérison centrale, bordures nettes polycyclique, micro-vésiculeuses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Extension centrifuge</w:t>
      </w:r>
    </w:p>
    <w:p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>Dermatophytie des petite plis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Plis inter-digito-plantaire +++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Pied d’athlète (intertrigo inter-orteil deramtophytique)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Atteinte isolée du 4e espace, fissure rouge vif du cet du pi, macération blanchâtre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 xml:space="preserve">Extension à la face dorsale du pied et ongles </w:t>
      </w:r>
    </w:p>
    <w:p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Onychomycose ou ongle dermatophytique 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Onyxis sans périonyxis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 xml:space="preserve">Début en son bord libre + dépassement sous unguéale, ongle jaune verdâtre, terne, extension progressive vers la matrice 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Pied +++</w:t>
      </w:r>
    </w:p>
    <w:p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>Atteinte du cuir chevelu : teigne</w:t>
      </w:r>
    </w:p>
    <w:p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  <w:color w:val="00B050"/>
        </w:rPr>
        <w:t>Teigne tondantes </w:t>
      </w:r>
      <w:r w:rsidRPr="00D33D10">
        <w:rPr>
          <w:rFonts w:cs="Times New Roman"/>
        </w:rPr>
        <w:t xml:space="preserve">: alopécies réversible, enfant  4 – 10 </w:t>
      </w:r>
      <w:r w:rsidR="000531C8" w:rsidRPr="00D33D10">
        <w:rPr>
          <w:rFonts w:cs="Times New Roman"/>
        </w:rPr>
        <w:t>an</w:t>
      </w:r>
      <w:r w:rsidRPr="00D33D10">
        <w:rPr>
          <w:rFonts w:cs="Times New Roman"/>
        </w:rPr>
        <w:t xml:space="preserve">s ; cuir </w:t>
      </w:r>
      <w:r w:rsidR="000531C8" w:rsidRPr="00D33D10">
        <w:rPr>
          <w:rFonts w:cs="Times New Roman"/>
        </w:rPr>
        <w:t>chevelu</w:t>
      </w:r>
      <w:r w:rsidRPr="00D33D10">
        <w:rPr>
          <w:rFonts w:cs="Times New Roman"/>
        </w:rPr>
        <w:t xml:space="preserve"> squameux, </w:t>
      </w:r>
      <w:r w:rsidR="000531C8" w:rsidRPr="00D33D10">
        <w:rPr>
          <w:rFonts w:cs="Times New Roman"/>
        </w:rPr>
        <w:t>t</w:t>
      </w:r>
      <w:r w:rsidRPr="00D33D10">
        <w:rPr>
          <w:rFonts w:cs="Times New Roman"/>
        </w:rPr>
        <w:t>rès contagieuse</w:t>
      </w:r>
    </w:p>
    <w:p w:rsidR="0006345F" w:rsidRPr="00D33D10" w:rsidRDefault="00546B00" w:rsidP="0006345F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Teignes tondantes </w:t>
      </w:r>
      <w:r w:rsidR="000531C8" w:rsidRPr="00D33D10">
        <w:rPr>
          <w:rFonts w:cs="Times New Roman"/>
          <w:color w:val="ED7D31" w:themeColor="accent2"/>
        </w:rPr>
        <w:t>microscop</w:t>
      </w:r>
      <w:r w:rsidR="0006345F" w:rsidRPr="00D33D10">
        <w:rPr>
          <w:rFonts w:cs="Times New Roman"/>
          <w:color w:val="ED7D31" w:themeColor="accent2"/>
        </w:rPr>
        <w:t>or</w:t>
      </w:r>
      <w:r w:rsidR="000531C8" w:rsidRPr="00D33D10">
        <w:rPr>
          <w:rFonts w:cs="Times New Roman"/>
          <w:color w:val="ED7D31" w:themeColor="accent2"/>
        </w:rPr>
        <w:t>ique</w:t>
      </w:r>
      <w:r w:rsidRPr="00D33D10">
        <w:rPr>
          <w:rFonts w:cs="Times New Roman"/>
          <w:color w:val="ED7D31" w:themeColor="accent2"/>
        </w:rPr>
        <w:t> </w:t>
      </w:r>
      <w:r w:rsidRPr="00D33D10">
        <w:rPr>
          <w:rFonts w:cs="Times New Roman"/>
        </w:rPr>
        <w:t xml:space="preserve">: </w:t>
      </w:r>
      <w:r w:rsidR="000531C8" w:rsidRPr="00D33D10">
        <w:rPr>
          <w:rFonts w:cs="Times New Roman"/>
        </w:rPr>
        <w:t>plaque</w:t>
      </w:r>
      <w:r w:rsidRPr="00D33D10">
        <w:rPr>
          <w:rFonts w:cs="Times New Roman"/>
        </w:rPr>
        <w:t xml:space="preserve"> alopécique arrondie, quelque cm de </w:t>
      </w:r>
      <w:r w:rsidR="0006345F" w:rsidRPr="00D33D10">
        <w:rPr>
          <w:rFonts w:cs="Times New Roman"/>
        </w:rPr>
        <w:t>diamètre unique ou multiples, extension centrifuge</w:t>
      </w:r>
    </w:p>
    <w:p w:rsidR="0006345F" w:rsidRPr="00D33D10" w:rsidRDefault="0006345F" w:rsidP="0006345F">
      <w:pPr>
        <w:numPr>
          <w:ilvl w:val="0"/>
          <w:numId w:val="0"/>
        </w:numPr>
        <w:rPr>
          <w:rFonts w:cs="Times New Roman"/>
        </w:rPr>
      </w:pPr>
    </w:p>
    <w:p w:rsidR="0006345F" w:rsidRPr="00D33D10" w:rsidRDefault="0006345F" w:rsidP="0006345F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  <w:b/>
        </w:rPr>
        <w:fldChar w:fldCharType="begin"/>
      </w:r>
      <w:r w:rsidRPr="00D33D10">
        <w:rPr>
          <w:rFonts w:cs="Times New Roman"/>
          <w:b/>
        </w:rPr>
        <w:instrText xml:space="preserve"> DATE \@ "dd/MM/yyyy" </w:instrText>
      </w:r>
      <w:r w:rsidRPr="00D33D10">
        <w:rPr>
          <w:rFonts w:cs="Times New Roman"/>
          <w:b/>
        </w:rPr>
        <w:fldChar w:fldCharType="separate"/>
      </w:r>
      <w:r w:rsidR="005853E3">
        <w:rPr>
          <w:rFonts w:cs="Times New Roman"/>
          <w:b/>
          <w:noProof/>
        </w:rPr>
        <w:t>03/06/2025</w:t>
      </w:r>
      <w:r w:rsidRPr="00D33D10">
        <w:rPr>
          <w:rFonts w:cs="Times New Roman"/>
          <w:b/>
        </w:rPr>
        <w:fldChar w:fldCharType="end"/>
      </w:r>
    </w:p>
    <w:p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Teignes tondantes trichophytiques </w:t>
      </w:r>
      <w:r w:rsidRPr="00D33D10">
        <w:rPr>
          <w:rFonts w:cs="Times New Roman"/>
        </w:rPr>
        <w:t>: petites lésions éparses, squamo-crouteuse, pustuleuse, cheveux coupés courts</w:t>
      </w:r>
    </w:p>
    <w:p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Teignes suppurative o kérion </w:t>
      </w:r>
      <w:r w:rsidRPr="00D33D10">
        <w:rPr>
          <w:rFonts w:cs="Times New Roman"/>
        </w:rPr>
        <w:t xml:space="preserve">: placards inflammatoires pustules, alopécie cicatricielle </w:t>
      </w:r>
    </w:p>
    <w:p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 favique ou favus </w:t>
      </w:r>
      <w:r w:rsidRPr="00D33D10">
        <w:rPr>
          <w:rFonts w:cs="Times New Roman"/>
        </w:rPr>
        <w:t xml:space="preserve">: cupule jaunes, à concavité supérieurs = godet favique, alopécie cicatricielle </w:t>
      </w:r>
    </w:p>
    <w:p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 de la barbe </w:t>
      </w:r>
      <w:r w:rsidRPr="00D33D10">
        <w:rPr>
          <w:rFonts w:cs="Times New Roman"/>
        </w:rPr>
        <w:t>: plages papuleuses inflammatoires, pustuleuses, verruqueuses</w:t>
      </w:r>
    </w:p>
    <w:p w:rsidR="0020350E" w:rsidRPr="00D33D10" w:rsidRDefault="0020350E" w:rsidP="0020350E">
      <w:pPr>
        <w:pStyle w:val="Titre2"/>
        <w:rPr>
          <w:rFonts w:cs="Times New Roman"/>
        </w:rPr>
      </w:pPr>
      <w:bookmarkStart w:id="270" w:name="_Toc197050079"/>
      <w:bookmarkStart w:id="271" w:name="_Toc199845260"/>
      <w:r w:rsidRPr="00D33D10">
        <w:rPr>
          <w:rFonts w:cs="Times New Roman"/>
        </w:rPr>
        <w:lastRenderedPageBreak/>
        <w:t>Diagnostics</w:t>
      </w:r>
      <w:bookmarkEnd w:id="270"/>
      <w:bookmarkEnd w:id="271"/>
    </w:p>
    <w:p w:rsidR="0020350E" w:rsidRPr="00D33D10" w:rsidRDefault="0020350E" w:rsidP="0020350E">
      <w:pPr>
        <w:pStyle w:val="Titre3"/>
        <w:rPr>
          <w:rFonts w:cs="Times New Roman"/>
        </w:rPr>
      </w:pPr>
      <w:bookmarkStart w:id="272" w:name="_Toc197050080"/>
      <w:bookmarkStart w:id="273" w:name="_Toc199845261"/>
      <w:r w:rsidRPr="00D33D10">
        <w:rPr>
          <w:rFonts w:cs="Times New Roman"/>
        </w:rPr>
        <w:t>Diagnostic positif</w:t>
      </w:r>
      <w:bookmarkEnd w:id="272"/>
      <w:bookmarkEnd w:id="273"/>
    </w:p>
    <w:p w:rsidR="0020350E" w:rsidRPr="00D33D10" w:rsidRDefault="0020350E" w:rsidP="0020350E">
      <w:pPr>
        <w:rPr>
          <w:rFonts w:cs="Times New Roman"/>
        </w:rPr>
      </w:pPr>
      <w:r w:rsidRPr="00D33D10">
        <w:rPr>
          <w:rFonts w:cs="Times New Roman"/>
        </w:rPr>
        <w:t xml:space="preserve">Clinique : lésion cutanées, finement squameuses, </w:t>
      </w:r>
      <w:r w:rsidR="004E1705" w:rsidRPr="00D33D10">
        <w:rPr>
          <w:rFonts w:cs="Times New Roman"/>
        </w:rPr>
        <w:t>bordure</w:t>
      </w:r>
      <w:r w:rsidRPr="00D33D10">
        <w:rPr>
          <w:rFonts w:cs="Times New Roman"/>
        </w:rPr>
        <w:t xml:space="preserve"> bien limitées, guérison </w:t>
      </w:r>
      <w:r w:rsidR="004E1705" w:rsidRPr="00D33D10">
        <w:rPr>
          <w:rFonts w:cs="Times New Roman"/>
        </w:rPr>
        <w:t>centrale</w:t>
      </w:r>
      <w:r w:rsidRPr="00D33D10">
        <w:rPr>
          <w:rFonts w:cs="Times New Roman"/>
        </w:rPr>
        <w:t xml:space="preserve">, </w:t>
      </w:r>
      <w:r w:rsidR="004E1705" w:rsidRPr="00D33D10">
        <w:rPr>
          <w:rFonts w:cs="Times New Roman"/>
        </w:rPr>
        <w:t>prurigineuses</w:t>
      </w:r>
      <w:r w:rsidRPr="00D33D10">
        <w:rPr>
          <w:rFonts w:cs="Times New Roman"/>
        </w:rPr>
        <w:t xml:space="preserve">, extension </w:t>
      </w:r>
      <w:r w:rsidR="004E1705" w:rsidRPr="00D33D10">
        <w:rPr>
          <w:rFonts w:cs="Times New Roman"/>
        </w:rPr>
        <w:t>centrifuge</w:t>
      </w:r>
    </w:p>
    <w:p w:rsidR="0020350E" w:rsidRPr="00D33D10" w:rsidRDefault="0020350E" w:rsidP="0020350E">
      <w:pPr>
        <w:rPr>
          <w:rFonts w:cs="Times New Roman"/>
        </w:rPr>
      </w:pPr>
      <w:r w:rsidRPr="00D33D10">
        <w:rPr>
          <w:rFonts w:cs="Times New Roman"/>
        </w:rPr>
        <w:t xml:space="preserve">Examen </w:t>
      </w:r>
      <w:r w:rsidR="004E1705" w:rsidRPr="00D33D10">
        <w:rPr>
          <w:rFonts w:cs="Times New Roman"/>
        </w:rPr>
        <w:t>des lésions</w:t>
      </w:r>
      <w:r w:rsidRPr="00D33D10">
        <w:rPr>
          <w:rFonts w:cs="Times New Roman"/>
        </w:rPr>
        <w:t xml:space="preserve"> à la lumière de WOOD : fluorescence vari</w:t>
      </w:r>
      <w:r w:rsidR="004E1705" w:rsidRPr="00D33D10">
        <w:rPr>
          <w:rFonts w:cs="Times New Roman"/>
        </w:rPr>
        <w:t>a</w:t>
      </w:r>
      <w:r w:rsidRPr="00D33D10">
        <w:rPr>
          <w:rFonts w:cs="Times New Roman"/>
        </w:rPr>
        <w:t>ble</w:t>
      </w:r>
    </w:p>
    <w:p w:rsidR="0020350E" w:rsidRPr="00D33D10" w:rsidRDefault="0020350E" w:rsidP="0020350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Fluorescence </w:t>
      </w:r>
      <w:r w:rsidR="0015015C" w:rsidRPr="00D33D10">
        <w:rPr>
          <w:rFonts w:cs="Times New Roman"/>
        </w:rPr>
        <w:t>jaune</w:t>
      </w:r>
      <w:r w:rsidRPr="00D33D10">
        <w:rPr>
          <w:rFonts w:cs="Times New Roman"/>
        </w:rPr>
        <w:t xml:space="preserve">-verte : D. microsporique </w:t>
      </w:r>
    </w:p>
    <w:p w:rsidR="0020350E" w:rsidRPr="00D33D10" w:rsidRDefault="0020350E" w:rsidP="0020350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Sans </w:t>
      </w:r>
      <w:r w:rsidR="004E1705" w:rsidRPr="00D33D10">
        <w:rPr>
          <w:rFonts w:cs="Times New Roman"/>
        </w:rPr>
        <w:t>fluorescence</w:t>
      </w:r>
      <w:r w:rsidRPr="00D33D10">
        <w:rPr>
          <w:rFonts w:cs="Times New Roman"/>
        </w:rPr>
        <w:t> : D. trhichophytique</w:t>
      </w:r>
    </w:p>
    <w:p w:rsidR="0020350E" w:rsidRPr="00D33D10" w:rsidRDefault="004E1705" w:rsidP="004E1705">
      <w:pPr>
        <w:rPr>
          <w:rFonts w:cs="Times New Roman"/>
        </w:rPr>
      </w:pPr>
      <w:r w:rsidRPr="00D33D10">
        <w:rPr>
          <w:rFonts w:cs="Times New Roman"/>
        </w:rPr>
        <w:t>M</w:t>
      </w:r>
      <w:r w:rsidR="0020350E" w:rsidRPr="00D33D10">
        <w:rPr>
          <w:rFonts w:cs="Times New Roman"/>
        </w:rPr>
        <w:t>ycolo</w:t>
      </w:r>
      <w:r w:rsidRPr="00D33D10">
        <w:rPr>
          <w:rFonts w:cs="Times New Roman"/>
        </w:rPr>
        <w:t xml:space="preserve">gique : prélèvement de squames, analyse mycologique </w:t>
      </w:r>
    </w:p>
    <w:p w:rsidR="004E1705" w:rsidRPr="00D33D10" w:rsidRDefault="004E1705" w:rsidP="0020350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Examen directe : filaments mycéliens  spores culture sur milieu de Sabouraud (3 à 4 semaines) : indentification du champignon</w:t>
      </w:r>
    </w:p>
    <w:p w:rsidR="004E1705" w:rsidRPr="00D33D10" w:rsidRDefault="004E1705" w:rsidP="004E1705">
      <w:pPr>
        <w:pStyle w:val="Titre3"/>
        <w:rPr>
          <w:rFonts w:cs="Times New Roman"/>
        </w:rPr>
      </w:pPr>
      <w:bookmarkStart w:id="274" w:name="_Toc197050081"/>
      <w:bookmarkStart w:id="275" w:name="_Toc199845262"/>
      <w:r w:rsidRPr="00D33D10">
        <w:rPr>
          <w:rFonts w:cs="Times New Roman"/>
        </w:rPr>
        <w:t>Diagnostic différentiel</w:t>
      </w:r>
      <w:bookmarkEnd w:id="274"/>
      <w:bookmarkEnd w:id="275"/>
    </w:p>
    <w:p w:rsidR="004E1705" w:rsidRPr="00D33D10" w:rsidRDefault="00673FC3" w:rsidP="004E1705">
      <w:pPr>
        <w:rPr>
          <w:rFonts w:cs="Times New Roman"/>
        </w:rPr>
      </w:pPr>
      <w:r w:rsidRPr="00D33D10">
        <w:rPr>
          <w:rFonts w:cs="Times New Roman"/>
        </w:rPr>
        <w:t>Eczéma de contact (bordure émi</w:t>
      </w:r>
      <w:r w:rsidR="004E1705" w:rsidRPr="00D33D10">
        <w:rPr>
          <w:rFonts w:cs="Times New Roman"/>
        </w:rPr>
        <w:t>etté, pas de guérison centrale, très prurigineuse)</w:t>
      </w:r>
    </w:p>
    <w:p w:rsidR="004E1705" w:rsidRPr="00D33D10" w:rsidRDefault="004E1705" w:rsidP="004E1705">
      <w:pPr>
        <w:rPr>
          <w:rFonts w:cs="Times New Roman"/>
        </w:rPr>
      </w:pPr>
      <w:r w:rsidRPr="00D33D10">
        <w:rPr>
          <w:rFonts w:cs="Times New Roman"/>
        </w:rPr>
        <w:t>Eczéma nummulaire</w:t>
      </w:r>
    </w:p>
    <w:p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>Dermatite atopique</w:t>
      </w:r>
    </w:p>
    <w:p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>Pityriasis rosé de Gilbert</w:t>
      </w:r>
    </w:p>
    <w:p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 xml:space="preserve">Psoriasis nummulaire </w:t>
      </w:r>
    </w:p>
    <w:p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>Lésion du cuir chevelu</w:t>
      </w:r>
    </w:p>
    <w:p w:rsidR="0015015C" w:rsidRPr="00D33D10" w:rsidRDefault="0015015C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Lupus érythémateux chronique du cuir </w:t>
      </w:r>
    </w:p>
    <w:p w:rsidR="0015015C" w:rsidRPr="00D33D10" w:rsidRDefault="0015015C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Fausse teigne amiantacée </w:t>
      </w:r>
    </w:p>
    <w:p w:rsidR="00A51780" w:rsidRPr="00D33D10" w:rsidRDefault="00A51780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 séborrhéique</w:t>
      </w:r>
    </w:p>
    <w:p w:rsidR="00A51780" w:rsidRPr="00D33D10" w:rsidRDefault="00A51780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:rsidR="002853A2" w:rsidRPr="00D33D10" w:rsidRDefault="002853A2" w:rsidP="002853A2">
      <w:pPr>
        <w:pStyle w:val="Titre3"/>
        <w:rPr>
          <w:rFonts w:cs="Times New Roman"/>
        </w:rPr>
      </w:pPr>
      <w:bookmarkStart w:id="276" w:name="_Toc197050082"/>
      <w:bookmarkStart w:id="277" w:name="_Toc199845263"/>
      <w:r w:rsidRPr="00D33D10">
        <w:rPr>
          <w:rFonts w:cs="Times New Roman"/>
        </w:rPr>
        <w:t>Diagnostic étiologique</w:t>
      </w:r>
      <w:bookmarkEnd w:id="276"/>
      <w:bookmarkEnd w:id="277"/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 xml:space="preserve">Dermatophytie : infection cutanéo-phanériennes superficielle dues à des dermapthytes 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 xml:space="preserve">Champignons </w:t>
      </w:r>
      <w:r w:rsidR="00D94721" w:rsidRPr="00D33D10">
        <w:rPr>
          <w:rFonts w:cs="Times New Roman"/>
        </w:rPr>
        <w:t>filamenteux kératinophiles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Facteurs favorisant : humidité, traumatisme locaux</w:t>
      </w:r>
      <w:r w:rsidR="00D94721" w:rsidRPr="00D33D10">
        <w:rPr>
          <w:rFonts w:cs="Times New Roman"/>
        </w:rPr>
        <w:t>, occlusion de pli</w:t>
      </w:r>
      <w:r w:rsidRPr="00D33D10">
        <w:rPr>
          <w:rFonts w:cs="Times New Roman"/>
        </w:rPr>
        <w:t>s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Dermatophytes : 3 genres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Epidermphyton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Trichophyton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 xml:space="preserve">Mocrosporum 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Affinité pour la kératine, couche cornéen poils, cheveux, ongles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Toujours pathogènes ++++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Respectent les muqueuses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Transmission : par contact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Interhumaine 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Anime à homme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Sole à  homme </w:t>
      </w:r>
    </w:p>
    <w:p w:rsidR="002853A2" w:rsidRPr="00D33D10" w:rsidRDefault="002853A2" w:rsidP="002853A2">
      <w:pPr>
        <w:pStyle w:val="Titre2"/>
        <w:rPr>
          <w:rFonts w:cs="Times New Roman"/>
        </w:rPr>
      </w:pPr>
      <w:bookmarkStart w:id="278" w:name="_Toc197050083"/>
      <w:bookmarkStart w:id="279" w:name="_Toc199845264"/>
      <w:r w:rsidRPr="00D33D10">
        <w:rPr>
          <w:rFonts w:cs="Times New Roman"/>
        </w:rPr>
        <w:t>Traitement</w:t>
      </w:r>
      <w:bookmarkEnd w:id="278"/>
      <w:bookmarkEnd w:id="279"/>
      <w:r w:rsidRPr="00D33D10">
        <w:rPr>
          <w:rFonts w:cs="Times New Roman"/>
        </w:rPr>
        <w:t xml:space="preserve"> 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 xml:space="preserve">But : éradiquer les dermatophyte de l’organisme 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lastRenderedPageBreak/>
        <w:t>Moyens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Antimycosique topiques et / ou par voie générale (azolés : clostrimazole, econazole, … terbinafine, allylamine …) griseofulvine 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Règles hygiéno-diététique (hygiènes rigoureuses, éviction du savon acide et parfums …)</w:t>
      </w:r>
    </w:p>
    <w:p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Indications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 localisées : antimycosique topiques (4 – 8 semaines)</w:t>
      </w:r>
    </w:p>
    <w:p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étendus, multiples, plusieurs plis : antimycosique topique et par voie générale</w:t>
      </w:r>
    </w:p>
    <w:p w:rsidR="00B46D72" w:rsidRPr="00D33D10" w:rsidRDefault="00B46D72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B46D72" w:rsidRPr="00D33D10" w:rsidRDefault="00B46D72" w:rsidP="00B46D72">
      <w:pPr>
        <w:pStyle w:val="Titre1"/>
        <w:rPr>
          <w:rFonts w:cs="Times New Roman"/>
        </w:rPr>
      </w:pPr>
      <w:bookmarkStart w:id="280" w:name="_Toc197050084"/>
      <w:bookmarkStart w:id="281" w:name="_Toc199845265"/>
      <w:r w:rsidRPr="00D33D10">
        <w:rPr>
          <w:rFonts w:cs="Times New Roman"/>
        </w:rPr>
        <w:lastRenderedPageBreak/>
        <w:t>infection cutanteomuqueses à candida albicans</w:t>
      </w:r>
      <w:bookmarkEnd w:id="280"/>
      <w:bookmarkEnd w:id="281"/>
    </w:p>
    <w:p w:rsidR="00B46D72" w:rsidRPr="00D33D10" w:rsidRDefault="00B46D72" w:rsidP="00B46D72">
      <w:pPr>
        <w:pStyle w:val="Titre2"/>
        <w:rPr>
          <w:rFonts w:cs="Times New Roman"/>
        </w:rPr>
      </w:pPr>
      <w:bookmarkStart w:id="282" w:name="_Toc197050085"/>
      <w:bookmarkStart w:id="283" w:name="_Toc199845266"/>
      <w:r w:rsidRPr="00D33D10">
        <w:rPr>
          <w:rFonts w:cs="Times New Roman"/>
        </w:rPr>
        <w:t>Généralités</w:t>
      </w:r>
      <w:bookmarkEnd w:id="282"/>
      <w:bookmarkEnd w:id="283"/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Infection cutanéomuqueuse superficielle 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>Levure du genre candida : Candida Albicans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Fréquence même chez les sujets en bonne santé 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Candidose cutané, surface humides occluses (plis, </w:t>
      </w:r>
      <w:r w:rsidR="00D94721" w:rsidRPr="00D33D10">
        <w:rPr>
          <w:rFonts w:cs="Times New Roman"/>
        </w:rPr>
        <w:t>muqueuse,</w:t>
      </w:r>
      <w:r w:rsidRPr="00D33D10">
        <w:rPr>
          <w:rFonts w:cs="Times New Roman"/>
        </w:rPr>
        <w:t xml:space="preserve"> génitale, tractus digestif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Atteinte de l’œsophage et : ou trachéo-brochique : immunodépression </w:t>
      </w:r>
    </w:p>
    <w:p w:rsidR="00B46D72" w:rsidRPr="00D33D10" w:rsidRDefault="00B46D72" w:rsidP="00B46D72">
      <w:pPr>
        <w:pStyle w:val="Titre2"/>
        <w:rPr>
          <w:rFonts w:cs="Times New Roman"/>
        </w:rPr>
      </w:pPr>
      <w:bookmarkStart w:id="284" w:name="_Toc197050086"/>
      <w:bookmarkStart w:id="285" w:name="_Toc199845267"/>
      <w:r w:rsidRPr="00D33D10">
        <w:rPr>
          <w:rFonts w:cs="Times New Roman"/>
        </w:rPr>
        <w:t>Singes</w:t>
      </w:r>
      <w:bookmarkEnd w:id="284"/>
      <w:bookmarkEnd w:id="285"/>
      <w:r w:rsidRPr="00D33D10">
        <w:rPr>
          <w:rFonts w:cs="Times New Roman"/>
        </w:rPr>
        <w:t xml:space="preserve"> </w:t>
      </w:r>
    </w:p>
    <w:p w:rsidR="00B46D72" w:rsidRPr="00D33D10" w:rsidRDefault="00B46D72" w:rsidP="00B46D72">
      <w:pPr>
        <w:pStyle w:val="Titre3"/>
        <w:rPr>
          <w:rFonts w:cs="Times New Roman"/>
        </w:rPr>
      </w:pPr>
      <w:bookmarkStart w:id="286" w:name="_Toc197050087"/>
      <w:bookmarkStart w:id="287" w:name="_Toc199845268"/>
      <w:r w:rsidRPr="00D33D10">
        <w:rPr>
          <w:rFonts w:cs="Times New Roman"/>
        </w:rPr>
        <w:t>Clinique</w:t>
      </w:r>
      <w:bookmarkEnd w:id="286"/>
      <w:bookmarkEnd w:id="287"/>
      <w:r w:rsidRPr="00D33D10">
        <w:rPr>
          <w:rFonts w:cs="Times New Roman"/>
        </w:rPr>
        <w:t xml:space="preserve"> </w:t>
      </w:r>
    </w:p>
    <w:p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TDD : intertrigo candidosique des grands plis 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>Très fréq</w:t>
      </w:r>
      <w:r w:rsidR="00D94721" w:rsidRPr="00D33D10">
        <w:rPr>
          <w:rFonts w:cs="Times New Roman"/>
        </w:rPr>
        <w:t>u</w:t>
      </w:r>
      <w:r w:rsidRPr="00D33D10">
        <w:rPr>
          <w:rFonts w:cs="Times New Roman"/>
        </w:rPr>
        <w:t>ent :</w:t>
      </w:r>
      <w:r w:rsidR="00D94721" w:rsidRPr="00D33D10">
        <w:rPr>
          <w:rFonts w:cs="Times New Roman"/>
        </w:rPr>
        <w:t xml:space="preserve"> plis inguinaux inter fessier</w:t>
      </w:r>
      <w:r w:rsidRPr="00D33D10">
        <w:rPr>
          <w:rFonts w:cs="Times New Roman"/>
        </w:rPr>
        <w:t xml:space="preserve"> +++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>Début au fond des</w:t>
      </w:r>
      <w:r w:rsidR="00D9472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plis : pustules, sur base </w:t>
      </w:r>
      <w:r w:rsidR="00D94721" w:rsidRPr="00D33D10">
        <w:rPr>
          <w:rFonts w:cs="Times New Roman"/>
        </w:rPr>
        <w:t>érythémateuse</w:t>
      </w:r>
      <w:r w:rsidRPr="00D33D10">
        <w:rPr>
          <w:rFonts w:cs="Times New Roman"/>
        </w:rPr>
        <w:t xml:space="preserve">, confluente, </w:t>
      </w:r>
      <w:r w:rsidR="00D94721" w:rsidRPr="00D33D10">
        <w:rPr>
          <w:rFonts w:cs="Times New Roman"/>
        </w:rPr>
        <w:t>érosive</w:t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lésion roue </w:t>
      </w:r>
      <w:r w:rsidR="00D94721" w:rsidRPr="00D33D10">
        <w:rPr>
          <w:rFonts w:cs="Times New Roman"/>
        </w:rPr>
        <w:t>vernissée</w:t>
      </w:r>
      <w:r w:rsidRPr="00D33D10">
        <w:rPr>
          <w:rFonts w:cs="Times New Roman"/>
        </w:rPr>
        <w:t xml:space="preserve"> et </w:t>
      </w:r>
      <w:r w:rsidR="00D94721" w:rsidRPr="00D33D10">
        <w:rPr>
          <w:rFonts w:cs="Times New Roman"/>
        </w:rPr>
        <w:t>suintante</w:t>
      </w:r>
      <w:r w:rsidRPr="00D33D10">
        <w:rPr>
          <w:rFonts w:cs="Times New Roman"/>
        </w:rPr>
        <w:t xml:space="preserve">, </w:t>
      </w:r>
      <w:r w:rsidR="00D94721" w:rsidRPr="00D33D10">
        <w:rPr>
          <w:rFonts w:cs="Times New Roman"/>
        </w:rPr>
        <w:t>prurit</w:t>
      </w:r>
      <w:r w:rsidRPr="00D33D10">
        <w:rPr>
          <w:rFonts w:cs="Times New Roman"/>
        </w:rPr>
        <w:t>+++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Parfois fissuraire, limitée par une fine </w:t>
      </w:r>
      <w:r w:rsidR="00D94721" w:rsidRPr="00D33D10">
        <w:rPr>
          <w:rFonts w:cs="Times New Roman"/>
        </w:rPr>
        <w:t>collerette</w:t>
      </w:r>
      <w:r w:rsidRPr="00D33D10">
        <w:rPr>
          <w:rFonts w:cs="Times New Roman"/>
        </w:rPr>
        <w:t xml:space="preserve"> </w:t>
      </w:r>
      <w:r w:rsidR="00D94721" w:rsidRPr="00D33D10">
        <w:rPr>
          <w:rFonts w:cs="Times New Roman"/>
        </w:rPr>
        <w:t>desquamative</w:t>
      </w:r>
      <w:r w:rsidRPr="00D33D10">
        <w:rPr>
          <w:rFonts w:cs="Times New Roman"/>
        </w:rPr>
        <w:t xml:space="preserve">, petites </w:t>
      </w:r>
      <w:r w:rsidR="00D94721" w:rsidRPr="00D33D10">
        <w:rPr>
          <w:rFonts w:cs="Times New Roman"/>
        </w:rPr>
        <w:t>pustule</w:t>
      </w:r>
      <w:r w:rsidRPr="00D33D10">
        <w:rPr>
          <w:rFonts w:cs="Times New Roman"/>
        </w:rPr>
        <w:t xml:space="preserve"> en périphérie </w:t>
      </w:r>
    </w:p>
    <w:p w:rsidR="00B46D72" w:rsidRPr="00D33D10" w:rsidRDefault="00B46D72" w:rsidP="00B46D72">
      <w:pPr>
        <w:pStyle w:val="Titre3"/>
        <w:rPr>
          <w:rFonts w:cs="Times New Roman"/>
        </w:rPr>
      </w:pPr>
      <w:bookmarkStart w:id="288" w:name="_Toc197050088"/>
      <w:bookmarkStart w:id="289" w:name="_Toc199845269"/>
      <w:r w:rsidRPr="00D33D10">
        <w:rPr>
          <w:rFonts w:cs="Times New Roman"/>
        </w:rPr>
        <w:t>Formes cliniques</w:t>
      </w:r>
      <w:bookmarkEnd w:id="288"/>
      <w:bookmarkEnd w:id="289"/>
    </w:p>
    <w:p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>Intertrigo candisosique des</w:t>
      </w:r>
      <w:r w:rsidR="00D9472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pe</w:t>
      </w:r>
      <w:r w:rsidR="00D94721" w:rsidRPr="00D33D10">
        <w:rPr>
          <w:rFonts w:cs="Times New Roman"/>
        </w:rPr>
        <w:t>t</w:t>
      </w:r>
      <w:r w:rsidRPr="00D33D10">
        <w:rPr>
          <w:rFonts w:cs="Times New Roman"/>
        </w:rPr>
        <w:t>i</w:t>
      </w:r>
      <w:r w:rsidR="00D94721" w:rsidRPr="00D33D10">
        <w:rPr>
          <w:rFonts w:cs="Times New Roman"/>
        </w:rPr>
        <w:t>t</w:t>
      </w:r>
      <w:r w:rsidRPr="00D33D10">
        <w:rPr>
          <w:rFonts w:cs="Times New Roman"/>
        </w:rPr>
        <w:t>s plis :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Interdigitaux </w:t>
      </w:r>
      <w:r w:rsidR="00D94721" w:rsidRPr="00D33D10">
        <w:rPr>
          <w:rFonts w:cs="Times New Roman"/>
        </w:rPr>
        <w:t>plantaire</w:t>
      </w:r>
      <w:r w:rsidRPr="00D33D10">
        <w:rPr>
          <w:rFonts w:cs="Times New Roman"/>
        </w:rPr>
        <w:t xml:space="preserve"> (4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espace +++)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Interdigitaux </w:t>
      </w:r>
      <w:r w:rsidR="00D94721" w:rsidRPr="00D33D10">
        <w:rPr>
          <w:rFonts w:cs="Times New Roman"/>
        </w:rPr>
        <w:t>palmaire</w:t>
      </w:r>
      <w:r w:rsidRPr="00D33D10">
        <w:rPr>
          <w:rFonts w:cs="Times New Roman"/>
        </w:rPr>
        <w:t xml:space="preserve"> (3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espace +++)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Erosion </w:t>
      </w:r>
      <w:r w:rsidR="00D94721" w:rsidRPr="00D33D10">
        <w:rPr>
          <w:rFonts w:cs="Times New Roman"/>
        </w:rPr>
        <w:t>interdigital</w:t>
      </w:r>
      <w:r w:rsidRPr="00D33D10">
        <w:rPr>
          <w:rFonts w:cs="Times New Roman"/>
        </w:rPr>
        <w:t xml:space="preserve">, fuissuraire peu </w:t>
      </w:r>
      <w:r w:rsidR="00D94721" w:rsidRPr="00D33D10">
        <w:rPr>
          <w:rFonts w:cs="Times New Roman"/>
        </w:rPr>
        <w:t>épaisse</w:t>
      </w:r>
      <w:r w:rsidRPr="00D33D10">
        <w:rPr>
          <w:rFonts w:cs="Times New Roman"/>
        </w:rPr>
        <w:t xml:space="preserve"> et </w:t>
      </w:r>
      <w:r w:rsidR="00D94721" w:rsidRPr="00D33D10">
        <w:rPr>
          <w:rFonts w:cs="Times New Roman"/>
        </w:rPr>
        <w:t>blanchâtre</w:t>
      </w:r>
      <w:r w:rsidRPr="00D33D10">
        <w:rPr>
          <w:rFonts w:cs="Times New Roman"/>
        </w:rPr>
        <w:t xml:space="preserve"> en périphérie, prurit ++</w:t>
      </w:r>
    </w:p>
    <w:p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Onyxix : </w:t>
      </w:r>
    </w:p>
    <w:p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Coloration </w:t>
      </w:r>
      <w:r w:rsidR="00D94721" w:rsidRPr="00D33D10">
        <w:rPr>
          <w:rFonts w:cs="Times New Roman"/>
        </w:rPr>
        <w:t>brun</w:t>
      </w:r>
      <w:r w:rsidRPr="00D33D10">
        <w:rPr>
          <w:rFonts w:cs="Times New Roman"/>
        </w:rPr>
        <w:t xml:space="preserve"> verdâtre du bord proximal ou des bords latéraux </w:t>
      </w:r>
    </w:p>
    <w:p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>Péri-</w:t>
      </w:r>
      <w:r w:rsidR="00D94721" w:rsidRPr="00D33D10">
        <w:rPr>
          <w:rFonts w:cs="Times New Roman"/>
        </w:rPr>
        <w:t>onyxis</w:t>
      </w:r>
    </w:p>
    <w:p w:rsidR="00B46D72" w:rsidRPr="00D33D10" w:rsidRDefault="00D94721" w:rsidP="00B46D72">
      <w:pPr>
        <w:rPr>
          <w:rFonts w:cs="Times New Roman"/>
        </w:rPr>
      </w:pPr>
      <w:r w:rsidRPr="00D33D10">
        <w:rPr>
          <w:rFonts w:cs="Times New Roman"/>
        </w:rPr>
        <w:t>Bourrelet</w:t>
      </w:r>
      <w:r w:rsidR="00B46D72" w:rsidRPr="00D33D10">
        <w:rPr>
          <w:rFonts w:cs="Times New Roman"/>
        </w:rPr>
        <w:t xml:space="preserve"> péri-</w:t>
      </w:r>
      <w:r w:rsidRPr="00D33D10">
        <w:rPr>
          <w:rFonts w:cs="Times New Roman"/>
        </w:rPr>
        <w:t>unguéale</w:t>
      </w:r>
      <w:r w:rsidR="00B46D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douloureux</w:t>
      </w:r>
      <w:r w:rsidR="00B46D72" w:rsidRPr="00D33D10">
        <w:rPr>
          <w:rFonts w:cs="Times New Roman"/>
        </w:rPr>
        <w:t xml:space="preserve"> et inflammatoire, pus à la pression </w:t>
      </w:r>
    </w:p>
    <w:p w:rsidR="00F5785F" w:rsidRPr="00D33D10" w:rsidRDefault="00F5785F" w:rsidP="00F5785F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Vulvo-vaginite candidosique : </w:t>
      </w:r>
    </w:p>
    <w:p w:rsidR="00F5785F" w:rsidRPr="00D33D10" w:rsidRDefault="00D94721" w:rsidP="00F5785F">
      <w:pPr>
        <w:rPr>
          <w:rFonts w:cs="Times New Roman"/>
        </w:rPr>
      </w:pPr>
      <w:r w:rsidRPr="00D33D10">
        <w:rPr>
          <w:rFonts w:cs="Times New Roman"/>
        </w:rPr>
        <w:t>Prurit,</w:t>
      </w:r>
      <w:r w:rsidR="00F5785F" w:rsidRPr="00D33D10">
        <w:rPr>
          <w:rFonts w:cs="Times New Roman"/>
        </w:rPr>
        <w:t xml:space="preserve"> brulure, dyspareunie, leucorrhée abondante, et </w:t>
      </w:r>
      <w:r w:rsidRPr="00D33D10">
        <w:rPr>
          <w:rFonts w:cs="Times New Roman"/>
        </w:rPr>
        <w:t>blanchâtre</w:t>
      </w:r>
      <w:r w:rsidR="00F5785F" w:rsidRPr="00D33D10">
        <w:rPr>
          <w:rFonts w:cs="Times New Roman"/>
        </w:rPr>
        <w:t xml:space="preserve"> caillebottée, muqueuse érythémato-œdémateuse </w:t>
      </w:r>
    </w:p>
    <w:p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>Enduit blanchâtre</w:t>
      </w:r>
    </w:p>
    <w:p w:rsidR="00F5785F" w:rsidRPr="00D33D10" w:rsidRDefault="00F5785F" w:rsidP="00F5785F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Anite candidosique </w:t>
      </w:r>
    </w:p>
    <w:p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>Prurit, brulure, érythème, fissures, intertrigo inter fessier</w:t>
      </w:r>
    </w:p>
    <w:p w:rsidR="00F5785F" w:rsidRPr="00D33D10" w:rsidRDefault="00F5785F" w:rsidP="00F5785F">
      <w:pPr>
        <w:pStyle w:val="Titre4"/>
        <w:rPr>
          <w:rFonts w:cs="Times New Roman"/>
        </w:rPr>
      </w:pPr>
      <w:r w:rsidRPr="00D33D10">
        <w:rPr>
          <w:rFonts w:cs="Times New Roman"/>
        </w:rPr>
        <w:t>Stomatite : muguet</w:t>
      </w:r>
    </w:p>
    <w:p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 xml:space="preserve">Sensation de cuisson et sécheresse localisée, langue f, face interne des joues </w:t>
      </w:r>
    </w:p>
    <w:p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 xml:space="preserve">Muqueuse érythémateuse, sècheresse vernissée, dépôts blanchâtre crémeux </w:t>
      </w:r>
    </w:p>
    <w:p w:rsidR="00D94721" w:rsidRPr="00D33D10" w:rsidRDefault="00D94721" w:rsidP="00D94721">
      <w:pPr>
        <w:pStyle w:val="Titre2"/>
        <w:rPr>
          <w:rFonts w:cs="Times New Roman"/>
        </w:rPr>
      </w:pPr>
      <w:bookmarkStart w:id="290" w:name="_Toc197050089"/>
      <w:bookmarkStart w:id="291" w:name="_Toc199845270"/>
      <w:r w:rsidRPr="00D33D10">
        <w:rPr>
          <w:rFonts w:cs="Times New Roman"/>
        </w:rPr>
        <w:t>Diagnostic</w:t>
      </w:r>
      <w:bookmarkEnd w:id="290"/>
      <w:bookmarkEnd w:id="291"/>
    </w:p>
    <w:p w:rsidR="00D94721" w:rsidRPr="00D33D10" w:rsidRDefault="00D94721" w:rsidP="00D94721">
      <w:pPr>
        <w:pStyle w:val="Titre3"/>
        <w:rPr>
          <w:rFonts w:cs="Times New Roman"/>
        </w:rPr>
      </w:pPr>
      <w:bookmarkStart w:id="292" w:name="_Toc197050090"/>
      <w:bookmarkStart w:id="293" w:name="_Toc199845271"/>
      <w:r w:rsidRPr="00D33D10">
        <w:rPr>
          <w:rFonts w:cs="Times New Roman"/>
        </w:rPr>
        <w:t>Diagnostic positifs</w:t>
      </w:r>
      <w:bookmarkEnd w:id="292"/>
      <w:bookmarkEnd w:id="293"/>
    </w:p>
    <w:p w:rsidR="00D94721" w:rsidRPr="00D33D10" w:rsidRDefault="00D94721" w:rsidP="00D94721">
      <w:pPr>
        <w:rPr>
          <w:rFonts w:cs="Times New Roman"/>
        </w:rPr>
      </w:pPr>
      <w:r w:rsidRPr="00D33D10">
        <w:rPr>
          <w:rFonts w:cs="Times New Roman"/>
        </w:rPr>
        <w:t>Clinique : lésion</w:t>
      </w:r>
      <w:r w:rsidR="009B70EF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érythémateux fissuraire vernissés, pustule, prurigineuse, grands ou petits pis</w:t>
      </w:r>
    </w:p>
    <w:p w:rsidR="00D94721" w:rsidRPr="00D33D10" w:rsidRDefault="00D94721" w:rsidP="00D94721">
      <w:pPr>
        <w:rPr>
          <w:rFonts w:cs="Times New Roman"/>
        </w:rPr>
      </w:pPr>
      <w:r w:rsidRPr="00D33D10">
        <w:rPr>
          <w:rFonts w:cs="Times New Roman"/>
        </w:rPr>
        <w:t>Facteur favorisant : macération, pH acide, diabète</w:t>
      </w:r>
    </w:p>
    <w:p w:rsidR="00F12B5E" w:rsidRPr="00D33D10" w:rsidRDefault="00F12B5E" w:rsidP="00D94721">
      <w:pPr>
        <w:rPr>
          <w:rFonts w:cs="Times New Roman"/>
        </w:rPr>
      </w:pPr>
      <w:r w:rsidRPr="00D33D10">
        <w:rPr>
          <w:rFonts w:cs="Times New Roman"/>
        </w:rPr>
        <w:t>Paraclinique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Mycologie : prélèvement par écouvillonnage, grattage cutanée, découpage ongle</w:t>
      </w:r>
    </w:p>
    <w:p w:rsidR="00F12B5E" w:rsidRPr="00D33D10" w:rsidRDefault="00F12B5E" w:rsidP="00F12B5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Examen direct : levures bourgeonnantes, pseudo-filament</w:t>
      </w:r>
    </w:p>
    <w:p w:rsidR="00F12B5E" w:rsidRPr="00D33D10" w:rsidRDefault="00F12B5E" w:rsidP="00F12B5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Culture sur milie</w:t>
      </w:r>
      <w:r w:rsidR="001221A1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 de Sabouraud : colonie </w:t>
      </w:r>
      <w:r w:rsidR="001221A1" w:rsidRPr="00D33D10">
        <w:rPr>
          <w:rFonts w:cs="Times New Roman"/>
        </w:rPr>
        <w:t>blanchâtre</w:t>
      </w:r>
      <w:r w:rsidRPr="00D33D10">
        <w:rPr>
          <w:rFonts w:cs="Times New Roman"/>
        </w:rPr>
        <w:t xml:space="preserve"> en  24 - 48 heures, identification antifogigramme </w:t>
      </w:r>
    </w:p>
    <w:p w:rsidR="00F12B5E" w:rsidRPr="00D33D10" w:rsidRDefault="00F12B5E" w:rsidP="00F12B5E">
      <w:pPr>
        <w:pStyle w:val="Titre3"/>
        <w:rPr>
          <w:rFonts w:cs="Times New Roman"/>
        </w:rPr>
      </w:pPr>
      <w:bookmarkStart w:id="294" w:name="_Toc197050091"/>
      <w:bookmarkStart w:id="295" w:name="_Toc199845272"/>
      <w:r w:rsidRPr="00D33D10">
        <w:rPr>
          <w:rFonts w:cs="Times New Roman"/>
        </w:rPr>
        <w:t>Diagnostic différentiel</w:t>
      </w:r>
      <w:bookmarkEnd w:id="294"/>
      <w:bookmarkEnd w:id="295"/>
    </w:p>
    <w:p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Atteintes de plis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Dermatophyties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Intertrigo bactérien (streptocoque +)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 inversé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Erythrasma</w:t>
      </w:r>
    </w:p>
    <w:p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Atteinte unguéales :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Dermatophytie unguéale 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Origine traumatique </w:t>
      </w:r>
    </w:p>
    <w:p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Muguet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Lichen plan 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Leucoplasie orale chevelue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Lange géographique</w:t>
      </w:r>
    </w:p>
    <w:p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Atteintes génitales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Vaginose bactérienne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Trichomoniase</w:t>
      </w:r>
      <w:r w:rsidR="00865AD3" w:rsidRPr="00D33D10">
        <w:rPr>
          <w:rFonts w:cs="Times New Roman"/>
        </w:rPr>
        <w:t xml:space="preserve"> (leucorrhée verdâtre avec odeur de poisson pourrie)</w:t>
      </w:r>
    </w:p>
    <w:p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Lichen plan </w:t>
      </w:r>
    </w:p>
    <w:p w:rsidR="00865AD3" w:rsidRPr="00D33D10" w:rsidRDefault="00865AD3" w:rsidP="00865AD3">
      <w:pPr>
        <w:pStyle w:val="Titre3"/>
        <w:rPr>
          <w:rFonts w:cs="Times New Roman"/>
        </w:rPr>
      </w:pPr>
      <w:bookmarkStart w:id="296" w:name="_Toc197050092"/>
      <w:bookmarkStart w:id="297" w:name="_Toc199845273"/>
      <w:r w:rsidRPr="00D33D10">
        <w:rPr>
          <w:rFonts w:cs="Times New Roman"/>
        </w:rPr>
        <w:t xml:space="preserve">Diagnostic </w:t>
      </w:r>
      <w:r w:rsidR="001221A1" w:rsidRPr="00D33D10">
        <w:rPr>
          <w:rFonts w:cs="Times New Roman"/>
        </w:rPr>
        <w:t>étiologique</w:t>
      </w:r>
      <w:bookmarkEnd w:id="296"/>
      <w:bookmarkEnd w:id="297"/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Candida albicans : levure ovale, 2 – 6 µm /3 à  9µm 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Commensale </w:t>
      </w:r>
      <w:r w:rsidR="001221A1" w:rsidRPr="00D33D10">
        <w:rPr>
          <w:rFonts w:cs="Times New Roman"/>
        </w:rPr>
        <w:t>du t</w:t>
      </w:r>
      <w:r w:rsidRPr="00D33D10">
        <w:rPr>
          <w:rFonts w:cs="Times New Roman"/>
        </w:rPr>
        <w:t xml:space="preserve">ube digestif et des muqueuses 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Le candida </w:t>
      </w:r>
      <w:r w:rsidR="00C7129F" w:rsidRPr="00D33D10">
        <w:rPr>
          <w:rFonts w:cs="Times New Roman"/>
        </w:rPr>
        <w:t>devient</w:t>
      </w:r>
      <w:r w:rsidRPr="00D33D10">
        <w:rPr>
          <w:rFonts w:cs="Times New Roman"/>
        </w:rPr>
        <w:t xml:space="preserve"> </w:t>
      </w:r>
      <w:r w:rsidR="00C7129F" w:rsidRPr="00D33D10">
        <w:rPr>
          <w:rFonts w:cs="Times New Roman"/>
        </w:rPr>
        <w:t>pathogène</w:t>
      </w:r>
      <w:r w:rsidRPr="00D33D10">
        <w:rPr>
          <w:rFonts w:cs="Times New Roman"/>
        </w:rPr>
        <w:t xml:space="preserve"> dans</w:t>
      </w:r>
      <w:r w:rsidR="00C7129F" w:rsidRPr="00D33D10">
        <w:rPr>
          <w:rFonts w:cs="Times New Roman"/>
        </w:rPr>
        <w:t xml:space="preserve"> certaines</w:t>
      </w:r>
      <w:r w:rsidRPr="00D33D10">
        <w:rPr>
          <w:rFonts w:cs="Times New Roman"/>
        </w:rPr>
        <w:t xml:space="preserve"> </w:t>
      </w:r>
      <w:r w:rsidR="00C7129F" w:rsidRPr="00D33D10">
        <w:rPr>
          <w:rFonts w:cs="Times New Roman"/>
        </w:rPr>
        <w:t>conditions</w:t>
      </w:r>
      <w:r w:rsidRPr="00D33D10">
        <w:rPr>
          <w:rFonts w:cs="Times New Roman"/>
        </w:rPr>
        <w:t xml:space="preserve"> 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Contamination </w:t>
      </w:r>
      <w:r w:rsidR="00C7129F" w:rsidRPr="00D33D10">
        <w:rPr>
          <w:rFonts w:cs="Times New Roman"/>
        </w:rPr>
        <w:t>endogène</w:t>
      </w:r>
      <w:r w:rsidRPr="00D33D10">
        <w:rPr>
          <w:rFonts w:cs="Times New Roman"/>
        </w:rPr>
        <w:t xml:space="preserve"> et / ou </w:t>
      </w:r>
      <w:r w:rsidR="00C7129F" w:rsidRPr="00D33D10">
        <w:rPr>
          <w:rFonts w:cs="Times New Roman"/>
        </w:rPr>
        <w:t>exogène</w:t>
      </w:r>
      <w:r w:rsidRPr="00D33D10">
        <w:rPr>
          <w:rFonts w:cs="Times New Roman"/>
        </w:rPr>
        <w:t xml:space="preserve"> (vénérienne, matern</w:t>
      </w:r>
      <w:r w:rsidR="001221A1" w:rsidRPr="00D33D10">
        <w:rPr>
          <w:rFonts w:cs="Times New Roman"/>
        </w:rPr>
        <w:t>o</w:t>
      </w:r>
      <w:r w:rsidRPr="00D33D10">
        <w:rPr>
          <w:rFonts w:cs="Times New Roman"/>
        </w:rPr>
        <w:t>-fœtale)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>……..</w:t>
      </w:r>
    </w:p>
    <w:p w:rsidR="00865AD3" w:rsidRPr="00D33D10" w:rsidRDefault="00C7129F" w:rsidP="00865AD3">
      <w:pPr>
        <w:rPr>
          <w:rFonts w:cs="Times New Roman"/>
        </w:rPr>
      </w:pPr>
      <w:r w:rsidRPr="00D33D10">
        <w:rPr>
          <w:rFonts w:cs="Times New Roman"/>
        </w:rPr>
        <w:lastRenderedPageBreak/>
        <w:t>Facteur</w:t>
      </w:r>
      <w:r w:rsidR="00865AD3" w:rsidRPr="00D33D10">
        <w:rPr>
          <w:rFonts w:cs="Times New Roman"/>
        </w:rPr>
        <w:t xml:space="preserve"> favorisant </w:t>
      </w:r>
    </w:p>
    <w:p w:rsidR="00865AD3" w:rsidRPr="00D33D10" w:rsidRDefault="00865AD3" w:rsidP="001E15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Locaux : pH acide, milieu sucré  humidité</w:t>
      </w:r>
      <w:r w:rsidR="00C7129F" w:rsidRPr="00D33D10">
        <w:rPr>
          <w:rFonts w:cs="Times New Roman"/>
        </w:rPr>
        <w:t>, macération xérostomie</w:t>
      </w:r>
      <w:r w:rsidRPr="00D33D10">
        <w:rPr>
          <w:rFonts w:cs="Times New Roman"/>
        </w:rPr>
        <w:t xml:space="preserve">, </w:t>
      </w:r>
      <w:r w:rsidR="00C7129F" w:rsidRPr="00D33D10">
        <w:rPr>
          <w:rFonts w:cs="Times New Roman"/>
        </w:rPr>
        <w:t>corticothérapie</w:t>
      </w:r>
      <w:r w:rsidRPr="00D33D10">
        <w:rPr>
          <w:rFonts w:cs="Times New Roman"/>
        </w:rPr>
        <w:t xml:space="preserve"> locale </w:t>
      </w:r>
    </w:p>
    <w:p w:rsidR="00865AD3" w:rsidRPr="00D33D10" w:rsidRDefault="00865AD3" w:rsidP="001E15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Généraux : </w:t>
      </w:r>
      <w:r w:rsidR="00C7129F" w:rsidRPr="00D33D10">
        <w:rPr>
          <w:rFonts w:cs="Times New Roman"/>
        </w:rPr>
        <w:t>âges extrê</w:t>
      </w:r>
      <w:r w:rsidRPr="00D33D10">
        <w:rPr>
          <w:rFonts w:cs="Times New Roman"/>
        </w:rPr>
        <w:t xml:space="preserve">me d la vie, diabète, obésité, déficit immunitaire grossesse, iatrogénie (ATB, corticothérapie, œstroprogestatifs) </w:t>
      </w:r>
    </w:p>
    <w:p w:rsidR="00865AD3" w:rsidRPr="00D33D10" w:rsidRDefault="00865AD3" w:rsidP="00865AD3">
      <w:pPr>
        <w:pStyle w:val="Titre2"/>
        <w:rPr>
          <w:rFonts w:cs="Times New Roman"/>
        </w:rPr>
      </w:pPr>
      <w:bookmarkStart w:id="298" w:name="_Toc197050093"/>
      <w:bookmarkStart w:id="299" w:name="_Toc199845274"/>
      <w:r w:rsidRPr="00D33D10">
        <w:rPr>
          <w:rFonts w:cs="Times New Roman"/>
        </w:rPr>
        <w:t>Traitement</w:t>
      </w:r>
      <w:bookmarkEnd w:id="298"/>
      <w:bookmarkEnd w:id="299"/>
      <w:r w:rsidRPr="00D33D10">
        <w:rPr>
          <w:rFonts w:cs="Times New Roman"/>
        </w:rPr>
        <w:t xml:space="preserve"> 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But 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Eradique le cadi ablbians de l’organisme 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Prévenir les récidives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Régime hygiéno-diététique (facteur favorisant 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Antifongique topique et par voie générale (fluconazole, nystatne, terbinafine …)</w:t>
      </w:r>
    </w:p>
    <w:p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>Indications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Candidose cutanée : antifongique topiques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Intertrigos à localisation multiples : antifongique topiques et généraux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Atteintes unguéales : antifongique par voie générale (3-8 mois)</w:t>
      </w:r>
    </w:p>
    <w:p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Atteint muqueuses, antifongique générale </w:t>
      </w:r>
    </w:p>
    <w:p w:rsidR="00865AD3" w:rsidRPr="00D33D10" w:rsidRDefault="00865AD3" w:rsidP="00865AD3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Conclusion </w:t>
      </w:r>
    </w:p>
    <w:p w:rsidR="00542309" w:rsidRPr="00D33D10" w:rsidRDefault="00542309">
      <w:pPr>
        <w:numPr>
          <w:ilvl w:val="0"/>
          <w:numId w:val="0"/>
        </w:numPr>
        <w:spacing w:after="160"/>
        <w:rPr>
          <w:rFonts w:cs="Times New Roman"/>
        </w:rPr>
      </w:pPr>
      <w:r w:rsidRPr="00D33D10">
        <w:rPr>
          <w:rFonts w:cs="Times New Roman"/>
        </w:rPr>
        <w:br w:type="page"/>
      </w:r>
    </w:p>
    <w:p w:rsidR="00542309" w:rsidRPr="00D33D10" w:rsidRDefault="00542309" w:rsidP="00542309">
      <w:pPr>
        <w:pStyle w:val="Titre1"/>
        <w:rPr>
          <w:rFonts w:cs="Times New Roman"/>
        </w:rPr>
      </w:pPr>
      <w:bookmarkStart w:id="300" w:name="_Toc199845275"/>
      <w:r w:rsidRPr="00D33D10">
        <w:rPr>
          <w:rFonts w:cs="Times New Roman"/>
        </w:rPr>
        <w:lastRenderedPageBreak/>
        <w:t>Lèpre</w:t>
      </w:r>
      <w:bookmarkEnd w:id="300"/>
    </w:p>
    <w:p w:rsidR="00542309" w:rsidRPr="00D33D10" w:rsidRDefault="00542309" w:rsidP="00542309">
      <w:pPr>
        <w:pStyle w:val="Sous-titre"/>
        <w:rPr>
          <w:rFonts w:cs="Times New Roman"/>
        </w:rPr>
      </w:pPr>
      <w:r w:rsidRPr="00D33D10">
        <w:rPr>
          <w:rFonts w:cs="Times New Roman"/>
        </w:rPr>
        <w:t>Introduction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Infection bactérienne : </w:t>
      </w:r>
      <w:r w:rsidRPr="00D33D10">
        <w:rPr>
          <w:rFonts w:cs="Times New Roman"/>
          <w:i/>
        </w:rPr>
        <w:t>mycobactérieum leprae</w:t>
      </w:r>
      <w:r w:rsidRPr="00D33D10">
        <w:rPr>
          <w:rFonts w:cs="Times New Roman"/>
        </w:rPr>
        <w:t xml:space="preserve"> (famille BAAR)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Touché la peau, muqueuse et nerf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Pathologie à différente forme clinique selon l’état immunitaire du patient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1700 cas de nouveau par an en 2021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Dont 75 des enfants, 221 présente des invalidités des handicaps : incapacité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Maladie transmissible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Complication : réaction lépreuse et handicap par mutilation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Deux classifications de la lèpre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Selon OMS :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Trois paramètres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Selon le nombre des tâches</w:t>
      </w:r>
    </w:p>
    <w:p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Inf. 5 lésions : pauci bacillaire</w:t>
      </w:r>
    </w:p>
    <w:p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Plus de 5 lésions : multi bacillaire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Selon les nombres de nerfs atteint</w:t>
      </w:r>
    </w:p>
    <w:p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1 seul nerf atteint : pauci bacillaire </w:t>
      </w:r>
    </w:p>
    <w:p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Sup. 1 : multi bacillaire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Résultat de bacilloscopie </w:t>
      </w:r>
    </w:p>
    <w:p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Négatif : pauci bacillaire </w:t>
      </w:r>
    </w:p>
    <w:p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Positif : multi bacillaire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classification de Ridley Joplin (de plus grave au moins grave)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forme grave : forme lépromateuse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la forme intermédiaire : forme borderline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tendance tuberculoïde : tuberculoïde borderline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tendance borderline : borderline borderline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tendance lépromateux : borderline lépromateux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forme moins grave : forme tuberculoïde</w:t>
      </w:r>
    </w:p>
    <w:p w:rsidR="00542309" w:rsidRPr="00D33D10" w:rsidRDefault="00542309" w:rsidP="00542309">
      <w:pPr>
        <w:pStyle w:val="Titre2"/>
        <w:rPr>
          <w:rFonts w:cs="Times New Roman"/>
        </w:rPr>
      </w:pPr>
      <w:bookmarkStart w:id="301" w:name="_Toc199845276"/>
      <w:r w:rsidRPr="00D33D10">
        <w:rPr>
          <w:rFonts w:cs="Times New Roman"/>
        </w:rPr>
        <w:t>Singes</w:t>
      </w:r>
      <w:bookmarkEnd w:id="301"/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2" w:name="_Toc199845277"/>
      <w:r w:rsidRPr="00D33D10">
        <w:rPr>
          <w:rFonts w:cs="Times New Roman"/>
        </w:rPr>
        <w:t>Forme lépromateuse</w:t>
      </w:r>
      <w:bookmarkEnd w:id="302"/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Atteinte cutanée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macule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blanche, cuivré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léprome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nodule ou papulo-nodulaire : à 0,5 :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maculeuse annulaire :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lastRenderedPageBreak/>
        <w:t xml:space="preserve">macule érythémateux au milieu et nodule en périphérie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l’association de nodule : confluence de 20 lésions ; symétrique, bilatérale,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bout du nez et oreille : faciès léonin 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Atteinte neurologique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tous les nerfs périphériques superficiels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hypertrophie nerveuse (tuméfaction)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douleur nerveuse à type de décharge électrique à la palpation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atteinte senstivo-sensorielle : fourmillement, paresthésie, anesthésie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dans la phase très avancé : mal perforant : ulcération chronique sans cicatrisation et le patient ne sent pas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trouble moteur, paralysie, amyotrophie : muscle palmaire, thénarienne, aspect de mains (doigts) en griffe (griffe cubitale, main de singe)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steppage au niveau du pied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examen physique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altération de l’état générale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rhinite (atteint muqueuse)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conjonctivite (œil rouge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adénopathie au micro infection (microtraumatisme)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3" w:name="_Toc199845278"/>
      <w:r w:rsidRPr="00D33D10">
        <w:rPr>
          <w:rFonts w:cs="Times New Roman"/>
        </w:rPr>
        <w:t>Forme tuberculoïde</w:t>
      </w:r>
      <w:bookmarkEnd w:id="303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moins de 5 lésions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 grandes tailles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asymétrique (dos, fesse)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hypoesthésie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peut guérir spontanément ou évolution vers l’état borderline tuberculoïde (2 -10 lésions avec macule, lésion annulaire, hypo anesthésique, avec atteinte nerveuse) 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4" w:name="_Toc199845279"/>
      <w:r w:rsidRPr="00D33D10">
        <w:rPr>
          <w:rFonts w:cs="Times New Roman"/>
        </w:rPr>
        <w:t>Forme borderline borderline</w:t>
      </w:r>
      <w:bookmarkEnd w:id="304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cutanée annulaire, 5 -10 cm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associe à une névrite hyperalgique 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5" w:name="_Toc199845280"/>
      <w:r w:rsidRPr="00D33D10">
        <w:rPr>
          <w:rFonts w:cs="Times New Roman"/>
        </w:rPr>
        <w:t>Forme borderline lépromateuse</w:t>
      </w:r>
      <w:bookmarkEnd w:id="305"/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toutes lésions cutanées,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normoésthésique avec atteinte de nerfs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6" w:name="_Toc199845281"/>
      <w:r w:rsidRPr="00D33D10">
        <w:rPr>
          <w:rFonts w:cs="Times New Roman"/>
        </w:rPr>
        <w:t>La lèpre nerveuse pure</w:t>
      </w:r>
      <w:bookmarkEnd w:id="306"/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aucune lésion cutanée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hypotrophie thénarien,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hypertrophie nerveuse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confirmation par PCR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7" w:name="_Toc199845282"/>
      <w:r w:rsidRPr="00D33D10">
        <w:rPr>
          <w:rFonts w:cs="Times New Roman"/>
        </w:rPr>
        <w:lastRenderedPageBreak/>
        <w:t>Formes grave</w:t>
      </w:r>
      <w:bookmarkEnd w:id="307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Les réactions lépreuse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après la mort de bactéries, il reste le super antigène : induction de réaction inflammatoire : réaction lépreux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complication immunologique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apparait spontanément pendant, après le traitement de la lèpre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réaction de type 1 :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réaction de réversion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paraitre pendant la phase BL, BB et BT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réaction de type 2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érythème noueux lépreux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principalement la forme LL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signes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  <w:b/>
          <w:u w:val="single"/>
        </w:rPr>
      </w:pPr>
      <w:r w:rsidRPr="00D33D10">
        <w:rPr>
          <w:rFonts w:cs="Times New Roman"/>
          <w:b/>
          <w:u w:val="single"/>
        </w:rPr>
        <w:t>type 1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poussé inflammatoire de lésion de survenue brutale 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érythème avec œdème desquamative avec névrite hypertrophique douloureuse (plusieurs nerfs touchés, jusqu’à un risque sensitivo-moteur total et définitif : visage, tronc</w:t>
      </w:r>
    </w:p>
    <w:p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arthrite, tendinite, ténosynovite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  <w:b/>
          <w:u w:val="single"/>
        </w:rPr>
      </w:pPr>
      <w:r w:rsidRPr="00D33D10">
        <w:rPr>
          <w:rFonts w:cs="Times New Roman"/>
          <w:b/>
          <w:u w:val="single"/>
        </w:rPr>
        <w:t>type 2</w:t>
      </w:r>
      <w:r w:rsidRPr="00D33D10">
        <w:rPr>
          <w:rFonts w:cs="Times New Roman"/>
          <w:b/>
          <w:u w:val="single"/>
        </w:rPr>
        <w:tab/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Déclenche par une autre infection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Ou administration du traitement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Une altération générale de survenue brutale : myasthénie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de nodule hypodermique rouge chaud et douloureuse oz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exémateuse de 1 – 3 cm : nouures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Névrite : douloureuse, symétrique bilatérale, paresthésie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Rarement de déficit sensitivo-moteur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Patient doit être hospitalisé (obligatoire)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Polyadénopathie, douleur articulaire, kératite, orchite ou orchi-épididymite, ure réaction inflammatoire viscérale : glomérulonéphrite, amylose secondaire : évolution vers insuffisance rénale (protéinurie)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8" w:name="_Toc199845283"/>
      <w:r w:rsidRPr="00D33D10">
        <w:rPr>
          <w:rFonts w:cs="Times New Roman"/>
        </w:rPr>
        <w:t>Forme selon le terrain</w:t>
      </w:r>
      <w:bookmarkEnd w:id="308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Deux terrains 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Chez l’enfant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Indique la transmission persistante dans la communauté (avec 10 de contamination continue)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lastRenderedPageBreak/>
        <w:t>Forme intermédiaire (borderline)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Traiter les autres enfants de la famille (prise unique de streptomycine)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Chez la femme enceinte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Transmission in utéro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Et une grossesse peut aggraver la lèpre et peut entrainer une réaction lépreuse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Chez le bébé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Faible poids à la naissance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Retard de croissance in utéro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Prématurité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On peut toujours traiter la femme enceinte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Lèpre et l’infection au VIH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Forme borderline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Sd de restauration immunitaire : responsable de l’infection lépreux sous antirétroviraux (ARV)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09" w:name="_Toc199845284"/>
      <w:r w:rsidRPr="00D33D10">
        <w:rPr>
          <w:rFonts w:cs="Times New Roman"/>
        </w:rPr>
        <w:t>Complication nerveuse</w:t>
      </w:r>
      <w:bookmarkEnd w:id="309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Degré d’invalidité (YMP : yeux, mains et pieds)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0" w:name="_Toc199845285"/>
      <w:r w:rsidRPr="00D33D10">
        <w:rPr>
          <w:rFonts w:cs="Times New Roman"/>
        </w:rPr>
        <w:t>Les examens paracliniques (signe paraclinique)</w:t>
      </w:r>
      <w:bookmarkEnd w:id="310"/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Examen bactériologique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Dans les mucus nasal (frottis nasal)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Biopsie cutanée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Coloration de Ziehl Nelsen : compter le bactérie (index bactériologique IB) et index morphologique (IM) permettant la disposition de bactérie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IB de 1 – 6 selon le nombre de bactérie (permet la classification de l’OMS)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Résultat : négatif, 1+, 2+, …. , 6+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Examen anapath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Biopsie cutanée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Coloration de Ziehl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Cellule pathognomonique : cellule de Virchow (son absence n’exclut pas la lèpre)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PCR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ADN de </w:t>
      </w:r>
      <w:r w:rsidRPr="00D33D10">
        <w:rPr>
          <w:rFonts w:cs="Times New Roman"/>
          <w:i/>
        </w:rPr>
        <w:t>mycobactérium leprea</w:t>
      </w:r>
      <w:r w:rsidRPr="00D33D10">
        <w:rPr>
          <w:rFonts w:cs="Times New Roman"/>
        </w:rPr>
        <w:t xml:space="preserve"> : positif 90% des formes lépromateux, 20 % forme tuberculoïde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Diagnostic précoce  la lèpre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lastRenderedPageBreak/>
        <w:t xml:space="preserve">Etude de résistance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Confirmation diagnostic de la lèpre nerveuse pure </w:t>
      </w:r>
    </w:p>
    <w:p w:rsidR="00542309" w:rsidRPr="00D33D10" w:rsidRDefault="00542309" w:rsidP="00542309">
      <w:pPr>
        <w:pStyle w:val="Titre2"/>
        <w:rPr>
          <w:rFonts w:cs="Times New Roman"/>
        </w:rPr>
      </w:pPr>
      <w:bookmarkStart w:id="311" w:name="_Toc199845286"/>
      <w:r w:rsidRPr="00D33D10">
        <w:rPr>
          <w:rFonts w:cs="Times New Roman"/>
        </w:rPr>
        <w:t>Diagnostics</w:t>
      </w:r>
      <w:bookmarkEnd w:id="311"/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2" w:name="_Toc199845287"/>
      <w:r w:rsidRPr="00D33D10">
        <w:rPr>
          <w:rFonts w:cs="Times New Roman"/>
        </w:rPr>
        <w:t>Positif</w:t>
      </w:r>
      <w:bookmarkEnd w:id="312"/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cutanée associé à des lésions nerveuses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IB  positif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PCR positif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Cellule de Virchow en anapath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3" w:name="_Toc199845288"/>
      <w:r w:rsidRPr="00D33D10">
        <w:rPr>
          <w:rFonts w:cs="Times New Roman"/>
        </w:rPr>
        <w:t>Différentiel</w:t>
      </w:r>
      <w:bookmarkEnd w:id="313"/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Lésion hypo chromique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Eczématide achromiante (lésion blanchâtre sur le visage de l’enfant, bien limité, non prurigineuse et sensible), sujet atopique +++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Dermatite séborrhéique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Infection mycosique de la région séborrhéique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hypochromique squameuse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Prurigineuse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Vitiligo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Inflammation de la peau : </w:t>
      </w:r>
    </w:p>
    <w:p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Lésion sensible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Cicatrice hypo chromique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Lésion papulo-nodulaire 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Acné 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Sarcoïdose multi lésionnel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Maladie de Kaposi (péri-vasculaire)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Hématodermie (nodule vasculaire, hémopathie maligne, leucémie), lésion violacé de grande taille</w:t>
      </w:r>
    </w:p>
    <w:p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Rarement syphilis secondaire, un pian, une onchocercose, une histoplasmose cutanée, une sporotrichose, une leishmaniose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4" w:name="_Toc199845289"/>
      <w:r w:rsidRPr="00D33D10">
        <w:rPr>
          <w:rFonts w:cs="Times New Roman"/>
        </w:rPr>
        <w:t>Etiologique</w:t>
      </w:r>
      <w:bookmarkEnd w:id="314"/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Agents pathogène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  <w:i/>
        </w:rPr>
        <w:t>Mycobactérium leprae</w:t>
      </w:r>
      <w:r w:rsidRPr="00D33D10">
        <w:rPr>
          <w:rFonts w:cs="Times New Roman"/>
        </w:rPr>
        <w:t xml:space="preserve"> : ou bacille de Hansen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BAAR intracellulaire, non mobile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1 -8 µm de long de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Mycobactérie à croissance lente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Temps de dislocation et de ……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 xml:space="preserve">Réservoir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Homme malade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Elimination par la muqueuse nasale  et la peau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Spécifiquement humaine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La source d’infection : essentiellement lèpre multi bacillaire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Transmission directe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Portage nasal (mouchage, crachat, aérosol,) la voie de pénétration est la voie respiratoire qui qui joue un rôle prépondérant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Maladie génétique aussi </w:t>
      </w:r>
    </w:p>
    <w:p w:rsidR="00542309" w:rsidRPr="00D33D10" w:rsidRDefault="00542309" w:rsidP="00542309">
      <w:pPr>
        <w:pStyle w:val="Titre2"/>
        <w:rPr>
          <w:rFonts w:cs="Times New Roman"/>
        </w:rPr>
      </w:pPr>
      <w:bookmarkStart w:id="315" w:name="_Toc199845290"/>
      <w:r w:rsidRPr="00D33D10">
        <w:rPr>
          <w:rFonts w:cs="Times New Roman"/>
        </w:rPr>
        <w:t>Traitement</w:t>
      </w:r>
      <w:bookmarkEnd w:id="315"/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6" w:name="_Toc199845291"/>
      <w:r w:rsidRPr="00D33D10">
        <w:rPr>
          <w:rFonts w:cs="Times New Roman"/>
        </w:rPr>
        <w:t>But</w:t>
      </w:r>
      <w:bookmarkEnd w:id="316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Interruption du la transmission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Traitement des patients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Prévention des déformations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Depuis 1995, il s’est mis gratuitement à la disposition de tous les lépreux par l’OMS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7" w:name="_Toc199845292"/>
      <w:r w:rsidRPr="00D33D10">
        <w:rPr>
          <w:rFonts w:cs="Times New Roman"/>
        </w:rPr>
        <w:t>Moyens</w:t>
      </w:r>
      <w:bookmarkEnd w:id="317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  <w:lang w:val="en-US"/>
        </w:rPr>
      </w:pPr>
      <w:r w:rsidRPr="00D33D10">
        <w:rPr>
          <w:rFonts w:cs="Times New Roman"/>
          <w:lang w:val="en-US"/>
        </w:rPr>
        <w:t>Rifampicine (RMP) 10 mg/KG/j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Sulfones 1,5 mg/kg/j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Clofazimine : 1 mg/kg/j</w:t>
      </w:r>
    </w:p>
    <w:p w:rsidR="00542309" w:rsidRPr="00D33D10" w:rsidRDefault="00542309" w:rsidP="00542309">
      <w:pPr>
        <w:pStyle w:val="Titre3"/>
        <w:rPr>
          <w:rFonts w:cs="Times New Roman"/>
        </w:rPr>
      </w:pPr>
      <w:bookmarkStart w:id="318" w:name="_Toc199845293"/>
      <w:r w:rsidRPr="00D33D10">
        <w:rPr>
          <w:rFonts w:cs="Times New Roman"/>
        </w:rPr>
        <w:t>Indication</w:t>
      </w:r>
      <w:bookmarkEnd w:id="318"/>
      <w:r w:rsidRPr="00D33D10">
        <w:rPr>
          <w:rFonts w:cs="Times New Roman"/>
        </w:rPr>
        <w:t xml:space="preserve"> 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Lèpre multi bacillaire : LL, BL, BB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PCT recommandée par l’OMS dans les pays d’endémie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Trithérapie systématique (RMP/DDS/CLO)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 12 mois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Pauci bacillaire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Trithérapie systématique 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Duré 6 mois</w:t>
      </w:r>
    </w:p>
    <w:p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Réaction lépreuse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Continuer l’anti-lépreux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Corticoide : prednisolone 1 mg/kg/j</w:t>
      </w:r>
    </w:p>
    <w:p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Acide acétyle salicylique</w:t>
      </w:r>
    </w:p>
    <w:p w:rsidR="00542309" w:rsidRPr="00D33D10" w:rsidRDefault="00542309" w:rsidP="00542309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Conclusion </w:t>
      </w:r>
    </w:p>
    <w:p w:rsidR="00865AD3" w:rsidRPr="00D33D10" w:rsidRDefault="00865AD3" w:rsidP="00542309">
      <w:pPr>
        <w:numPr>
          <w:ilvl w:val="0"/>
          <w:numId w:val="0"/>
        </w:numPr>
        <w:ind w:left="284" w:hanging="284"/>
        <w:rPr>
          <w:rFonts w:cs="Times New Roman"/>
        </w:rPr>
      </w:pPr>
    </w:p>
    <w:sectPr w:rsidR="00865AD3" w:rsidRPr="00D33D10" w:rsidSect="000A74E3">
      <w:headerReference w:type="default" r:id="rId12"/>
      <w:footerReference w:type="default" r:id="rId13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4E2" w:rsidRDefault="002B04E2" w:rsidP="00CF2E78">
      <w:pPr>
        <w:spacing w:line="240" w:lineRule="auto"/>
      </w:pPr>
      <w:r>
        <w:separator/>
      </w:r>
    </w:p>
  </w:endnote>
  <w:endnote w:type="continuationSeparator" w:id="0">
    <w:p w:rsidR="002B04E2" w:rsidRDefault="002B04E2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75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4E2" w:rsidRDefault="002B04E2" w:rsidP="00CF2E78">
      <w:pPr>
        <w:spacing w:line="240" w:lineRule="auto"/>
      </w:pPr>
      <w:r>
        <w:separator/>
      </w:r>
    </w:p>
  </w:footnote>
  <w:footnote w:type="continuationSeparator" w:id="0">
    <w:p w:rsidR="002B04E2" w:rsidRDefault="002B04E2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3288" w:rsidRDefault="00EF328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3288" w:rsidRDefault="00EF3288" w:rsidP="00CF2E78">
    <w:pPr>
      <w:pStyle w:val="En-tte"/>
      <w:numPr>
        <w:ilvl w:val="0"/>
        <w:numId w:val="0"/>
      </w:numPr>
      <w:jc w:val="center"/>
    </w:pPr>
    <w:r>
      <w:t>ZICO’s note taking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1</Pages>
  <Words>16936</Words>
  <Characters>93148</Characters>
  <Application>Microsoft Office Word</Application>
  <DocSecurity>0</DocSecurity>
  <Lines>776</Lines>
  <Paragraphs>219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197</cp:revision>
  <cp:lastPrinted>2025-06-03T10:29:00Z</cp:lastPrinted>
  <dcterms:created xsi:type="dcterms:W3CDTF">2025-03-30T11:16:00Z</dcterms:created>
  <dcterms:modified xsi:type="dcterms:W3CDTF">2025-06-03T10:29:00Z</dcterms:modified>
</cp:coreProperties>
</file>