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E299" w14:textId="77777777" w:rsidR="003E1E62" w:rsidRPr="00D33D10" w:rsidRDefault="003E1E62" w:rsidP="003D3A4A">
      <w:pPr>
        <w:pStyle w:val="Titre1"/>
      </w:pPr>
      <w:bookmarkStart w:id="0" w:name="_Toc197050067"/>
      <w:bookmarkStart w:id="1" w:name="_Toc199845248"/>
      <w:r w:rsidRPr="00D33D10">
        <w:t>Dermatoses virales</w:t>
      </w:r>
      <w:bookmarkEnd w:id="0"/>
      <w:bookmarkEnd w:id="1"/>
    </w:p>
    <w:p w14:paraId="69D7D116" w14:textId="77777777" w:rsidR="003E1E62" w:rsidRPr="00D33D10" w:rsidRDefault="003E1E62" w:rsidP="003E1E62">
      <w:pPr>
        <w:rPr>
          <w:rFonts w:cs="Times New Roman"/>
        </w:rPr>
      </w:pPr>
      <w:r w:rsidRPr="00D33D10">
        <w:rPr>
          <w:rFonts w:cs="Times New Roman"/>
        </w:rPr>
        <w:t xml:space="preserve">Herpès </w:t>
      </w:r>
      <w:r w:rsidR="008C648B" w:rsidRPr="00D33D10">
        <w:rPr>
          <w:rFonts w:cs="Times New Roman"/>
        </w:rPr>
        <w:t>cutanéomuqueux</w:t>
      </w:r>
    </w:p>
    <w:p w14:paraId="177D1A1A" w14:textId="77777777" w:rsidR="003E1E62" w:rsidRPr="00D33D10" w:rsidRDefault="003E1E62" w:rsidP="003E1E62">
      <w:pPr>
        <w:rPr>
          <w:rFonts w:cs="Times New Roman"/>
        </w:rPr>
      </w:pPr>
      <w:r w:rsidRPr="00D33D10">
        <w:rPr>
          <w:rFonts w:cs="Times New Roman"/>
        </w:rPr>
        <w:t>Infection à VZV : varicelle-zona</w:t>
      </w:r>
    </w:p>
    <w:p w14:paraId="355F1A82" w14:textId="77777777" w:rsidR="003E1E62" w:rsidRPr="00D33D10" w:rsidRDefault="003E1E62" w:rsidP="00DC51A6">
      <w:pPr>
        <w:rPr>
          <w:rFonts w:cs="Times New Roman"/>
        </w:rPr>
      </w:pPr>
      <w:r w:rsidRPr="00D33D10">
        <w:rPr>
          <w:rFonts w:cs="Times New Roman"/>
        </w:rPr>
        <w:t xml:space="preserve">Tumorales : </w:t>
      </w:r>
      <w:r w:rsidR="008C648B" w:rsidRPr="00D33D10">
        <w:rPr>
          <w:rFonts w:cs="Times New Roman"/>
        </w:rPr>
        <w:t>condylomes</w:t>
      </w:r>
      <w:r w:rsidR="00410B75" w:rsidRPr="00D33D10">
        <w:rPr>
          <w:rFonts w:cs="Times New Roman"/>
        </w:rPr>
        <w:t xml:space="preserve">, molluscum </w:t>
      </w:r>
      <w:proofErr w:type="spellStart"/>
      <w:r w:rsidR="00410B75" w:rsidRPr="00D33D10">
        <w:rPr>
          <w:rFonts w:cs="Times New Roman"/>
        </w:rPr>
        <w:t>contagiosum</w:t>
      </w:r>
      <w:proofErr w:type="spellEnd"/>
    </w:p>
    <w:p w14:paraId="1C88B682" w14:textId="77777777" w:rsidR="00410B75" w:rsidRPr="00D33D10" w:rsidRDefault="00410B75" w:rsidP="00410B75">
      <w:pPr>
        <w:pStyle w:val="Titre3"/>
        <w:rPr>
          <w:rFonts w:cs="Times New Roman"/>
        </w:rPr>
      </w:pPr>
      <w:bookmarkStart w:id="2" w:name="_Toc197050068"/>
      <w:bookmarkStart w:id="3" w:name="_Toc199845249"/>
      <w:r w:rsidRPr="00D33D10">
        <w:rPr>
          <w:rFonts w:cs="Times New Roman"/>
        </w:rPr>
        <w:t xml:space="preserve">Herpès </w:t>
      </w:r>
      <w:r w:rsidR="00671447" w:rsidRPr="00D33D10">
        <w:rPr>
          <w:rFonts w:cs="Times New Roman"/>
        </w:rPr>
        <w:t>cutanéomuqueux</w:t>
      </w:r>
      <w:bookmarkEnd w:id="2"/>
      <w:bookmarkEnd w:id="3"/>
      <w:r w:rsidRPr="00D33D10">
        <w:rPr>
          <w:rFonts w:cs="Times New Roman"/>
        </w:rPr>
        <w:t xml:space="preserve"> </w:t>
      </w:r>
    </w:p>
    <w:p w14:paraId="43CE656E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Infectio</w:t>
      </w:r>
      <w:r w:rsidR="00671447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virales humaines dues aux </w:t>
      </w:r>
      <w:r w:rsidR="00671447" w:rsidRPr="00D33D10">
        <w:rPr>
          <w:rFonts w:cs="Times New Roman"/>
        </w:rPr>
        <w:t>Herpès</w:t>
      </w:r>
      <w:r w:rsidRPr="00D33D10">
        <w:rPr>
          <w:rFonts w:cs="Times New Roman"/>
        </w:rPr>
        <w:t xml:space="preserve"> simples virus 1 et 2</w:t>
      </w:r>
    </w:p>
    <w:p w14:paraId="6015FC62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 xml:space="preserve">HSV1 : </w:t>
      </w:r>
      <w:r w:rsidR="008C648B" w:rsidRPr="00D33D10">
        <w:rPr>
          <w:rFonts w:cs="Times New Roman"/>
        </w:rPr>
        <w:t>herpes</w:t>
      </w:r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oro</w:t>
      </w:r>
      <w:proofErr w:type="spellEnd"/>
      <w:r w:rsidRPr="00D33D10">
        <w:rPr>
          <w:rFonts w:cs="Times New Roman"/>
        </w:rPr>
        <w:t>-facial</w:t>
      </w:r>
    </w:p>
    <w:p w14:paraId="46802A1F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HSV2 : herpès génital (IST)</w:t>
      </w:r>
    </w:p>
    <w:p w14:paraId="3DDCBE07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En recrudescence, très contagieuse</w:t>
      </w:r>
    </w:p>
    <w:p w14:paraId="5872F96B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Transmission : contact directe +++</w:t>
      </w:r>
    </w:p>
    <w:p w14:paraId="4DD766C5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Primo-infection</w:t>
      </w:r>
    </w:p>
    <w:p w14:paraId="5B8E78CB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Récurrence</w:t>
      </w:r>
    </w:p>
    <w:p w14:paraId="03BCECCD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 xml:space="preserve">Epidémiologique </w:t>
      </w:r>
    </w:p>
    <w:p w14:paraId="01D51AEA" w14:textId="77777777" w:rsidR="00410B75" w:rsidRPr="00D33D10" w:rsidRDefault="00410B75" w:rsidP="00410B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Prévalence de l’infection à HSV2 : </w:t>
      </w:r>
    </w:p>
    <w:p w14:paraId="67763D73" w14:textId="77777777"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15 – 30% de la population générale </w:t>
      </w:r>
    </w:p>
    <w:p w14:paraId="3E2058B2" w14:textId="77777777"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50% de la personne ayant une IST</w:t>
      </w:r>
    </w:p>
    <w:p w14:paraId="79F76F11" w14:textId="77777777" w:rsidR="00410B75" w:rsidRPr="00D33D10" w:rsidRDefault="00410B75" w:rsidP="00410B7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70% des homosexuels</w:t>
      </w:r>
    </w:p>
    <w:p w14:paraId="246CC72E" w14:textId="77777777" w:rsidR="00410B75" w:rsidRPr="00D33D10" w:rsidRDefault="00410B75" w:rsidP="00410B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Contamination dans les deux premières décennies de la vie sexuelles</w:t>
      </w:r>
    </w:p>
    <w:p w14:paraId="7C21E7AE" w14:textId="77777777" w:rsidR="00410B75" w:rsidRPr="00D33D10" w:rsidRDefault="00410B75" w:rsidP="00410B75">
      <w:pPr>
        <w:rPr>
          <w:rFonts w:cs="Times New Roman"/>
        </w:rPr>
      </w:pPr>
      <w:r w:rsidRPr="00D33D10">
        <w:rPr>
          <w:rFonts w:cs="Times New Roman"/>
        </w:rPr>
        <w:t>Gravité : herpès néonatal, chez les immunodéprimés</w:t>
      </w:r>
    </w:p>
    <w:p w14:paraId="3BC1F25A" w14:textId="77777777" w:rsidR="00410B75" w:rsidRPr="00D33D10" w:rsidRDefault="008C648B" w:rsidP="008C648B">
      <w:pPr>
        <w:pStyle w:val="Titre4"/>
        <w:rPr>
          <w:rFonts w:cs="Times New Roman"/>
        </w:rPr>
      </w:pPr>
      <w:r w:rsidRPr="00D33D10">
        <w:rPr>
          <w:rFonts w:cs="Times New Roman"/>
        </w:rPr>
        <w:t>Primo-infec</w:t>
      </w:r>
      <w:r w:rsidR="00671447" w:rsidRPr="00D33D10">
        <w:rPr>
          <w:rFonts w:cs="Times New Roman"/>
        </w:rPr>
        <w:t>t</w:t>
      </w:r>
      <w:r w:rsidRPr="00D33D10">
        <w:rPr>
          <w:rFonts w:cs="Times New Roman"/>
        </w:rPr>
        <w:t>ion à HV1</w:t>
      </w:r>
    </w:p>
    <w:p w14:paraId="1A7B2F27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Asymptomatique dans90% des cas</w:t>
      </w:r>
    </w:p>
    <w:p w14:paraId="02CCB773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Chez petits enfants </w:t>
      </w:r>
      <w:proofErr w:type="gramStart"/>
      <w:r w:rsidRPr="00D33D10">
        <w:rPr>
          <w:rFonts w:cs="Times New Roman"/>
        </w:rPr>
        <w:t>de  6</w:t>
      </w:r>
      <w:proofErr w:type="gramEnd"/>
      <w:r w:rsidRPr="00D33D10">
        <w:rPr>
          <w:rFonts w:cs="Times New Roman"/>
        </w:rPr>
        <w:t xml:space="preserve"> mois à 3 ans (rarement chez </w:t>
      </w:r>
      <w:r w:rsidR="00671447" w:rsidRPr="00D33D10">
        <w:rPr>
          <w:rFonts w:cs="Times New Roman"/>
        </w:rPr>
        <w:t>l’adulte)</w:t>
      </w:r>
    </w:p>
    <w:p w14:paraId="02A666CF" w14:textId="77777777" w:rsidR="008C648B" w:rsidRPr="00D33D10" w:rsidRDefault="008C648B" w:rsidP="008C648B">
      <w:pPr>
        <w:rPr>
          <w:rFonts w:cs="Times New Roman"/>
          <w:color w:val="ED7D31" w:themeColor="accent2"/>
        </w:rPr>
      </w:pPr>
      <w:proofErr w:type="spellStart"/>
      <w:r w:rsidRPr="00D33D10">
        <w:rPr>
          <w:rFonts w:cs="Times New Roman"/>
          <w:color w:val="ED7D31" w:themeColor="accent2"/>
        </w:rPr>
        <w:t>Gingivo</w:t>
      </w:r>
      <w:proofErr w:type="spellEnd"/>
      <w:r w:rsidRPr="00D33D10">
        <w:rPr>
          <w:rFonts w:cs="Times New Roman"/>
          <w:color w:val="ED7D31" w:themeColor="accent2"/>
        </w:rPr>
        <w:t>-stomatite aigue herpétique +++</w:t>
      </w:r>
    </w:p>
    <w:p w14:paraId="44C2D73D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Incuba</w:t>
      </w:r>
      <w:r w:rsidR="00671447" w:rsidRPr="00D33D10">
        <w:rPr>
          <w:rFonts w:cs="Times New Roman"/>
        </w:rPr>
        <w:t>t</w:t>
      </w:r>
      <w:r w:rsidRPr="00D33D10">
        <w:rPr>
          <w:rFonts w:cs="Times New Roman"/>
        </w:rPr>
        <w:t>ion 3 – 6 jou</w:t>
      </w:r>
      <w:r w:rsidR="00671447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</w:t>
      </w:r>
    </w:p>
    <w:p w14:paraId="01C806F1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T° : 38 – 39°C</w:t>
      </w:r>
    </w:p>
    <w:p w14:paraId="71BEF7D5" w14:textId="77777777" w:rsidR="008C648B" w:rsidRPr="00D33D10" w:rsidRDefault="00671447" w:rsidP="008C648B">
      <w:pPr>
        <w:rPr>
          <w:rFonts w:cs="Times New Roman"/>
        </w:rPr>
      </w:pPr>
      <w:r w:rsidRPr="00D33D10">
        <w:rPr>
          <w:rFonts w:cs="Times New Roman"/>
        </w:rPr>
        <w:t xml:space="preserve">Prodrome : odynophagie, hyper </w:t>
      </w:r>
      <w:proofErr w:type="gramStart"/>
      <w:r w:rsidRPr="00D33D10">
        <w:rPr>
          <w:rFonts w:cs="Times New Roman"/>
        </w:rPr>
        <w:t>sialorrhée</w:t>
      </w:r>
      <w:r w:rsidR="008C648B" w:rsidRPr="00D33D10">
        <w:rPr>
          <w:rFonts w:cs="Times New Roman"/>
        </w:rPr>
        <w:t>, ….</w:t>
      </w:r>
      <w:proofErr w:type="gramEnd"/>
      <w:r w:rsidR="008C648B" w:rsidRPr="00D33D10">
        <w:rPr>
          <w:rFonts w:cs="Times New Roman"/>
        </w:rPr>
        <w:t>.</w:t>
      </w:r>
    </w:p>
    <w:p w14:paraId="46368DA2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Gencives tuméfiées et </w:t>
      </w:r>
      <w:r w:rsidR="00671447" w:rsidRPr="00D33D10">
        <w:rPr>
          <w:rFonts w:cs="Times New Roman"/>
        </w:rPr>
        <w:t>saignante</w:t>
      </w:r>
      <w:r w:rsidRPr="00D33D10">
        <w:rPr>
          <w:rFonts w:cs="Times New Roman"/>
        </w:rPr>
        <w:t>, douleur +++</w:t>
      </w:r>
    </w:p>
    <w:p w14:paraId="35E455F2" w14:textId="77777777" w:rsidR="008C648B" w:rsidRPr="00D33D10" w:rsidRDefault="008C648B" w:rsidP="008C648B">
      <w:pPr>
        <w:rPr>
          <w:rFonts w:cs="Times New Roman"/>
          <w:b/>
        </w:rPr>
      </w:pPr>
      <w:proofErr w:type="gramStart"/>
      <w:r w:rsidRPr="00D33D10">
        <w:rPr>
          <w:rFonts w:cs="Times New Roman"/>
          <w:b/>
        </w:rPr>
        <w:t>Vésicule</w:t>
      </w:r>
      <w:r w:rsidR="00671447" w:rsidRPr="00D33D10">
        <w:rPr>
          <w:rFonts w:cs="Times New Roman"/>
          <w:b/>
        </w:rPr>
        <w:t xml:space="preserve"> groupées</w:t>
      </w:r>
      <w:proofErr w:type="gramEnd"/>
      <w:r w:rsidR="00671447" w:rsidRPr="00D33D10">
        <w:rPr>
          <w:rFonts w:cs="Times New Roman"/>
          <w:b/>
        </w:rPr>
        <w:t xml:space="preserve"> en bouque</w:t>
      </w:r>
      <w:r w:rsidRPr="00D33D10">
        <w:rPr>
          <w:rFonts w:cs="Times New Roman"/>
          <w:b/>
        </w:rPr>
        <w:t xml:space="preserve">t en région </w:t>
      </w:r>
      <w:r w:rsidR="00671447" w:rsidRPr="00D33D10">
        <w:rPr>
          <w:rFonts w:cs="Times New Roman"/>
          <w:b/>
        </w:rPr>
        <w:t>péribuccale</w:t>
      </w:r>
    </w:p>
    <w:p w14:paraId="13C1F371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671447" w:rsidRPr="00D33D10">
        <w:rPr>
          <w:rFonts w:cs="Times New Roman"/>
        </w:rPr>
        <w:t>érosion et</w:t>
      </w:r>
      <w:r w:rsidRPr="00D33D10">
        <w:rPr>
          <w:rFonts w:cs="Times New Roman"/>
        </w:rPr>
        <w:t xml:space="preserve"> ulcération, </w:t>
      </w:r>
      <w:r w:rsidR="00671447" w:rsidRPr="00D33D10">
        <w:rPr>
          <w:rFonts w:cs="Times New Roman"/>
        </w:rPr>
        <w:t>confluente</w:t>
      </w:r>
      <w:r w:rsidRPr="00D33D10">
        <w:rPr>
          <w:rFonts w:cs="Times New Roman"/>
        </w:rPr>
        <w:t xml:space="preserve"> en larges plaque pol</w:t>
      </w:r>
      <w:r w:rsidR="00671447" w:rsidRPr="00D33D10">
        <w:rPr>
          <w:rFonts w:cs="Times New Roman"/>
        </w:rPr>
        <w:t>y</w:t>
      </w:r>
      <w:r w:rsidRPr="00D33D10">
        <w:rPr>
          <w:rFonts w:cs="Times New Roman"/>
        </w:rPr>
        <w:t>cyclique</w:t>
      </w:r>
    </w:p>
    <w:p w14:paraId="12A4F751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Adénopathies cervicales douloureuse</w:t>
      </w:r>
    </w:p>
    <w:p w14:paraId="5DB099EB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 xml:space="preserve">Evolution favorable </w:t>
      </w:r>
      <w:proofErr w:type="gramStart"/>
      <w:r w:rsidRPr="00D33D10">
        <w:rPr>
          <w:rFonts w:cs="Times New Roman"/>
        </w:rPr>
        <w:t>en  10</w:t>
      </w:r>
      <w:proofErr w:type="gramEnd"/>
      <w:r w:rsidRPr="00D33D10">
        <w:rPr>
          <w:rFonts w:cs="Times New Roman"/>
        </w:rPr>
        <w:t xml:space="preserve"> – 15 jours</w:t>
      </w:r>
    </w:p>
    <w:p w14:paraId="5B0DAEC0" w14:textId="77777777" w:rsidR="008C648B" w:rsidRPr="00D33D10" w:rsidRDefault="008C648B" w:rsidP="008C648B">
      <w:pPr>
        <w:pStyle w:val="Titre4"/>
        <w:rPr>
          <w:rFonts w:cs="Times New Roman"/>
        </w:rPr>
      </w:pPr>
      <w:r w:rsidRPr="00D33D10">
        <w:rPr>
          <w:rFonts w:cs="Times New Roman"/>
        </w:rPr>
        <w:t>Primo-infection à HSV2</w:t>
      </w:r>
    </w:p>
    <w:p w14:paraId="36F5E88C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Adulte jeune, asymptomatique dans 10% des cas (rarement due àHSV1)</w:t>
      </w:r>
    </w:p>
    <w:p w14:paraId="12E712D0" w14:textId="77777777" w:rsidR="008C648B" w:rsidRPr="00D33D10" w:rsidRDefault="00671447" w:rsidP="008C648B">
      <w:pPr>
        <w:rPr>
          <w:rFonts w:cs="Times New Roman"/>
        </w:rPr>
      </w:pPr>
      <w:r w:rsidRPr="00D33D10">
        <w:rPr>
          <w:rFonts w:cs="Times New Roman"/>
        </w:rPr>
        <w:t>7 jour</w:t>
      </w:r>
      <w:r w:rsidR="008C648B" w:rsidRPr="00D33D10">
        <w:rPr>
          <w:rFonts w:cs="Times New Roman"/>
        </w:rPr>
        <w:t>s après le rap</w:t>
      </w:r>
      <w:r w:rsidRPr="00D33D10">
        <w:rPr>
          <w:rFonts w:cs="Times New Roman"/>
        </w:rPr>
        <w:t>p</w:t>
      </w:r>
      <w:r w:rsidR="008C648B" w:rsidRPr="00D33D10">
        <w:rPr>
          <w:rFonts w:cs="Times New Roman"/>
        </w:rPr>
        <w:t>orte sexuel infectant</w:t>
      </w:r>
    </w:p>
    <w:p w14:paraId="45C961C5" w14:textId="77777777" w:rsidR="008C648B" w:rsidRPr="00D33D10" w:rsidRDefault="008C648B" w:rsidP="008C648B">
      <w:pPr>
        <w:rPr>
          <w:rFonts w:cs="Times New Roman"/>
        </w:rPr>
      </w:pPr>
      <w:r w:rsidRPr="00D33D10">
        <w:rPr>
          <w:rFonts w:cs="Times New Roman"/>
        </w:rPr>
        <w:t>Chez la femme</w:t>
      </w:r>
    </w:p>
    <w:p w14:paraId="59B8A2D9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V</w:t>
      </w:r>
      <w:r w:rsidR="00671447" w:rsidRPr="00D33D10">
        <w:rPr>
          <w:rFonts w:cs="Times New Roman"/>
          <w:color w:val="ED7D31" w:themeColor="accent2"/>
        </w:rPr>
        <w:t>ulvo-vaginite aigue œdémateuse</w:t>
      </w:r>
      <w:r w:rsidRPr="00D33D10">
        <w:rPr>
          <w:rFonts w:cs="Times New Roman"/>
          <w:color w:val="ED7D31" w:themeColor="accent2"/>
        </w:rPr>
        <w:t xml:space="preserve"> et érosive</w:t>
      </w:r>
    </w:p>
    <w:p w14:paraId="1B4C4855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 début brutale, douleur+++</w:t>
      </w:r>
    </w:p>
    <w:p w14:paraId="587FB520" w14:textId="77777777" w:rsidR="008C648B" w:rsidRPr="00D33D10" w:rsidRDefault="00671447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Fièvre</w:t>
      </w:r>
      <w:r w:rsidR="008C648B" w:rsidRPr="00D33D10">
        <w:rPr>
          <w:rFonts w:cs="Times New Roman"/>
        </w:rPr>
        <w:t>, malaise générale</w:t>
      </w:r>
    </w:p>
    <w:p w14:paraId="36547B12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Efflorescence de vésicula</w:t>
      </w:r>
      <w:r w:rsidR="00671447" w:rsidRPr="00D33D10">
        <w:rPr>
          <w:rFonts w:cs="Times New Roman"/>
        </w:rPr>
        <w:t>i</w:t>
      </w:r>
      <w:r w:rsidRPr="00D33D10">
        <w:rPr>
          <w:rFonts w:cs="Times New Roman"/>
        </w:rPr>
        <w:t xml:space="preserve">re sur muqueuse génitale </w:t>
      </w:r>
      <w:r w:rsidR="00671447" w:rsidRPr="00D33D10">
        <w:rPr>
          <w:rFonts w:cs="Times New Roman"/>
        </w:rPr>
        <w:t>tuméfiée</w:t>
      </w:r>
    </w:p>
    <w:p w14:paraId="62023156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érosion arrondies, </w:t>
      </w:r>
      <w:r w:rsidR="00854A91" w:rsidRPr="00D33D10">
        <w:rPr>
          <w:rFonts w:cs="Times New Roman"/>
        </w:rPr>
        <w:t>polycyclique</w:t>
      </w:r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aphtoïdes</w:t>
      </w:r>
      <w:proofErr w:type="spellEnd"/>
      <w:r w:rsidRPr="00D33D10">
        <w:rPr>
          <w:rFonts w:cs="Times New Roman"/>
        </w:rPr>
        <w:t xml:space="preserve">, </w:t>
      </w:r>
    </w:p>
    <w:p w14:paraId="092B9B3E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Muqueuse </w:t>
      </w:r>
      <w:r w:rsidR="00854A91" w:rsidRPr="00D33D10">
        <w:rPr>
          <w:rFonts w:cs="Times New Roman"/>
        </w:rPr>
        <w:t>vaginale,</w:t>
      </w:r>
      <w:r w:rsidRPr="00D33D10">
        <w:rPr>
          <w:rFonts w:cs="Times New Roman"/>
        </w:rPr>
        <w:t xml:space="preserve"> col, </w:t>
      </w:r>
      <w:r w:rsidR="00854A91" w:rsidRPr="00D33D10">
        <w:rPr>
          <w:rFonts w:cs="Times New Roman"/>
        </w:rPr>
        <w:t>extensions</w:t>
      </w:r>
      <w:r w:rsidRPr="00D33D10">
        <w:rPr>
          <w:rFonts w:cs="Times New Roman"/>
        </w:rPr>
        <w:t xml:space="preserve"> ver</w:t>
      </w:r>
      <w:r w:rsidR="00854A91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l’anus </w:t>
      </w:r>
    </w:p>
    <w:p w14:paraId="68EF5BAF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ADP inguinales </w:t>
      </w:r>
      <w:r w:rsidR="00854A91" w:rsidRPr="00D33D10">
        <w:rPr>
          <w:rFonts w:cs="Times New Roman"/>
        </w:rPr>
        <w:t>sensible,</w:t>
      </w:r>
    </w:p>
    <w:p w14:paraId="419D3153" w14:textId="77777777" w:rsidR="008C648B" w:rsidRPr="00D33D10" w:rsidRDefault="00854A91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Miction</w:t>
      </w:r>
      <w:r w:rsidR="008C648B" w:rsidRPr="00D33D10">
        <w:rPr>
          <w:rFonts w:cs="Times New Roman"/>
        </w:rPr>
        <w:t xml:space="preserve"> très </w:t>
      </w:r>
      <w:r w:rsidRPr="00D33D10">
        <w:rPr>
          <w:rFonts w:cs="Times New Roman"/>
        </w:rPr>
        <w:t>douloureuse</w:t>
      </w:r>
      <w:r w:rsidR="008C648B" w:rsidRPr="00D33D10">
        <w:rPr>
          <w:rFonts w:cs="Times New Roman"/>
        </w:rPr>
        <w:t xml:space="preserve"> </w:t>
      </w:r>
    </w:p>
    <w:p w14:paraId="467A1472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Cicatrisation en 2 – 3 semaines</w:t>
      </w:r>
    </w:p>
    <w:p w14:paraId="546F2457" w14:textId="77777777" w:rsidR="008C648B" w:rsidRPr="00D33D10" w:rsidRDefault="008C648B" w:rsidP="008C648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Complication urologique : dysurie rétention urinaire </w:t>
      </w:r>
    </w:p>
    <w:p w14:paraId="46D21005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Chez l’homme</w:t>
      </w:r>
    </w:p>
    <w:p w14:paraId="03BD77AC" w14:textId="77777777" w:rsidR="00854A91" w:rsidRPr="00D33D10" w:rsidRDefault="00854A91" w:rsidP="00854A9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Vésicules en bouquet ou érosions polycyclique sure le gland, prépuce, le fourreau</w:t>
      </w:r>
    </w:p>
    <w:p w14:paraId="16A4AB86" w14:textId="77777777" w:rsidR="00854A91" w:rsidRPr="00D33D10" w:rsidRDefault="00854A91" w:rsidP="00854A9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Sans signes généraux </w:t>
      </w:r>
    </w:p>
    <w:p w14:paraId="4654E356" w14:textId="77777777" w:rsidR="00854A91" w:rsidRPr="00D33D10" w:rsidRDefault="00854A91" w:rsidP="00854A91">
      <w:pPr>
        <w:pStyle w:val="Titre4"/>
        <w:rPr>
          <w:rFonts w:cs="Times New Roman"/>
        </w:rPr>
      </w:pPr>
      <w:r w:rsidRPr="00D33D10">
        <w:rPr>
          <w:rFonts w:cs="Times New Roman"/>
        </w:rPr>
        <w:t>Formes cliniques</w:t>
      </w:r>
    </w:p>
    <w:p w14:paraId="41A221CD" w14:textId="77777777" w:rsidR="00854A91" w:rsidRPr="00D33D10" w:rsidRDefault="00854A91" w:rsidP="00854A91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Récurrence herpétique : herpès </w:t>
      </w:r>
      <w:proofErr w:type="spellStart"/>
      <w:r w:rsidRPr="00D33D10">
        <w:rPr>
          <w:rFonts w:cs="Times New Roman"/>
        </w:rPr>
        <w:t>oro</w:t>
      </w:r>
      <w:proofErr w:type="spellEnd"/>
      <w:r w:rsidRPr="00D33D10">
        <w:rPr>
          <w:rFonts w:cs="Times New Roman"/>
        </w:rPr>
        <w:t>-facial</w:t>
      </w:r>
    </w:p>
    <w:p w14:paraId="03F77ADC" w14:textId="77777777" w:rsidR="00854A91" w:rsidRPr="00D33D10" w:rsidRDefault="00671447" w:rsidP="00854A91">
      <w:pPr>
        <w:rPr>
          <w:rFonts w:cs="Times New Roman"/>
        </w:rPr>
      </w:pPr>
      <w:r w:rsidRPr="00D33D10">
        <w:rPr>
          <w:rFonts w:cs="Times New Roman"/>
        </w:rPr>
        <w:t>Poussées</w:t>
      </w:r>
      <w:r w:rsidR="00854A91" w:rsidRPr="00D33D10">
        <w:rPr>
          <w:rFonts w:cs="Times New Roman"/>
        </w:rPr>
        <w:t xml:space="preserve"> d’</w:t>
      </w:r>
      <w:r w:rsidRPr="00D33D10">
        <w:rPr>
          <w:rFonts w:cs="Times New Roman"/>
        </w:rPr>
        <w:t>herpes après</w:t>
      </w:r>
      <w:r w:rsidR="00854A9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période</w:t>
      </w:r>
      <w:r w:rsidR="00854A91" w:rsidRPr="00D33D10">
        <w:rPr>
          <w:rFonts w:cs="Times New Roman"/>
        </w:rPr>
        <w:t xml:space="preserve"> de latence (q</w:t>
      </w:r>
      <w:r w:rsidRPr="00D33D10">
        <w:rPr>
          <w:rFonts w:cs="Times New Roman"/>
        </w:rPr>
        <w:t>ue</w:t>
      </w:r>
      <w:r w:rsidR="00854A91" w:rsidRPr="00D33D10">
        <w:rPr>
          <w:rFonts w:cs="Times New Roman"/>
        </w:rPr>
        <w:t>lq</w:t>
      </w:r>
      <w:r w:rsidRPr="00D33D10">
        <w:rPr>
          <w:rFonts w:cs="Times New Roman"/>
        </w:rPr>
        <w:t>ue</w:t>
      </w:r>
      <w:r w:rsidR="00854A9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semaine</w:t>
      </w:r>
      <w:r w:rsidR="00854A91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moins</w:t>
      </w:r>
      <w:r w:rsidR="00854A91" w:rsidRPr="00D33D10">
        <w:rPr>
          <w:rFonts w:cs="Times New Roman"/>
        </w:rPr>
        <w:t xml:space="preserve"> années </w:t>
      </w:r>
      <w:r w:rsidRPr="00D33D10">
        <w:rPr>
          <w:rFonts w:cs="Times New Roman"/>
        </w:rPr>
        <w:t>après</w:t>
      </w:r>
      <w:r w:rsidR="00854A91" w:rsidRPr="00D33D10">
        <w:rPr>
          <w:rFonts w:cs="Times New Roman"/>
        </w:rPr>
        <w:t xml:space="preserve"> la </w:t>
      </w:r>
      <w:r w:rsidRPr="00D33D10">
        <w:rPr>
          <w:rFonts w:cs="Times New Roman"/>
        </w:rPr>
        <w:t>primo-infection</w:t>
      </w:r>
      <w:r w:rsidR="00854A91" w:rsidRPr="00D33D10">
        <w:rPr>
          <w:rFonts w:cs="Times New Roman"/>
        </w:rPr>
        <w:t>)</w:t>
      </w:r>
    </w:p>
    <w:p w14:paraId="4831050A" w14:textId="77777777" w:rsidR="00854A91" w:rsidRPr="00D33D10" w:rsidRDefault="00671447" w:rsidP="00854A91">
      <w:pPr>
        <w:rPr>
          <w:rFonts w:cs="Times New Roman"/>
        </w:rPr>
      </w:pPr>
      <w:r w:rsidRPr="00D33D10">
        <w:rPr>
          <w:rFonts w:cs="Times New Roman"/>
        </w:rPr>
        <w:t>Prodrome : sensation de brûlure de la cuisson à l’endroit de la pous</w:t>
      </w:r>
      <w:r w:rsidR="00854A91" w:rsidRPr="00D33D10">
        <w:rPr>
          <w:rFonts w:cs="Times New Roman"/>
        </w:rPr>
        <w:t>s</w:t>
      </w:r>
      <w:r w:rsidRPr="00D33D10">
        <w:rPr>
          <w:rFonts w:cs="Times New Roman"/>
        </w:rPr>
        <w:t>ée</w:t>
      </w:r>
    </w:p>
    <w:p w14:paraId="1B9B368A" w14:textId="77777777" w:rsidR="00854A91" w:rsidRPr="00D33D10" w:rsidRDefault="00671447" w:rsidP="00854A91">
      <w:pPr>
        <w:rPr>
          <w:rFonts w:cs="Times New Roman"/>
          <w:highlight w:val="yellow"/>
        </w:rPr>
      </w:pPr>
      <w:proofErr w:type="gramStart"/>
      <w:r w:rsidRPr="00D33D10">
        <w:rPr>
          <w:rFonts w:cs="Times New Roman"/>
          <w:highlight w:val="yellow"/>
        </w:rPr>
        <w:t>Excrétion</w:t>
      </w:r>
      <w:r w:rsidR="00854A91" w:rsidRPr="00D33D10">
        <w:rPr>
          <w:rFonts w:cs="Times New Roman"/>
          <w:highlight w:val="yellow"/>
        </w:rPr>
        <w:t>:</w:t>
      </w:r>
      <w:proofErr w:type="gramEnd"/>
      <w:r w:rsidR="00854A91" w:rsidRPr="00D33D10">
        <w:rPr>
          <w:rFonts w:cs="Times New Roman"/>
          <w:highlight w:val="yellow"/>
        </w:rPr>
        <w:t xml:space="preserve"> ……….</w:t>
      </w:r>
    </w:p>
    <w:p w14:paraId="2C8800CF" w14:textId="77777777" w:rsidR="00854A91" w:rsidRPr="00D33D10" w:rsidRDefault="00854A91" w:rsidP="00854A91">
      <w:pPr>
        <w:rPr>
          <w:rFonts w:cs="Times New Roman"/>
          <w:highlight w:val="yellow"/>
        </w:rPr>
      </w:pPr>
      <w:proofErr w:type="gramStart"/>
      <w:r w:rsidRPr="00D33D10">
        <w:rPr>
          <w:rFonts w:cs="Times New Roman"/>
          <w:highlight w:val="yellow"/>
        </w:rPr>
        <w:t>En  24</w:t>
      </w:r>
      <w:proofErr w:type="gramEnd"/>
      <w:r w:rsidRPr="00D33D10">
        <w:rPr>
          <w:rFonts w:cs="Times New Roman"/>
          <w:highlight w:val="yellow"/>
        </w:rPr>
        <w:t xml:space="preserve">  48 h : placards </w:t>
      </w:r>
      <w:r w:rsidR="00671447" w:rsidRPr="00D33D10">
        <w:rPr>
          <w:rFonts w:cs="Times New Roman"/>
          <w:highlight w:val="yellow"/>
        </w:rPr>
        <w:t>érythémateux</w:t>
      </w:r>
      <w:r w:rsidRPr="00D33D10">
        <w:rPr>
          <w:rFonts w:cs="Times New Roman"/>
          <w:highlight w:val="yellow"/>
        </w:rPr>
        <w:t xml:space="preserve">, </w:t>
      </w:r>
      <w:r w:rsidR="00671447" w:rsidRPr="00D33D10">
        <w:rPr>
          <w:rFonts w:cs="Times New Roman"/>
          <w:highlight w:val="yellow"/>
        </w:rPr>
        <w:t>œdémateux</w:t>
      </w:r>
      <w:r w:rsidRPr="00D33D10">
        <w:rPr>
          <w:rFonts w:cs="Times New Roman"/>
          <w:highlight w:val="yellow"/>
        </w:rPr>
        <w:t xml:space="preserve"> puis </w:t>
      </w:r>
      <w:r w:rsidR="00671447" w:rsidRPr="00D33D10">
        <w:rPr>
          <w:rFonts w:cs="Times New Roman"/>
          <w:highlight w:val="yellow"/>
        </w:rPr>
        <w:t>vésicule</w:t>
      </w:r>
      <w:r w:rsidRPr="00D33D10">
        <w:rPr>
          <w:rFonts w:cs="Times New Roman"/>
          <w:highlight w:val="yellow"/>
        </w:rPr>
        <w:t xml:space="preserve"> en</w:t>
      </w:r>
    </w:p>
    <w:p w14:paraId="7893D345" w14:textId="77777777" w:rsidR="00854A91" w:rsidRPr="00D33D10" w:rsidRDefault="00854A91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 xml:space="preserve"> </w:t>
      </w:r>
      <w:proofErr w:type="gramStart"/>
      <w:r w:rsidR="00671447" w:rsidRPr="00D33D10">
        <w:rPr>
          <w:rFonts w:cs="Times New Roman"/>
          <w:highlight w:val="yellow"/>
        </w:rPr>
        <w:t>bouquets</w:t>
      </w:r>
      <w:proofErr w:type="gramEnd"/>
    </w:p>
    <w:p w14:paraId="5A1D089C" w14:textId="77777777" w:rsidR="00854A91" w:rsidRPr="00D33D10" w:rsidRDefault="00D2268C" w:rsidP="00854A91">
      <w:pPr>
        <w:rPr>
          <w:rFonts w:cs="Times New Roman"/>
          <w:highlight w:val="yellow"/>
        </w:rPr>
      </w:pPr>
      <w:r w:rsidRPr="00D33D10">
        <w:rPr>
          <w:rFonts w:cs="Times New Roman"/>
          <w:highlight w:val="yellow"/>
        </w:rPr>
        <w:t>Evolution :</w:t>
      </w:r>
      <w:r w:rsidR="00854A91" w:rsidRPr="00D33D10">
        <w:rPr>
          <w:rFonts w:cs="Times New Roman"/>
          <w:highlight w:val="yellow"/>
        </w:rPr>
        <w:t xml:space="preserve"> </w:t>
      </w:r>
      <w:r w:rsidR="00671447" w:rsidRPr="00D33D10">
        <w:rPr>
          <w:rFonts w:cs="Times New Roman"/>
          <w:highlight w:val="yellow"/>
        </w:rPr>
        <w:t>courte</w:t>
      </w:r>
      <w:r w:rsidR="00854A91" w:rsidRPr="00D33D10">
        <w:rPr>
          <w:rFonts w:cs="Times New Roman"/>
          <w:highlight w:val="yellow"/>
        </w:rPr>
        <w:t xml:space="preserve"> </w:t>
      </w:r>
    </w:p>
    <w:p w14:paraId="26E01CF8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Douleur +++</w:t>
      </w:r>
    </w:p>
    <w:p w14:paraId="7EC416D4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>Absence de singes généraux</w:t>
      </w:r>
    </w:p>
    <w:p w14:paraId="43ACC0D2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 xml:space="preserve">Guérison spontané e </w:t>
      </w:r>
      <w:proofErr w:type="gramStart"/>
      <w:r w:rsidRPr="00D33D10">
        <w:rPr>
          <w:rFonts w:cs="Times New Roman"/>
        </w:rPr>
        <w:t>ne  7</w:t>
      </w:r>
      <w:proofErr w:type="gramEnd"/>
      <w:r w:rsidRPr="00D33D10">
        <w:rPr>
          <w:rFonts w:cs="Times New Roman"/>
        </w:rPr>
        <w:t xml:space="preserve"> jours</w:t>
      </w:r>
    </w:p>
    <w:p w14:paraId="556E113A" w14:textId="77777777" w:rsidR="00854A91" w:rsidRPr="00D33D10" w:rsidRDefault="00854A91" w:rsidP="00854A91">
      <w:pPr>
        <w:pStyle w:val="Titre5"/>
        <w:rPr>
          <w:rFonts w:cs="Times New Roman"/>
        </w:rPr>
      </w:pPr>
      <w:proofErr w:type="gramStart"/>
      <w:r w:rsidRPr="00D33D10">
        <w:rPr>
          <w:rFonts w:cs="Times New Roman"/>
        </w:rPr>
        <w:t>Formes topographique</w:t>
      </w:r>
      <w:proofErr w:type="gramEnd"/>
      <w:r w:rsidRPr="00D33D10">
        <w:rPr>
          <w:rFonts w:cs="Times New Roman"/>
        </w:rPr>
        <w:t xml:space="preserve"> </w:t>
      </w:r>
    </w:p>
    <w:p w14:paraId="7A97CF35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 xml:space="preserve">Herpès oculaire : kératite, kérato-conjonctivite, ulcération dendritique, </w:t>
      </w:r>
      <w:r w:rsidR="00671447" w:rsidRPr="00D33D10">
        <w:rPr>
          <w:rFonts w:cs="Times New Roman"/>
        </w:rPr>
        <w:t>risque</w:t>
      </w:r>
      <w:r w:rsidRPr="00D33D10">
        <w:rPr>
          <w:rFonts w:cs="Times New Roman"/>
        </w:rPr>
        <w:t xml:space="preserve"> de cécité</w:t>
      </w:r>
    </w:p>
    <w:p w14:paraId="2CF52F19" w14:textId="77777777" w:rsidR="00854A91" w:rsidRPr="00D33D10" w:rsidRDefault="00671447" w:rsidP="00854A91">
      <w:p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 xml:space="preserve">Herpes </w:t>
      </w:r>
      <w:proofErr w:type="spellStart"/>
      <w:proofErr w:type="gramStart"/>
      <w:r w:rsidRPr="00D33D10">
        <w:rPr>
          <w:rFonts w:cs="Times New Roman"/>
          <w:lang w:val="es-ES"/>
        </w:rPr>
        <w:t>thoracique</w:t>
      </w:r>
      <w:proofErr w:type="spellEnd"/>
      <w:r w:rsidRPr="00D33D10">
        <w:rPr>
          <w:rFonts w:cs="Times New Roman"/>
          <w:lang w:val="es-ES"/>
        </w:rPr>
        <w:t> :</w:t>
      </w:r>
      <w:proofErr w:type="gramEnd"/>
      <w:r w:rsidRPr="00D33D10">
        <w:rPr>
          <w:rFonts w:cs="Times New Roman"/>
          <w:lang w:val="es-ES"/>
        </w:rPr>
        <w:t xml:space="preserve"> en </w:t>
      </w:r>
      <w:proofErr w:type="spellStart"/>
      <w:r w:rsidRPr="00D33D10">
        <w:rPr>
          <w:rFonts w:cs="Times New Roman"/>
          <w:lang w:val="es-ES"/>
        </w:rPr>
        <w:t>bande</w:t>
      </w:r>
      <w:proofErr w:type="spellEnd"/>
      <w:r w:rsidR="00854A91" w:rsidRPr="00D33D10">
        <w:rPr>
          <w:rFonts w:cs="Times New Roman"/>
          <w:lang w:val="es-ES"/>
        </w:rPr>
        <w:t>, simu</w:t>
      </w:r>
      <w:r w:rsidRPr="00D33D10">
        <w:rPr>
          <w:rFonts w:cs="Times New Roman"/>
          <w:lang w:val="es-ES"/>
        </w:rPr>
        <w:t>l</w:t>
      </w:r>
      <w:r w:rsidR="00854A91" w:rsidRPr="00D33D10">
        <w:rPr>
          <w:rFonts w:cs="Times New Roman"/>
          <w:lang w:val="es-ES"/>
        </w:rPr>
        <w:t>e en zona</w:t>
      </w:r>
    </w:p>
    <w:p w14:paraId="551C9BE3" w14:textId="77777777" w:rsidR="00854A91" w:rsidRPr="00D33D10" w:rsidRDefault="00854A91" w:rsidP="00854A91">
      <w:pPr>
        <w:rPr>
          <w:rFonts w:cs="Times New Roman"/>
        </w:rPr>
      </w:pPr>
      <w:r w:rsidRPr="00D33D10">
        <w:rPr>
          <w:rFonts w:cs="Times New Roman"/>
        </w:rPr>
        <w:t xml:space="preserve">Herpès </w:t>
      </w:r>
      <w:proofErr w:type="gramStart"/>
      <w:r w:rsidRPr="00D33D10">
        <w:rPr>
          <w:rFonts w:cs="Times New Roman"/>
        </w:rPr>
        <w:t>digital:</w:t>
      </w:r>
      <w:proofErr w:type="gramEnd"/>
      <w:r w:rsidRPr="00D33D10">
        <w:rPr>
          <w:rFonts w:cs="Times New Roman"/>
        </w:rPr>
        <w:t xml:space="preserve"> vésicule et érosion digitales </w:t>
      </w:r>
    </w:p>
    <w:p w14:paraId="45952A15" w14:textId="77777777" w:rsidR="00BD4A8A" w:rsidRPr="00D33D10" w:rsidRDefault="00BD4A8A" w:rsidP="00854A91">
      <w:pPr>
        <w:rPr>
          <w:rFonts w:cs="Times New Roman"/>
        </w:rPr>
      </w:pPr>
      <w:r w:rsidRPr="00D33D10">
        <w:rPr>
          <w:rFonts w:cs="Times New Roman"/>
        </w:rPr>
        <w:t xml:space="preserve">Méningoencéphalite herpétique : </w:t>
      </w:r>
      <w:proofErr w:type="spellStart"/>
      <w:r w:rsidRPr="00D33D10">
        <w:rPr>
          <w:rFonts w:cs="Times New Roman"/>
        </w:rPr>
        <w:t>miningisme</w:t>
      </w:r>
      <w:proofErr w:type="spellEnd"/>
      <w:r w:rsidRPr="00D33D10">
        <w:rPr>
          <w:rFonts w:cs="Times New Roman"/>
        </w:rPr>
        <w:t xml:space="preserve">, trouble </w:t>
      </w:r>
      <w:r w:rsidR="006378EA" w:rsidRPr="00D33D10">
        <w:rPr>
          <w:rFonts w:cs="Times New Roman"/>
        </w:rPr>
        <w:t>psychiatrique</w:t>
      </w:r>
      <w:r w:rsidRPr="00D33D10">
        <w:rPr>
          <w:rFonts w:cs="Times New Roman"/>
        </w:rPr>
        <w:t xml:space="preserve"> et de la conscience </w:t>
      </w:r>
    </w:p>
    <w:p w14:paraId="067C4093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 oculaire et cutanéomuqueuses</w:t>
      </w:r>
    </w:p>
    <w:p w14:paraId="67C5EBD1" w14:textId="77777777" w:rsidR="00BD4A8A" w:rsidRPr="00D33D10" w:rsidRDefault="00BD4A8A" w:rsidP="00BD4A8A">
      <w:p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Herpès </w:t>
      </w:r>
      <w:r w:rsidR="006378EA" w:rsidRPr="00D33D10">
        <w:rPr>
          <w:rFonts w:cs="Times New Roman"/>
        </w:rPr>
        <w:t>disséminée</w:t>
      </w:r>
      <w:proofErr w:type="gramEnd"/>
      <w:r w:rsidRPr="00D33D10">
        <w:rPr>
          <w:rFonts w:cs="Times New Roman"/>
        </w:rPr>
        <w:t> : a</w:t>
      </w:r>
    </w:p>
    <w:p w14:paraId="2EF49568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Atteinte </w:t>
      </w:r>
      <w:r w:rsidR="006378EA" w:rsidRPr="00D33D10">
        <w:rPr>
          <w:rFonts w:cs="Times New Roman"/>
        </w:rPr>
        <w:t>poly</w:t>
      </w:r>
      <w:r w:rsidRPr="00D33D10">
        <w:rPr>
          <w:rFonts w:cs="Times New Roman"/>
        </w:rPr>
        <w:t xml:space="preserve"> viscérale : foies, reins surrénale, </w:t>
      </w:r>
      <w:r w:rsidR="006378EA" w:rsidRPr="00D33D10">
        <w:rPr>
          <w:rFonts w:cs="Times New Roman"/>
        </w:rPr>
        <w:t>poumons</w:t>
      </w:r>
      <w:r w:rsidRPr="00D33D10">
        <w:rPr>
          <w:rFonts w:cs="Times New Roman"/>
        </w:rPr>
        <w:t xml:space="preserve"> (mortalité à 80% si absence de traitement)</w:t>
      </w:r>
    </w:p>
    <w:p w14:paraId="78148082" w14:textId="77777777" w:rsidR="00BD4A8A" w:rsidRPr="00D33D10" w:rsidRDefault="00BD4A8A" w:rsidP="00BD4A8A">
      <w:pPr>
        <w:pStyle w:val="Titre5"/>
        <w:rPr>
          <w:rFonts w:cs="Times New Roman"/>
        </w:rPr>
      </w:pPr>
      <w:r w:rsidRPr="00D33D10">
        <w:rPr>
          <w:rFonts w:cs="Times New Roman"/>
        </w:rPr>
        <w:t>Formes selon le terrain</w:t>
      </w:r>
    </w:p>
    <w:p w14:paraId="4592F13D" w14:textId="77777777" w:rsidR="00BD4A8A" w:rsidRPr="00D33D10" w:rsidRDefault="006378EA" w:rsidP="00BD4A8A">
      <w:pPr>
        <w:rPr>
          <w:rFonts w:cs="Times New Roman"/>
        </w:rPr>
      </w:pPr>
      <w:r w:rsidRPr="00D33D10">
        <w:rPr>
          <w:rFonts w:cs="Times New Roman"/>
        </w:rPr>
        <w:t>Herpès</w:t>
      </w:r>
      <w:r w:rsidR="00BD4A8A" w:rsidRPr="00D33D10">
        <w:rPr>
          <w:rFonts w:cs="Times New Roman"/>
        </w:rPr>
        <w:t xml:space="preserve"> du sujet </w:t>
      </w:r>
      <w:r w:rsidRPr="00D33D10">
        <w:rPr>
          <w:rFonts w:cs="Times New Roman"/>
        </w:rPr>
        <w:t>immunodéprimé</w:t>
      </w:r>
      <w:r w:rsidR="00BD4A8A" w:rsidRPr="00D33D10">
        <w:rPr>
          <w:rFonts w:cs="Times New Roman"/>
        </w:rPr>
        <w:t xml:space="preserve"> (dont VIH+)</w:t>
      </w:r>
    </w:p>
    <w:p w14:paraId="313D8E4C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Chez 22% des sujets VIH+</w:t>
      </w:r>
    </w:p>
    <w:p w14:paraId="2188CAFC" w14:textId="77777777" w:rsidR="00BD4A8A" w:rsidRPr="00D33D10" w:rsidRDefault="006378E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Atypique, chronique</w:t>
      </w:r>
      <w:r w:rsidR="00BD4A8A" w:rsidRPr="00D33D10">
        <w:rPr>
          <w:rFonts w:cs="Times New Roman"/>
        </w:rPr>
        <w:t xml:space="preserve">, extensive, </w:t>
      </w:r>
      <w:proofErr w:type="gramStart"/>
      <w:r w:rsidR="00BD4A8A" w:rsidRPr="00D33D10">
        <w:rPr>
          <w:rFonts w:cs="Times New Roman"/>
        </w:rPr>
        <w:t>localisation inhabituel</w:t>
      </w:r>
      <w:proofErr w:type="gramEnd"/>
    </w:p>
    <w:p w14:paraId="17DFE311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Début </w:t>
      </w:r>
      <w:proofErr w:type="spellStart"/>
      <w:r w:rsidRPr="00D33D10">
        <w:rPr>
          <w:rFonts w:cs="Times New Roman"/>
        </w:rPr>
        <w:t>péri-anal</w:t>
      </w:r>
      <w:proofErr w:type="spellEnd"/>
      <w:r w:rsidRPr="00D33D10">
        <w:rPr>
          <w:rFonts w:cs="Times New Roman"/>
        </w:rPr>
        <w:t xml:space="preserve">, érosions, </w:t>
      </w:r>
      <w:r w:rsidR="006378EA" w:rsidRPr="00D33D10">
        <w:rPr>
          <w:rFonts w:cs="Times New Roman"/>
        </w:rPr>
        <w:t>ulcération</w:t>
      </w:r>
      <w:r w:rsidRPr="00D33D10">
        <w:rPr>
          <w:rFonts w:cs="Times New Roman"/>
        </w:rPr>
        <w:t xml:space="preserve"> </w:t>
      </w:r>
      <w:r w:rsidR="006378EA" w:rsidRPr="00D33D10">
        <w:rPr>
          <w:rFonts w:cs="Times New Roman"/>
        </w:rPr>
        <w:t>profonde</w:t>
      </w:r>
      <w:r w:rsidRPr="00D33D10">
        <w:rPr>
          <w:rFonts w:cs="Times New Roman"/>
        </w:rPr>
        <w:t xml:space="preserve"> profondes, </w:t>
      </w:r>
      <w:r w:rsidR="006378EA" w:rsidRPr="00D33D10">
        <w:rPr>
          <w:rFonts w:cs="Times New Roman"/>
        </w:rPr>
        <w:t>secondairement</w:t>
      </w:r>
      <w:r w:rsidRPr="00D33D10">
        <w:rPr>
          <w:rFonts w:cs="Times New Roman"/>
        </w:rPr>
        <w:t xml:space="preserve"> surinfection, douleur +++</w:t>
      </w:r>
    </w:p>
    <w:p w14:paraId="0316BB87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</w:t>
      </w:r>
      <w:r w:rsidR="006378EA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ctite douloureuse </w:t>
      </w:r>
    </w:p>
    <w:p w14:paraId="1A24CDF0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Ulcération orale chronique </w:t>
      </w:r>
    </w:p>
    <w:p w14:paraId="10FD23E5" w14:textId="77777777" w:rsidR="00BD4A8A" w:rsidRPr="00D33D10" w:rsidRDefault="00BD4A8A" w:rsidP="00BD4A8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Eruption</w:t>
      </w:r>
      <w:r w:rsidR="006378E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varioliforme </w:t>
      </w:r>
      <w:r w:rsidR="006378EA" w:rsidRPr="00D33D10">
        <w:rPr>
          <w:rFonts w:cs="Times New Roman"/>
        </w:rPr>
        <w:t>généralisée</w:t>
      </w:r>
      <w:r w:rsidRPr="00D33D10">
        <w:rPr>
          <w:rFonts w:cs="Times New Roman"/>
        </w:rPr>
        <w:t xml:space="preserve"> </w:t>
      </w:r>
    </w:p>
    <w:p w14:paraId="5A56B90B" w14:textId="77777777"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>Herpès et grossesse</w:t>
      </w:r>
    </w:p>
    <w:p w14:paraId="4C05C552" w14:textId="77777777" w:rsidR="006378EA" w:rsidRPr="00D33D10" w:rsidRDefault="00986DBC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Fréquent</w:t>
      </w:r>
      <w:r w:rsidR="006378EA" w:rsidRPr="00D33D10">
        <w:rPr>
          <w:rFonts w:cs="Times New Roman"/>
        </w:rPr>
        <w:t>, risque d’herpès néo-na</w:t>
      </w:r>
      <w:r w:rsidRPr="00D33D10">
        <w:rPr>
          <w:rFonts w:cs="Times New Roman"/>
        </w:rPr>
        <w:t>tale</w:t>
      </w:r>
      <w:r w:rsidR="006378EA" w:rsidRPr="00D33D10">
        <w:rPr>
          <w:rFonts w:cs="Times New Roman"/>
        </w:rPr>
        <w:t xml:space="preserve">, mort </w:t>
      </w:r>
      <w:r w:rsidRPr="00D33D10">
        <w:rPr>
          <w:rFonts w:cs="Times New Roman"/>
        </w:rPr>
        <w:t>fœtale</w:t>
      </w:r>
    </w:p>
    <w:p w14:paraId="146FAAF7" w14:textId="77777777"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 avant </w:t>
      </w:r>
      <w:proofErr w:type="gramStart"/>
      <w:r w:rsidRPr="00D33D10">
        <w:rPr>
          <w:rFonts w:cs="Times New Roman"/>
        </w:rPr>
        <w:t>le  20</w:t>
      </w:r>
      <w:proofErr w:type="gramEnd"/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SA, avor</w:t>
      </w:r>
      <w:r w:rsidR="00986DBC" w:rsidRPr="00D33D10">
        <w:rPr>
          <w:rFonts w:cs="Times New Roman"/>
        </w:rPr>
        <w:t>te</w:t>
      </w:r>
      <w:r w:rsidRPr="00D33D10">
        <w:rPr>
          <w:rFonts w:cs="Times New Roman"/>
        </w:rPr>
        <w:t>men</w:t>
      </w:r>
      <w:r w:rsidR="00986DBC" w:rsidRPr="00D33D10">
        <w:rPr>
          <w:rFonts w:cs="Times New Roman"/>
        </w:rPr>
        <w:t>t</w:t>
      </w:r>
      <w:r w:rsidRPr="00D33D10">
        <w:rPr>
          <w:rFonts w:cs="Times New Roman"/>
        </w:rPr>
        <w:t>, mort in utéro</w:t>
      </w:r>
    </w:p>
    <w:p w14:paraId="1AFE86D9" w14:textId="77777777"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 </w:t>
      </w:r>
      <w:proofErr w:type="gramStart"/>
      <w:r w:rsidRPr="00D33D10">
        <w:rPr>
          <w:rFonts w:cs="Times New Roman"/>
        </w:rPr>
        <w:t>au  3</w:t>
      </w:r>
      <w:proofErr w:type="gramEnd"/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trimestre : prématurité, herpès </w:t>
      </w:r>
      <w:r w:rsidR="00986DBC" w:rsidRPr="00D33D10">
        <w:rPr>
          <w:rFonts w:cs="Times New Roman"/>
        </w:rPr>
        <w:t>néonatale</w:t>
      </w:r>
    </w:p>
    <w:p w14:paraId="3187E064" w14:textId="77777777" w:rsidR="006378EA" w:rsidRPr="00D33D10" w:rsidRDefault="006378EA" w:rsidP="006378EA">
      <w:pPr>
        <w:rPr>
          <w:rFonts w:cs="Times New Roman"/>
        </w:rPr>
      </w:pPr>
      <w:proofErr w:type="gramStart"/>
      <w:r w:rsidRPr="00D33D10">
        <w:rPr>
          <w:rFonts w:cs="Times New Roman"/>
        </w:rPr>
        <w:t>Herpès néo-natale</w:t>
      </w:r>
      <w:proofErr w:type="gramEnd"/>
    </w:p>
    <w:p w14:paraId="44B82096" w14:textId="77777777"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Contamination lors de l’accouch</w:t>
      </w:r>
      <w:r w:rsidR="00986DBC" w:rsidRPr="00D33D10">
        <w:rPr>
          <w:rFonts w:cs="Times New Roman"/>
        </w:rPr>
        <w:t>ement, transplacentaire, post–</w:t>
      </w:r>
      <w:r w:rsidRPr="00D33D10">
        <w:rPr>
          <w:rFonts w:cs="Times New Roman"/>
        </w:rPr>
        <w:t>natal (HSV2 dans 90%)</w:t>
      </w:r>
    </w:p>
    <w:p w14:paraId="66C70689" w14:textId="77777777"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 xml:space="preserve">Herpès néo-natal </w:t>
      </w:r>
    </w:p>
    <w:p w14:paraId="7C52B31F" w14:textId="77777777"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Formes </w:t>
      </w:r>
      <w:r w:rsidR="00986DBC" w:rsidRPr="00D33D10">
        <w:rPr>
          <w:rFonts w:cs="Times New Roman"/>
        </w:rPr>
        <w:t>cutanéomuqueuses</w:t>
      </w:r>
      <w:r w:rsidRPr="00D33D10">
        <w:rPr>
          <w:rFonts w:cs="Times New Roman"/>
        </w:rPr>
        <w:t> : atteinte du scalpe ou</w:t>
      </w:r>
      <w:r w:rsidR="00AE3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siège, exten</w:t>
      </w:r>
      <w:r w:rsidR="00AE38A3" w:rsidRPr="00D33D10">
        <w:rPr>
          <w:rFonts w:cs="Times New Roman"/>
        </w:rPr>
        <w:t>s</w:t>
      </w:r>
      <w:r w:rsidRPr="00D33D10">
        <w:rPr>
          <w:rFonts w:cs="Times New Roman"/>
        </w:rPr>
        <w:t>ion, muque</w:t>
      </w:r>
      <w:r w:rsidR="00986DBC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se, </w:t>
      </w:r>
      <w:r w:rsidR="00986DBC" w:rsidRPr="00D33D10">
        <w:rPr>
          <w:rFonts w:cs="Times New Roman"/>
        </w:rPr>
        <w:t>neurologique</w:t>
      </w:r>
      <w:r w:rsidRPr="00D33D10">
        <w:rPr>
          <w:rFonts w:cs="Times New Roman"/>
        </w:rPr>
        <w:t xml:space="preserve"> </w:t>
      </w:r>
    </w:p>
    <w:p w14:paraId="0BAEA80C" w14:textId="77777777" w:rsidR="006378EA" w:rsidRPr="00D33D10" w:rsidRDefault="006378EA" w:rsidP="006378EA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Formes généralisé</w:t>
      </w:r>
      <w:proofErr w:type="gramEnd"/>
      <w:r w:rsidRPr="00D33D10">
        <w:rPr>
          <w:rFonts w:cs="Times New Roman"/>
        </w:rPr>
        <w:t xml:space="preserve"> : +/- </w:t>
      </w:r>
      <w:r w:rsidR="00AE38A3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, oculaire, digestive, pulmonaire, </w:t>
      </w:r>
      <w:r w:rsidR="00986DBC" w:rsidRPr="00D33D10">
        <w:rPr>
          <w:rFonts w:cs="Times New Roman"/>
        </w:rPr>
        <w:t>neurologique</w:t>
      </w:r>
      <w:r w:rsidRPr="00D33D10">
        <w:rPr>
          <w:rFonts w:cs="Times New Roman"/>
        </w:rPr>
        <w:t xml:space="preserve"> grave.</w:t>
      </w:r>
    </w:p>
    <w:p w14:paraId="46718A88" w14:textId="77777777" w:rsidR="006378EA" w:rsidRPr="00D33D10" w:rsidRDefault="00986DBC" w:rsidP="006378E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Sé</w:t>
      </w:r>
      <w:r w:rsidR="006378EA" w:rsidRPr="00D33D10">
        <w:rPr>
          <w:rFonts w:cs="Times New Roman"/>
        </w:rPr>
        <w:t>quelle ……</w:t>
      </w:r>
    </w:p>
    <w:p w14:paraId="0CDC69C3" w14:textId="77777777" w:rsidR="006378EA" w:rsidRPr="00D33D10" w:rsidRDefault="006378EA" w:rsidP="006378EA">
      <w:pPr>
        <w:rPr>
          <w:rFonts w:cs="Times New Roman"/>
        </w:rPr>
      </w:pPr>
      <w:r w:rsidRPr="00D33D10">
        <w:rPr>
          <w:rFonts w:cs="Times New Roman"/>
        </w:rPr>
        <w:t>Sd de Kaposi-</w:t>
      </w:r>
      <w:proofErr w:type="spellStart"/>
      <w:r w:rsidRPr="00D33D10">
        <w:rPr>
          <w:rFonts w:cs="Times New Roman"/>
        </w:rPr>
        <w:t>Julisuberg</w:t>
      </w:r>
      <w:proofErr w:type="spellEnd"/>
    </w:p>
    <w:p w14:paraId="7ED215F5" w14:textId="77777777" w:rsidR="006378EA" w:rsidRPr="00D33D10" w:rsidRDefault="00986DBC" w:rsidP="006378E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</w:t>
      </w:r>
      <w:r w:rsidR="006378EA" w:rsidRPr="00D33D10">
        <w:rPr>
          <w:rFonts w:cs="Times New Roman"/>
        </w:rPr>
        <w:t xml:space="preserve"> virale d’une de</w:t>
      </w:r>
      <w:r w:rsidRPr="00D33D10">
        <w:rPr>
          <w:rFonts w:cs="Times New Roman"/>
        </w:rPr>
        <w:t>rma</w:t>
      </w:r>
      <w:r w:rsidR="006378EA" w:rsidRPr="00D33D10">
        <w:rPr>
          <w:rFonts w:cs="Times New Roman"/>
        </w:rPr>
        <w:t>t</w:t>
      </w:r>
      <w:r w:rsidRPr="00D33D10">
        <w:rPr>
          <w:rFonts w:cs="Times New Roman"/>
        </w:rPr>
        <w:t>ite</w:t>
      </w:r>
      <w:r w:rsidR="006378EA" w:rsidRPr="00D33D10">
        <w:rPr>
          <w:rFonts w:cs="Times New Roman"/>
        </w:rPr>
        <w:t xml:space="preserve"> </w:t>
      </w:r>
      <w:proofErr w:type="spellStart"/>
      <w:r w:rsidR="006378EA" w:rsidRPr="00D33D10">
        <w:rPr>
          <w:rFonts w:cs="Times New Roman"/>
        </w:rPr>
        <w:t>atopique</w:t>
      </w:r>
      <w:proofErr w:type="spellEnd"/>
      <w:r w:rsidR="006378EA" w:rsidRPr="00D33D10">
        <w:rPr>
          <w:rFonts w:cs="Times New Roman"/>
        </w:rPr>
        <w:t xml:space="preserve"> ou de</w:t>
      </w:r>
      <w:r w:rsidRPr="00D33D10">
        <w:rPr>
          <w:rFonts w:cs="Times New Roman"/>
        </w:rPr>
        <w:t>r</w:t>
      </w:r>
      <w:r w:rsidR="006378EA" w:rsidRPr="00D33D10">
        <w:rPr>
          <w:rFonts w:cs="Times New Roman"/>
        </w:rPr>
        <w:t xml:space="preserve">matite herpétiforme par HSV1 (moins HSV2) </w:t>
      </w:r>
      <w:r w:rsidRPr="00D33D10">
        <w:rPr>
          <w:rFonts w:cs="Times New Roman"/>
        </w:rPr>
        <w:t>pendant</w:t>
      </w:r>
      <w:r w:rsidR="006378EA" w:rsidRPr="00D33D10">
        <w:rPr>
          <w:rFonts w:cs="Times New Roman"/>
        </w:rPr>
        <w:t xml:space="preserve"> la </w:t>
      </w:r>
      <w:r w:rsidRPr="00D33D10">
        <w:rPr>
          <w:rFonts w:cs="Times New Roman"/>
        </w:rPr>
        <w:t>primo-infection</w:t>
      </w:r>
      <w:r w:rsidR="006378EA" w:rsidRPr="00D33D10">
        <w:rPr>
          <w:rFonts w:cs="Times New Roman"/>
        </w:rPr>
        <w:t xml:space="preserve"> ou </w:t>
      </w:r>
      <w:r w:rsidRPr="00D33D10">
        <w:rPr>
          <w:rFonts w:cs="Times New Roman"/>
        </w:rPr>
        <w:t>récurrence</w:t>
      </w:r>
      <w:r w:rsidR="006378EA" w:rsidRPr="00D33D10">
        <w:rPr>
          <w:rFonts w:cs="Times New Roman"/>
        </w:rPr>
        <w:t xml:space="preserve"> </w:t>
      </w:r>
    </w:p>
    <w:p w14:paraId="5CA15A14" w14:textId="77777777" w:rsidR="00AE38A3" w:rsidRPr="00D33D10" w:rsidRDefault="00AE38A3" w:rsidP="00AE38A3">
      <w:pPr>
        <w:pStyle w:val="Titre4"/>
        <w:rPr>
          <w:rFonts w:cs="Times New Roman"/>
        </w:rPr>
      </w:pPr>
      <w:r w:rsidRPr="00D33D10">
        <w:rPr>
          <w:rFonts w:cs="Times New Roman"/>
        </w:rPr>
        <w:t>Diagnostic</w:t>
      </w:r>
    </w:p>
    <w:p w14:paraId="350997B2" w14:textId="77777777" w:rsidR="00AE38A3" w:rsidRPr="00D33D10" w:rsidRDefault="00AE38A3" w:rsidP="00AE38A3">
      <w:pPr>
        <w:rPr>
          <w:rFonts w:cs="Times New Roman"/>
        </w:rPr>
      </w:pPr>
      <w:proofErr w:type="gramStart"/>
      <w:r w:rsidRPr="00D33D10">
        <w:rPr>
          <w:rFonts w:cs="Times New Roman"/>
        </w:rPr>
        <w:t>Diagnostic positifs</w:t>
      </w:r>
      <w:proofErr w:type="gramEnd"/>
    </w:p>
    <w:p w14:paraId="4C0D46C1" w14:textId="77777777" w:rsidR="00AE38A3" w:rsidRPr="00D33D10" w:rsidRDefault="00986DBC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Clinique+++</w:t>
      </w:r>
      <w:r w:rsidRPr="00D33D10">
        <w:rPr>
          <w:rFonts w:cs="Times New Roman"/>
        </w:rPr>
        <w:br/>
        <w:t>paraclinique : vi</w:t>
      </w:r>
      <w:r w:rsidR="00AE38A3" w:rsidRPr="00D33D10">
        <w:rPr>
          <w:rFonts w:cs="Times New Roman"/>
        </w:rPr>
        <w:t xml:space="preserve">rologique </w:t>
      </w:r>
    </w:p>
    <w:p w14:paraId="346031B5" w14:textId="77777777"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</w:t>
      </w:r>
      <w:r w:rsidR="00AE38A3" w:rsidRPr="00D33D10">
        <w:rPr>
          <w:rFonts w:cs="Times New Roman"/>
        </w:rPr>
        <w:t>ytodiagnosti</w:t>
      </w:r>
      <w:r w:rsidRPr="00D33D10">
        <w:rPr>
          <w:rFonts w:cs="Times New Roman"/>
        </w:rPr>
        <w:t>c</w:t>
      </w:r>
      <w:r w:rsidR="00AE38A3" w:rsidRPr="00D33D10">
        <w:rPr>
          <w:rFonts w:cs="Times New Roman"/>
        </w:rPr>
        <w:t xml:space="preserve"> de </w:t>
      </w:r>
      <w:proofErr w:type="spellStart"/>
      <w:r w:rsidR="00AE38A3" w:rsidRPr="00D33D10">
        <w:rPr>
          <w:rFonts w:cs="Times New Roman"/>
        </w:rPr>
        <w:t>Tzank</w:t>
      </w:r>
      <w:proofErr w:type="spellEnd"/>
    </w:p>
    <w:p w14:paraId="695FAD31" w14:textId="77777777" w:rsidR="00AE38A3" w:rsidRPr="00D33D10" w:rsidRDefault="00AE38A3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Par frottis, effet </w:t>
      </w:r>
      <w:proofErr w:type="spellStart"/>
      <w:r w:rsidR="00986DBC" w:rsidRPr="00D33D10">
        <w:rPr>
          <w:rFonts w:cs="Times New Roman"/>
        </w:rPr>
        <w:t>cy</w:t>
      </w:r>
      <w:r w:rsidRPr="00D33D10">
        <w:rPr>
          <w:rFonts w:cs="Times New Roman"/>
        </w:rPr>
        <w:t>topathogénie</w:t>
      </w:r>
      <w:proofErr w:type="spellEnd"/>
      <w:r w:rsidRPr="00D33D10">
        <w:rPr>
          <w:rFonts w:cs="Times New Roman"/>
        </w:rPr>
        <w:t xml:space="preserve"> de</w:t>
      </w:r>
      <w:r w:rsidR="00986DBC" w:rsidRPr="00D33D10">
        <w:rPr>
          <w:rFonts w:cs="Times New Roman"/>
        </w:rPr>
        <w:t xml:space="preserve"> virus</w:t>
      </w:r>
    </w:p>
    <w:p w14:paraId="168412BC" w14:textId="77777777"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Dégénérescent</w:t>
      </w:r>
      <w:r w:rsidR="00AE38A3" w:rsidRPr="00D33D10">
        <w:rPr>
          <w:rFonts w:cs="Times New Roman"/>
        </w:rPr>
        <w:t xml:space="preserve"> </w:t>
      </w:r>
      <w:proofErr w:type="spellStart"/>
      <w:r w:rsidR="00AE38A3" w:rsidRPr="00D33D10">
        <w:rPr>
          <w:rFonts w:cs="Times New Roman"/>
        </w:rPr>
        <w:t>gallonisante</w:t>
      </w:r>
      <w:proofErr w:type="spellEnd"/>
      <w:r w:rsidR="00AE38A3" w:rsidRPr="00D33D10">
        <w:rPr>
          <w:rFonts w:cs="Times New Roman"/>
        </w:rPr>
        <w:t xml:space="preserve"> de </w:t>
      </w:r>
      <w:proofErr w:type="spellStart"/>
      <w:r w:rsidR="00AE38A3" w:rsidRPr="00D33D10">
        <w:rPr>
          <w:rFonts w:cs="Times New Roman"/>
        </w:rPr>
        <w:t>Unna</w:t>
      </w:r>
      <w:proofErr w:type="spellEnd"/>
    </w:p>
    <w:p w14:paraId="63CF7948" w14:textId="77777777"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Immunofluorescence</w:t>
      </w:r>
      <w:r w:rsidR="00AE38A3" w:rsidRPr="00D33D10">
        <w:rPr>
          <w:rFonts w:cs="Times New Roman"/>
        </w:rPr>
        <w:t xml:space="preserve"> : Ag viral </w:t>
      </w:r>
    </w:p>
    <w:p w14:paraId="296CA7D5" w14:textId="77777777" w:rsidR="00AE38A3" w:rsidRPr="00D33D10" w:rsidRDefault="00AE38A3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Culture viral et typ</w:t>
      </w:r>
      <w:r w:rsidR="00986DBC" w:rsidRPr="00D33D10">
        <w:rPr>
          <w:rFonts w:cs="Times New Roman"/>
        </w:rPr>
        <w:t>age</w:t>
      </w:r>
      <w:r w:rsidRPr="00D33D10">
        <w:rPr>
          <w:rFonts w:cs="Times New Roman"/>
        </w:rPr>
        <w:t xml:space="preserve">, PCR </w:t>
      </w:r>
    </w:p>
    <w:p w14:paraId="486F66B4" w14:textId="77777777" w:rsidR="00AE38A3" w:rsidRPr="00D33D10" w:rsidRDefault="00986DBC" w:rsidP="00AE38A3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Sérologie</w:t>
      </w:r>
      <w:r w:rsidR="00AE38A3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primo-</w:t>
      </w:r>
      <w:proofErr w:type="gramStart"/>
      <w:r w:rsidRPr="00D33D10">
        <w:rPr>
          <w:rFonts w:cs="Times New Roman"/>
        </w:rPr>
        <w:t>infection</w:t>
      </w:r>
      <w:r w:rsidR="00AE38A3" w:rsidRPr="00D33D10">
        <w:rPr>
          <w:rFonts w:cs="Times New Roman"/>
        </w:rPr>
        <w:t xml:space="preserve">  …….</w:t>
      </w:r>
      <w:proofErr w:type="gramEnd"/>
      <w:r w:rsidR="00AE38A3" w:rsidRPr="00D33D10">
        <w:rPr>
          <w:rFonts w:cs="Times New Roman"/>
        </w:rPr>
        <w:t>.</w:t>
      </w:r>
    </w:p>
    <w:p w14:paraId="74C3D670" w14:textId="77777777" w:rsidR="00AE38A3" w:rsidRPr="00D33D10" w:rsidRDefault="00AE38A3" w:rsidP="00AE38A3">
      <w:pPr>
        <w:rPr>
          <w:rFonts w:cs="Times New Roman"/>
        </w:rPr>
      </w:pPr>
      <w:proofErr w:type="gramStart"/>
      <w:r w:rsidRPr="00D33D10">
        <w:rPr>
          <w:rFonts w:cs="Times New Roman"/>
        </w:rPr>
        <w:t>Diagnostic différentiels</w:t>
      </w:r>
      <w:proofErr w:type="gramEnd"/>
    </w:p>
    <w:p w14:paraId="180678BB" w14:textId="77777777" w:rsidR="00AE38A3" w:rsidRPr="00D33D10" w:rsidRDefault="00986DBC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Primo-i</w:t>
      </w:r>
      <w:r w:rsidR="00AE38A3" w:rsidRPr="00D33D10">
        <w:rPr>
          <w:rFonts w:cs="Times New Roman"/>
        </w:rPr>
        <w:t>nfectio</w:t>
      </w:r>
      <w:r w:rsidRPr="00D33D10">
        <w:rPr>
          <w:rFonts w:cs="Times New Roman"/>
        </w:rPr>
        <w:t>n</w:t>
      </w:r>
      <w:r w:rsidR="00AE38A3" w:rsidRPr="00D33D10">
        <w:rPr>
          <w:rFonts w:cs="Times New Roman"/>
        </w:rPr>
        <w:t xml:space="preserve"> herpétique orale </w:t>
      </w:r>
    </w:p>
    <w:p w14:paraId="4B526318" w14:textId="77777777"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Stomatite</w:t>
      </w:r>
      <w:r w:rsidR="00AE38A3" w:rsidRPr="00D33D10">
        <w:rPr>
          <w:rFonts w:cs="Times New Roman"/>
        </w:rPr>
        <w:t xml:space="preserve"> aphteuse</w:t>
      </w:r>
    </w:p>
    <w:p w14:paraId="32B05C4C" w14:textId="77777777"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Herpangi</w:t>
      </w:r>
      <w:r w:rsidR="00AE38A3" w:rsidRPr="00D33D10">
        <w:rPr>
          <w:rFonts w:cs="Times New Roman"/>
        </w:rPr>
        <w:t>n</w:t>
      </w:r>
      <w:r w:rsidRPr="00D33D10">
        <w:rPr>
          <w:rFonts w:cs="Times New Roman"/>
        </w:rPr>
        <w:t>e</w:t>
      </w:r>
      <w:proofErr w:type="spellEnd"/>
    </w:p>
    <w:p w14:paraId="32D19B83" w14:textId="77777777" w:rsidR="00AE38A3" w:rsidRPr="00D33D10" w:rsidRDefault="00AE38A3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</w:t>
      </w:r>
      <w:r w:rsidR="00986DBC" w:rsidRPr="00D33D10">
        <w:rPr>
          <w:rFonts w:cs="Times New Roman"/>
        </w:rPr>
        <w:t>hème polymorphe</w:t>
      </w:r>
    </w:p>
    <w:p w14:paraId="2E47CA81" w14:textId="77777777" w:rsidR="00AE38A3" w:rsidRPr="00D33D10" w:rsidRDefault="00AE38A3" w:rsidP="00AE38A3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Herpes digi</w:t>
      </w:r>
      <w:r w:rsidR="00986DBC" w:rsidRPr="00D33D10">
        <w:rPr>
          <w:rFonts w:cs="Times New Roman"/>
        </w:rPr>
        <w:t>tale</w:t>
      </w:r>
      <w:proofErr w:type="gramEnd"/>
      <w:r w:rsidR="00986DBC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panaris bactérien</w:t>
      </w:r>
    </w:p>
    <w:p w14:paraId="13308F82" w14:textId="77777777" w:rsidR="00AE38A3" w:rsidRPr="00D33D10" w:rsidRDefault="00AE38A3" w:rsidP="00AE38A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Herpès généralisés</w:t>
      </w:r>
    </w:p>
    <w:p w14:paraId="48FE1D22" w14:textId="77777777" w:rsidR="00AE38A3" w:rsidRPr="00D33D10" w:rsidRDefault="00AE38A3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</w:t>
      </w:r>
    </w:p>
    <w:p w14:paraId="57B06FF3" w14:textId="77777777"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Infection</w:t>
      </w:r>
      <w:r w:rsidR="00AE38A3" w:rsidRPr="00D33D10">
        <w:rPr>
          <w:rFonts w:cs="Times New Roman"/>
        </w:rPr>
        <w:t xml:space="preserve"> VZV dis</w:t>
      </w:r>
      <w:r w:rsidRPr="00D33D10">
        <w:rPr>
          <w:rFonts w:cs="Times New Roman"/>
        </w:rPr>
        <w:t>sé</w:t>
      </w:r>
      <w:r w:rsidR="00AE38A3" w:rsidRPr="00D33D10">
        <w:rPr>
          <w:rFonts w:cs="Times New Roman"/>
        </w:rPr>
        <w:t>minée</w:t>
      </w:r>
    </w:p>
    <w:p w14:paraId="26C3ABE0" w14:textId="77777777" w:rsidR="00AE38A3" w:rsidRPr="00D33D10" w:rsidRDefault="00986DBC" w:rsidP="00AE38A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Surinfection </w:t>
      </w:r>
      <w:r w:rsidR="00AE38A3" w:rsidRPr="00D33D10">
        <w:rPr>
          <w:rFonts w:cs="Times New Roman"/>
        </w:rPr>
        <w:t xml:space="preserve">de </w:t>
      </w:r>
      <w:r w:rsidR="00421ED2" w:rsidRPr="00D33D10">
        <w:rPr>
          <w:rFonts w:cs="Times New Roman"/>
        </w:rPr>
        <w:t>la plaie (</w:t>
      </w:r>
      <w:proofErr w:type="spellStart"/>
      <w:r w:rsidR="00421ED2" w:rsidRPr="00D33D10">
        <w:rPr>
          <w:rFonts w:cs="Times New Roman"/>
        </w:rPr>
        <w:t>sptaph</w:t>
      </w:r>
      <w:proofErr w:type="spellEnd"/>
      <w:r w:rsidR="00421ED2" w:rsidRPr="00D33D10">
        <w:rPr>
          <w:rFonts w:cs="Times New Roman"/>
        </w:rPr>
        <w:t>, pseudomonas</w:t>
      </w:r>
      <w:r w:rsidR="00AE38A3" w:rsidRPr="00D33D10">
        <w:rPr>
          <w:rFonts w:cs="Times New Roman"/>
        </w:rPr>
        <w:t>, candida)</w:t>
      </w:r>
    </w:p>
    <w:p w14:paraId="3BA567BF" w14:textId="77777777" w:rsidR="00AE38A3" w:rsidRPr="00D33D10" w:rsidRDefault="00421ED2" w:rsidP="00421E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Herpès uro-génital </w:t>
      </w:r>
    </w:p>
    <w:p w14:paraId="5389ED24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traumatique </w:t>
      </w:r>
    </w:p>
    <w:p w14:paraId="6D5B675A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Candidose</w:t>
      </w:r>
    </w:p>
    <w:p w14:paraId="6698C966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Chancre syphilitique </w:t>
      </w:r>
    </w:p>
    <w:p w14:paraId="0E7348DE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Erythème pigmenté fixe</w:t>
      </w:r>
    </w:p>
    <w:p w14:paraId="77BF14F5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Chancre mou</w:t>
      </w:r>
    </w:p>
    <w:p w14:paraId="7893F090" w14:textId="77777777" w:rsidR="00421ED2" w:rsidRPr="00D33D10" w:rsidRDefault="00421ED2" w:rsidP="00421ED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Erosions gonococciques</w:t>
      </w:r>
    </w:p>
    <w:p w14:paraId="5E80C45D" w14:textId="358EEFB0" w:rsidR="00E23FA5" w:rsidRPr="00D33D10" w:rsidRDefault="00E23FA5" w:rsidP="00E23FA5">
      <w:pPr>
        <w:numPr>
          <w:ilvl w:val="0"/>
          <w:numId w:val="0"/>
        </w:numPr>
        <w:ind w:left="284" w:hanging="284"/>
        <w:rPr>
          <w:rFonts w:cs="Times New Roman"/>
          <w:b/>
        </w:rPr>
      </w:pPr>
      <w:r w:rsidRPr="00D33D10">
        <w:rPr>
          <w:rFonts w:cs="Times New Roman"/>
          <w:b/>
        </w:rPr>
        <w:fldChar w:fldCharType="begin"/>
      </w:r>
      <w:r w:rsidRPr="00D33D10">
        <w:rPr>
          <w:rFonts w:cs="Times New Roman"/>
          <w:b/>
        </w:rPr>
        <w:instrText xml:space="preserve"> DATE \@ "dd/MM/yyyy" </w:instrText>
      </w:r>
      <w:r w:rsidRPr="00D33D10">
        <w:rPr>
          <w:rFonts w:cs="Times New Roman"/>
          <w:b/>
        </w:rPr>
        <w:fldChar w:fldCharType="separate"/>
      </w:r>
      <w:r w:rsidR="00DC4213">
        <w:rPr>
          <w:rFonts w:cs="Times New Roman"/>
          <w:b/>
          <w:noProof/>
        </w:rPr>
        <w:t>24/09/2025</w:t>
      </w:r>
      <w:r w:rsidRPr="00D33D10">
        <w:rPr>
          <w:rFonts w:cs="Times New Roman"/>
          <w:b/>
        </w:rPr>
        <w:fldChar w:fldCharType="end"/>
      </w:r>
    </w:p>
    <w:p w14:paraId="0CFA0DF6" w14:textId="77777777" w:rsidR="00421ED2" w:rsidRPr="00D33D10" w:rsidRDefault="00421ED2" w:rsidP="00421ED2">
      <w:p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Diagnostic </w:t>
      </w:r>
      <w:r w:rsidR="00986DBC" w:rsidRPr="00D33D10">
        <w:rPr>
          <w:rFonts w:cs="Times New Roman"/>
        </w:rPr>
        <w:t>étiologiques</w:t>
      </w:r>
      <w:proofErr w:type="gramEnd"/>
      <w:r w:rsidRPr="00D33D10">
        <w:rPr>
          <w:rFonts w:cs="Times New Roman"/>
        </w:rPr>
        <w:t xml:space="preserve"> </w:t>
      </w:r>
    </w:p>
    <w:p w14:paraId="6FF6589A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Herpès simplex virus 1 et 2 : virus à ADN</w:t>
      </w:r>
    </w:p>
    <w:p w14:paraId="58B1FBAA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Réserver strictement </w:t>
      </w:r>
      <w:proofErr w:type="gramStart"/>
      <w:r w:rsidRPr="00D33D10">
        <w:rPr>
          <w:rFonts w:cs="Times New Roman"/>
        </w:rPr>
        <w:t>humais</w:t>
      </w:r>
      <w:proofErr w:type="gramEnd"/>
    </w:p>
    <w:p w14:paraId="3F107C01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Transmission directe : contact peau ou muqueuse</w:t>
      </w:r>
    </w:p>
    <w:p w14:paraId="767204A2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HSV1 ; herpès buccaux (90%</w:t>
      </w:r>
    </w:p>
    <w:p w14:paraId="0F28A5A1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HSV2 : herpès génitaux (90%)</w:t>
      </w:r>
    </w:p>
    <w:p w14:paraId="2566BED2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Virus dermotropes et neurotropes </w:t>
      </w:r>
    </w:p>
    <w:p w14:paraId="71B35401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Latence et récurrence : peuvent reste latents et donner des infections de réactivation</w:t>
      </w:r>
    </w:p>
    <w:p w14:paraId="07AAA2C7" w14:textId="77777777" w:rsidR="00322412" w:rsidRPr="00D33D10" w:rsidRDefault="00322412" w:rsidP="00322412">
      <w:pPr>
        <w:rPr>
          <w:rFonts w:cs="Times New Roman"/>
        </w:rPr>
      </w:pPr>
      <w:proofErr w:type="gramStart"/>
      <w:r w:rsidRPr="00D33D10">
        <w:rPr>
          <w:rFonts w:cs="Times New Roman"/>
        </w:rPr>
        <w:t>Herpes cutanéomuqueux</w:t>
      </w:r>
      <w:proofErr w:type="gramEnd"/>
    </w:p>
    <w:p w14:paraId="38335BE0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Après la primo-infection, le virus reste latent dans les ganglions rachidiens sensitifs (</w:t>
      </w:r>
      <w:proofErr w:type="gramStart"/>
      <w:r w:rsidRPr="00D33D10">
        <w:rPr>
          <w:rFonts w:cs="Times New Roman"/>
        </w:rPr>
        <w:t>ganglion sensitifs</w:t>
      </w:r>
      <w:proofErr w:type="gramEnd"/>
      <w:r w:rsidRPr="00D33D10">
        <w:rPr>
          <w:rFonts w:cs="Times New Roman"/>
        </w:rPr>
        <w:t xml:space="preserve"> des nerfs crâniens et vertébraux)</w:t>
      </w:r>
    </w:p>
    <w:p w14:paraId="255860F7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Après stimule divers : sorite des virus de leur gîte, cheminement le long des vois verveuse sensitives</w:t>
      </w:r>
    </w:p>
    <w:p w14:paraId="4A8CAD3C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récurrence</w:t>
      </w:r>
      <w:proofErr w:type="gramEnd"/>
      <w:r w:rsidRPr="00D33D10">
        <w:rPr>
          <w:rFonts w:cs="Times New Roman"/>
        </w:rPr>
        <w:t xml:space="preserve"> de l’infection</w:t>
      </w:r>
    </w:p>
    <w:p w14:paraId="11DEB7E8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Facteurs de risque d’infection HSV2 </w:t>
      </w:r>
    </w:p>
    <w:p w14:paraId="28420258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genre féminin </w:t>
      </w:r>
    </w:p>
    <w:p w14:paraId="0760B341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Précocité du premier rapport sexuel</w:t>
      </w:r>
    </w:p>
    <w:p w14:paraId="23C96A74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 nombre de partenaire sexuel</w:t>
      </w:r>
    </w:p>
    <w:p w14:paraId="0105B392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antécédents d’IST</w:t>
      </w:r>
    </w:p>
    <w:p w14:paraId="52C689D5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VIH</w:t>
      </w:r>
    </w:p>
    <w:p w14:paraId="25A28726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Ba niveau socio-économique</w:t>
      </w:r>
    </w:p>
    <w:p w14:paraId="672788C8" w14:textId="77777777"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 xml:space="preserve">Récurrence herpétique </w:t>
      </w:r>
    </w:p>
    <w:p w14:paraId="72B74189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favorisants</w:t>
      </w:r>
    </w:p>
    <w:p w14:paraId="7B5A1FA6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Immunodépression  (</w:t>
      </w:r>
      <w:proofErr w:type="gramEnd"/>
      <w:r w:rsidRPr="00D33D10">
        <w:rPr>
          <w:rFonts w:cs="Times New Roman"/>
        </w:rPr>
        <w:t>VIH, traitements immunosuppresseurs, …)</w:t>
      </w:r>
    </w:p>
    <w:p w14:paraId="4B7D1F50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Infection bactériennes</w:t>
      </w:r>
      <w:proofErr w:type="gramEnd"/>
      <w:r w:rsidRPr="00D33D10">
        <w:rPr>
          <w:rFonts w:cs="Times New Roman"/>
        </w:rPr>
        <w:t xml:space="preserve"> et virales </w:t>
      </w:r>
    </w:p>
    <w:p w14:paraId="1A270B38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Exposition solaire ou au froid</w:t>
      </w:r>
    </w:p>
    <w:p w14:paraId="66E61DF0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Menstruation (herpès cataménial)</w:t>
      </w:r>
    </w:p>
    <w:p w14:paraId="25175BAD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Traumatisme physique, stress, fatigue </w:t>
      </w:r>
    </w:p>
    <w:p w14:paraId="0C24CD60" w14:textId="77777777" w:rsidR="00322412" w:rsidRPr="00D33D10" w:rsidRDefault="00322412" w:rsidP="0032241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Réinfection exogène (exceptionnelle)</w:t>
      </w:r>
    </w:p>
    <w:p w14:paraId="7AE780F6" w14:textId="77777777" w:rsidR="00322412" w:rsidRPr="00D33D10" w:rsidRDefault="00322412" w:rsidP="00322412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 xml:space="preserve">Traitement </w:t>
      </w:r>
    </w:p>
    <w:p w14:paraId="1E4B5A33" w14:textId="77777777"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>But</w:t>
      </w:r>
    </w:p>
    <w:p w14:paraId="4BD021AE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Eradique le virus de l’organisme </w:t>
      </w:r>
    </w:p>
    <w:p w14:paraId="0AA8F12C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Prévenir les récurrences</w:t>
      </w:r>
    </w:p>
    <w:p w14:paraId="0E38DA1D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Assurer une cicatrisation satisfaisante</w:t>
      </w:r>
    </w:p>
    <w:p w14:paraId="361435B2" w14:textId="77777777" w:rsidR="00322412" w:rsidRPr="00D33D10" w:rsidRDefault="00322412" w:rsidP="00322412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14:paraId="405CB91E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Antiviraux systématiques (aciclovir, </w:t>
      </w:r>
      <w:proofErr w:type="spellStart"/>
      <w:r w:rsidRPr="00D33D10">
        <w:rPr>
          <w:rFonts w:cs="Times New Roman"/>
        </w:rPr>
        <w:t>valacicloivr</w:t>
      </w:r>
      <w:proofErr w:type="spellEnd"/>
      <w:r w:rsidRPr="00D33D10">
        <w:rPr>
          <w:rFonts w:cs="Times New Roman"/>
        </w:rPr>
        <w:t>…)</w:t>
      </w:r>
    </w:p>
    <w:p w14:paraId="40368A5E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Antalgique : paracétamol (jamais des AINS, ou d’antiinflammatoire)</w:t>
      </w:r>
    </w:p>
    <w:p w14:paraId="07670328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Bains de bouche, antiseptique</w:t>
      </w:r>
    </w:p>
    <w:p w14:paraId="15F0C231" w14:textId="77777777" w:rsidR="00322412" w:rsidRPr="00D33D10" w:rsidRDefault="00322412" w:rsidP="0032241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Topiques antiviraux : crème dermique aciclovir</w:t>
      </w:r>
      <w:r w:rsidR="00496FB4" w:rsidRPr="00D33D10">
        <w:rPr>
          <w:rFonts w:cs="Times New Roman"/>
        </w:rPr>
        <w:t xml:space="preserve"> (à titre de connaissance)</w:t>
      </w:r>
    </w:p>
    <w:p w14:paraId="50568F2B" w14:textId="77777777" w:rsidR="001D7D56" w:rsidRPr="00D33D10" w:rsidRDefault="00496FB4" w:rsidP="00496FB4">
      <w:pPr>
        <w:rPr>
          <w:rFonts w:cs="Times New Roman"/>
        </w:rPr>
      </w:pPr>
      <w:r w:rsidRPr="00D33D10">
        <w:rPr>
          <w:rFonts w:cs="Times New Roman"/>
        </w:rPr>
        <w:t xml:space="preserve">Indication </w:t>
      </w:r>
    </w:p>
    <w:p w14:paraId="23BF3565" w14:textId="77777777"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Primo-infection </w:t>
      </w:r>
      <w:proofErr w:type="spellStart"/>
      <w:r w:rsidRPr="00D33D10">
        <w:rPr>
          <w:rFonts w:cs="Times New Roman"/>
        </w:rPr>
        <w:t>oro</w:t>
      </w:r>
      <w:proofErr w:type="spellEnd"/>
      <w:r w:rsidRPr="00D33D10">
        <w:rPr>
          <w:rFonts w:cs="Times New Roman"/>
        </w:rPr>
        <w:t>-faciale</w:t>
      </w:r>
    </w:p>
    <w:p w14:paraId="7970362F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Acilovir</w:t>
      </w:r>
      <w:proofErr w:type="spellEnd"/>
      <w:r w:rsidRPr="00D33D10">
        <w:rPr>
          <w:rFonts w:cs="Times New Roman"/>
        </w:rPr>
        <w:t xml:space="preserve">, </w:t>
      </w:r>
      <w:proofErr w:type="gramStart"/>
      <w:r w:rsidRPr="00D33D10">
        <w:rPr>
          <w:rFonts w:cs="Times New Roman"/>
        </w:rPr>
        <w:t>voie orales</w:t>
      </w:r>
      <w:proofErr w:type="gramEnd"/>
      <w:r w:rsidRPr="00D33D10">
        <w:rPr>
          <w:rFonts w:cs="Times New Roman"/>
        </w:rPr>
        <w:t xml:space="preserve"> si possible</w:t>
      </w:r>
    </w:p>
    <w:p w14:paraId="60DBA8C0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Adulte et enfant de plus de 6 ans </w:t>
      </w:r>
    </w:p>
    <w:p w14:paraId="65E5BB5E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200 mg* 5 / jour 5 à 10 jours</w:t>
      </w:r>
    </w:p>
    <w:p w14:paraId="3951FB63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Enfant de moins de 6 ans, suspension orale à la même posologie q</w:t>
      </w:r>
      <w:r w:rsidR="00B55072" w:rsidRPr="00D33D10">
        <w:rPr>
          <w:rFonts w:cs="Times New Roman"/>
        </w:rPr>
        <w:t>u</w:t>
      </w:r>
      <w:r w:rsidRPr="00D33D10">
        <w:rPr>
          <w:rFonts w:cs="Times New Roman"/>
        </w:rPr>
        <w:t>e chez l’adulte</w:t>
      </w:r>
    </w:p>
    <w:p w14:paraId="1925D092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Aciclovir voie IV si voie orale impossible </w:t>
      </w:r>
    </w:p>
    <w:p w14:paraId="5ABF2F14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5 mg/kg/8heure/jours</w:t>
      </w:r>
    </w:p>
    <w:p w14:paraId="737DFB63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Enfant de moins de 3 moins</w:t>
      </w:r>
    </w:p>
    <w:p w14:paraId="4321FF19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250 mg/m2 de surface corporelle/8 heures /jour</w:t>
      </w:r>
    </w:p>
    <w:p w14:paraId="0A443EEC" w14:textId="77777777"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herpétique orale</w:t>
      </w:r>
    </w:p>
    <w:p w14:paraId="772E993B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curatif</w:t>
      </w:r>
    </w:p>
    <w:p w14:paraId="51B960CC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ACV : peu d’intérêt quels que soit la posologie </w:t>
      </w:r>
    </w:p>
    <w:p w14:paraId="4FC34F65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préventif</w:t>
      </w:r>
    </w:p>
    <w:p w14:paraId="12C9B501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ACV (400mg* 2 /jour)</w:t>
      </w:r>
    </w:p>
    <w:p w14:paraId="5F319CA3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Rapport bénéfice / cout modeste</w:t>
      </w:r>
    </w:p>
    <w:p w14:paraId="0D52F8AD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Utilisée si plus de 6 </w:t>
      </w:r>
      <w:proofErr w:type="gramStart"/>
      <w:r w:rsidRPr="00D33D10">
        <w:rPr>
          <w:rFonts w:cs="Times New Roman"/>
        </w:rPr>
        <w:t>récurrence</w:t>
      </w:r>
      <w:proofErr w:type="gramEnd"/>
      <w:r w:rsidRPr="00D33D10">
        <w:rPr>
          <w:rFonts w:cs="Times New Roman"/>
        </w:rPr>
        <w:t xml:space="preserve"> par an et / ou si recensement socioprofessionnel</w:t>
      </w:r>
    </w:p>
    <w:p w14:paraId="431AC80F" w14:textId="77777777"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Primo-infection herpétique génitale</w:t>
      </w:r>
    </w:p>
    <w:p w14:paraId="7579BEAA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Aciclovir</w:t>
      </w:r>
    </w:p>
    <w:p w14:paraId="5A946A14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Voie orale : 200mg * 5/jours 5 – 10 jours</w:t>
      </w:r>
    </w:p>
    <w:p w14:paraId="0AB677E1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Voie IV (formes sévères) 5 mg/kg/8 heures : jour </w:t>
      </w:r>
      <w:proofErr w:type="spellStart"/>
      <w:r w:rsidRPr="00D33D10">
        <w:rPr>
          <w:rFonts w:cs="Times New Roman"/>
        </w:rPr>
        <w:t>valaciclovir</w:t>
      </w:r>
      <w:proofErr w:type="spellEnd"/>
      <w:r w:rsidRPr="00D33D10">
        <w:rPr>
          <w:rFonts w:cs="Times New Roman"/>
        </w:rPr>
        <w:t> : 500 mg* 2/jour 10 jours (AMM) (autorisation de mise sur le marché)</w:t>
      </w:r>
    </w:p>
    <w:p w14:paraId="1521BAD2" w14:textId="77777777" w:rsidR="00496FB4" w:rsidRPr="00D33D10" w:rsidRDefault="00496FB4" w:rsidP="00496FB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Récurrence herpétique génitale</w:t>
      </w:r>
    </w:p>
    <w:p w14:paraId="4A08DA16" w14:textId="77777777" w:rsidR="00496FB4" w:rsidRPr="00D33D10" w:rsidRDefault="00496FB4" w:rsidP="00496FB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Traitement curatif</w:t>
      </w:r>
    </w:p>
    <w:p w14:paraId="50A368FD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Aciclovir (200 mg/jour 10 jours diminuent le délai de guérison </w:t>
      </w:r>
      <w:proofErr w:type="gramStart"/>
      <w:r w:rsidRPr="00D33D10">
        <w:rPr>
          <w:rFonts w:cs="Times New Roman"/>
        </w:rPr>
        <w:t>de  1</w:t>
      </w:r>
      <w:proofErr w:type="gramEnd"/>
      <w:r w:rsidRPr="00D33D10">
        <w:rPr>
          <w:rFonts w:cs="Times New Roman"/>
        </w:rPr>
        <w:t xml:space="preserve"> – 2 jours – mais pas la durée de la douleur)</w:t>
      </w:r>
    </w:p>
    <w:p w14:paraId="27FF9A70" w14:textId="77777777" w:rsidR="00496FB4" w:rsidRPr="00D33D10" w:rsidRDefault="00496FB4" w:rsidP="00496FB4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diminuent</w:t>
      </w:r>
      <w:proofErr w:type="gramEnd"/>
      <w:r w:rsidRPr="00D33D10">
        <w:rPr>
          <w:rFonts w:cs="Times New Roman"/>
        </w:rPr>
        <w:t xml:space="preserve"> la durée de l’excrétion virale et donc le risque de contagion </w:t>
      </w:r>
    </w:p>
    <w:p w14:paraId="13D47D14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Traitment</w:t>
      </w:r>
      <w:proofErr w:type="spellEnd"/>
      <w:r w:rsidRPr="00D33D10">
        <w:rPr>
          <w:rFonts w:cs="Times New Roman"/>
        </w:rPr>
        <w:t xml:space="preserve"> préventif</w:t>
      </w:r>
    </w:p>
    <w:p w14:paraId="59CF1931" w14:textId="77777777"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Aciclovir (400mg* 2 / jours AMM) </w:t>
      </w:r>
      <w:proofErr w:type="gramStart"/>
      <w:r w:rsidRPr="00D33D10">
        <w:rPr>
          <w:rFonts w:cs="Times New Roman"/>
        </w:rPr>
        <w:t>ou</w:t>
      </w:r>
      <w:proofErr w:type="gramEnd"/>
      <w:r w:rsidRPr="00D33D10">
        <w:rPr>
          <w:rFonts w:cs="Times New Roman"/>
        </w:rPr>
        <w:t xml:space="preserve"> </w:t>
      </w:r>
    </w:p>
    <w:p w14:paraId="79065E17" w14:textId="77777777"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Valaciclovir</w:t>
      </w:r>
      <w:proofErr w:type="spellEnd"/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(500 mg/j</w:t>
      </w:r>
      <w:r w:rsidR="0055196D" w:rsidRPr="00D33D10">
        <w:rPr>
          <w:rFonts w:cs="Times New Roman"/>
        </w:rPr>
        <w:t>our AMM</w:t>
      </w:r>
      <w:r w:rsidRPr="00D33D10">
        <w:rPr>
          <w:rFonts w:cs="Times New Roman"/>
        </w:rPr>
        <w:t>) au long cour</w:t>
      </w:r>
      <w:r w:rsidR="00D2268C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s’il y a plus de 6 </w:t>
      </w:r>
      <w:proofErr w:type="gramStart"/>
      <w:r w:rsidRPr="00D33D10">
        <w:rPr>
          <w:rFonts w:cs="Times New Roman"/>
        </w:rPr>
        <w:t>récurrence</w:t>
      </w:r>
      <w:proofErr w:type="gramEnd"/>
      <w:r w:rsidRPr="00D33D10">
        <w:rPr>
          <w:rFonts w:cs="Times New Roman"/>
        </w:rPr>
        <w:t xml:space="preserve"> par an a</w:t>
      </w:r>
    </w:p>
    <w:p w14:paraId="04548AC6" w14:textId="77777777" w:rsidR="00B55072" w:rsidRPr="00D33D10" w:rsidRDefault="00B55072" w:rsidP="00B55072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diminue</w:t>
      </w:r>
      <w:proofErr w:type="gramEnd"/>
      <w:r w:rsidRPr="00D33D10">
        <w:rPr>
          <w:rFonts w:cs="Times New Roman"/>
        </w:rPr>
        <w:t xml:space="preserve"> le nombre d’</w:t>
      </w:r>
      <w:r w:rsidR="00B9568E" w:rsidRPr="00D33D10">
        <w:rPr>
          <w:rFonts w:cs="Times New Roman"/>
        </w:rPr>
        <w:t>intensité</w:t>
      </w:r>
      <w:r w:rsidRPr="00D33D10">
        <w:rPr>
          <w:rFonts w:cs="Times New Roman"/>
        </w:rPr>
        <w:t xml:space="preserve"> des récidive</w:t>
      </w:r>
      <w:r w:rsidR="00B9568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et améliore la qualité de vie </w:t>
      </w:r>
    </w:p>
    <w:p w14:paraId="3A5C8F7E" w14:textId="77777777" w:rsidR="00B55072" w:rsidRPr="00D33D10" w:rsidRDefault="00B55072" w:rsidP="00B55072">
      <w:pPr>
        <w:pStyle w:val="Titre3"/>
        <w:rPr>
          <w:rFonts w:cs="Times New Roman"/>
        </w:rPr>
      </w:pPr>
      <w:bookmarkStart w:id="4" w:name="_Toc197050069"/>
      <w:bookmarkStart w:id="5" w:name="_Toc199845250"/>
      <w:r w:rsidRPr="00D33D10">
        <w:rPr>
          <w:rFonts w:cs="Times New Roman"/>
        </w:rPr>
        <w:t>Varicelle zona</w:t>
      </w:r>
      <w:bookmarkEnd w:id="4"/>
      <w:bookmarkEnd w:id="5"/>
    </w:p>
    <w:p w14:paraId="0BF9AC25" w14:textId="77777777" w:rsidR="00B55072" w:rsidRPr="00D33D10" w:rsidRDefault="00B55072" w:rsidP="00B55072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14:paraId="044DB2FB" w14:textId="77777777" w:rsidR="00B55072" w:rsidRPr="00D33D10" w:rsidRDefault="00B9568E" w:rsidP="00B55072">
      <w:pPr>
        <w:rPr>
          <w:rFonts w:cs="Times New Roman"/>
        </w:rPr>
      </w:pPr>
      <w:proofErr w:type="gramStart"/>
      <w:r w:rsidRPr="00D33D10">
        <w:rPr>
          <w:rFonts w:cs="Times New Roman"/>
        </w:rPr>
        <w:t>Infection</w:t>
      </w:r>
      <w:r w:rsidR="00B55072" w:rsidRPr="00D33D10">
        <w:rPr>
          <w:rFonts w:cs="Times New Roman"/>
        </w:rPr>
        <w:t xml:space="preserve"> virales</w:t>
      </w:r>
      <w:proofErr w:type="gramEnd"/>
      <w:r w:rsidR="00B550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très</w:t>
      </w:r>
      <w:r w:rsidR="00B55072" w:rsidRPr="00D33D10">
        <w:rPr>
          <w:rFonts w:cs="Times New Roman"/>
        </w:rPr>
        <w:t xml:space="preserve"> contagieuses </w:t>
      </w:r>
    </w:p>
    <w:p w14:paraId="33D7E8C1" w14:textId="77777777" w:rsidR="00B55072" w:rsidRPr="00D33D10" w:rsidRDefault="00B9568E" w:rsidP="00B55072">
      <w:pPr>
        <w:rPr>
          <w:rFonts w:cs="Times New Roman"/>
        </w:rPr>
      </w:pPr>
      <w:proofErr w:type="gramStart"/>
      <w:r w:rsidRPr="00D33D10">
        <w:rPr>
          <w:rFonts w:cs="Times New Roman"/>
        </w:rPr>
        <w:t>Deux</w:t>
      </w:r>
      <w:r w:rsidR="00D2268C" w:rsidRPr="00D33D10">
        <w:rPr>
          <w:rFonts w:cs="Times New Roman"/>
        </w:rPr>
        <w:t xml:space="preserve">  V</w:t>
      </w:r>
      <w:proofErr w:type="gramEnd"/>
      <w:r w:rsidR="00D2268C" w:rsidRPr="00D33D10">
        <w:rPr>
          <w:rFonts w:cs="Times New Roman"/>
        </w:rPr>
        <w:t>2V : Varicelle Zona Viru</w:t>
      </w:r>
      <w:r w:rsidR="00B55072" w:rsidRPr="00D33D10">
        <w:rPr>
          <w:rFonts w:cs="Times New Roman"/>
        </w:rPr>
        <w:t>s,</w:t>
      </w:r>
      <w:r w:rsidRPr="00D33D10">
        <w:rPr>
          <w:rFonts w:cs="Times New Roman"/>
        </w:rPr>
        <w:t xml:space="preserve"> </w:t>
      </w:r>
      <w:r w:rsidR="00B55072" w:rsidRPr="00D33D10">
        <w:rPr>
          <w:rFonts w:cs="Times New Roman"/>
        </w:rPr>
        <w:t xml:space="preserve">à ADN, </w:t>
      </w:r>
      <w:r w:rsidRPr="00D33D10">
        <w:rPr>
          <w:rFonts w:cs="Times New Roman"/>
        </w:rPr>
        <w:t>groupe</w:t>
      </w:r>
      <w:r w:rsidR="00B55072" w:rsidRPr="00D33D10">
        <w:rPr>
          <w:rFonts w:cs="Times New Roman"/>
        </w:rPr>
        <w:t xml:space="preserve"> des Herpes </w:t>
      </w:r>
      <w:proofErr w:type="spellStart"/>
      <w:r w:rsidR="00B55072" w:rsidRPr="00D33D10">
        <w:rPr>
          <w:rFonts w:cs="Times New Roman"/>
        </w:rPr>
        <w:t>viridae</w:t>
      </w:r>
      <w:proofErr w:type="spellEnd"/>
    </w:p>
    <w:p w14:paraId="7D08F5F9" w14:textId="77777777"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Varicelle : primo-infection avec </w:t>
      </w:r>
      <w:r w:rsidR="00B9568E" w:rsidRPr="00D33D10">
        <w:rPr>
          <w:rFonts w:cs="Times New Roman"/>
        </w:rPr>
        <w:t>virémie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persistante</w:t>
      </w:r>
      <w:r w:rsidRPr="00D33D10">
        <w:rPr>
          <w:rFonts w:cs="Times New Roman"/>
        </w:rPr>
        <w:t xml:space="preserve"> dans </w:t>
      </w:r>
      <w:r w:rsidR="00B9568E" w:rsidRPr="00D33D10">
        <w:rPr>
          <w:rFonts w:cs="Times New Roman"/>
        </w:rPr>
        <w:t>le ganglion rachidien</w:t>
      </w:r>
    </w:p>
    <w:p w14:paraId="5BD144B2" w14:textId="77777777"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Zona : réactivation du virus </w:t>
      </w:r>
      <w:r w:rsidR="00B9568E" w:rsidRPr="00D33D10">
        <w:rPr>
          <w:rFonts w:cs="Times New Roman"/>
        </w:rPr>
        <w:t>latent</w:t>
      </w:r>
      <w:r w:rsidRPr="00D33D10">
        <w:rPr>
          <w:rFonts w:cs="Times New Roman"/>
        </w:rPr>
        <w:t xml:space="preserve">, </w:t>
      </w:r>
      <w:r w:rsidR="00B9568E" w:rsidRPr="00D33D10">
        <w:rPr>
          <w:rFonts w:cs="Times New Roman"/>
        </w:rPr>
        <w:t>forme</w:t>
      </w:r>
      <w:r w:rsidRPr="00D33D10">
        <w:rPr>
          <w:rFonts w:cs="Times New Roman"/>
        </w:rPr>
        <w:t xml:space="preserve"> récurrente </w:t>
      </w:r>
      <w:r w:rsidR="00B9568E" w:rsidRPr="00D33D10">
        <w:rPr>
          <w:rFonts w:cs="Times New Roman"/>
        </w:rPr>
        <w:t>localisées</w:t>
      </w:r>
    </w:p>
    <w:p w14:paraId="06454898" w14:textId="77777777"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Réveil du </w:t>
      </w:r>
      <w:r w:rsidR="00B9568E" w:rsidRPr="00D33D10">
        <w:rPr>
          <w:rFonts w:cs="Times New Roman"/>
        </w:rPr>
        <w:t>virus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modification</w:t>
      </w:r>
      <w:r w:rsidRPr="00D33D10">
        <w:rPr>
          <w:rFonts w:cs="Times New Roman"/>
        </w:rPr>
        <w:t xml:space="preserve"> de sa </w:t>
      </w:r>
      <w:r w:rsidR="00B9568E" w:rsidRPr="00D33D10">
        <w:rPr>
          <w:rFonts w:cs="Times New Roman"/>
        </w:rPr>
        <w:t>pathogénicité</w:t>
      </w:r>
      <w:r w:rsidRPr="00D33D10">
        <w:rPr>
          <w:rFonts w:cs="Times New Roman"/>
        </w:rPr>
        <w:t xml:space="preserve"> ou baisse de la </w:t>
      </w:r>
      <w:r w:rsidR="00B9568E" w:rsidRPr="00D33D10">
        <w:rPr>
          <w:rFonts w:cs="Times New Roman"/>
        </w:rPr>
        <w:t>défense</w:t>
      </w:r>
      <w:r w:rsidRPr="00D33D10">
        <w:rPr>
          <w:rFonts w:cs="Times New Roman"/>
        </w:rPr>
        <w:t xml:space="preserve"> immunitaire</w:t>
      </w:r>
    </w:p>
    <w:p w14:paraId="2AFEA039" w14:textId="77777777" w:rsidR="00B55072" w:rsidRPr="00D33D10" w:rsidRDefault="00B55072" w:rsidP="00B55072">
      <w:pPr>
        <w:pStyle w:val="Titre4"/>
        <w:rPr>
          <w:rFonts w:cs="Times New Roman"/>
        </w:rPr>
      </w:pPr>
      <w:r w:rsidRPr="00D33D10">
        <w:rPr>
          <w:rFonts w:cs="Times New Roman"/>
        </w:rPr>
        <w:t>Signes</w:t>
      </w:r>
    </w:p>
    <w:p w14:paraId="05557C9C" w14:textId="77777777" w:rsidR="00B55072" w:rsidRPr="00D33D10" w:rsidRDefault="00B55072" w:rsidP="00B55072">
      <w:pPr>
        <w:pStyle w:val="Titre5"/>
        <w:rPr>
          <w:rFonts w:cs="Times New Roman"/>
        </w:rPr>
      </w:pPr>
      <w:r w:rsidRPr="00D33D10">
        <w:rPr>
          <w:rFonts w:cs="Times New Roman"/>
        </w:rPr>
        <w:t>La varicelle : primo infec</w:t>
      </w:r>
      <w:r w:rsidR="00504ED8" w:rsidRPr="00D33D10">
        <w:rPr>
          <w:rFonts w:cs="Times New Roman"/>
        </w:rPr>
        <w:t>t</w:t>
      </w:r>
      <w:r w:rsidRPr="00D33D10">
        <w:rPr>
          <w:rFonts w:cs="Times New Roman"/>
        </w:rPr>
        <w:t>io</w:t>
      </w:r>
      <w:r w:rsidR="00504ED8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à VZV</w:t>
      </w:r>
    </w:p>
    <w:p w14:paraId="3B9A0E3E" w14:textId="77777777" w:rsidR="00B55072" w:rsidRPr="00D33D10" w:rsidRDefault="00B55072" w:rsidP="00B55072">
      <w:pPr>
        <w:rPr>
          <w:rFonts w:cs="Times New Roman"/>
        </w:rPr>
      </w:pPr>
      <w:r w:rsidRPr="00D33D10">
        <w:rPr>
          <w:rFonts w:cs="Times New Roman"/>
        </w:rPr>
        <w:t xml:space="preserve">TDD : la varicelle typique </w:t>
      </w:r>
    </w:p>
    <w:p w14:paraId="20212263" w14:textId="77777777"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Enfant </w:t>
      </w:r>
      <w:proofErr w:type="gramStart"/>
      <w:r w:rsidRPr="00D33D10">
        <w:rPr>
          <w:rFonts w:cs="Times New Roman"/>
        </w:rPr>
        <w:t>de  2</w:t>
      </w:r>
      <w:proofErr w:type="gramEnd"/>
      <w:r w:rsidRPr="00D33D10">
        <w:rPr>
          <w:rFonts w:cs="Times New Roman"/>
        </w:rPr>
        <w:t xml:space="preserve"> – 10 ans ++++</w:t>
      </w:r>
    </w:p>
    <w:p w14:paraId="3230FCD8" w14:textId="77777777"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Très contagieuse : débute 3 j ava</w:t>
      </w:r>
      <w:r w:rsidR="00B9568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t l’éruption et </w:t>
      </w:r>
      <w:r w:rsidR="00B9568E" w:rsidRPr="00D33D10">
        <w:rPr>
          <w:rFonts w:cs="Times New Roman"/>
        </w:rPr>
        <w:t>persiste</w:t>
      </w:r>
      <w:r w:rsidRPr="00D33D10">
        <w:rPr>
          <w:rFonts w:cs="Times New Roman"/>
        </w:rPr>
        <w:t xml:space="preserve"> tant qu’i y a </w:t>
      </w:r>
      <w:r w:rsidR="007B2AC4" w:rsidRPr="00D33D10">
        <w:rPr>
          <w:rFonts w:cs="Times New Roman"/>
        </w:rPr>
        <w:t>des croû</w:t>
      </w:r>
      <w:r w:rsidRPr="00D33D10">
        <w:rPr>
          <w:rFonts w:cs="Times New Roman"/>
        </w:rPr>
        <w:t>tes</w:t>
      </w:r>
    </w:p>
    <w:p w14:paraId="1C60ABE2" w14:textId="77777777"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Contamination par voie </w:t>
      </w:r>
      <w:r w:rsidR="00B9568E" w:rsidRPr="00D33D10">
        <w:rPr>
          <w:rFonts w:cs="Times New Roman"/>
        </w:rPr>
        <w:t>aériennes</w:t>
      </w:r>
    </w:p>
    <w:p w14:paraId="43AEC688" w14:textId="77777777"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Incubation : 14 jou</w:t>
      </w:r>
      <w:r w:rsidR="00B9568E" w:rsidRPr="00D33D10">
        <w:rPr>
          <w:rFonts w:cs="Times New Roman"/>
        </w:rPr>
        <w:t>r</w:t>
      </w:r>
      <w:r w:rsidRPr="00D33D10">
        <w:rPr>
          <w:rFonts w:cs="Times New Roman"/>
        </w:rPr>
        <w:t>s (de 10 – 20 jours)</w:t>
      </w:r>
    </w:p>
    <w:p w14:paraId="2303298C" w14:textId="77777777" w:rsidR="00B55072" w:rsidRPr="00D33D10" w:rsidRDefault="00B9568E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</w:t>
      </w:r>
      <w:r w:rsidR="00B55072" w:rsidRPr="00D33D10">
        <w:rPr>
          <w:rFonts w:cs="Times New Roman"/>
        </w:rPr>
        <w:t xml:space="preserve"> d’in</w:t>
      </w:r>
      <w:r w:rsidRPr="00D33D10">
        <w:rPr>
          <w:rFonts w:cs="Times New Roman"/>
        </w:rPr>
        <w:t>vas</w:t>
      </w:r>
      <w:r w:rsidR="00B55072" w:rsidRPr="00D33D10">
        <w:rPr>
          <w:rFonts w:cs="Times New Roman"/>
        </w:rPr>
        <w:t>ion :</w:t>
      </w:r>
      <w:r w:rsidRPr="00D33D10">
        <w:rPr>
          <w:rFonts w:cs="Times New Roman"/>
        </w:rPr>
        <w:t xml:space="preserve"> </w:t>
      </w:r>
      <w:r w:rsidR="00B55072" w:rsidRPr="00D33D10">
        <w:rPr>
          <w:rFonts w:cs="Times New Roman"/>
        </w:rPr>
        <w:t xml:space="preserve">24 – 36 </w:t>
      </w:r>
      <w:r w:rsidR="00D724AA" w:rsidRPr="00D33D10">
        <w:rPr>
          <w:rFonts w:cs="Times New Roman"/>
        </w:rPr>
        <w:t>jours</w:t>
      </w:r>
      <w:r w:rsidR="00B55072" w:rsidRPr="00D33D10">
        <w:rPr>
          <w:rFonts w:cs="Times New Roman"/>
        </w:rPr>
        <w:t xml:space="preserve">, inapparente, fébricule </w:t>
      </w:r>
    </w:p>
    <w:p w14:paraId="4B5DA70A" w14:textId="77777777" w:rsidR="00B55072" w:rsidRPr="00D33D10" w:rsidRDefault="00B55072" w:rsidP="00B5507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 d’état</w:t>
      </w:r>
    </w:p>
    <w:p w14:paraId="62DE19E6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Macules </w:t>
      </w:r>
      <w:r w:rsidR="00D724AA" w:rsidRPr="00D33D10">
        <w:rPr>
          <w:rFonts w:cs="Times New Roman"/>
        </w:rPr>
        <w:t>érythémateuses</w:t>
      </w:r>
      <w:r w:rsidRPr="00D33D10">
        <w:rPr>
          <w:rFonts w:cs="Times New Roman"/>
        </w:rPr>
        <w:t xml:space="preserve">, </w:t>
      </w:r>
      <w:r w:rsidR="00D724AA" w:rsidRPr="00D33D10">
        <w:rPr>
          <w:rFonts w:cs="Times New Roman"/>
        </w:rPr>
        <w:t>prurit</w:t>
      </w:r>
      <w:r w:rsidRPr="00D33D10">
        <w:rPr>
          <w:rFonts w:cs="Times New Roman"/>
        </w:rPr>
        <w:t xml:space="preserve"> +++</w:t>
      </w:r>
    </w:p>
    <w:p w14:paraId="7D9482A3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D724AA" w:rsidRPr="00D33D10">
        <w:rPr>
          <w:rFonts w:cs="Times New Roman"/>
        </w:rPr>
        <w:t>vésicules</w:t>
      </w:r>
      <w:r w:rsidRPr="00D33D10">
        <w:rPr>
          <w:rFonts w:cs="Times New Roman"/>
        </w:rPr>
        <w:t xml:space="preserve"> pustules de 2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au 4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jour </w:t>
      </w:r>
    </w:p>
    <w:p w14:paraId="4564B19B" w14:textId="77777777" w:rsidR="00B55072" w:rsidRPr="00D33D10" w:rsidRDefault="00D724AA" w:rsidP="00B55072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Croûte</w:t>
      </w:r>
      <w:r w:rsidR="00B550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brunâtres</w:t>
      </w:r>
      <w:proofErr w:type="gramEnd"/>
      <w:r w:rsidR="00B550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tombant</w:t>
      </w:r>
      <w:r w:rsidR="00B55072" w:rsidRPr="00D33D10">
        <w:rPr>
          <w:rFonts w:cs="Times New Roman"/>
        </w:rPr>
        <w:t xml:space="preserve"> vers</w:t>
      </w:r>
      <w:r w:rsidR="00B9568E" w:rsidRPr="00D33D10">
        <w:rPr>
          <w:rFonts w:cs="Times New Roman"/>
        </w:rPr>
        <w:t xml:space="preserve"> le 8</w:t>
      </w:r>
      <w:r w:rsidR="00B9568E" w:rsidRPr="00D33D10">
        <w:rPr>
          <w:rFonts w:cs="Times New Roman"/>
          <w:vertAlign w:val="superscript"/>
        </w:rPr>
        <w:t xml:space="preserve">ème </w:t>
      </w:r>
      <w:r w:rsidR="00B9568E" w:rsidRPr="00D33D10">
        <w:rPr>
          <w:rFonts w:cs="Times New Roman"/>
        </w:rPr>
        <w:t>jour</w:t>
      </w:r>
      <w:r w:rsidR="00B55072" w:rsidRPr="00D33D10">
        <w:rPr>
          <w:rFonts w:cs="Times New Roman"/>
        </w:rPr>
        <w:t xml:space="preserve"> </w:t>
      </w:r>
    </w:p>
    <w:p w14:paraId="42FE7408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Sans cicatrice c e (sa</w:t>
      </w:r>
      <w:r w:rsidR="00D724AA" w:rsidRPr="00D33D10">
        <w:rPr>
          <w:rFonts w:cs="Times New Roman"/>
        </w:rPr>
        <w:t>u</w:t>
      </w:r>
      <w:r w:rsidRPr="00D33D10">
        <w:rPr>
          <w:rFonts w:cs="Times New Roman"/>
        </w:rPr>
        <w:t>f si grattage</w:t>
      </w:r>
      <w:r w:rsidR="00D724AA" w:rsidRPr="00D33D10">
        <w:rPr>
          <w:rFonts w:cs="Times New Roman"/>
        </w:rPr>
        <w:t>)</w:t>
      </w:r>
    </w:p>
    <w:p w14:paraId="36B61FE3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2 à 3 poussées </w:t>
      </w:r>
      <w:r w:rsidR="00D724AA" w:rsidRPr="00D33D10">
        <w:rPr>
          <w:rFonts w:cs="Times New Roman"/>
        </w:rPr>
        <w:t>successives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coexistence d’</w:t>
      </w:r>
      <w:r w:rsidR="00D724AA" w:rsidRPr="00D33D10">
        <w:rPr>
          <w:rFonts w:cs="Times New Roman"/>
        </w:rPr>
        <w:t>éléments</w:t>
      </w:r>
      <w:r w:rsidRPr="00D33D10">
        <w:rPr>
          <w:rFonts w:cs="Times New Roman"/>
        </w:rPr>
        <w:t xml:space="preserve"> d’</w:t>
      </w:r>
      <w:r w:rsidR="00D724AA" w:rsidRPr="00D33D10">
        <w:rPr>
          <w:rFonts w:cs="Times New Roman"/>
        </w:rPr>
        <w:t>â</w:t>
      </w:r>
      <w:r w:rsidRPr="00D33D10">
        <w:rPr>
          <w:rFonts w:cs="Times New Roman"/>
        </w:rPr>
        <w:t xml:space="preserve">ge différent </w:t>
      </w:r>
    </w:p>
    <w:p w14:paraId="03F21E29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Absence de </w:t>
      </w:r>
      <w:r w:rsidR="00D724AA" w:rsidRPr="00D33D10">
        <w:rPr>
          <w:rFonts w:cs="Times New Roman"/>
        </w:rPr>
        <w:t>singe général</w:t>
      </w:r>
      <w:r w:rsidRPr="00D33D10">
        <w:rPr>
          <w:rFonts w:cs="Times New Roman"/>
        </w:rPr>
        <w:t xml:space="preserve"> </w:t>
      </w:r>
    </w:p>
    <w:p w14:paraId="7A7BC470" w14:textId="77777777" w:rsidR="00B55072" w:rsidRPr="00D33D10" w:rsidRDefault="00B55072" w:rsidP="00B55072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Guérison </w:t>
      </w:r>
      <w:proofErr w:type="gramStart"/>
      <w:r w:rsidRPr="00D33D10">
        <w:rPr>
          <w:rFonts w:cs="Times New Roman"/>
        </w:rPr>
        <w:t>en  10</w:t>
      </w:r>
      <w:proofErr w:type="gramEnd"/>
      <w:r w:rsidRPr="00D33D10">
        <w:rPr>
          <w:rFonts w:cs="Times New Roman"/>
        </w:rPr>
        <w:t xml:space="preserve"> à 15 jours</w:t>
      </w:r>
    </w:p>
    <w:p w14:paraId="792BE9B4" w14:textId="77777777" w:rsidR="00D724AA" w:rsidRPr="00D33D10" w:rsidRDefault="00D724AA" w:rsidP="00D724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Topographies</w:t>
      </w:r>
    </w:p>
    <w:p w14:paraId="24B1A9AF" w14:textId="77777777"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Débute au cuir chevelu, face, tronc</w:t>
      </w:r>
    </w:p>
    <w:p w14:paraId="4EC76BD3" w14:textId="77777777"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 </w:t>
      </w:r>
      <w:r w:rsidR="00B9568E" w:rsidRPr="00D33D10">
        <w:rPr>
          <w:rFonts w:cs="Times New Roman"/>
        </w:rPr>
        <w:t>généralisation,</w:t>
      </w:r>
      <w:r w:rsidRPr="00D33D10">
        <w:rPr>
          <w:rFonts w:cs="Times New Roman"/>
        </w:rPr>
        <w:t xml:space="preserve"> muqueuse buccales et génitale s</w:t>
      </w:r>
    </w:p>
    <w:p w14:paraId="538061E8" w14:textId="77777777"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Micropolyadénopathie</w:t>
      </w:r>
      <w:proofErr w:type="spellEnd"/>
    </w:p>
    <w:p w14:paraId="7F38DC77" w14:textId="77777777" w:rsidR="00D724AA" w:rsidRPr="00D33D10" w:rsidRDefault="00D724AA" w:rsidP="00D724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Guérison </w:t>
      </w:r>
      <w:proofErr w:type="gramStart"/>
      <w:r w:rsidRPr="00D33D10">
        <w:rPr>
          <w:rFonts w:cs="Times New Roman"/>
        </w:rPr>
        <w:t>en  12</w:t>
      </w:r>
      <w:proofErr w:type="gramEnd"/>
      <w:r w:rsidRPr="00D33D10">
        <w:rPr>
          <w:rFonts w:cs="Times New Roman"/>
        </w:rPr>
        <w:t xml:space="preserve"> jours </w:t>
      </w:r>
    </w:p>
    <w:p w14:paraId="436EC39B" w14:textId="77777777" w:rsidR="00504ED8" w:rsidRPr="00D33D10" w:rsidRDefault="00504ED8" w:rsidP="00504ED8">
      <w:pPr>
        <w:pStyle w:val="Titre5"/>
        <w:rPr>
          <w:rFonts w:cs="Times New Roman"/>
        </w:rPr>
      </w:pPr>
      <w:r w:rsidRPr="00D33D10">
        <w:rPr>
          <w:rFonts w:cs="Times New Roman"/>
        </w:rPr>
        <w:t>Formes cliniques</w:t>
      </w:r>
    </w:p>
    <w:p w14:paraId="0B52ED40" w14:textId="77777777" w:rsidR="00504ED8" w:rsidRPr="00D33D10" w:rsidRDefault="00504ED8" w:rsidP="00504ED8">
      <w:pPr>
        <w:rPr>
          <w:rFonts w:cs="Times New Roman"/>
        </w:rPr>
      </w:pPr>
      <w:r w:rsidRPr="00D33D10">
        <w:rPr>
          <w:rFonts w:cs="Times New Roman"/>
        </w:rPr>
        <w:t xml:space="preserve">Selon </w:t>
      </w:r>
      <w:r w:rsidR="00B9568E" w:rsidRPr="00D33D10">
        <w:rPr>
          <w:rFonts w:cs="Times New Roman"/>
        </w:rPr>
        <w:t>l’âge</w:t>
      </w:r>
    </w:p>
    <w:p w14:paraId="07645EDC" w14:textId="77777777"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Chez l’enfant </w:t>
      </w:r>
      <w:r w:rsidRPr="00D33D10">
        <w:rPr>
          <w:rFonts w:cs="Times New Roman"/>
          <w:color w:val="ED7D31" w:themeColor="accent2"/>
        </w:rPr>
        <w:t>: formes fruste </w:t>
      </w:r>
      <w:r w:rsidRPr="00D33D10">
        <w:rPr>
          <w:rFonts w:cs="Times New Roman"/>
        </w:rPr>
        <w:t>(quelque vésicules)</w:t>
      </w:r>
    </w:p>
    <w:p w14:paraId="3097D0A6" w14:textId="77777777"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Chez l’adultes :</w:t>
      </w:r>
      <w:r w:rsidR="00B9568E" w:rsidRPr="00D33D10">
        <w:rPr>
          <w:rFonts w:cs="Times New Roman"/>
        </w:rPr>
        <w:t xml:space="preserve"> tableau très bruyant (fièvre, AEG, éruption profuse</w:t>
      </w:r>
      <w:r w:rsidRPr="00D33D10">
        <w:rPr>
          <w:rFonts w:cs="Times New Roman"/>
        </w:rPr>
        <w:t xml:space="preserve">, </w:t>
      </w:r>
      <w:r w:rsidR="00B9568E" w:rsidRPr="00D33D10">
        <w:rPr>
          <w:rFonts w:cs="Times New Roman"/>
        </w:rPr>
        <w:t>pneumopathie</w:t>
      </w:r>
      <w:r w:rsidRPr="00D33D10">
        <w:rPr>
          <w:rFonts w:cs="Times New Roman"/>
        </w:rPr>
        <w:t>)</w:t>
      </w:r>
    </w:p>
    <w:p w14:paraId="4B2C4905" w14:textId="77777777" w:rsidR="00504ED8" w:rsidRPr="00D33D10" w:rsidRDefault="00504ED8" w:rsidP="00504ED8">
      <w:pPr>
        <w:rPr>
          <w:rFonts w:cs="Times New Roman"/>
        </w:rPr>
      </w:pPr>
      <w:r w:rsidRPr="00D33D10">
        <w:rPr>
          <w:rFonts w:cs="Times New Roman"/>
        </w:rPr>
        <w:t>Selon le terrain</w:t>
      </w:r>
    </w:p>
    <w:p w14:paraId="7CFA210D" w14:textId="77777777"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Immunodéprimé : </w:t>
      </w:r>
      <w:r w:rsidR="00B9568E" w:rsidRPr="00D33D10">
        <w:rPr>
          <w:rFonts w:cs="Times New Roman"/>
          <w:color w:val="ED7D31" w:themeColor="accent2"/>
        </w:rPr>
        <w:t>varicelle</w:t>
      </w:r>
      <w:r w:rsidRPr="00D33D10">
        <w:rPr>
          <w:rFonts w:cs="Times New Roman"/>
          <w:color w:val="ED7D31" w:themeColor="accent2"/>
        </w:rPr>
        <w:t xml:space="preserve"> grave hémorragique </w:t>
      </w:r>
      <w:r w:rsidRPr="00D33D10">
        <w:rPr>
          <w:rFonts w:cs="Times New Roman"/>
        </w:rPr>
        <w:t xml:space="preserve">: sd infection sévère, </w:t>
      </w:r>
      <w:r w:rsidR="00B9568E" w:rsidRPr="00D33D10">
        <w:rPr>
          <w:rFonts w:cs="Times New Roman"/>
        </w:rPr>
        <w:t>éruption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profuse</w:t>
      </w:r>
      <w:r w:rsidRPr="00D33D10">
        <w:rPr>
          <w:rFonts w:cs="Times New Roman"/>
        </w:rPr>
        <w:t xml:space="preserve"> bulles hémorragiques et nécrotique, at</w:t>
      </w:r>
      <w:r w:rsidR="00B9568E" w:rsidRPr="00D33D10">
        <w:rPr>
          <w:rFonts w:cs="Times New Roman"/>
        </w:rPr>
        <w:t>t</w:t>
      </w:r>
      <w:r w:rsidRPr="00D33D10">
        <w:rPr>
          <w:rFonts w:cs="Times New Roman"/>
        </w:rPr>
        <w:t>ei</w:t>
      </w:r>
      <w:r w:rsidR="00B9568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te </w:t>
      </w:r>
      <w:r w:rsidR="00B9568E" w:rsidRPr="00D33D10">
        <w:rPr>
          <w:rFonts w:cs="Times New Roman"/>
        </w:rPr>
        <w:t>viscérale (pneumopathie, ataxie</w:t>
      </w:r>
      <w:r w:rsidRPr="00D33D10">
        <w:rPr>
          <w:rFonts w:cs="Times New Roman"/>
        </w:rPr>
        <w:t xml:space="preserve"> </w:t>
      </w:r>
      <w:r w:rsidR="00B9568E" w:rsidRPr="00D33D10">
        <w:rPr>
          <w:rFonts w:cs="Times New Roman"/>
        </w:rPr>
        <w:t>cérébelleuse</w:t>
      </w:r>
      <w:r w:rsidRPr="00D33D10">
        <w:rPr>
          <w:rFonts w:cs="Times New Roman"/>
        </w:rPr>
        <w:t>)</w:t>
      </w:r>
    </w:p>
    <w:p w14:paraId="22D2E091" w14:textId="77777777" w:rsidR="00504ED8" w:rsidRPr="00D33D10" w:rsidRDefault="00504ED8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  <w:color w:val="ED7D31" w:themeColor="accent2"/>
        </w:rPr>
        <w:t>varicelle</w:t>
      </w:r>
      <w:proofErr w:type="gramEnd"/>
      <w:r w:rsidRPr="00D33D10">
        <w:rPr>
          <w:rFonts w:cs="Times New Roman"/>
          <w:color w:val="ED7D31" w:themeColor="accent2"/>
        </w:rPr>
        <w:t xml:space="preserve"> malignes</w:t>
      </w:r>
      <w:r w:rsidRPr="00D33D10">
        <w:rPr>
          <w:rFonts w:cs="Times New Roman"/>
        </w:rPr>
        <w:t xml:space="preserve"> : mauvais </w:t>
      </w:r>
      <w:r w:rsidR="00B9568E" w:rsidRPr="00D33D10">
        <w:rPr>
          <w:rFonts w:cs="Times New Roman"/>
        </w:rPr>
        <w:t>pronostic</w:t>
      </w:r>
    </w:p>
    <w:p w14:paraId="0EFDE36F" w14:textId="77777777" w:rsidR="008E29E7" w:rsidRPr="00D33D10" w:rsidRDefault="008E29E7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congénitale : risque d’embryopathie </w:t>
      </w:r>
      <w:r w:rsidR="0055196D" w:rsidRPr="00D33D10">
        <w:rPr>
          <w:rFonts w:cs="Times New Roman"/>
        </w:rPr>
        <w:t>(</w:t>
      </w:r>
      <w:r w:rsidRPr="00D33D10">
        <w:rPr>
          <w:rFonts w:cs="Times New Roman"/>
        </w:rPr>
        <w:t xml:space="preserve">malformation </w:t>
      </w:r>
      <w:r w:rsidR="00B9568E" w:rsidRPr="00D33D10">
        <w:rPr>
          <w:rFonts w:cs="Times New Roman"/>
        </w:rPr>
        <w:t>poly viscérale</w:t>
      </w:r>
      <w:r w:rsidRPr="00D33D10">
        <w:rPr>
          <w:rFonts w:cs="Times New Roman"/>
        </w:rPr>
        <w:t>)</w:t>
      </w:r>
    </w:p>
    <w:p w14:paraId="3D0ADB1D" w14:textId="77777777" w:rsidR="008E29E7" w:rsidRPr="00D33D10" w:rsidRDefault="008E29E7" w:rsidP="00504ED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Varicelle néo-natale : atteinte multi </w:t>
      </w:r>
      <w:r w:rsidR="0055196D" w:rsidRPr="00D33D10">
        <w:rPr>
          <w:rFonts w:cs="Times New Roman"/>
        </w:rPr>
        <w:t>viscérales</w:t>
      </w:r>
      <w:r w:rsidRPr="00D33D10">
        <w:rPr>
          <w:rFonts w:cs="Times New Roman"/>
        </w:rPr>
        <w:t xml:space="preserve"> graves </w:t>
      </w:r>
    </w:p>
    <w:p w14:paraId="6484AD71" w14:textId="77777777" w:rsidR="008E29E7" w:rsidRPr="00D33D10" w:rsidRDefault="008E29E7" w:rsidP="008E29E7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14:paraId="50FEB3F2" w14:textId="77777777"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 :</w:t>
      </w:r>
      <w:r w:rsidR="0055196D" w:rsidRPr="00D33D10">
        <w:rPr>
          <w:rFonts w:cs="Times New Roman"/>
        </w:rPr>
        <w:t xml:space="preserve"> </w:t>
      </w:r>
      <w:proofErr w:type="spellStart"/>
      <w:r w:rsidR="0055196D" w:rsidRPr="00D33D10">
        <w:rPr>
          <w:rFonts w:cs="Times New Roman"/>
        </w:rPr>
        <w:t>strepto</w:t>
      </w:r>
      <w:proofErr w:type="spellEnd"/>
      <w:r w:rsidR="0055196D" w:rsidRPr="00D33D10">
        <w:rPr>
          <w:rFonts w:cs="Times New Roman"/>
        </w:rPr>
        <w:t xml:space="preserve">, </w:t>
      </w:r>
      <w:proofErr w:type="spellStart"/>
      <w:r w:rsidR="0055196D" w:rsidRPr="00D33D10">
        <w:rPr>
          <w:rFonts w:cs="Times New Roman"/>
        </w:rPr>
        <w:t>s</w:t>
      </w:r>
      <w:r w:rsidRPr="00D33D10">
        <w:rPr>
          <w:rFonts w:cs="Times New Roman"/>
        </w:rPr>
        <w:t>t</w:t>
      </w:r>
      <w:r w:rsidR="0055196D" w:rsidRPr="00D33D10">
        <w:rPr>
          <w:rFonts w:cs="Times New Roman"/>
        </w:rPr>
        <w:t>a</w:t>
      </w:r>
      <w:r w:rsidRPr="00D33D10">
        <w:rPr>
          <w:rFonts w:cs="Times New Roman"/>
        </w:rPr>
        <w:t>ph</w:t>
      </w:r>
      <w:proofErr w:type="spellEnd"/>
    </w:p>
    <w:p w14:paraId="564A3A55" w14:textId="77777777"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 oculaire : kérato-conjo</w:t>
      </w:r>
      <w:r w:rsidR="0055196D" w:rsidRPr="00D33D10">
        <w:rPr>
          <w:rFonts w:cs="Times New Roman"/>
        </w:rPr>
        <w:t>n</w:t>
      </w:r>
      <w:r w:rsidRPr="00D33D10">
        <w:rPr>
          <w:rFonts w:cs="Times New Roman"/>
        </w:rPr>
        <w:t>c</w:t>
      </w:r>
      <w:r w:rsidR="0055196D" w:rsidRPr="00D33D10">
        <w:rPr>
          <w:rFonts w:cs="Times New Roman"/>
        </w:rPr>
        <w:t>t</w:t>
      </w:r>
      <w:r w:rsidRPr="00D33D10">
        <w:rPr>
          <w:rFonts w:cs="Times New Roman"/>
        </w:rPr>
        <w:t>ivite</w:t>
      </w:r>
    </w:p>
    <w:p w14:paraId="78ACAC89" w14:textId="77777777" w:rsidR="008E29E7" w:rsidRPr="00D33D10" w:rsidRDefault="0055196D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Pneumopathie</w:t>
      </w:r>
      <w:r w:rsidR="008E29E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varicelleuse</w:t>
      </w:r>
      <w:r w:rsidR="008E29E7" w:rsidRPr="00D33D10">
        <w:rPr>
          <w:rFonts w:cs="Times New Roman"/>
        </w:rPr>
        <w:t> : grave, ad</w:t>
      </w:r>
      <w:r w:rsidRPr="00D33D10">
        <w:rPr>
          <w:rFonts w:cs="Times New Roman"/>
        </w:rPr>
        <w:t>u</w:t>
      </w:r>
      <w:r w:rsidR="008E29E7" w:rsidRPr="00D33D10">
        <w:rPr>
          <w:rFonts w:cs="Times New Roman"/>
        </w:rPr>
        <w:t>lte, 1 – 4 %</w:t>
      </w:r>
    </w:p>
    <w:p w14:paraId="136405EC" w14:textId="77777777" w:rsidR="008E29E7" w:rsidRPr="00D33D10" w:rsidRDefault="008E29E7" w:rsidP="008E29E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Complication </w:t>
      </w:r>
      <w:r w:rsidR="0055196D" w:rsidRPr="00D33D10">
        <w:rPr>
          <w:rFonts w:cs="Times New Roman"/>
        </w:rPr>
        <w:t>nerveuse</w:t>
      </w:r>
      <w:r w:rsidRPr="00D33D10">
        <w:rPr>
          <w:rFonts w:cs="Times New Roman"/>
        </w:rPr>
        <w:t> :</w:t>
      </w:r>
      <w:r w:rsidR="0055196D" w:rsidRPr="00D33D10">
        <w:rPr>
          <w:rFonts w:cs="Times New Roman"/>
        </w:rPr>
        <w:t xml:space="preserve"> ata</w:t>
      </w:r>
      <w:r w:rsidRPr="00D33D10">
        <w:rPr>
          <w:rFonts w:cs="Times New Roman"/>
        </w:rPr>
        <w:t>xie cérébelleuse, entre 2 et 4 ans, après 3 – 10 jou</w:t>
      </w:r>
      <w:r w:rsidR="0055196D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d’évolution </w:t>
      </w:r>
    </w:p>
    <w:p w14:paraId="7F43F5D6" w14:textId="77777777" w:rsidR="00FF17C9" w:rsidRPr="00D33D10" w:rsidRDefault="00FF17C9" w:rsidP="00FF17C9">
      <w:pPr>
        <w:pStyle w:val="Titre3"/>
        <w:rPr>
          <w:rFonts w:cs="Times New Roman"/>
        </w:rPr>
      </w:pPr>
      <w:bookmarkStart w:id="6" w:name="_Toc197050070"/>
      <w:bookmarkStart w:id="7" w:name="_Toc199845251"/>
      <w:r w:rsidRPr="00D33D10">
        <w:rPr>
          <w:rFonts w:cs="Times New Roman"/>
        </w:rPr>
        <w:t>Le zona</w:t>
      </w:r>
      <w:bookmarkEnd w:id="6"/>
      <w:bookmarkEnd w:id="7"/>
    </w:p>
    <w:p w14:paraId="6D3B2167" w14:textId="77777777" w:rsidR="00FF17C9" w:rsidRPr="00D33D10" w:rsidRDefault="00FF17C9" w:rsidP="00FF17C9">
      <w:pPr>
        <w:pStyle w:val="Titre4"/>
        <w:rPr>
          <w:rFonts w:cs="Times New Roman"/>
        </w:rPr>
      </w:pPr>
      <w:proofErr w:type="spellStart"/>
      <w:r w:rsidRPr="00D33D10">
        <w:rPr>
          <w:rFonts w:cs="Times New Roman"/>
        </w:rPr>
        <w:t>Ganglioradiculite</w:t>
      </w:r>
      <w:proofErr w:type="spellEnd"/>
      <w:r w:rsidRPr="00D33D10">
        <w:rPr>
          <w:rFonts w:cs="Times New Roman"/>
        </w:rPr>
        <w:t xml:space="preserve"> postérieur aigue</w:t>
      </w:r>
    </w:p>
    <w:p w14:paraId="107D66A1" w14:textId="77777777"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Due à la réactivation du VZV quiescent</w:t>
      </w:r>
    </w:p>
    <w:p w14:paraId="35D6EBDB" w14:textId="77777777"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 xml:space="preserve">Eruption </w:t>
      </w:r>
      <w:proofErr w:type="spellStart"/>
      <w:r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 xml:space="preserve">-vésiculeuse unilatérale hyperalgique, dans le territoire </w:t>
      </w:r>
      <w:proofErr w:type="gramStart"/>
      <w:r w:rsidRPr="00D33D10">
        <w:rPr>
          <w:rFonts w:cs="Times New Roman"/>
        </w:rPr>
        <w:t>d’une dermatome</w:t>
      </w:r>
      <w:proofErr w:type="gramEnd"/>
      <w:r w:rsidRPr="00D33D10">
        <w:rPr>
          <w:rFonts w:cs="Times New Roman"/>
        </w:rPr>
        <w:t xml:space="preserve"> </w:t>
      </w:r>
    </w:p>
    <w:p w14:paraId="11230156" w14:textId="77777777"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Adule après 50 ans +++</w:t>
      </w:r>
    </w:p>
    <w:p w14:paraId="06F6EC61" w14:textId="77777777"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>Un zona peut transmettre une varicelle à un sujet contact non immunisé</w:t>
      </w:r>
    </w:p>
    <w:p w14:paraId="49D6F830" w14:textId="77777777" w:rsidR="00FF17C9" w:rsidRPr="00D33D10" w:rsidRDefault="00FF17C9" w:rsidP="00FF17C9">
      <w:pPr>
        <w:rPr>
          <w:rFonts w:cs="Times New Roman"/>
        </w:rPr>
      </w:pPr>
      <w:r w:rsidRPr="00D33D10">
        <w:rPr>
          <w:rFonts w:cs="Times New Roman"/>
        </w:rPr>
        <w:t xml:space="preserve">Facteur favorisant de la survenue d’un zona </w:t>
      </w:r>
    </w:p>
    <w:p w14:paraId="56FC370E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Age &gt; 50 ans</w:t>
      </w:r>
    </w:p>
    <w:p w14:paraId="24D90A53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Immunodépression +++ (VIH, hémopathie)</w:t>
      </w:r>
    </w:p>
    <w:p w14:paraId="356DDDC2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Néoplasies</w:t>
      </w:r>
    </w:p>
    <w:p w14:paraId="52E11984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Pathologie neurologique rachidiennes </w:t>
      </w:r>
    </w:p>
    <w:p w14:paraId="209CC614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Stress, fatigue </w:t>
      </w:r>
    </w:p>
    <w:p w14:paraId="3967C109" w14:textId="77777777" w:rsidR="00FF17C9" w:rsidRPr="00D33D10" w:rsidRDefault="00FF17C9" w:rsidP="00FF17C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Traumatisme local rachidien</w:t>
      </w:r>
    </w:p>
    <w:p w14:paraId="5C6552F4" w14:textId="77777777" w:rsidR="00737795" w:rsidRPr="00D33D10" w:rsidRDefault="00737795" w:rsidP="00737795">
      <w:pPr>
        <w:pStyle w:val="Titre4"/>
        <w:rPr>
          <w:rFonts w:cs="Times New Roman"/>
        </w:rPr>
      </w:pPr>
      <w:r w:rsidRPr="00D33D10">
        <w:rPr>
          <w:rFonts w:cs="Times New Roman"/>
        </w:rPr>
        <w:t>Singes</w:t>
      </w:r>
    </w:p>
    <w:p w14:paraId="362C4EEE" w14:textId="77777777" w:rsidR="00737795" w:rsidRPr="00D33D10" w:rsidRDefault="00737795" w:rsidP="00737795">
      <w:pPr>
        <w:pStyle w:val="Titre5"/>
        <w:rPr>
          <w:rFonts w:cs="Times New Roman"/>
        </w:rPr>
      </w:pPr>
      <w:r w:rsidRPr="00D33D10">
        <w:rPr>
          <w:rFonts w:cs="Times New Roman"/>
        </w:rPr>
        <w:t>TDD : zone in</w:t>
      </w:r>
      <w:r w:rsidR="00673FC3" w:rsidRPr="00D33D10">
        <w:rPr>
          <w:rFonts w:cs="Times New Roman"/>
        </w:rPr>
        <w:t>t</w:t>
      </w:r>
      <w:r w:rsidRPr="00D33D10">
        <w:rPr>
          <w:rFonts w:cs="Times New Roman"/>
        </w:rPr>
        <w:t>e</w:t>
      </w:r>
      <w:r w:rsidR="00673FC3" w:rsidRPr="00D33D10">
        <w:rPr>
          <w:rFonts w:cs="Times New Roman"/>
        </w:rPr>
        <w:t>r</w:t>
      </w:r>
      <w:r w:rsidRPr="00D33D10">
        <w:rPr>
          <w:rFonts w:cs="Times New Roman"/>
        </w:rPr>
        <w:t>costal</w:t>
      </w:r>
      <w:r w:rsidR="00673FC3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de l’adulte</w:t>
      </w:r>
    </w:p>
    <w:p w14:paraId="5CDCD6B4" w14:textId="77777777" w:rsidR="00737795" w:rsidRPr="00D33D10" w:rsidRDefault="00737795" w:rsidP="00737795">
      <w:pPr>
        <w:rPr>
          <w:rFonts w:cs="Times New Roman"/>
        </w:rPr>
      </w:pPr>
      <w:r w:rsidRPr="00D33D10">
        <w:rPr>
          <w:rFonts w:cs="Times New Roman"/>
        </w:rPr>
        <w:t>Prodrome : 3 – 4 jou</w:t>
      </w:r>
      <w:r w:rsidR="00673FC3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 </w:t>
      </w:r>
    </w:p>
    <w:p w14:paraId="1F2593DB" w14:textId="77777777" w:rsidR="00737795" w:rsidRPr="00D33D10" w:rsidRDefault="00673FC3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Douleur à ty</w:t>
      </w:r>
      <w:r w:rsidR="00737795" w:rsidRPr="00D33D10">
        <w:rPr>
          <w:rFonts w:cs="Times New Roman"/>
        </w:rPr>
        <w:t>pe de brulure</w:t>
      </w:r>
    </w:p>
    <w:p w14:paraId="7FA5F193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Hyperesthésie cutanée</w:t>
      </w:r>
    </w:p>
    <w:p w14:paraId="1C319D60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Adénopathie satellite dan</w:t>
      </w:r>
      <w:r w:rsidR="00673FC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le territoire intercostal touché</w:t>
      </w:r>
    </w:p>
    <w:p w14:paraId="366F20DA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Singe généraux</w:t>
      </w:r>
      <w:proofErr w:type="gramEnd"/>
      <w:r w:rsidRPr="00D33D10">
        <w:rPr>
          <w:rFonts w:cs="Times New Roman"/>
        </w:rPr>
        <w:t> : fièvre, céphalée</w:t>
      </w:r>
    </w:p>
    <w:p w14:paraId="604C0EC7" w14:textId="77777777" w:rsidR="00737795" w:rsidRPr="00D33D10" w:rsidRDefault="00737795" w:rsidP="00737795">
      <w:pPr>
        <w:rPr>
          <w:rFonts w:cs="Times New Roman"/>
        </w:rPr>
      </w:pPr>
      <w:r w:rsidRPr="00D33D10">
        <w:rPr>
          <w:rFonts w:cs="Times New Roman"/>
        </w:rPr>
        <w:t xml:space="preserve">Phase d’état </w:t>
      </w:r>
    </w:p>
    <w:p w14:paraId="60DFE259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Eruption de topographie unilatérale en hémi-ceinture </w:t>
      </w:r>
    </w:p>
    <w:p w14:paraId="07FB6C6B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Macule érythémateuse, en bouquet</w:t>
      </w:r>
    </w:p>
    <w:p w14:paraId="537AF08E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Début près du rachis, touchant plusieurs métamères (région innervée par un nerf donné)</w:t>
      </w:r>
    </w:p>
    <w:p w14:paraId="2E6B4D75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Vésicule claire, évoluant vers de croutes : 5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au  15</w:t>
      </w:r>
      <w:proofErr w:type="gramEnd"/>
      <w:r w:rsidRPr="00D33D10">
        <w:rPr>
          <w:rFonts w:cs="Times New Roman"/>
          <w:vertAlign w:val="superscript"/>
        </w:rPr>
        <w:t>e</w:t>
      </w:r>
      <w:r w:rsidRPr="00D33D10">
        <w:rPr>
          <w:rFonts w:cs="Times New Roman"/>
        </w:rPr>
        <w:t xml:space="preserve"> jour </w:t>
      </w:r>
    </w:p>
    <w:p w14:paraId="65873B1F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Douleur intense, en éclaire, insomniantes, parfois vasomotrice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douleur neuropathique</w:t>
      </w:r>
    </w:p>
    <w:p w14:paraId="0FF40841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Puis : </w:t>
      </w:r>
      <w:proofErr w:type="gramStart"/>
      <w:r w:rsidRPr="00D33D10">
        <w:rPr>
          <w:rFonts w:cs="Times New Roman"/>
        </w:rPr>
        <w:t>cicatrices achromique</w:t>
      </w:r>
      <w:proofErr w:type="gramEnd"/>
      <w:r w:rsidRPr="00D33D10">
        <w:rPr>
          <w:rFonts w:cs="Times New Roman"/>
        </w:rPr>
        <w:t xml:space="preserve"> et hypo</w:t>
      </w:r>
      <w:r w:rsidR="00673FC3" w:rsidRPr="00D33D10">
        <w:rPr>
          <w:rFonts w:cs="Times New Roman"/>
        </w:rPr>
        <w:t>-</w:t>
      </w:r>
      <w:proofErr w:type="spellStart"/>
      <w:r w:rsidRPr="00D33D10">
        <w:rPr>
          <w:rFonts w:cs="Times New Roman"/>
        </w:rPr>
        <w:t>esthésique</w:t>
      </w:r>
      <w:proofErr w:type="spellEnd"/>
      <w:r w:rsidRPr="00D33D10">
        <w:rPr>
          <w:rFonts w:cs="Times New Roman"/>
        </w:rPr>
        <w:t>,</w:t>
      </w:r>
    </w:p>
    <w:p w14:paraId="1FED5FFC" w14:textId="77777777" w:rsidR="00737795" w:rsidRPr="00D33D10" w:rsidRDefault="00737795" w:rsidP="0073779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Associée à une </w:t>
      </w:r>
      <w:r w:rsidRPr="00D33D10">
        <w:rPr>
          <w:rFonts w:cs="Times New Roman"/>
          <w:color w:val="ED7D31" w:themeColor="accent2"/>
        </w:rPr>
        <w:t>radiculite</w:t>
      </w:r>
      <w:r w:rsidRPr="00D33D10">
        <w:rPr>
          <w:rFonts w:cs="Times New Roman"/>
        </w:rPr>
        <w:t xml:space="preserve"> (névralgie continues, paroxysmes hypergolique, hypoesthésie cutanée) </w:t>
      </w:r>
    </w:p>
    <w:p w14:paraId="70880D20" w14:textId="77777777" w:rsidR="00DD4E75" w:rsidRPr="00D33D10" w:rsidRDefault="00DD4E75" w:rsidP="00DD4E75">
      <w:pPr>
        <w:pStyle w:val="Titre5"/>
        <w:rPr>
          <w:rFonts w:cs="Times New Roman"/>
        </w:rPr>
      </w:pPr>
      <w:proofErr w:type="gramStart"/>
      <w:r w:rsidRPr="00D33D10">
        <w:rPr>
          <w:rFonts w:cs="Times New Roman"/>
        </w:rPr>
        <w:t>Formes clinique</w:t>
      </w:r>
      <w:proofErr w:type="gramEnd"/>
    </w:p>
    <w:p w14:paraId="2E6C88E0" w14:textId="77777777" w:rsidR="00DD4E75" w:rsidRPr="00D33D10" w:rsidRDefault="00DD4E75" w:rsidP="00DD4E75">
      <w:pPr>
        <w:rPr>
          <w:rFonts w:cs="Times New Roman"/>
        </w:rPr>
      </w:pPr>
      <w:r w:rsidRPr="00D33D10">
        <w:rPr>
          <w:rFonts w:cs="Times New Roman"/>
        </w:rPr>
        <w:t>Formes topographiques</w:t>
      </w:r>
    </w:p>
    <w:p w14:paraId="14CBC3C8" w14:textId="77777777"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Zona ophtalmique (V1) : </w:t>
      </w:r>
      <w:proofErr w:type="gramStart"/>
      <w:r w:rsidRPr="00D33D10">
        <w:rPr>
          <w:rFonts w:cs="Times New Roman"/>
        </w:rPr>
        <w:t>complication oculaires</w:t>
      </w:r>
      <w:proofErr w:type="gramEnd"/>
      <w:r w:rsidRPr="00D33D10">
        <w:rPr>
          <w:rFonts w:cs="Times New Roman"/>
        </w:rPr>
        <w:t xml:space="preserve"> ++ (uvéite, kératite)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URGENCE</w:t>
      </w:r>
    </w:p>
    <w:p w14:paraId="6822914B" w14:textId="77777777"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Zona géniculé (VII bis) : éruption dans </w:t>
      </w:r>
      <w:proofErr w:type="gramStart"/>
      <w:r w:rsidRPr="00D33D10">
        <w:rPr>
          <w:rFonts w:cs="Times New Roman"/>
        </w:rPr>
        <w:t>le zone</w:t>
      </w:r>
      <w:proofErr w:type="gramEnd"/>
      <w:r w:rsidRPr="00D33D10">
        <w:rPr>
          <w:rFonts w:cs="Times New Roman"/>
        </w:rPr>
        <w:t xml:space="preserve"> de </w:t>
      </w:r>
      <w:r w:rsidRPr="00D33D10">
        <w:rPr>
          <w:rFonts w:cs="Times New Roman"/>
          <w:b/>
        </w:rPr>
        <w:t>Ramsay Hunt,</w:t>
      </w:r>
      <w:r w:rsidRPr="00D33D10">
        <w:rPr>
          <w:rFonts w:cs="Times New Roman"/>
        </w:rPr>
        <w:t xml:space="preserve"> paralysie faciale périphérique + sd vestibulaire </w:t>
      </w:r>
    </w:p>
    <w:p w14:paraId="112CC896" w14:textId="77777777" w:rsidR="00DD4E75" w:rsidRPr="00D33D10" w:rsidRDefault="00DD4E75" w:rsidP="00DD4E7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Zona rachidien avec trouble moteur, sensitifs, végétatifs</w:t>
      </w:r>
    </w:p>
    <w:p w14:paraId="7E17C9E7" w14:textId="77777777" w:rsidR="00D367F6" w:rsidRPr="00D33D10" w:rsidRDefault="00D367F6" w:rsidP="00DD4E75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Zona cervicaux</w:t>
      </w:r>
      <w:proofErr w:type="gramEnd"/>
      <w:r w:rsidRPr="00D33D10">
        <w:rPr>
          <w:rFonts w:cs="Times New Roman"/>
        </w:rPr>
        <w:t xml:space="preserve"> </w:t>
      </w:r>
    </w:p>
    <w:p w14:paraId="71A99196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De C1 à C3 : zona cervico-occipital (la nuque, le cuir chevelu et le pavillon de l’oreil</w:t>
      </w:r>
      <w:r w:rsidR="005A790E" w:rsidRPr="00D33D10">
        <w:rPr>
          <w:rFonts w:cs="Times New Roman"/>
        </w:rPr>
        <w:t>l</w:t>
      </w:r>
      <w:r w:rsidRPr="00D33D10">
        <w:rPr>
          <w:rFonts w:cs="Times New Roman"/>
        </w:rPr>
        <w:t>e)</w:t>
      </w:r>
    </w:p>
    <w:p w14:paraId="11430C46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C3-C</w:t>
      </w:r>
      <w:proofErr w:type="gramStart"/>
      <w:r w:rsidRPr="00D33D10">
        <w:rPr>
          <w:rFonts w:cs="Times New Roman"/>
          <w:lang w:val="es-ES"/>
        </w:rPr>
        <w:t>4 :</w:t>
      </w:r>
      <w:proofErr w:type="gramEnd"/>
      <w:r w:rsidRPr="00D33D10">
        <w:rPr>
          <w:rFonts w:cs="Times New Roman"/>
          <w:lang w:val="es-ES"/>
        </w:rPr>
        <w:t xml:space="preserve"> zona</w:t>
      </w:r>
      <w:r w:rsidR="00673FC3" w:rsidRPr="00D33D10">
        <w:rPr>
          <w:rFonts w:cs="Times New Roman"/>
          <w:lang w:val="es-ES"/>
        </w:rPr>
        <w:t xml:space="preserve"> </w:t>
      </w:r>
      <w:proofErr w:type="spellStart"/>
      <w:r w:rsidR="00673FC3" w:rsidRPr="00D33D10">
        <w:rPr>
          <w:rFonts w:cs="Times New Roman"/>
          <w:lang w:val="es-ES"/>
        </w:rPr>
        <w:t>cervico</w:t>
      </w:r>
      <w:proofErr w:type="spellEnd"/>
      <w:r w:rsidR="00673FC3" w:rsidRPr="00D33D10">
        <w:rPr>
          <w:rFonts w:cs="Times New Roman"/>
          <w:lang w:val="es-ES"/>
        </w:rPr>
        <w:t>-sus-</w:t>
      </w:r>
      <w:r w:rsidR="005A790E" w:rsidRPr="00D33D10">
        <w:rPr>
          <w:rFonts w:cs="Times New Roman"/>
          <w:lang w:val="es-ES"/>
        </w:rPr>
        <w:t>claviculares</w:t>
      </w:r>
      <w:r w:rsidRPr="00D33D10">
        <w:rPr>
          <w:rFonts w:cs="Times New Roman"/>
          <w:lang w:val="es-ES"/>
        </w:rPr>
        <w:t xml:space="preserve"> </w:t>
      </w:r>
    </w:p>
    <w:p w14:paraId="543A98BE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C4-C</w:t>
      </w:r>
      <w:proofErr w:type="gramStart"/>
      <w:r w:rsidRPr="00D33D10">
        <w:rPr>
          <w:rFonts w:cs="Times New Roman"/>
          <w:lang w:val="es-ES"/>
        </w:rPr>
        <w:t>7 :</w:t>
      </w:r>
      <w:proofErr w:type="gramEnd"/>
      <w:r w:rsidRPr="00D33D10">
        <w:rPr>
          <w:rFonts w:cs="Times New Roman"/>
          <w:lang w:val="es-ES"/>
        </w:rPr>
        <w:t xml:space="preserve"> zona </w:t>
      </w:r>
      <w:proofErr w:type="spellStart"/>
      <w:r w:rsidRPr="00D33D10">
        <w:rPr>
          <w:rFonts w:cs="Times New Roman"/>
          <w:lang w:val="es-ES"/>
        </w:rPr>
        <w:t>cervico</w:t>
      </w:r>
      <w:r w:rsidR="005A790E" w:rsidRPr="00D33D10">
        <w:rPr>
          <w:rFonts w:cs="Times New Roman"/>
          <w:lang w:val="es-ES"/>
        </w:rPr>
        <w:t>-</w:t>
      </w:r>
      <w:r w:rsidRPr="00D33D10">
        <w:rPr>
          <w:rFonts w:cs="Times New Roman"/>
          <w:lang w:val="es-ES"/>
        </w:rPr>
        <w:t>brachiale</w:t>
      </w:r>
      <w:proofErr w:type="spellEnd"/>
    </w:p>
    <w:p w14:paraId="67029D84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 xml:space="preserve">Zona des </w:t>
      </w:r>
      <w:proofErr w:type="spellStart"/>
      <w:r w:rsidRPr="00D33D10">
        <w:rPr>
          <w:rFonts w:cs="Times New Roman"/>
          <w:lang w:val="es-ES"/>
        </w:rPr>
        <w:t>nerfs</w:t>
      </w:r>
      <w:proofErr w:type="spellEnd"/>
      <w:r w:rsidRPr="00D33D10">
        <w:rPr>
          <w:rFonts w:cs="Times New Roman"/>
          <w:lang w:val="es-ES"/>
        </w:rPr>
        <w:t xml:space="preserve"> </w:t>
      </w:r>
      <w:proofErr w:type="spellStart"/>
      <w:r w:rsidRPr="00D33D10">
        <w:rPr>
          <w:rFonts w:cs="Times New Roman"/>
          <w:lang w:val="es-ES"/>
        </w:rPr>
        <w:t>crâniens</w:t>
      </w:r>
      <w:proofErr w:type="spellEnd"/>
    </w:p>
    <w:p w14:paraId="6A61D1C1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  <w:lang w:val="es-ES"/>
        </w:rPr>
      </w:pPr>
      <w:r w:rsidRPr="00D33D10">
        <w:rPr>
          <w:rFonts w:cs="Times New Roman"/>
          <w:lang w:val="es-ES"/>
        </w:rPr>
        <w:t>Zona lombo-</w:t>
      </w:r>
      <w:r w:rsidR="005A790E" w:rsidRPr="00D33D10">
        <w:rPr>
          <w:rFonts w:cs="Times New Roman"/>
          <w:lang w:val="es-ES"/>
        </w:rPr>
        <w:t>abdominales</w:t>
      </w:r>
    </w:p>
    <w:p w14:paraId="45B8BC2B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Atteinte de l’abdomen, région inguinale et organes génitaux externes </w:t>
      </w:r>
    </w:p>
    <w:p w14:paraId="5B179C67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Zona des membres :</w:t>
      </w:r>
    </w:p>
    <w:p w14:paraId="33D81301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Peut s’accompagner d’une paralysie des nerfs moteur avec paralyse du SPE (région anatomique) (steppage)</w:t>
      </w:r>
    </w:p>
    <w:p w14:paraId="035DE34F" w14:textId="77777777"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 xml:space="preserve">Formes selon le terrain </w:t>
      </w:r>
      <w:r w:rsidRPr="00D33D10">
        <w:rPr>
          <w:rFonts w:cs="Times New Roman"/>
        </w:rPr>
        <w:tab/>
      </w:r>
    </w:p>
    <w:p w14:paraId="43E60E4A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Sujet immunodéprimées </w:t>
      </w:r>
      <w:r w:rsidRPr="00D33D10">
        <w:rPr>
          <w:rFonts w:cs="Times New Roman"/>
        </w:rPr>
        <w:t>(VIH, LLC, transplantés) éruption sévère, généralisée, atteinte viscérales (méningo-encéphalite, nécrose rétinienne)</w:t>
      </w:r>
    </w:p>
    <w:p w14:paraId="6BBEF663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  <w:color w:val="ED7D31" w:themeColor="accent2"/>
        </w:rPr>
        <w:t>Sujet âgées</w:t>
      </w:r>
      <w:proofErr w:type="gramEnd"/>
      <w:r w:rsidRPr="00D33D10">
        <w:rPr>
          <w:rFonts w:cs="Times New Roman"/>
          <w:color w:val="ED7D31" w:themeColor="accent2"/>
        </w:rPr>
        <w:t> </w:t>
      </w:r>
      <w:r w:rsidRPr="00D33D10">
        <w:rPr>
          <w:rFonts w:cs="Times New Roman"/>
        </w:rPr>
        <w:t xml:space="preserve">: risque importante </w:t>
      </w:r>
      <w:r w:rsidRPr="00D33D10">
        <w:rPr>
          <w:rFonts w:cs="Times New Roman"/>
          <w:color w:val="ED7D31" w:themeColor="accent2"/>
        </w:rPr>
        <w:t>des algies poste-zostériennes </w:t>
      </w:r>
      <w:r w:rsidRPr="00D33D10">
        <w:rPr>
          <w:rFonts w:cs="Times New Roman"/>
        </w:rPr>
        <w:t xml:space="preserve">: douleur avec accès paroxystique modérées chez l’adulte, intolérables chez le sujet âgé ; + une hypoesthésie du territoire attient </w:t>
      </w:r>
    </w:p>
    <w:p w14:paraId="17FF1513" w14:textId="77777777" w:rsidR="00D367F6" w:rsidRPr="00D33D10" w:rsidRDefault="00D367F6" w:rsidP="00D367F6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Plus d’un mois après l’éruption </w:t>
      </w:r>
    </w:p>
    <w:p w14:paraId="2FD83CF7" w14:textId="77777777"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Formes compliquées</w:t>
      </w:r>
    </w:p>
    <w:p w14:paraId="15A79903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Impétigénisation</w:t>
      </w:r>
      <w:proofErr w:type="spellEnd"/>
      <w:r w:rsidRPr="00D33D10">
        <w:rPr>
          <w:rFonts w:cs="Times New Roman"/>
        </w:rPr>
        <w:t xml:space="preserve"> </w:t>
      </w:r>
    </w:p>
    <w:p w14:paraId="59A5D44A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Algie post-zostérienne : douleur pus d’un mois après l’éruption, peu sensible </w:t>
      </w:r>
      <w:proofErr w:type="gramStart"/>
      <w:r w:rsidRPr="00D33D10">
        <w:rPr>
          <w:rFonts w:cs="Times New Roman"/>
        </w:rPr>
        <w:t>aux antalgique</w:t>
      </w:r>
      <w:proofErr w:type="gramEnd"/>
      <w:r w:rsidRPr="00D33D10">
        <w:rPr>
          <w:rFonts w:cs="Times New Roman"/>
        </w:rPr>
        <w:t xml:space="preserve"> </w:t>
      </w:r>
    </w:p>
    <w:p w14:paraId="49CE10AB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Récidive</w:t>
      </w:r>
    </w:p>
    <w:p w14:paraId="01625EA5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Séquelle motrice ou sensitives</w:t>
      </w:r>
    </w:p>
    <w:p w14:paraId="35D59059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Kératite et névrite optique (zona ophtalmique)</w:t>
      </w:r>
    </w:p>
    <w:p w14:paraId="5D0F66D8" w14:textId="77777777" w:rsidR="00D367F6" w:rsidRPr="00D33D10" w:rsidRDefault="00D367F6" w:rsidP="00D367F6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Diagnostic</w:t>
      </w:r>
    </w:p>
    <w:p w14:paraId="32E960D5" w14:textId="77777777" w:rsidR="00D367F6" w:rsidRPr="00D33D10" w:rsidRDefault="005A790E" w:rsidP="00D367F6">
      <w:pPr>
        <w:rPr>
          <w:rFonts w:cs="Times New Roman"/>
        </w:rPr>
      </w:pPr>
      <w:r w:rsidRPr="00D33D10">
        <w:rPr>
          <w:rFonts w:cs="Times New Roman"/>
        </w:rPr>
        <w:t>Diagnostic</w:t>
      </w:r>
      <w:r w:rsidR="00D367F6" w:rsidRPr="00D33D10">
        <w:rPr>
          <w:rFonts w:cs="Times New Roman"/>
        </w:rPr>
        <w:t xml:space="preserve"> positif </w:t>
      </w:r>
    </w:p>
    <w:p w14:paraId="3E34A897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Clinique : éruption e topographie unilatéral en hémi-ceinture, </w:t>
      </w:r>
      <w:r w:rsidR="005A790E" w:rsidRPr="00D33D10">
        <w:rPr>
          <w:rFonts w:cs="Times New Roman"/>
        </w:rPr>
        <w:t>métamérique</w:t>
      </w:r>
      <w:r w:rsidRPr="00D33D10">
        <w:rPr>
          <w:rFonts w:cs="Times New Roman"/>
        </w:rPr>
        <w:t>, vésicule en bouquet, douleur</w:t>
      </w:r>
    </w:p>
    <w:p w14:paraId="05348133" w14:textId="77777777" w:rsidR="00D367F6" w:rsidRPr="00D33D10" w:rsidRDefault="005A790E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Diagnostic</w:t>
      </w:r>
      <w:r w:rsidR="00D367F6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virologique</w:t>
      </w:r>
      <w:r w:rsidR="00D367F6" w:rsidRPr="00D33D10">
        <w:rPr>
          <w:rFonts w:cs="Times New Roman"/>
        </w:rPr>
        <w:t xml:space="preserve"> </w:t>
      </w:r>
      <w:proofErr w:type="spellStart"/>
      <w:r w:rsidR="00D367F6" w:rsidRPr="00D33D10">
        <w:rPr>
          <w:rFonts w:cs="Times New Roman"/>
        </w:rPr>
        <w:t>unitile</w:t>
      </w:r>
      <w:proofErr w:type="spellEnd"/>
      <w:r w:rsidR="00D367F6" w:rsidRPr="00D33D10">
        <w:rPr>
          <w:rFonts w:cs="Times New Roman"/>
        </w:rPr>
        <w:t xml:space="preserve"> (culture viral, cytodiagnostic de </w:t>
      </w:r>
      <w:proofErr w:type="spellStart"/>
      <w:r w:rsidR="00D367F6" w:rsidRPr="00D33D10">
        <w:rPr>
          <w:rFonts w:cs="Times New Roman"/>
        </w:rPr>
        <w:t>Tzanck</w:t>
      </w:r>
      <w:proofErr w:type="spellEnd"/>
      <w:r w:rsidR="00D367F6" w:rsidRPr="00D33D10">
        <w:rPr>
          <w:rFonts w:cs="Times New Roman"/>
        </w:rPr>
        <w:t>)</w:t>
      </w:r>
    </w:p>
    <w:p w14:paraId="4A4D3AEC" w14:textId="77777777"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Diagnostic différentiel</w:t>
      </w:r>
    </w:p>
    <w:p w14:paraId="0FDA4ED2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Infection à HSV</w:t>
      </w:r>
    </w:p>
    <w:p w14:paraId="450E9505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 phyto-allergique</w:t>
      </w:r>
    </w:p>
    <w:p w14:paraId="5B77CCA3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Dermatite de contact allergique </w:t>
      </w:r>
    </w:p>
    <w:p w14:paraId="1DF271AB" w14:textId="77777777" w:rsidR="00D367F6" w:rsidRPr="00D33D10" w:rsidRDefault="005A790E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Impétigo</w:t>
      </w:r>
      <w:r w:rsidR="00D367F6" w:rsidRPr="00D33D10">
        <w:rPr>
          <w:rFonts w:cs="Times New Roman"/>
        </w:rPr>
        <w:t xml:space="preserve"> bulleux</w:t>
      </w:r>
    </w:p>
    <w:p w14:paraId="78FF6889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Fasciite nécrosante </w:t>
      </w:r>
    </w:p>
    <w:p w14:paraId="795A518B" w14:textId="77777777" w:rsidR="00D367F6" w:rsidRPr="00D33D10" w:rsidRDefault="00D367F6" w:rsidP="00D367F6">
      <w:pPr>
        <w:rPr>
          <w:rFonts w:cs="Times New Roman"/>
        </w:rPr>
      </w:pPr>
      <w:r w:rsidRPr="00D33D10">
        <w:rPr>
          <w:rFonts w:cs="Times New Roman"/>
        </w:rPr>
        <w:t>Diagnostic étiologique</w:t>
      </w:r>
    </w:p>
    <w:p w14:paraId="18F7326A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Ganglioradiculite</w:t>
      </w:r>
      <w:proofErr w:type="spellEnd"/>
      <w:r w:rsidRPr="00D33D10">
        <w:rPr>
          <w:rFonts w:cs="Times New Roman"/>
        </w:rPr>
        <w:t xml:space="preserve"> post</w:t>
      </w:r>
      <w:r w:rsidR="005A790E" w:rsidRPr="00D33D10">
        <w:rPr>
          <w:rFonts w:cs="Times New Roman"/>
        </w:rPr>
        <w:t xml:space="preserve">érieure aigue par réactivation </w:t>
      </w:r>
      <w:r w:rsidRPr="00D33D10">
        <w:rPr>
          <w:rFonts w:cs="Times New Roman"/>
        </w:rPr>
        <w:t>de VZV</w:t>
      </w:r>
    </w:p>
    <w:p w14:paraId="5E55DC28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 cours de la </w:t>
      </w:r>
      <w:r w:rsidR="00700A1C" w:rsidRPr="00D33D10">
        <w:rPr>
          <w:rFonts w:cs="Times New Roman"/>
        </w:rPr>
        <w:t>varicelle, le VZV</w:t>
      </w:r>
      <w:r w:rsidRPr="00D33D10">
        <w:rPr>
          <w:rFonts w:cs="Times New Roman"/>
        </w:rPr>
        <w:t xml:space="preserve"> passe dans </w:t>
      </w:r>
      <w:r w:rsidR="005A790E" w:rsidRPr="00D33D10">
        <w:rPr>
          <w:rFonts w:cs="Times New Roman"/>
        </w:rPr>
        <w:t>les ganglions sensitifs</w:t>
      </w:r>
      <w:r w:rsidRPr="00D33D10">
        <w:rPr>
          <w:rFonts w:cs="Times New Roman"/>
        </w:rPr>
        <w:t xml:space="preserve"> via </w:t>
      </w:r>
      <w:r w:rsidR="005A790E" w:rsidRPr="00D33D10">
        <w:rPr>
          <w:rFonts w:cs="Times New Roman"/>
        </w:rPr>
        <w:t>les fibres sensitives</w:t>
      </w:r>
    </w:p>
    <w:p w14:paraId="1EEBC798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Dans </w:t>
      </w:r>
      <w:r w:rsidR="00700A1C" w:rsidRPr="00D33D10">
        <w:rPr>
          <w:rFonts w:cs="Times New Roman"/>
        </w:rPr>
        <w:t>le ganglion</w:t>
      </w:r>
      <w:r w:rsidRPr="00D33D10">
        <w:rPr>
          <w:rFonts w:cs="Times New Roman"/>
        </w:rPr>
        <w:t xml:space="preserve"> : </w:t>
      </w:r>
      <w:r w:rsidR="00700A1C" w:rsidRPr="00D33D10">
        <w:rPr>
          <w:rFonts w:cs="Times New Roman"/>
        </w:rPr>
        <w:t>infection</w:t>
      </w:r>
      <w:r w:rsidRPr="00D33D10">
        <w:rPr>
          <w:rFonts w:cs="Times New Roman"/>
        </w:rPr>
        <w:t xml:space="preserve"> latente </w:t>
      </w:r>
      <w:proofErr w:type="gramStart"/>
      <w:r w:rsidRPr="00D33D10">
        <w:rPr>
          <w:rFonts w:cs="Times New Roman"/>
        </w:rPr>
        <w:t>tout la vie</w:t>
      </w:r>
      <w:proofErr w:type="gramEnd"/>
      <w:r w:rsidRPr="00D33D10">
        <w:rPr>
          <w:rFonts w:cs="Times New Roman"/>
        </w:rPr>
        <w:t xml:space="preserve"> </w:t>
      </w:r>
    </w:p>
    <w:p w14:paraId="5654DC9F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Réactivation déclenchée par l’</w:t>
      </w:r>
      <w:r w:rsidR="00700A1C" w:rsidRPr="00D33D10">
        <w:rPr>
          <w:rFonts w:cs="Times New Roman"/>
        </w:rPr>
        <w:t>immunodépression</w:t>
      </w:r>
      <w:r w:rsidRPr="00D33D10">
        <w:rPr>
          <w:rFonts w:cs="Times New Roman"/>
        </w:rPr>
        <w:t xml:space="preserve"> </w:t>
      </w:r>
    </w:p>
    <w:p w14:paraId="10A0A7C4" w14:textId="77777777" w:rsidR="00D367F6" w:rsidRPr="00D33D10" w:rsidRDefault="00D367F6" w:rsidP="00D367F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Multiplication </w:t>
      </w:r>
      <w:r w:rsidR="005A790E" w:rsidRPr="00D33D10">
        <w:rPr>
          <w:rFonts w:cs="Times New Roman"/>
        </w:rPr>
        <w:t>du virus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diffusion</w:t>
      </w:r>
      <w:r w:rsidRPr="00D33D10">
        <w:rPr>
          <w:rFonts w:cs="Times New Roman"/>
        </w:rPr>
        <w:t xml:space="preserve"> le long des nerfs sensitifs, lésion au niveau de la peau</w:t>
      </w:r>
    </w:p>
    <w:p w14:paraId="7E50C22C" w14:textId="77777777" w:rsidR="00700A1C" w:rsidRPr="00D33D10" w:rsidRDefault="00700A1C" w:rsidP="00700A1C">
      <w:pPr>
        <w:pStyle w:val="Titre2"/>
        <w:rPr>
          <w:rFonts w:cs="Times New Roman"/>
        </w:rPr>
      </w:pPr>
      <w:bookmarkStart w:id="8" w:name="_Toc197050071"/>
      <w:bookmarkStart w:id="9" w:name="_Toc199845252"/>
      <w:proofErr w:type="gramStart"/>
      <w:r w:rsidRPr="00D33D10">
        <w:rPr>
          <w:rFonts w:cs="Times New Roman"/>
        </w:rPr>
        <w:t>Virose tumorales</w:t>
      </w:r>
      <w:bookmarkEnd w:id="8"/>
      <w:bookmarkEnd w:id="9"/>
      <w:proofErr w:type="gramEnd"/>
    </w:p>
    <w:p w14:paraId="7B36061F" w14:textId="77777777"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>Verrues cutanées</w:t>
      </w:r>
    </w:p>
    <w:p w14:paraId="6295C214" w14:textId="77777777" w:rsidR="00700A1C" w:rsidRPr="00D33D10" w:rsidRDefault="00700A1C" w:rsidP="00700A1C">
      <w:pPr>
        <w:rPr>
          <w:rFonts w:cs="Times New Roman"/>
        </w:rPr>
      </w:pPr>
      <w:proofErr w:type="gramStart"/>
      <w:r w:rsidRPr="00D33D10">
        <w:rPr>
          <w:rFonts w:cs="Times New Roman"/>
        </w:rPr>
        <w:t>Condylomes acuminé</w:t>
      </w:r>
      <w:proofErr w:type="gramEnd"/>
      <w:r w:rsidRPr="00D33D10">
        <w:rPr>
          <w:rFonts w:cs="Times New Roman"/>
        </w:rPr>
        <w:t xml:space="preserve"> </w:t>
      </w:r>
    </w:p>
    <w:p w14:paraId="26436BFC" w14:textId="77777777"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>Mollusc</w:t>
      </w:r>
      <w:r w:rsidR="005A790E" w:rsidRPr="00D33D10">
        <w:rPr>
          <w:rFonts w:cs="Times New Roman"/>
        </w:rPr>
        <w:t xml:space="preserve">um </w:t>
      </w:r>
      <w:proofErr w:type="spellStart"/>
      <w:r w:rsidR="005A790E" w:rsidRPr="00D33D10">
        <w:rPr>
          <w:rFonts w:cs="Times New Roman"/>
        </w:rPr>
        <w:t>cotagisum</w:t>
      </w:r>
      <w:proofErr w:type="spellEnd"/>
    </w:p>
    <w:p w14:paraId="0392598C" w14:textId="77777777" w:rsidR="00700A1C" w:rsidRPr="00D33D10" w:rsidRDefault="00700A1C" w:rsidP="00700A1C">
      <w:pPr>
        <w:pStyle w:val="Titre3"/>
        <w:rPr>
          <w:rFonts w:cs="Times New Roman"/>
        </w:rPr>
      </w:pPr>
      <w:bookmarkStart w:id="10" w:name="_Toc197050072"/>
      <w:bookmarkStart w:id="11" w:name="_Toc199845253"/>
      <w:proofErr w:type="spellStart"/>
      <w:r w:rsidRPr="00D33D10">
        <w:rPr>
          <w:rFonts w:cs="Times New Roman"/>
        </w:rPr>
        <w:t>Verrus</w:t>
      </w:r>
      <w:proofErr w:type="spellEnd"/>
      <w:r w:rsidRPr="00D33D10">
        <w:rPr>
          <w:rFonts w:cs="Times New Roman"/>
        </w:rPr>
        <w:t xml:space="preserve"> cutanées</w:t>
      </w:r>
      <w:bookmarkEnd w:id="10"/>
      <w:bookmarkEnd w:id="11"/>
    </w:p>
    <w:p w14:paraId="20820FC7" w14:textId="77777777" w:rsidR="00700A1C" w:rsidRPr="00D33D10" w:rsidRDefault="00700A1C" w:rsidP="00700A1C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14:paraId="38A3F672" w14:textId="77777777" w:rsidR="00700A1C" w:rsidRPr="00D33D10" w:rsidRDefault="00700A1C" w:rsidP="00700A1C">
      <w:p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Infection </w:t>
      </w:r>
      <w:r w:rsidR="005A790E" w:rsidRPr="00D33D10">
        <w:rPr>
          <w:rFonts w:cs="Times New Roman"/>
        </w:rPr>
        <w:t>cutanées</w:t>
      </w:r>
      <w:proofErr w:type="gramEnd"/>
      <w:r w:rsidR="005A790E" w:rsidRPr="00D33D10">
        <w:rPr>
          <w:rFonts w:cs="Times New Roman"/>
        </w:rPr>
        <w:t xml:space="preserve"> à HPV </w:t>
      </w:r>
      <w:r w:rsidRPr="00D33D10">
        <w:rPr>
          <w:rFonts w:cs="Times New Roman"/>
        </w:rPr>
        <w:t xml:space="preserve">(huma </w:t>
      </w:r>
      <w:r w:rsidR="005A790E" w:rsidRPr="00D33D10">
        <w:rPr>
          <w:rFonts w:cs="Times New Roman"/>
        </w:rPr>
        <w:t>papillomavirus)</w:t>
      </w:r>
    </w:p>
    <w:p w14:paraId="05325340" w14:textId="77777777"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Verrues cutanées : hyperplasie épithéliale </w:t>
      </w:r>
      <w:r w:rsidR="005A790E" w:rsidRPr="00D33D10">
        <w:rPr>
          <w:rFonts w:cs="Times New Roman"/>
        </w:rPr>
        <w:t>discrètes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hyperkératose</w:t>
      </w:r>
      <w:r w:rsidRPr="00D33D10">
        <w:rPr>
          <w:rFonts w:cs="Times New Roman"/>
        </w:rPr>
        <w:t xml:space="preserve"> de surface</w:t>
      </w:r>
    </w:p>
    <w:p w14:paraId="76B07DF0" w14:textId="77777777" w:rsidR="00700A1C" w:rsidRPr="00D33D10" w:rsidRDefault="00700A1C" w:rsidP="00700A1C">
      <w:pPr>
        <w:rPr>
          <w:rFonts w:cs="Times New Roman"/>
        </w:rPr>
      </w:pPr>
      <w:r w:rsidRPr="00D33D10">
        <w:rPr>
          <w:rFonts w:cs="Times New Roman"/>
        </w:rPr>
        <w:t xml:space="preserve">Transmission : contact </w:t>
      </w:r>
      <w:r w:rsidR="005A790E" w:rsidRPr="00D33D10">
        <w:rPr>
          <w:rFonts w:cs="Times New Roman"/>
        </w:rPr>
        <w:t>peau</w:t>
      </w:r>
      <w:r w:rsidRPr="00D33D10">
        <w:rPr>
          <w:rFonts w:cs="Times New Roman"/>
        </w:rPr>
        <w:t xml:space="preserve"> à </w:t>
      </w:r>
      <w:r w:rsidR="005A790E" w:rsidRPr="00D33D10">
        <w:rPr>
          <w:rFonts w:cs="Times New Roman"/>
        </w:rPr>
        <w:t>peau,</w:t>
      </w:r>
      <w:r w:rsidRPr="00D33D10">
        <w:rPr>
          <w:rFonts w:cs="Times New Roman"/>
        </w:rPr>
        <w:t xml:space="preserve"> facilité par </w:t>
      </w:r>
      <w:r w:rsidR="005A790E" w:rsidRPr="00D33D10">
        <w:rPr>
          <w:rFonts w:cs="Times New Roman"/>
        </w:rPr>
        <w:t>le traumatisme minime</w:t>
      </w:r>
    </w:p>
    <w:p w14:paraId="6BDC4929" w14:textId="77777777" w:rsidR="00700A1C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Facteur</w:t>
      </w:r>
      <w:r w:rsidR="00700A1C" w:rsidRPr="00D33D10">
        <w:rPr>
          <w:rFonts w:cs="Times New Roman"/>
        </w:rPr>
        <w:t xml:space="preserve"> favorisant : </w:t>
      </w:r>
      <w:r w:rsidRPr="00D33D10">
        <w:rPr>
          <w:rFonts w:cs="Times New Roman"/>
        </w:rPr>
        <w:t>immunodépression,</w:t>
      </w:r>
      <w:r w:rsidR="00700A1C" w:rsidRPr="00D33D10">
        <w:rPr>
          <w:rFonts w:cs="Times New Roman"/>
        </w:rPr>
        <w:t xml:space="preserve"> VIH, </w:t>
      </w:r>
      <w:r w:rsidRPr="00D33D10">
        <w:rPr>
          <w:rFonts w:cs="Times New Roman"/>
        </w:rPr>
        <w:t>transplanté</w:t>
      </w:r>
      <w:r w:rsidR="00700A1C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immunosuppresseurs</w:t>
      </w:r>
      <w:r w:rsidR="00700A1C" w:rsidRPr="00D33D10">
        <w:rPr>
          <w:rFonts w:cs="Times New Roman"/>
        </w:rPr>
        <w:t xml:space="preserve"> </w:t>
      </w:r>
    </w:p>
    <w:p w14:paraId="7CEF962A" w14:textId="77777777"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Persistent</w:t>
      </w:r>
      <w:r w:rsidR="004D6982" w:rsidRPr="00D33D10">
        <w:rPr>
          <w:rFonts w:cs="Times New Roman"/>
        </w:rPr>
        <w:t xml:space="preserve"> plusieurs années si non ratés </w:t>
      </w:r>
    </w:p>
    <w:p w14:paraId="0E60B53C" w14:textId="77777777"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Désagrément</w:t>
      </w:r>
      <w:r w:rsidR="004D6982" w:rsidRPr="00D33D10">
        <w:rPr>
          <w:rFonts w:cs="Times New Roman"/>
        </w:rPr>
        <w:t xml:space="preserve"> esthétique </w:t>
      </w:r>
    </w:p>
    <w:p w14:paraId="2F156889" w14:textId="77777777" w:rsidR="004D6982" w:rsidRPr="00D33D10" w:rsidRDefault="004D6982" w:rsidP="00700A1C">
      <w:pPr>
        <w:rPr>
          <w:rFonts w:cs="Times New Roman"/>
        </w:rPr>
      </w:pPr>
      <w:proofErr w:type="gramStart"/>
      <w:r w:rsidRPr="00D33D10">
        <w:rPr>
          <w:rFonts w:cs="Times New Roman"/>
        </w:rPr>
        <w:t>Verrues plantaire</w:t>
      </w:r>
      <w:proofErr w:type="gramEnd"/>
      <w:r w:rsidRPr="00D33D10">
        <w:rPr>
          <w:rFonts w:cs="Times New Roman"/>
        </w:rPr>
        <w:t> : HPV 1,</w:t>
      </w:r>
      <w:r w:rsidR="005A790E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2,</w:t>
      </w:r>
      <w:r w:rsidR="005A790E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63</w:t>
      </w:r>
    </w:p>
    <w:p w14:paraId="635809E9" w14:textId="77777777" w:rsidR="004D6982" w:rsidRPr="00D33D10" w:rsidRDefault="005A790E" w:rsidP="00700A1C">
      <w:pPr>
        <w:rPr>
          <w:rFonts w:cs="Times New Roman"/>
        </w:rPr>
      </w:pPr>
      <w:r w:rsidRPr="00D33D10">
        <w:rPr>
          <w:rFonts w:cs="Times New Roman"/>
        </w:rPr>
        <w:t>Verrue</w:t>
      </w:r>
      <w:r w:rsidR="004D6982" w:rsidRPr="00D33D10">
        <w:rPr>
          <w:rFonts w:cs="Times New Roman"/>
        </w:rPr>
        <w:t xml:space="preserve"> vulgaire : HPV : 1,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2,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4,</w:t>
      </w:r>
      <w:r w:rsidRPr="00D33D10">
        <w:rPr>
          <w:rFonts w:cs="Times New Roman"/>
        </w:rPr>
        <w:t xml:space="preserve"> </w:t>
      </w:r>
      <w:r w:rsidR="004D6982" w:rsidRPr="00D33D10">
        <w:rPr>
          <w:rFonts w:cs="Times New Roman"/>
        </w:rPr>
        <w:t>26 …</w:t>
      </w:r>
    </w:p>
    <w:p w14:paraId="43812E0C" w14:textId="77777777" w:rsidR="004D6982" w:rsidRPr="00D33D10" w:rsidRDefault="004D6982" w:rsidP="00700A1C">
      <w:pPr>
        <w:rPr>
          <w:rFonts w:cs="Times New Roman"/>
        </w:rPr>
      </w:pPr>
      <w:r w:rsidRPr="00D33D10">
        <w:rPr>
          <w:rFonts w:cs="Times New Roman"/>
        </w:rPr>
        <w:t>Verrue planes : HPV 3, 10, …</w:t>
      </w:r>
    </w:p>
    <w:p w14:paraId="4DD06C9B" w14:textId="77777777" w:rsidR="004D6982" w:rsidRPr="00D33D10" w:rsidRDefault="004D6982" w:rsidP="004D698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Signes </w:t>
      </w:r>
    </w:p>
    <w:p w14:paraId="4FE365E0" w14:textId="77777777" w:rsidR="004D6982" w:rsidRPr="00D33D10" w:rsidRDefault="004D6982" w:rsidP="004D6982">
      <w:pPr>
        <w:pStyle w:val="Titre5"/>
        <w:ind w:left="708" w:hanging="708"/>
        <w:rPr>
          <w:rFonts w:cs="Times New Roman"/>
        </w:rPr>
      </w:pPr>
      <w:r w:rsidRPr="00D33D10">
        <w:rPr>
          <w:rFonts w:cs="Times New Roman"/>
        </w:rPr>
        <w:t>TDD : verrues vulgaire (verru</w:t>
      </w:r>
      <w:r w:rsidR="005A790E" w:rsidRPr="00D33D10">
        <w:rPr>
          <w:rFonts w:cs="Times New Roman"/>
        </w:rPr>
        <w:t>e</w:t>
      </w:r>
      <w:r w:rsidRPr="00D33D10">
        <w:rPr>
          <w:rFonts w:cs="Times New Roman"/>
        </w:rPr>
        <w:t>s comm</w:t>
      </w:r>
      <w:r w:rsidR="005A790E" w:rsidRPr="00D33D10">
        <w:rPr>
          <w:rFonts w:cs="Times New Roman"/>
        </w:rPr>
        <w:t>u</w:t>
      </w:r>
      <w:r w:rsidRPr="00D33D10">
        <w:rPr>
          <w:rFonts w:cs="Times New Roman"/>
        </w:rPr>
        <w:t>nes)</w:t>
      </w:r>
    </w:p>
    <w:p w14:paraId="61C82DF8" w14:textId="77777777" w:rsidR="004D6982" w:rsidRPr="00D33D10" w:rsidRDefault="004D6982" w:rsidP="004D6982">
      <w:pPr>
        <w:rPr>
          <w:rFonts w:cs="Times New Roman"/>
        </w:rPr>
      </w:pPr>
      <w:r w:rsidRPr="00D33D10">
        <w:rPr>
          <w:rFonts w:cs="Times New Roman"/>
        </w:rPr>
        <w:t>Papules fem</w:t>
      </w:r>
      <w:r w:rsidR="005A790E" w:rsidRPr="00D33D10">
        <w:rPr>
          <w:rFonts w:cs="Times New Roman"/>
        </w:rPr>
        <w:t>m</w:t>
      </w:r>
      <w:r w:rsidRPr="00D33D10">
        <w:rPr>
          <w:rFonts w:cs="Times New Roman"/>
        </w:rPr>
        <w:t xml:space="preserve">es, 1 – 10 mm ou plus </w:t>
      </w:r>
    </w:p>
    <w:p w14:paraId="57987D00" w14:textId="77777777" w:rsidR="004D6982" w:rsidRPr="00D33D10" w:rsidRDefault="004D6982" w:rsidP="004D6982">
      <w:pPr>
        <w:rPr>
          <w:rFonts w:cs="Times New Roman"/>
        </w:rPr>
      </w:pPr>
      <w:proofErr w:type="spellStart"/>
      <w:r w:rsidRPr="00D33D10">
        <w:rPr>
          <w:rFonts w:cs="Times New Roman"/>
        </w:rPr>
        <w:lastRenderedPageBreak/>
        <w:t>Hyorkératosique</w:t>
      </w:r>
      <w:proofErr w:type="spellEnd"/>
      <w:r w:rsidRPr="00D33D10">
        <w:rPr>
          <w:rFonts w:cs="Times New Roman"/>
        </w:rPr>
        <w:t>,</w:t>
      </w:r>
      <w:r w:rsidR="005A790E" w:rsidRPr="00D33D10">
        <w:rPr>
          <w:rFonts w:cs="Times New Roman"/>
        </w:rPr>
        <w:t xml:space="preserve"> surface crevassées</w:t>
      </w:r>
      <w:r w:rsidRPr="00D33D10">
        <w:rPr>
          <w:rFonts w:cs="Times New Roman"/>
        </w:rPr>
        <w:t xml:space="preserve">, </w:t>
      </w:r>
      <w:r w:rsidR="005A790E" w:rsidRPr="00D33D10">
        <w:rPr>
          <w:rFonts w:cs="Times New Roman"/>
        </w:rPr>
        <w:t>végétative son</w:t>
      </w:r>
      <w:r w:rsidRPr="00D33D10">
        <w:rPr>
          <w:rFonts w:cs="Times New Roman"/>
        </w:rPr>
        <w:t xml:space="preserve"> </w:t>
      </w:r>
    </w:p>
    <w:p w14:paraId="10005726" w14:textId="77777777" w:rsidR="004D6982" w:rsidRPr="00D33D10" w:rsidRDefault="004D6982" w:rsidP="004D6982">
      <w:pPr>
        <w:rPr>
          <w:rFonts w:cs="Times New Roman"/>
        </w:rPr>
      </w:pPr>
      <w:r w:rsidRPr="00D33D10">
        <w:rPr>
          <w:rFonts w:cs="Times New Roman"/>
        </w:rPr>
        <w:t xml:space="preserve">Zone de </w:t>
      </w:r>
      <w:r w:rsidR="005A790E" w:rsidRPr="00D33D10">
        <w:rPr>
          <w:rFonts w:cs="Times New Roman"/>
        </w:rPr>
        <w:t>traumatisme</w:t>
      </w:r>
      <w:r w:rsidRPr="00D33D10">
        <w:rPr>
          <w:rFonts w:cs="Times New Roman"/>
        </w:rPr>
        <w:t xml:space="preserve"> : mais, doigts, genoux </w:t>
      </w:r>
    </w:p>
    <w:p w14:paraId="781C00BA" w14:textId="77777777" w:rsidR="004D6982" w:rsidRPr="00D33D10" w:rsidRDefault="000E404B" w:rsidP="000E404B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Formes clinique</w:t>
      </w:r>
      <w:proofErr w:type="gramEnd"/>
    </w:p>
    <w:p w14:paraId="6554DB0D" w14:textId="77777777" w:rsidR="000E404B" w:rsidRPr="00D33D10" w:rsidRDefault="000E404B" w:rsidP="000E404B">
      <w:pPr>
        <w:pStyle w:val="Titre5"/>
        <w:rPr>
          <w:rFonts w:cs="Times New Roman"/>
        </w:rPr>
      </w:pPr>
      <w:proofErr w:type="gramStart"/>
      <w:r w:rsidRPr="00D33D10">
        <w:rPr>
          <w:rFonts w:cs="Times New Roman"/>
        </w:rPr>
        <w:t>Verrues plantaire</w:t>
      </w:r>
      <w:proofErr w:type="gramEnd"/>
      <w:r w:rsidRPr="00D33D10">
        <w:rPr>
          <w:rFonts w:cs="Times New Roman"/>
        </w:rPr>
        <w:t xml:space="preserve"> </w:t>
      </w:r>
    </w:p>
    <w:p w14:paraId="036468C1" w14:textId="77777777"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Plaque à surface rugueuse hypertonique :</w:t>
      </w:r>
      <w:r w:rsidR="00673FC3" w:rsidRPr="00D33D10">
        <w:rPr>
          <w:rFonts w:cs="Times New Roman"/>
        </w:rPr>
        <w:t xml:space="preserve"> points marron</w:t>
      </w:r>
      <w:r w:rsidRPr="00D33D10">
        <w:rPr>
          <w:rFonts w:cs="Times New Roman"/>
        </w:rPr>
        <w:t>–noirs</w:t>
      </w:r>
    </w:p>
    <w:p w14:paraId="3E135E39" w14:textId="77777777"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Interruption des dermatoglyphes</w:t>
      </w:r>
    </w:p>
    <w:p w14:paraId="08128DB2" w14:textId="77777777"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>Douleur +++</w:t>
      </w:r>
    </w:p>
    <w:p w14:paraId="4AD2A919" w14:textId="77777777"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 xml:space="preserve">Confluence de plusieurs verrues : </w:t>
      </w:r>
      <w:proofErr w:type="gramStart"/>
      <w:r w:rsidRPr="00D33D10">
        <w:rPr>
          <w:rFonts w:cs="Times New Roman"/>
        </w:rPr>
        <w:t>verrues mosaïque</w:t>
      </w:r>
      <w:proofErr w:type="gramEnd"/>
    </w:p>
    <w:p w14:paraId="0EAE1035" w14:textId="77777777"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>Verus planes :</w:t>
      </w:r>
    </w:p>
    <w:p w14:paraId="46B078DA" w14:textId="77777777" w:rsidR="000E404B" w:rsidRPr="00D33D10" w:rsidRDefault="000E404B" w:rsidP="000E404B">
      <w:pPr>
        <w:rPr>
          <w:rFonts w:cs="Times New Roman"/>
        </w:rPr>
      </w:pPr>
      <w:r w:rsidRPr="00D33D10">
        <w:rPr>
          <w:rFonts w:cs="Times New Roman"/>
        </w:rPr>
        <w:t xml:space="preserve">Papules bina </w:t>
      </w:r>
      <w:proofErr w:type="gramStart"/>
      <w:r w:rsidRPr="00D33D10">
        <w:rPr>
          <w:rFonts w:cs="Times New Roman"/>
        </w:rPr>
        <w:t>limitées,  1</w:t>
      </w:r>
      <w:proofErr w:type="gramEnd"/>
      <w:r w:rsidRPr="00D33D10">
        <w:rPr>
          <w:rFonts w:cs="Times New Roman"/>
        </w:rPr>
        <w:t xml:space="preserve"> – 5 mm, planes ; 1 – 2 mm d’épaisseur, couleur peau normale </w:t>
      </w:r>
    </w:p>
    <w:p w14:paraId="7B19147D" w14:textId="77777777" w:rsidR="000E404B" w:rsidRPr="00D33D10" w:rsidRDefault="000E404B" w:rsidP="000E404B">
      <w:pPr>
        <w:pStyle w:val="Titre5"/>
        <w:rPr>
          <w:rFonts w:cs="Times New Roman"/>
        </w:rPr>
      </w:pPr>
      <w:proofErr w:type="spellStart"/>
      <w:r w:rsidRPr="00D33D10">
        <w:rPr>
          <w:rFonts w:cs="Times New Roman"/>
        </w:rPr>
        <w:t>Epidermodysplasie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verriciforme</w:t>
      </w:r>
      <w:proofErr w:type="spellEnd"/>
    </w:p>
    <w:p w14:paraId="0C3402B0" w14:textId="77777777" w:rsidR="000E404B" w:rsidRPr="00D33D10" w:rsidRDefault="000E404B" w:rsidP="000E404B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Papillome verruqueux pédiculé </w:t>
      </w:r>
    </w:p>
    <w:p w14:paraId="4257D668" w14:textId="77777777" w:rsidR="00A278E6" w:rsidRPr="00D33D10" w:rsidRDefault="00A278E6" w:rsidP="00A278E6">
      <w:pPr>
        <w:pStyle w:val="Titre3"/>
        <w:rPr>
          <w:rFonts w:cs="Times New Roman"/>
        </w:rPr>
      </w:pPr>
      <w:bookmarkStart w:id="12" w:name="_Toc197050073"/>
      <w:bookmarkStart w:id="13" w:name="_Toc199845254"/>
      <w:r w:rsidRPr="00D33D10">
        <w:rPr>
          <w:rFonts w:cs="Times New Roman"/>
        </w:rPr>
        <w:t xml:space="preserve">Molluscum </w:t>
      </w:r>
      <w:proofErr w:type="spellStart"/>
      <w:r w:rsidRPr="00D33D10">
        <w:rPr>
          <w:rFonts w:cs="Times New Roman"/>
        </w:rPr>
        <w:t>contagiosum</w:t>
      </w:r>
      <w:bookmarkEnd w:id="12"/>
      <w:bookmarkEnd w:id="13"/>
      <w:proofErr w:type="spellEnd"/>
    </w:p>
    <w:p w14:paraId="3EC91DA9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Infection viral cutanée due à un poxvirus MCV (</w:t>
      </w:r>
      <w:proofErr w:type="spellStart"/>
      <w:r w:rsidRPr="00D33D10">
        <w:rPr>
          <w:rFonts w:cs="Times New Roman"/>
        </w:rPr>
        <w:t>molludcum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contagiosume</w:t>
      </w:r>
      <w:proofErr w:type="spellEnd"/>
      <w:r w:rsidRPr="00D33D10">
        <w:rPr>
          <w:rFonts w:cs="Times New Roman"/>
        </w:rPr>
        <w:t xml:space="preserve"> virus)</w:t>
      </w:r>
    </w:p>
    <w:p w14:paraId="4483B9FB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Enfants +++, adulte sexuellement actifs homme&gt; femmes</w:t>
      </w:r>
    </w:p>
    <w:p w14:paraId="0C82A702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Facteur d de risque : infection VIH </w:t>
      </w:r>
    </w:p>
    <w:p w14:paraId="0B4D9C85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Transmission : contact peau à peau</w:t>
      </w:r>
    </w:p>
    <w:p w14:paraId="3B7A54E9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Durée des lésions : 6 mois, puis disparition spontané » sauf chez sujets VIH </w:t>
      </w:r>
    </w:p>
    <w:p w14:paraId="5F184A21" w14:textId="77777777" w:rsidR="00A278E6" w:rsidRPr="00D33D10" w:rsidRDefault="00A278E6" w:rsidP="00A278E6">
      <w:pPr>
        <w:pStyle w:val="Titre4"/>
        <w:rPr>
          <w:rFonts w:cs="Times New Roman"/>
        </w:rPr>
      </w:pPr>
      <w:r w:rsidRPr="00D33D10">
        <w:rPr>
          <w:rFonts w:cs="Times New Roman"/>
        </w:rPr>
        <w:t>Signes</w:t>
      </w:r>
    </w:p>
    <w:p w14:paraId="41E0CBE0" w14:textId="77777777" w:rsidR="00A278E6" w:rsidRPr="00D33D10" w:rsidRDefault="00A278E6" w:rsidP="00A278E6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TDD : </w:t>
      </w:r>
      <w:proofErr w:type="spellStart"/>
      <w:r w:rsidRPr="00D33D10">
        <w:rPr>
          <w:rFonts w:cs="Times New Roman"/>
        </w:rPr>
        <w:t>Molliscum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contagiosume</w:t>
      </w:r>
      <w:proofErr w:type="spellEnd"/>
      <w:r w:rsidRPr="00D33D10">
        <w:rPr>
          <w:rFonts w:cs="Times New Roman"/>
        </w:rPr>
        <w:t xml:space="preserve"> typique </w:t>
      </w:r>
    </w:p>
    <w:p w14:paraId="67FA1BD3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Papules 1 – 2 mm, </w:t>
      </w:r>
      <w:proofErr w:type="gramStart"/>
      <w:r w:rsidRPr="00D33D10">
        <w:rPr>
          <w:rFonts w:cs="Times New Roman"/>
        </w:rPr>
        <w:t>nodules  5</w:t>
      </w:r>
      <w:proofErr w:type="gramEnd"/>
      <w:r w:rsidRPr="00D33D10">
        <w:rPr>
          <w:rFonts w:cs="Times New Roman"/>
        </w:rPr>
        <w:t xml:space="preserve"> – 10 mm</w:t>
      </w:r>
    </w:p>
    <w:p w14:paraId="010A6A7D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Blanc nacré couleur peau normale </w:t>
      </w:r>
    </w:p>
    <w:p w14:paraId="07A3E20E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Ronds, ovales, hémisphérique, om</w:t>
      </w:r>
      <w:r w:rsidR="005A790E" w:rsidRPr="00D33D10">
        <w:rPr>
          <w:rFonts w:cs="Times New Roman"/>
        </w:rPr>
        <w:t>b</w:t>
      </w:r>
      <w:r w:rsidRPr="00D33D10">
        <w:rPr>
          <w:rFonts w:cs="Times New Roman"/>
        </w:rPr>
        <w:t xml:space="preserve">iliquées </w:t>
      </w:r>
    </w:p>
    <w:p w14:paraId="3523DFBF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 xml:space="preserve">Lésion </w:t>
      </w:r>
      <w:r w:rsidR="005A790E" w:rsidRPr="00D33D10">
        <w:rPr>
          <w:rFonts w:cs="Times New Roman"/>
        </w:rPr>
        <w:t>isolées multip</w:t>
      </w:r>
      <w:r w:rsidRPr="00D33D10">
        <w:rPr>
          <w:rFonts w:cs="Times New Roman"/>
        </w:rPr>
        <w:t>le ou confluentes en mosa</w:t>
      </w:r>
      <w:r w:rsidR="005A790E" w:rsidRPr="00D33D10">
        <w:rPr>
          <w:rFonts w:cs="Times New Roman"/>
        </w:rPr>
        <w:t>ïq</w:t>
      </w:r>
      <w:r w:rsidRPr="00D33D10">
        <w:rPr>
          <w:rFonts w:cs="Times New Roman"/>
        </w:rPr>
        <w:t xml:space="preserve">ues </w:t>
      </w:r>
    </w:p>
    <w:p w14:paraId="3C4B6B41" w14:textId="77777777" w:rsidR="00A278E6" w:rsidRPr="00D33D10" w:rsidRDefault="00A278E6" w:rsidP="00A278E6">
      <w:pPr>
        <w:rPr>
          <w:rFonts w:cs="Times New Roman"/>
        </w:rPr>
      </w:pPr>
      <w:proofErr w:type="spellStart"/>
      <w:r w:rsidRPr="00D33D10">
        <w:rPr>
          <w:rFonts w:cs="Times New Roman"/>
        </w:rPr>
        <w:t>Auto-inocula</w:t>
      </w:r>
      <w:r w:rsidR="005A790E" w:rsidRPr="00D33D10">
        <w:rPr>
          <w:rFonts w:cs="Times New Roman"/>
        </w:rPr>
        <w:t>t</w:t>
      </w:r>
      <w:r w:rsidRPr="00D33D10">
        <w:rPr>
          <w:rFonts w:cs="Times New Roman"/>
        </w:rPr>
        <w:t>ion</w:t>
      </w:r>
      <w:proofErr w:type="spellEnd"/>
      <w:r w:rsidRPr="00D33D10">
        <w:rPr>
          <w:rFonts w:cs="Times New Roman"/>
        </w:rPr>
        <w:t xml:space="preserve"> </w:t>
      </w:r>
    </w:p>
    <w:p w14:paraId="345E7C09" w14:textId="77777777" w:rsidR="00A278E6" w:rsidRPr="00D33D10" w:rsidRDefault="00A278E6" w:rsidP="00A278E6">
      <w:pPr>
        <w:rPr>
          <w:rFonts w:cs="Times New Roman"/>
        </w:rPr>
      </w:pPr>
      <w:r w:rsidRPr="00D33D10">
        <w:rPr>
          <w:rFonts w:cs="Times New Roman"/>
        </w:rPr>
        <w:t>Topographie :</w:t>
      </w:r>
      <w:r w:rsidR="005A790E" w:rsidRPr="00D33D10">
        <w:rPr>
          <w:rFonts w:cs="Times New Roman"/>
        </w:rPr>
        <w:t xml:space="preserve"> tous</w:t>
      </w:r>
      <w:r w:rsidRPr="00D33D10">
        <w:rPr>
          <w:rFonts w:cs="Times New Roman"/>
        </w:rPr>
        <w:t xml:space="preserve"> le</w:t>
      </w:r>
      <w:r w:rsidR="005A790E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sites : aisselles, plis de coudes, creux poplités, bar</w:t>
      </w:r>
      <w:r w:rsidR="005A790E" w:rsidRPr="00D33D10">
        <w:rPr>
          <w:rFonts w:cs="Times New Roman"/>
        </w:rPr>
        <w:t>b</w:t>
      </w:r>
      <w:r w:rsidRPr="00D33D10">
        <w:rPr>
          <w:rFonts w:cs="Times New Roman"/>
        </w:rPr>
        <w:t>e, plis inguinaux, OGE, visage, …</w:t>
      </w:r>
    </w:p>
    <w:p w14:paraId="27C93824" w14:textId="77777777" w:rsidR="00EB4533" w:rsidRPr="00D33D10" w:rsidRDefault="00EB4533" w:rsidP="00EB4533">
      <w:pPr>
        <w:pStyle w:val="Titre3"/>
        <w:rPr>
          <w:rFonts w:cs="Times New Roman"/>
        </w:rPr>
      </w:pPr>
      <w:bookmarkStart w:id="14" w:name="_Toc197050074"/>
      <w:bookmarkStart w:id="15" w:name="_Toc199845255"/>
      <w:proofErr w:type="gramStart"/>
      <w:r w:rsidRPr="00D33D10">
        <w:rPr>
          <w:rFonts w:cs="Times New Roman"/>
        </w:rPr>
        <w:t>Condylome acuminés</w:t>
      </w:r>
      <w:bookmarkEnd w:id="14"/>
      <w:bookmarkEnd w:id="15"/>
      <w:proofErr w:type="gramEnd"/>
    </w:p>
    <w:p w14:paraId="6D7B92DE" w14:textId="77777777" w:rsidR="00EB4533" w:rsidRPr="00D33D10" w:rsidRDefault="00EB4533" w:rsidP="00EB4533">
      <w:pPr>
        <w:pStyle w:val="Titre4"/>
        <w:rPr>
          <w:rFonts w:cs="Times New Roman"/>
        </w:rPr>
      </w:pPr>
      <w:r w:rsidRPr="00D33D10">
        <w:rPr>
          <w:rFonts w:cs="Times New Roman"/>
        </w:rPr>
        <w:t>Généralités</w:t>
      </w:r>
    </w:p>
    <w:p w14:paraId="38BE4E07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>I</w:t>
      </w:r>
      <w:r w:rsidR="00417D74" w:rsidRPr="00D33D10">
        <w:rPr>
          <w:rFonts w:cs="Times New Roman"/>
        </w:rPr>
        <w:t>nfec</w:t>
      </w:r>
      <w:r w:rsidRPr="00D33D10">
        <w:rPr>
          <w:rFonts w:cs="Times New Roman"/>
        </w:rPr>
        <w:t>tio</w:t>
      </w:r>
      <w:r w:rsidR="00417D74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417D74" w:rsidRPr="00D33D10">
        <w:rPr>
          <w:rFonts w:cs="Times New Roman"/>
        </w:rPr>
        <w:t>cutanées</w:t>
      </w:r>
      <w:r w:rsidRPr="00D33D10">
        <w:rPr>
          <w:rFonts w:cs="Times New Roman"/>
        </w:rPr>
        <w:t xml:space="preserve"> à HPV 6,11, 30, 42, 43, 44, </w:t>
      </w:r>
      <w:proofErr w:type="gramStart"/>
      <w:r w:rsidRPr="00D33D10">
        <w:rPr>
          <w:rFonts w:cs="Times New Roman"/>
        </w:rPr>
        <w:t>45,…</w:t>
      </w:r>
      <w:proofErr w:type="gramEnd"/>
    </w:p>
    <w:p w14:paraId="77C43449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Condylome </w:t>
      </w:r>
      <w:r w:rsidR="00417D74" w:rsidRPr="00D33D10">
        <w:rPr>
          <w:rFonts w:cs="Times New Roman"/>
        </w:rPr>
        <w:t>acuminée ano-génit</w:t>
      </w:r>
      <w:r w:rsidRPr="00D33D10">
        <w:rPr>
          <w:rFonts w:cs="Times New Roman"/>
        </w:rPr>
        <w:t xml:space="preserve">aux = </w:t>
      </w:r>
      <w:r w:rsidR="00417D74" w:rsidRPr="00D33D10">
        <w:rPr>
          <w:rFonts w:cs="Times New Roman"/>
        </w:rPr>
        <w:t>c</w:t>
      </w:r>
      <w:r w:rsidRPr="00D33D10">
        <w:rPr>
          <w:rFonts w:cs="Times New Roman"/>
        </w:rPr>
        <w:t>rêtes de coq</w:t>
      </w:r>
    </w:p>
    <w:p w14:paraId="3D16DB3E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lastRenderedPageBreak/>
        <w:t>MST, femme, hommes, enfants</w:t>
      </w:r>
    </w:p>
    <w:p w14:paraId="30E5A3C7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>Contagieuse, transmission sexuelle, auto-inculcation</w:t>
      </w:r>
    </w:p>
    <w:p w14:paraId="74C8E35B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Peau, muqueuse, </w:t>
      </w:r>
      <w:proofErr w:type="gramStart"/>
      <w:r w:rsidRPr="00D33D10">
        <w:rPr>
          <w:rFonts w:cs="Times New Roman"/>
        </w:rPr>
        <w:t>région  génitale</w:t>
      </w:r>
      <w:proofErr w:type="gramEnd"/>
      <w:r w:rsidRPr="00D33D10">
        <w:rPr>
          <w:rFonts w:cs="Times New Roman"/>
        </w:rPr>
        <w:t xml:space="preserve">, sillon </w:t>
      </w:r>
      <w:proofErr w:type="spellStart"/>
      <w:r w:rsidRPr="00D33D10">
        <w:rPr>
          <w:rFonts w:cs="Times New Roman"/>
        </w:rPr>
        <w:t>balono-prépucial</w:t>
      </w:r>
      <w:proofErr w:type="spellEnd"/>
      <w:r w:rsidRPr="00D33D10">
        <w:rPr>
          <w:rFonts w:cs="Times New Roman"/>
        </w:rPr>
        <w:t xml:space="preserve">, gland, méat, vulve vagin, col de l’utérus </w:t>
      </w:r>
    </w:p>
    <w:p w14:paraId="59C700A2" w14:textId="77777777" w:rsidR="00EB4533" w:rsidRPr="00D33D10" w:rsidRDefault="00EB4533" w:rsidP="00EB4533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Clinique </w:t>
      </w:r>
    </w:p>
    <w:p w14:paraId="42703A51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Formation charnues, </w:t>
      </w:r>
      <w:r w:rsidR="00417D74" w:rsidRPr="00D33D10">
        <w:rPr>
          <w:rFonts w:cs="Times New Roman"/>
        </w:rPr>
        <w:t>pédiculées,</w:t>
      </w:r>
      <w:r w:rsidRPr="00D33D10">
        <w:rPr>
          <w:rFonts w:cs="Times New Roman"/>
        </w:rPr>
        <w:t xml:space="preserve"> roses ou </w:t>
      </w:r>
      <w:proofErr w:type="gramStart"/>
      <w:r w:rsidRPr="00D33D10">
        <w:rPr>
          <w:rFonts w:cs="Times New Roman"/>
        </w:rPr>
        <w:t>rouges vif</w:t>
      </w:r>
      <w:proofErr w:type="gramEnd"/>
      <w:r w:rsidRPr="00D33D10">
        <w:rPr>
          <w:rFonts w:cs="Times New Roman"/>
        </w:rPr>
        <w:t>, confluant en masse mole parfois exubérante sur le muqueuse</w:t>
      </w:r>
    </w:p>
    <w:p w14:paraId="667A0BBE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Ou lésion irrégulière </w:t>
      </w:r>
      <w:proofErr w:type="spellStart"/>
      <w:r w:rsidR="00417D74" w:rsidRPr="00D33D10">
        <w:rPr>
          <w:rFonts w:cs="Times New Roman"/>
        </w:rPr>
        <w:t>végétante</w:t>
      </w:r>
      <w:proofErr w:type="spellEnd"/>
      <w:r w:rsidRPr="00D33D10">
        <w:rPr>
          <w:rFonts w:cs="Times New Roman"/>
        </w:rPr>
        <w:t xml:space="preserve">, couleur peu normale ou </w:t>
      </w:r>
      <w:r w:rsidR="00B82E2F" w:rsidRPr="00D33D10">
        <w:rPr>
          <w:rFonts w:cs="Times New Roman"/>
        </w:rPr>
        <w:t>brunâtre</w:t>
      </w:r>
      <w:r w:rsidRPr="00D33D10">
        <w:rPr>
          <w:rFonts w:cs="Times New Roman"/>
        </w:rPr>
        <w:t xml:space="preserve">, pédiculées, en aspect du </w:t>
      </w:r>
      <w:r w:rsidR="00B82E2F" w:rsidRPr="00D33D10">
        <w:rPr>
          <w:rFonts w:cs="Times New Roman"/>
        </w:rPr>
        <w:t>chou-fleur</w:t>
      </w:r>
      <w:r w:rsidRPr="00D33D10">
        <w:rPr>
          <w:rFonts w:cs="Times New Roman"/>
        </w:rPr>
        <w:t xml:space="preserve"> sur </w:t>
      </w:r>
      <w:proofErr w:type="gramStart"/>
      <w:r w:rsidRPr="00D33D10">
        <w:rPr>
          <w:rFonts w:cs="Times New Roman"/>
        </w:rPr>
        <w:t>le revêtemen</w:t>
      </w:r>
      <w:r w:rsidR="00B82E2F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cut</w:t>
      </w:r>
      <w:r w:rsidR="00B82E2F" w:rsidRPr="00D33D10">
        <w:rPr>
          <w:rFonts w:cs="Times New Roman"/>
        </w:rPr>
        <w:t>a</w:t>
      </w:r>
      <w:r w:rsidRPr="00D33D10">
        <w:rPr>
          <w:rFonts w:cs="Times New Roman"/>
        </w:rPr>
        <w:t>née</w:t>
      </w:r>
      <w:proofErr w:type="gramEnd"/>
    </w:p>
    <w:p w14:paraId="73215B73" w14:textId="77777777" w:rsidR="00EB4533" w:rsidRPr="00D33D10" w:rsidRDefault="00EB4533" w:rsidP="00EB4533">
      <w:pPr>
        <w:rPr>
          <w:rFonts w:cs="Times New Roman"/>
        </w:rPr>
      </w:pPr>
      <w:r w:rsidRPr="00D33D10">
        <w:rPr>
          <w:rFonts w:cs="Times New Roman"/>
        </w:rPr>
        <w:t xml:space="preserve">Transformation en </w:t>
      </w:r>
      <w:r w:rsidR="00B82E2F" w:rsidRPr="00D33D10">
        <w:rPr>
          <w:rFonts w:cs="Times New Roman"/>
        </w:rPr>
        <w:t>cancer</w:t>
      </w:r>
      <w:r w:rsidRPr="00D33D10">
        <w:rPr>
          <w:rFonts w:cs="Times New Roman"/>
        </w:rPr>
        <w:t xml:space="preserve"> </w:t>
      </w:r>
      <w:r w:rsidR="00B82E2F" w:rsidRPr="00D33D10">
        <w:rPr>
          <w:rFonts w:cs="Times New Roman"/>
        </w:rPr>
        <w:t>spinocellulaire</w:t>
      </w:r>
      <w:r w:rsidRPr="00D33D10">
        <w:rPr>
          <w:rFonts w:cs="Times New Roman"/>
        </w:rPr>
        <w:t xml:space="preserve"> (HPV 16,18, 31,33, …)</w:t>
      </w:r>
    </w:p>
    <w:p w14:paraId="61BE4C67" w14:textId="77777777" w:rsidR="002468AE" w:rsidRPr="00D33D10" w:rsidRDefault="002468AE" w:rsidP="002468AE">
      <w:pPr>
        <w:pStyle w:val="Titre4"/>
        <w:rPr>
          <w:rFonts w:cs="Times New Roman"/>
        </w:rPr>
      </w:pPr>
      <w:r w:rsidRPr="00D33D10">
        <w:rPr>
          <w:rFonts w:cs="Times New Roman"/>
        </w:rPr>
        <w:t>Formes cliniques</w:t>
      </w:r>
    </w:p>
    <w:p w14:paraId="5C85EE8C" w14:textId="77777777" w:rsidR="002468AE" w:rsidRPr="00D33D10" w:rsidRDefault="002468AE" w:rsidP="002468AE">
      <w:pPr>
        <w:rPr>
          <w:rFonts w:cs="Times New Roman"/>
        </w:rPr>
      </w:pPr>
      <w:r w:rsidRPr="00D33D10">
        <w:rPr>
          <w:rFonts w:cs="Times New Roman"/>
        </w:rPr>
        <w:t xml:space="preserve">Condylomes plan cervicaux : à la colposcopie : </w:t>
      </w:r>
      <w:proofErr w:type="gramStart"/>
      <w:r w:rsidRPr="00D33D10">
        <w:rPr>
          <w:rFonts w:cs="Times New Roman"/>
        </w:rPr>
        <w:t>tache blanches</w:t>
      </w:r>
      <w:proofErr w:type="gramEnd"/>
      <w:r w:rsidRPr="00D33D10">
        <w:rPr>
          <w:rFonts w:cs="Times New Roman"/>
        </w:rPr>
        <w:t xml:space="preserve"> finement ponctuées,</w:t>
      </w:r>
    </w:p>
    <w:p w14:paraId="191D569D" w14:textId="77777777" w:rsidR="002468AE" w:rsidRPr="00D33D10" w:rsidRDefault="002468AE" w:rsidP="002468A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 frottis ou biopsie : </w:t>
      </w:r>
      <w:proofErr w:type="spellStart"/>
      <w:r w:rsidRPr="00D33D10">
        <w:rPr>
          <w:rFonts w:cs="Times New Roman"/>
        </w:rPr>
        <w:t>koïlocytes</w:t>
      </w:r>
      <w:proofErr w:type="spellEnd"/>
    </w:p>
    <w:p w14:paraId="15909224" w14:textId="77777777" w:rsidR="002468AE" w:rsidRPr="00D33D10" w:rsidRDefault="002468AE" w:rsidP="002468A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Rôles de l’HPV dans la carcinogenèse cervicale </w:t>
      </w:r>
    </w:p>
    <w:p w14:paraId="7E4D8E04" w14:textId="008695B4" w:rsidR="00865AD3" w:rsidRPr="00D33D10" w:rsidRDefault="002468AE" w:rsidP="00437C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Responsable de dysplasie cervicale </w:t>
      </w:r>
    </w:p>
    <w:sectPr w:rsidR="00865AD3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D6656" w14:textId="77777777" w:rsidR="00F65CAB" w:rsidRDefault="00F65CAB" w:rsidP="00CF2E78">
      <w:pPr>
        <w:spacing w:line="240" w:lineRule="auto"/>
      </w:pPr>
      <w:r>
        <w:separator/>
      </w:r>
    </w:p>
  </w:endnote>
  <w:endnote w:type="continuationSeparator" w:id="0">
    <w:p w14:paraId="2E4D5C4F" w14:textId="77777777" w:rsidR="00F65CAB" w:rsidRDefault="00F65CAB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A45A" w14:textId="0C83D44D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DC421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53A1E2BE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40BA3" w14:textId="77777777" w:rsidR="00F65CAB" w:rsidRDefault="00F65CAB" w:rsidP="00CF2E78">
      <w:pPr>
        <w:spacing w:line="240" w:lineRule="auto"/>
      </w:pPr>
      <w:r>
        <w:separator/>
      </w:r>
    </w:p>
  </w:footnote>
  <w:footnote w:type="continuationSeparator" w:id="0">
    <w:p w14:paraId="54CE1DC9" w14:textId="77777777" w:rsidR="00F65CAB" w:rsidRDefault="00F65CAB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A44B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A4A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37CDB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36B1C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A4296"/>
    <w:rsid w:val="00DC4213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65CAB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692B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11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200</cp:revision>
  <cp:lastPrinted>2025-06-03T10:29:00Z</cp:lastPrinted>
  <dcterms:created xsi:type="dcterms:W3CDTF">2025-03-30T11:16:00Z</dcterms:created>
  <dcterms:modified xsi:type="dcterms:W3CDTF">2025-09-24T14:00:00Z</dcterms:modified>
</cp:coreProperties>
</file>