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F4E4F" w14:textId="50161D09" w:rsidR="0042110F" w:rsidRDefault="0042110F" w:rsidP="00BE5FFF">
      <w:pPr>
        <w:pStyle w:val="Titre"/>
      </w:pPr>
      <w:bookmarkStart w:id="0" w:name="_Toc197550314"/>
      <w:r>
        <w:t>Amibiase</w:t>
      </w:r>
      <w:bookmarkEnd w:id="0"/>
      <w:r>
        <w:t xml:space="preserve"> </w:t>
      </w:r>
    </w:p>
    <w:p w14:paraId="082A53AE" w14:textId="5DBAD996" w:rsidR="0042110F" w:rsidRDefault="0042110F" w:rsidP="00AD4BDC">
      <w:pPr>
        <w:pStyle w:val="Titre1"/>
      </w:pPr>
      <w:r>
        <w:t>Objectifs</w:t>
      </w:r>
    </w:p>
    <w:p w14:paraId="5AD8F720" w14:textId="1D598996" w:rsidR="0042110F" w:rsidRDefault="0042110F" w:rsidP="0042110F">
      <w:r>
        <w:t xml:space="preserve">Cycle </w:t>
      </w:r>
      <w:r w:rsidR="00BE4A0B">
        <w:t>parasitaire</w:t>
      </w:r>
    </w:p>
    <w:p w14:paraId="450BC3C4" w14:textId="0843CBB8" w:rsidR="0042110F" w:rsidRDefault="0042110F" w:rsidP="0042110F">
      <w:r>
        <w:t>Signes</w:t>
      </w:r>
    </w:p>
    <w:p w14:paraId="1DA72359" w14:textId="436B0AC2" w:rsidR="0042110F" w:rsidRDefault="0042110F" w:rsidP="0042110F">
      <w:r>
        <w:t>Diagnostics</w:t>
      </w:r>
    </w:p>
    <w:p w14:paraId="2BEAF536" w14:textId="105774E2" w:rsidR="0042110F" w:rsidRDefault="00BE4A0B" w:rsidP="0042110F">
      <w:r>
        <w:t>Physiopathologie</w:t>
      </w:r>
    </w:p>
    <w:p w14:paraId="7C88840C" w14:textId="7391917D" w:rsidR="0042110F" w:rsidRDefault="0042110F" w:rsidP="00AD4BDC">
      <w:pPr>
        <w:pStyle w:val="Titre1"/>
      </w:pPr>
      <w:r>
        <w:t>Introduction</w:t>
      </w:r>
    </w:p>
    <w:p w14:paraId="29E63E2B" w14:textId="3A70CA8A" w:rsidR="0042110F" w:rsidRDefault="0042110F" w:rsidP="0042110F">
      <w:r>
        <w:t xml:space="preserve">Sous le terme amoebose = état dans lequel l’organisme humain </w:t>
      </w:r>
      <w:r w:rsidR="00BE4A0B">
        <w:t>héberge</w:t>
      </w:r>
      <w:r>
        <w:t xml:space="preserve"> ave</w:t>
      </w:r>
      <w:r w:rsidR="002A56DA">
        <w:t>c</w:t>
      </w:r>
      <w:r>
        <w:t xml:space="preserve"> ou </w:t>
      </w:r>
      <w:r w:rsidR="00BE4A0B">
        <w:t>sans</w:t>
      </w:r>
      <w:r>
        <w:t xml:space="preserve"> manifestation </w:t>
      </w:r>
      <w:r w:rsidR="00BE4A0B">
        <w:t>cliniqu</w:t>
      </w:r>
      <w:r>
        <w:t xml:space="preserve">e </w:t>
      </w:r>
      <w:r w:rsidR="00BE4A0B">
        <w:t>un</w:t>
      </w:r>
      <w:r>
        <w:t xml:space="preserve"> protozoaire Entamoeba</w:t>
      </w:r>
      <w:r w:rsidR="00BE4A0B">
        <w:t xml:space="preserve"> </w:t>
      </w:r>
      <w:proofErr w:type="spellStart"/>
      <w:r>
        <w:t>hystolytica</w:t>
      </w:r>
      <w:proofErr w:type="spellEnd"/>
    </w:p>
    <w:p w14:paraId="07034907" w14:textId="189698F3" w:rsidR="0042110F" w:rsidRDefault="00AD4BDC" w:rsidP="0042110F">
      <w:r>
        <w:t>Formes asymptomatiques</w:t>
      </w:r>
      <w:r w:rsidR="0042110F">
        <w:t> </w:t>
      </w:r>
      <w:r w:rsidR="00BE4A0B">
        <w:t>: amibiase</w:t>
      </w:r>
      <w:r w:rsidR="0042110F">
        <w:t xml:space="preserve">-infection </w:t>
      </w:r>
    </w:p>
    <w:p w14:paraId="4727E934" w14:textId="3519A755" w:rsidR="0042110F" w:rsidRDefault="00AD4BDC" w:rsidP="0042110F">
      <w:r>
        <w:t>Formes symptomatiques</w:t>
      </w:r>
      <w:r w:rsidR="0042110F">
        <w:t xml:space="preserve"> = amibiase – maladie de localisation intestinale au niveau du foie et de poumons</w:t>
      </w:r>
    </w:p>
    <w:p w14:paraId="54112C48" w14:textId="5272E75D" w:rsidR="0042110F" w:rsidRDefault="0042110F" w:rsidP="0042110F">
      <w:r>
        <w:t>On admet actuellement qu</w:t>
      </w:r>
      <w:r w:rsidR="00BE4A0B">
        <w:t>e</w:t>
      </w:r>
      <w:r>
        <w:t xml:space="preserve"> la </w:t>
      </w:r>
      <w:r w:rsidR="00BE4A0B">
        <w:t>prévalence</w:t>
      </w:r>
      <w:r>
        <w:t xml:space="preserve"> de l’Entamoeba histolytica n’est que de 50 millions</w:t>
      </w:r>
    </w:p>
    <w:p w14:paraId="59099007" w14:textId="2EAC8E3B" w:rsidR="0042110F" w:rsidRDefault="0042110F" w:rsidP="0042110F">
      <w:pPr>
        <w:pStyle w:val="Titre1"/>
      </w:pPr>
      <w:bookmarkStart w:id="1" w:name="_Toc197550315"/>
      <w:r>
        <w:t>Parasites</w:t>
      </w:r>
      <w:bookmarkEnd w:id="1"/>
    </w:p>
    <w:p w14:paraId="6B2EB075" w14:textId="374E39B0" w:rsidR="0042110F" w:rsidRDefault="0042110F" w:rsidP="0042110F">
      <w:r>
        <w:t>Protozoaire (unicellulaire)</w:t>
      </w:r>
    </w:p>
    <w:p w14:paraId="3BCCB526" w14:textId="5A22F82D" w:rsidR="0042110F" w:rsidRDefault="0042110F" w:rsidP="0042110F">
      <w:r>
        <w:t xml:space="preserve">Classe : </w:t>
      </w:r>
      <w:proofErr w:type="spellStart"/>
      <w:r>
        <w:t>Rhizopodae</w:t>
      </w:r>
      <w:proofErr w:type="spellEnd"/>
    </w:p>
    <w:p w14:paraId="2151CC9A" w14:textId="44BD1505" w:rsidR="0042110F" w:rsidRDefault="0042110F" w:rsidP="0042110F">
      <w:r>
        <w:t xml:space="preserve">Famille et ordre </w:t>
      </w:r>
    </w:p>
    <w:p w14:paraId="2FD97728" w14:textId="064EDABA" w:rsidR="0042110F" w:rsidRDefault="0042110F" w:rsidP="0042110F">
      <w:r>
        <w:t xml:space="preserve">Genre : Entamoeba, </w:t>
      </w:r>
      <w:proofErr w:type="spellStart"/>
      <w:r>
        <w:t>Endoimax</w:t>
      </w:r>
      <w:proofErr w:type="spellEnd"/>
      <w:r>
        <w:t xml:space="preserve">, </w:t>
      </w:r>
      <w:proofErr w:type="spellStart"/>
      <w:r>
        <w:t>Pseudolimax</w:t>
      </w:r>
      <w:proofErr w:type="spellEnd"/>
    </w:p>
    <w:p w14:paraId="3045F182" w14:textId="6D4084ED" w:rsidR="0042110F" w:rsidRDefault="008E0CE9" w:rsidP="0042110F">
      <w:r>
        <w:t xml:space="preserve">Espèce : Entamoeba </w:t>
      </w:r>
      <w:proofErr w:type="spellStart"/>
      <w:r>
        <w:t>hystoly</w:t>
      </w:r>
      <w:r w:rsidR="0042110F">
        <w:t>tica</w:t>
      </w:r>
      <w:proofErr w:type="spellEnd"/>
      <w:r w:rsidR="0042110F">
        <w:t xml:space="preserve"> qui représente </w:t>
      </w:r>
      <w:r w:rsidR="00BE4A0B">
        <w:t>la</w:t>
      </w:r>
      <w:r w:rsidR="0042110F">
        <w:t xml:space="preserve"> seul</w:t>
      </w:r>
      <w:r w:rsidR="00BE4A0B">
        <w:t>e</w:t>
      </w:r>
      <w:r w:rsidR="0042110F">
        <w:t xml:space="preserve"> espèce pathologique </w:t>
      </w:r>
    </w:p>
    <w:p w14:paraId="29F22F3B" w14:textId="7B6A571C" w:rsidR="0042110F" w:rsidRDefault="0042110F" w:rsidP="0042110F">
      <w:r>
        <w:t xml:space="preserve">Entamoeba </w:t>
      </w:r>
      <w:proofErr w:type="spellStart"/>
      <w:r>
        <w:t>dispar</w:t>
      </w:r>
      <w:proofErr w:type="spellEnd"/>
      <w:r>
        <w:t xml:space="preserve"> (non pathogène)</w:t>
      </w:r>
    </w:p>
    <w:p w14:paraId="71D45FC1" w14:textId="70F97487" w:rsidR="0042110F" w:rsidRDefault="0042110F" w:rsidP="00AD4BDC">
      <w:pPr>
        <w:pStyle w:val="Titre2"/>
      </w:pPr>
      <w:r>
        <w:t xml:space="preserve">2 formes végétatives : </w:t>
      </w:r>
    </w:p>
    <w:p w14:paraId="48B55E8F" w14:textId="727C73FE" w:rsidR="0042110F" w:rsidRDefault="0042110F" w:rsidP="0042110F">
      <w:pPr>
        <w:numPr>
          <w:ilvl w:val="2"/>
          <w:numId w:val="9"/>
        </w:numPr>
      </w:pPr>
      <w:r>
        <w:t xml:space="preserve">Forme minuta : un noyau et chromosome </w:t>
      </w:r>
      <w:r w:rsidR="00BE4A0B">
        <w:t>central,</w:t>
      </w:r>
      <w:r>
        <w:t xml:space="preserve"> on hématophage (forme </w:t>
      </w:r>
      <w:r w:rsidR="00BE4A0B">
        <w:t>après</w:t>
      </w:r>
      <w:r>
        <w:t xml:space="preserve"> traitement, capacité de se transformer en kyste)</w:t>
      </w:r>
    </w:p>
    <w:p w14:paraId="39CA5022" w14:textId="1F345CFB" w:rsidR="0042110F" w:rsidRDefault="0042110F" w:rsidP="0042110F">
      <w:pPr>
        <w:numPr>
          <w:ilvl w:val="2"/>
          <w:numId w:val="9"/>
        </w:numPr>
      </w:pPr>
      <w:r>
        <w:t xml:space="preserve">Entamoeba </w:t>
      </w:r>
      <w:proofErr w:type="spellStart"/>
      <w:r>
        <w:t>histolityca</w:t>
      </w:r>
      <w:proofErr w:type="spellEnd"/>
      <w:r>
        <w:t> </w:t>
      </w:r>
      <w:proofErr w:type="spellStart"/>
      <w:r>
        <w:t>histolityca</w:t>
      </w:r>
      <w:proofErr w:type="spellEnd"/>
      <w:r>
        <w:t xml:space="preserve"> : amibe </w:t>
      </w:r>
      <w:r w:rsidR="00BE4A0B">
        <w:t>irrégulière,</w:t>
      </w:r>
      <w:r>
        <w:t xml:space="preserve"> dans </w:t>
      </w:r>
      <w:r w:rsidR="00AD4BDC">
        <w:t>les épisodes aigus</w:t>
      </w:r>
      <w:r>
        <w:t xml:space="preserve"> de la maladie, la seule amibe hématophage</w:t>
      </w:r>
    </w:p>
    <w:p w14:paraId="4AD919FF" w14:textId="385211CF" w:rsidR="0042110F" w:rsidRDefault="0042110F" w:rsidP="00AD4BDC">
      <w:pPr>
        <w:pStyle w:val="Titre2"/>
      </w:pPr>
      <w:r>
        <w:t xml:space="preserve">Forme kystique : </w:t>
      </w:r>
    </w:p>
    <w:p w14:paraId="64660170" w14:textId="54777570" w:rsidR="0042110F" w:rsidRDefault="00BE4A0B" w:rsidP="00061A30">
      <w:pPr>
        <w:numPr>
          <w:ilvl w:val="2"/>
          <w:numId w:val="9"/>
        </w:numPr>
      </w:pPr>
      <w:r>
        <w:t>Résistent</w:t>
      </w:r>
      <w:r w:rsidR="00061A30">
        <w:t xml:space="preserve"> à l’eau de javel, </w:t>
      </w:r>
      <w:r>
        <w:t>dessiccation</w:t>
      </w:r>
      <w:r w:rsidR="00061A30">
        <w:t xml:space="preserve"> qui passe de 50°C</w:t>
      </w:r>
    </w:p>
    <w:p w14:paraId="79D504A9" w14:textId="3A96D933" w:rsidR="00061A30" w:rsidRDefault="00061A30" w:rsidP="00061A30">
      <w:pPr>
        <w:numPr>
          <w:ilvl w:val="2"/>
          <w:numId w:val="9"/>
        </w:numPr>
      </w:pPr>
      <w:r>
        <w:t xml:space="preserve">Forme de </w:t>
      </w:r>
      <w:r w:rsidR="00BE4A0B">
        <w:t>résistance</w:t>
      </w:r>
      <w:r w:rsidR="00826B9D">
        <w:t>, pas</w:t>
      </w:r>
      <w:r>
        <w:t xml:space="preserve"> de </w:t>
      </w:r>
      <w:r w:rsidR="00BE4A0B">
        <w:t>cytoplasme</w:t>
      </w:r>
    </w:p>
    <w:p w14:paraId="602CDC78" w14:textId="3D96331C" w:rsidR="00061A30" w:rsidRDefault="00061A30" w:rsidP="00061A30">
      <w:pPr>
        <w:pStyle w:val="Titre2"/>
      </w:pPr>
      <w:bookmarkStart w:id="2" w:name="_Toc197550316"/>
      <w:r>
        <w:lastRenderedPageBreak/>
        <w:t xml:space="preserve">Forme </w:t>
      </w:r>
      <w:r w:rsidR="00AD4BDC">
        <w:t>végétative de</w:t>
      </w:r>
      <w:r>
        <w:t xml:space="preserve"> type minuta</w:t>
      </w:r>
      <w:bookmarkEnd w:id="2"/>
    </w:p>
    <w:p w14:paraId="55F4F676" w14:textId="2BE0B80D" w:rsidR="00061A30" w:rsidRDefault="00061A30" w:rsidP="00061A30">
      <w:r>
        <w:t xml:space="preserve">Non hématophage, </w:t>
      </w:r>
    </w:p>
    <w:p w14:paraId="79EA4833" w14:textId="48174A60" w:rsidR="00061A30" w:rsidRDefault="00061A30" w:rsidP="00061A30">
      <w:r>
        <w:t xml:space="preserve">Petite taille : 10 </w:t>
      </w:r>
      <w:r w:rsidR="00826B9D">
        <w:t>-</w:t>
      </w:r>
      <w:r>
        <w:t>15 µm</w:t>
      </w:r>
    </w:p>
    <w:p w14:paraId="313CFF20" w14:textId="64B40013" w:rsidR="00061A30" w:rsidRDefault="00061A30" w:rsidP="00061A30">
      <w:r>
        <w:t xml:space="preserve">Commensale : lumière colique </w:t>
      </w:r>
    </w:p>
    <w:p w14:paraId="4983E9FA" w14:textId="67261972" w:rsidR="00061A30" w:rsidRDefault="00061A30" w:rsidP="00061A30">
      <w:r>
        <w:t xml:space="preserve">Selles : </w:t>
      </w:r>
      <w:r w:rsidR="00AD4BDC">
        <w:t>sujets apparemment sains</w:t>
      </w:r>
    </w:p>
    <w:p w14:paraId="71C2D274" w14:textId="1A34A648" w:rsidR="00061A30" w:rsidRDefault="00061A30" w:rsidP="00061A30">
      <w:pPr>
        <w:pStyle w:val="Titre3"/>
      </w:pPr>
      <w:r>
        <w:t xml:space="preserve">Kyste </w:t>
      </w:r>
    </w:p>
    <w:p w14:paraId="70DBCC01" w14:textId="4971AE04" w:rsidR="00061A30" w:rsidRDefault="00AD4BDC" w:rsidP="00061A30">
      <w:r>
        <w:t>Forme infestante</w:t>
      </w:r>
      <w:r w:rsidR="00BE4A0B">
        <w:t xml:space="preserve">, </w:t>
      </w:r>
      <w:r w:rsidR="00061A30">
        <w:t xml:space="preserve">immobile </w:t>
      </w:r>
    </w:p>
    <w:p w14:paraId="375E5AD8" w14:textId="51CE994A" w:rsidR="00061A30" w:rsidRDefault="00061A30" w:rsidP="00061A30">
      <w:r>
        <w:t xml:space="preserve">10 – 15µm </w:t>
      </w:r>
    </w:p>
    <w:p w14:paraId="64F623F7" w14:textId="178EF611" w:rsidR="00061A30" w:rsidRDefault="00BE4A0B" w:rsidP="00061A30">
      <w:r>
        <w:t>Résistance</w:t>
      </w:r>
      <w:r w:rsidR="00061A30">
        <w:t xml:space="preserve"> dissémination </w:t>
      </w:r>
    </w:p>
    <w:p w14:paraId="34975837" w14:textId="7CB324C3" w:rsidR="00061A30" w:rsidRDefault="00061A30" w:rsidP="00061A30">
      <w:r>
        <w:t>Rési</w:t>
      </w:r>
      <w:r w:rsidR="00BE4A0B">
        <w:t>s</w:t>
      </w:r>
      <w:r>
        <w:t>te</w:t>
      </w:r>
      <w:r w:rsidR="00BE4A0B">
        <w:t xml:space="preserve"> </w:t>
      </w:r>
      <w:r>
        <w:t xml:space="preserve">à l’eau, </w:t>
      </w:r>
      <w:r w:rsidR="00BE4A0B">
        <w:t>dessiccation,</w:t>
      </w:r>
      <w:r>
        <w:t xml:space="preserve"> </w:t>
      </w:r>
      <w:r w:rsidR="00BE4A0B">
        <w:t>chaleur,</w:t>
      </w:r>
      <w:r>
        <w:t xml:space="preserve"> suc gastrique</w:t>
      </w:r>
    </w:p>
    <w:p w14:paraId="07AB98FD" w14:textId="1E48652E" w:rsidR="00061A30" w:rsidRDefault="00061A30" w:rsidP="00061A30">
      <w:pPr>
        <w:pStyle w:val="Titre3"/>
      </w:pPr>
      <w:r>
        <w:t>Cy</w:t>
      </w:r>
      <w:r w:rsidR="00BE4A0B">
        <w:t>c</w:t>
      </w:r>
      <w:r>
        <w:t>le parasitaire</w:t>
      </w:r>
    </w:p>
    <w:p w14:paraId="7B449EFC" w14:textId="6EBAE58C" w:rsidR="00061A30" w:rsidRDefault="00061A30" w:rsidP="00061A30">
      <w:r>
        <w:t xml:space="preserve">Amibe </w:t>
      </w:r>
      <w:r>
        <w:sym w:font="Wingdings" w:char="F0E8"/>
      </w:r>
      <w:r>
        <w:t xml:space="preserve"> </w:t>
      </w:r>
      <w:r w:rsidR="00BE4A0B">
        <w:t>infestation</w:t>
      </w:r>
      <w:r>
        <w:t xml:space="preserve"> lumière </w:t>
      </w:r>
      <w:r w:rsidR="00BE4A0B">
        <w:t>intestinale</w:t>
      </w:r>
      <w:r>
        <w:t xml:space="preserve"> </w:t>
      </w:r>
      <w:r>
        <w:sym w:font="Wingdings" w:char="F0E8"/>
      </w:r>
      <w:r>
        <w:t xml:space="preserve"> ingestion kyste </w:t>
      </w:r>
      <w:r>
        <w:sym w:font="Wingdings" w:char="F0E8"/>
      </w:r>
      <w:r>
        <w:t xml:space="preserve"> 8 </w:t>
      </w:r>
      <w:proofErr w:type="spellStart"/>
      <w:r>
        <w:t>amo</w:t>
      </w:r>
      <w:r w:rsidR="00BE4A0B">
        <w:t>e</w:t>
      </w:r>
      <w:r>
        <w:t>b</w:t>
      </w:r>
      <w:r w:rsidR="00BE4A0B">
        <w:t>us</w:t>
      </w:r>
      <w:proofErr w:type="spellEnd"/>
      <w:r>
        <w:t xml:space="preserve"> </w:t>
      </w:r>
      <w:r>
        <w:sym w:font="Wingdings" w:char="F0E8"/>
      </w:r>
      <w:r>
        <w:t xml:space="preserve"> forme végétative (minuta) </w:t>
      </w:r>
      <w:r>
        <w:sym w:font="Wingdings" w:char="F0E8"/>
      </w:r>
      <w:r>
        <w:t xml:space="preserve"> kyste</w:t>
      </w:r>
    </w:p>
    <w:p w14:paraId="1C9EA4A1" w14:textId="2B3CFDFE" w:rsidR="00061A30" w:rsidRDefault="00061A30" w:rsidP="00061A30">
      <w:pPr>
        <w:pStyle w:val="Titre4"/>
      </w:pPr>
      <w:r>
        <w:t xml:space="preserve">Cycle pathogène </w:t>
      </w:r>
    </w:p>
    <w:p w14:paraId="191A9118" w14:textId="44969822" w:rsidR="00061A30" w:rsidRDefault="00061A30" w:rsidP="00061A30">
      <w:r>
        <w:t xml:space="preserve">Entamoeba histolytica </w:t>
      </w:r>
    </w:p>
    <w:p w14:paraId="59411FEE" w14:textId="70B79AB0" w:rsidR="00061A30" w:rsidRDefault="00061A30" w:rsidP="00061A30">
      <w:pPr>
        <w:numPr>
          <w:ilvl w:val="1"/>
          <w:numId w:val="9"/>
        </w:numPr>
      </w:pPr>
      <w:r>
        <w:t xml:space="preserve">Pas de transmission de la malade </w:t>
      </w:r>
    </w:p>
    <w:p w14:paraId="4EB6415B" w14:textId="32DB1BCC" w:rsidR="00061A30" w:rsidRDefault="00061A30" w:rsidP="00061A30">
      <w:pPr>
        <w:numPr>
          <w:ilvl w:val="1"/>
          <w:numId w:val="9"/>
        </w:numPr>
      </w:pPr>
      <w:r>
        <w:t xml:space="preserve">Muqueuse colique et sou </w:t>
      </w:r>
      <w:r w:rsidR="00AD4BDC">
        <w:t>muqueuse +</w:t>
      </w:r>
      <w:r>
        <w:t xml:space="preserve"> viscère : lésion  nécrotique </w:t>
      </w:r>
    </w:p>
    <w:p w14:paraId="359B77BD" w14:textId="6A8EEDFD" w:rsidR="00061A30" w:rsidRDefault="00061A30" w:rsidP="00061A30">
      <w:pPr>
        <w:numPr>
          <w:ilvl w:val="1"/>
          <w:numId w:val="9"/>
        </w:numPr>
      </w:pPr>
      <w:r>
        <w:t xml:space="preserve">Entamoeba </w:t>
      </w:r>
      <w:proofErr w:type="spellStart"/>
      <w:r>
        <w:t>hitolytica</w:t>
      </w:r>
      <w:proofErr w:type="spellEnd"/>
      <w:r>
        <w:t xml:space="preserve"> </w:t>
      </w:r>
      <w:proofErr w:type="spellStart"/>
      <w:r w:rsidR="00BE4A0B">
        <w:t>hystolytica</w:t>
      </w:r>
      <w:proofErr w:type="spellEnd"/>
    </w:p>
    <w:p w14:paraId="3C82AB6E" w14:textId="09AC042F" w:rsidR="00061A30" w:rsidRDefault="00061A30" w:rsidP="00061A30">
      <w:pPr>
        <w:numPr>
          <w:ilvl w:val="1"/>
          <w:numId w:val="9"/>
        </w:numPr>
      </w:pPr>
      <w:r>
        <w:t xml:space="preserve">Forme </w:t>
      </w:r>
      <w:proofErr w:type="spellStart"/>
      <w:r w:rsidR="00BE4A0B">
        <w:t>hystolytica</w:t>
      </w:r>
      <w:proofErr w:type="spellEnd"/>
      <w:r>
        <w:t xml:space="preserve"> ne donne pas de kyste</w:t>
      </w:r>
    </w:p>
    <w:p w14:paraId="2B5D7738" w14:textId="2CBA54BC" w:rsidR="00061A30" w:rsidRPr="00854DF0" w:rsidRDefault="00061A30" w:rsidP="00061A30">
      <w:pPr>
        <w:numPr>
          <w:ilvl w:val="1"/>
          <w:numId w:val="9"/>
        </w:numPr>
        <w:rPr>
          <w:lang w:val="es-ES"/>
        </w:rPr>
      </w:pPr>
      <w:proofErr w:type="spellStart"/>
      <w:r w:rsidRPr="00854DF0">
        <w:rPr>
          <w:lang w:val="es-ES"/>
        </w:rPr>
        <w:t>Entamoeb</w:t>
      </w:r>
      <w:r w:rsidR="00BE4A0B" w:rsidRPr="00854DF0">
        <w:rPr>
          <w:lang w:val="es-ES"/>
        </w:rPr>
        <w:t>a</w:t>
      </w:r>
      <w:proofErr w:type="spellEnd"/>
      <w:r w:rsidRPr="00854DF0">
        <w:rPr>
          <w:lang w:val="es-ES"/>
        </w:rPr>
        <w:t xml:space="preserve"> </w:t>
      </w:r>
      <w:proofErr w:type="spellStart"/>
      <w:r w:rsidRPr="00854DF0">
        <w:rPr>
          <w:lang w:val="es-ES"/>
        </w:rPr>
        <w:t>hystolytica</w:t>
      </w:r>
      <w:proofErr w:type="spellEnd"/>
      <w:r w:rsidRPr="00854DF0">
        <w:rPr>
          <w:lang w:val="es-ES"/>
        </w:rPr>
        <w:t xml:space="preserve"> </w:t>
      </w:r>
      <w:proofErr w:type="spellStart"/>
      <w:r w:rsidR="00BE4A0B" w:rsidRPr="00854DF0">
        <w:rPr>
          <w:lang w:val="es-ES"/>
        </w:rPr>
        <w:t>hystolytica</w:t>
      </w:r>
      <w:proofErr w:type="spellEnd"/>
      <w:r w:rsidRPr="00854DF0">
        <w:rPr>
          <w:lang w:val="es-ES"/>
        </w:rPr>
        <w:t xml:space="preserve"> </w:t>
      </w:r>
      <w:r>
        <w:sym w:font="Wingdings" w:char="F0E8"/>
      </w:r>
      <w:r w:rsidRPr="00854DF0">
        <w:rPr>
          <w:lang w:val="es-ES"/>
        </w:rPr>
        <w:t xml:space="preserve"> </w:t>
      </w:r>
      <w:proofErr w:type="spellStart"/>
      <w:r w:rsidR="00BE4A0B" w:rsidRPr="00854DF0">
        <w:rPr>
          <w:lang w:val="es-ES"/>
        </w:rPr>
        <w:t>Entamoeba</w:t>
      </w:r>
      <w:proofErr w:type="spellEnd"/>
      <w:r w:rsidRPr="00854DF0">
        <w:rPr>
          <w:lang w:val="es-ES"/>
        </w:rPr>
        <w:t xml:space="preserve"> </w:t>
      </w:r>
      <w:proofErr w:type="spellStart"/>
      <w:r w:rsidR="00BE4A0B" w:rsidRPr="00854DF0">
        <w:rPr>
          <w:lang w:val="es-ES"/>
        </w:rPr>
        <w:t>hystolytica</w:t>
      </w:r>
      <w:proofErr w:type="spellEnd"/>
      <w:r w:rsidRPr="00854DF0">
        <w:rPr>
          <w:lang w:val="es-ES"/>
        </w:rPr>
        <w:t xml:space="preserve"> minuta </w:t>
      </w:r>
      <w:r>
        <w:sym w:font="Wingdings" w:char="F0E8"/>
      </w:r>
      <w:r w:rsidRPr="00854DF0">
        <w:rPr>
          <w:lang w:val="es-ES"/>
        </w:rPr>
        <w:t xml:space="preserve"> </w:t>
      </w:r>
      <w:proofErr w:type="spellStart"/>
      <w:r w:rsidRPr="00854DF0">
        <w:rPr>
          <w:lang w:val="es-ES"/>
        </w:rPr>
        <w:t>rémission</w:t>
      </w:r>
      <w:proofErr w:type="spellEnd"/>
    </w:p>
    <w:p w14:paraId="0B63FDC5" w14:textId="130517C2" w:rsidR="00061A30" w:rsidRDefault="00061A30" w:rsidP="00061A30">
      <w:pPr>
        <w:pStyle w:val="Titre4"/>
      </w:pPr>
      <w:r>
        <w:t>Cycle</w:t>
      </w:r>
      <w:r w:rsidR="00BE4A0B">
        <w:t xml:space="preserve"> </w:t>
      </w:r>
      <w:r>
        <w:t xml:space="preserve">non pathogène </w:t>
      </w:r>
    </w:p>
    <w:p w14:paraId="2B86CD6B" w14:textId="2BD4D042" w:rsidR="00061A30" w:rsidRDefault="00061A30" w:rsidP="00061A30">
      <w:r>
        <w:t xml:space="preserve">Amibiase infectieuse  </w:t>
      </w:r>
    </w:p>
    <w:p w14:paraId="4CE943A4" w14:textId="3038B96E" w:rsidR="00061A30" w:rsidRDefault="00AD4BDC" w:rsidP="00061A30">
      <w:r>
        <w:t>Porteurs sains</w:t>
      </w:r>
      <w:r w:rsidR="00061A30">
        <w:t xml:space="preserve"> </w:t>
      </w:r>
    </w:p>
    <w:p w14:paraId="6634A35A" w14:textId="10CBBD53" w:rsidR="00061A30" w:rsidRDefault="00061A30" w:rsidP="00061A30">
      <w:r>
        <w:t>……..</w:t>
      </w:r>
    </w:p>
    <w:p w14:paraId="2C3F3B1E" w14:textId="5D2F2AC3" w:rsidR="00061A30" w:rsidRDefault="00061A30" w:rsidP="00061A30">
      <w:r>
        <w:t xml:space="preserve">Ingestion kyste = libération de 4 noyaux </w:t>
      </w:r>
    </w:p>
    <w:p w14:paraId="48E03A73" w14:textId="0AFC0A5C" w:rsidR="00061A30" w:rsidRDefault="00061A30" w:rsidP="00061A30">
      <w:r>
        <w:t xml:space="preserve">1 kyste = 1 noyau = 8 </w:t>
      </w:r>
      <w:proofErr w:type="spellStart"/>
      <w:r>
        <w:t>amoebus</w:t>
      </w:r>
      <w:proofErr w:type="spellEnd"/>
      <w:r>
        <w:t xml:space="preserve"> = forme </w:t>
      </w:r>
      <w:r w:rsidR="00AD4BDC">
        <w:t>végétative =</w:t>
      </w:r>
      <w:r>
        <w:t xml:space="preserve"> kystes</w:t>
      </w:r>
    </w:p>
    <w:p w14:paraId="758864A3" w14:textId="4AABE52E" w:rsidR="00061A30" w:rsidRDefault="00061A30" w:rsidP="00061A30">
      <w:r>
        <w:t xml:space="preserve">Amibiase : forme de </w:t>
      </w:r>
      <w:r w:rsidR="00AD4BDC">
        <w:t>transformation =</w:t>
      </w:r>
      <w:r w:rsidR="00C425F6">
        <w:t xml:space="preserve"> déséquilibre intestinale</w:t>
      </w:r>
    </w:p>
    <w:p w14:paraId="46478E6D" w14:textId="7CB31565" w:rsidR="00C425F6" w:rsidRDefault="00C425F6" w:rsidP="00061A30">
      <w:r>
        <w:t xml:space="preserve">Forme </w:t>
      </w:r>
      <w:proofErr w:type="spellStart"/>
      <w:r w:rsidR="00BE4A0B">
        <w:t>hystolytica</w:t>
      </w:r>
      <w:proofErr w:type="spellEnd"/>
      <w:r>
        <w:t xml:space="preserve"> : adhésion au niveau </w:t>
      </w:r>
      <w:r w:rsidR="00AD4BDC">
        <w:t>épithéliales intestinales</w:t>
      </w:r>
      <w:r w:rsidR="00826B9D">
        <w:t xml:space="preserve"> =sécrétion</w:t>
      </w:r>
      <w:r>
        <w:t xml:space="preserve"> des enzymes protéolytique : </w:t>
      </w:r>
      <w:r w:rsidR="00BE4A0B">
        <w:t>créant</w:t>
      </w:r>
      <w:r>
        <w:t xml:space="preserve"> d</w:t>
      </w:r>
      <w:r w:rsidR="00BE4A0B">
        <w:t>e</w:t>
      </w:r>
      <w:r>
        <w:t>s ulcération</w:t>
      </w:r>
      <w:r w:rsidR="00BE4A0B">
        <w:t>s</w:t>
      </w:r>
      <w:r>
        <w:t xml:space="preserve"> au </w:t>
      </w:r>
      <w:r w:rsidR="00BE4A0B">
        <w:t>niveau</w:t>
      </w:r>
      <w:r w:rsidR="00826B9D">
        <w:t xml:space="preserve"> de la </w:t>
      </w:r>
      <w:r w:rsidR="00AD4BDC">
        <w:t>muqueuse intestinale</w:t>
      </w:r>
      <w:r w:rsidR="00826B9D">
        <w:t> </w:t>
      </w:r>
      <w:r>
        <w:t>: ulcère en coups de l’angle</w:t>
      </w:r>
    </w:p>
    <w:p w14:paraId="090B99BC" w14:textId="02594F26" w:rsidR="00C425F6" w:rsidRDefault="00826B9D" w:rsidP="00973CC1">
      <w:r>
        <w:lastRenderedPageBreak/>
        <w:t xml:space="preserve">Afflux des PNN suite </w:t>
      </w:r>
      <w:r w:rsidR="00C425F6">
        <w:t>à l’ac</w:t>
      </w:r>
      <w:r w:rsidR="007C5DFE">
        <w:t>tion du s</w:t>
      </w:r>
      <w:r w:rsidR="00C425F6">
        <w:t xml:space="preserve">ystème immunitaire : </w:t>
      </w:r>
      <w:r>
        <w:t>formation</w:t>
      </w:r>
      <w:r w:rsidR="00C425F6">
        <w:t xml:space="preserve"> des abcès au niveau de la </w:t>
      </w:r>
      <w:r w:rsidR="007C5DFE">
        <w:t>muqueuse</w:t>
      </w:r>
      <w:r>
        <w:t xml:space="preserve"> </w:t>
      </w:r>
      <w:r w:rsidR="00C425F6">
        <w:t xml:space="preserve">intestinale </w:t>
      </w:r>
      <w:r w:rsidR="00C425F6">
        <w:sym w:font="Wingdings" w:char="F0E8"/>
      </w:r>
      <w:r w:rsidR="00C425F6">
        <w:t xml:space="preserve"> abcès en</w:t>
      </w:r>
      <w:r>
        <w:t xml:space="preserve"> </w:t>
      </w:r>
      <w:r w:rsidR="00C425F6">
        <w:t>Bouton</w:t>
      </w:r>
      <w:r>
        <w:t xml:space="preserve"> </w:t>
      </w:r>
      <w:r w:rsidR="00C425F6">
        <w:t xml:space="preserve">de </w:t>
      </w:r>
      <w:r>
        <w:t>chemise</w:t>
      </w:r>
    </w:p>
    <w:p w14:paraId="4BA8D05F" w14:textId="21F37E46" w:rsidR="00C425F6" w:rsidRDefault="00C425F6" w:rsidP="00973CC1">
      <w:proofErr w:type="spellStart"/>
      <w:r>
        <w:t>Entamoba</w:t>
      </w:r>
      <w:proofErr w:type="spellEnd"/>
      <w:r>
        <w:t xml:space="preserve"> histolytica </w:t>
      </w:r>
      <w:proofErr w:type="spellStart"/>
      <w:r>
        <w:t>hstolytica</w:t>
      </w:r>
      <w:proofErr w:type="spellEnd"/>
      <w:r w:rsidR="00826B9D">
        <w:t> : passer v</w:t>
      </w:r>
      <w:r w:rsidR="00204814">
        <w:t xml:space="preserve">aisseau sanguin : passage hépatique : adhésion hépatique = </w:t>
      </w:r>
      <w:r w:rsidR="00826B9D">
        <w:t>sécrétion</w:t>
      </w:r>
      <w:r w:rsidR="00204814">
        <w:t xml:space="preserve"> des enzymes protéolytique : ulcération au</w:t>
      </w:r>
      <w:r w:rsidR="00826B9D">
        <w:t xml:space="preserve"> niveau du</w:t>
      </w:r>
      <w:r w:rsidR="00204814">
        <w:t xml:space="preserve"> foie = abcès </w:t>
      </w:r>
      <w:r w:rsidR="00826B9D">
        <w:t>hépatique</w:t>
      </w:r>
      <w:r w:rsidR="00204814">
        <w:t xml:space="preserve">, rénale, cardiaque, </w:t>
      </w:r>
      <w:r w:rsidR="00AD4BDC">
        <w:t>pulmonaire,…</w:t>
      </w:r>
    </w:p>
    <w:p w14:paraId="5CA4AB44" w14:textId="3E40BB65" w:rsidR="00204814" w:rsidRDefault="00826B9D" w:rsidP="00204814">
      <w:pPr>
        <w:pStyle w:val="Titre1"/>
      </w:pPr>
      <w:bookmarkStart w:id="3" w:name="_Toc197550317"/>
      <w:r>
        <w:t>Physiopathologie</w:t>
      </w:r>
      <w:bookmarkEnd w:id="3"/>
      <w:r w:rsidR="00204814">
        <w:t xml:space="preserve"> </w:t>
      </w:r>
    </w:p>
    <w:p w14:paraId="2AFF7CAA" w14:textId="2ABB55A6" w:rsidR="00204814" w:rsidRDefault="00204814" w:rsidP="00204814">
      <w:r>
        <w:t>Lor</w:t>
      </w:r>
      <w:r w:rsidR="00826B9D">
        <w:t>s d’une baisse intestinale locale</w:t>
      </w:r>
      <w:r>
        <w:t xml:space="preserve">, comme une altération de la flore intestinale locale, une </w:t>
      </w:r>
      <w:r w:rsidR="00826B9D">
        <w:t>infection</w:t>
      </w:r>
      <w:r w:rsidR="00536B42">
        <w:t xml:space="preserve"> …….. </w:t>
      </w:r>
      <w:r w:rsidR="00AD4BDC">
        <w:t>Intestinale</w:t>
      </w:r>
      <w:r w:rsidR="00536B42">
        <w:t xml:space="preserve"> ou une </w:t>
      </w:r>
      <w:r>
        <w:t>basse des glandes de l’immunité (malnu</w:t>
      </w:r>
      <w:r w:rsidR="00536B42">
        <w:t>trition, grossesse</w:t>
      </w:r>
      <w:r>
        <w:t xml:space="preserve">, enfance, </w:t>
      </w:r>
      <w:proofErr w:type="spellStart"/>
      <w:r>
        <w:t>polyparisitisme</w:t>
      </w:r>
      <w:proofErr w:type="spellEnd"/>
      <w:r>
        <w:t>, alcoolisme, corticothérapie, plus rarement d’infec</w:t>
      </w:r>
      <w:r w:rsidR="00536B42">
        <w:t>t</w:t>
      </w:r>
      <w:r>
        <w:t>ion</w:t>
      </w:r>
      <w:r w:rsidR="00536B42">
        <w:t xml:space="preserve"> </w:t>
      </w:r>
      <w:r>
        <w:t>à VIH, que la forme minuta devient la</w:t>
      </w:r>
      <w:r w:rsidR="00536B42">
        <w:t xml:space="preserve"> </w:t>
      </w:r>
      <w:r>
        <w:t>forme histolytica ou form</w:t>
      </w:r>
      <w:r w:rsidR="00536B42">
        <w:t>e</w:t>
      </w:r>
      <w:r>
        <w:t xml:space="preserve">s hématophage </w:t>
      </w:r>
    </w:p>
    <w:p w14:paraId="5C03A883" w14:textId="6CEBE9E6" w:rsidR="00204814" w:rsidRDefault="00204814" w:rsidP="00204814">
      <w:proofErr w:type="spellStart"/>
      <w:r>
        <w:t>Léctines</w:t>
      </w:r>
      <w:proofErr w:type="spellEnd"/>
      <w:r>
        <w:t xml:space="preserve"> : </w:t>
      </w:r>
      <w:proofErr w:type="spellStart"/>
      <w:r>
        <w:t>trophozoïdes</w:t>
      </w:r>
      <w:proofErr w:type="spellEnd"/>
      <w:r>
        <w:t xml:space="preserve"> adhérant la paroi colique. Formations des pores des </w:t>
      </w:r>
      <w:r w:rsidR="00536B42">
        <w:t>membranes</w:t>
      </w:r>
      <w:r>
        <w:t xml:space="preserve"> </w:t>
      </w:r>
      <w:r>
        <w:sym w:font="Wingdings" w:char="F0E8"/>
      </w:r>
      <w:r>
        <w:t xml:space="preserve"> morte d</w:t>
      </w:r>
      <w:r w:rsidR="00536B42">
        <w:t>e</w:t>
      </w:r>
      <w:r>
        <w:t xml:space="preserve">s cellules </w:t>
      </w:r>
      <w:r>
        <w:sym w:font="Wingdings" w:char="F0E8"/>
      </w:r>
      <w:r>
        <w:t xml:space="preserve"> existence de </w:t>
      </w:r>
      <w:r w:rsidR="00AD4BDC">
        <w:t>plaque de</w:t>
      </w:r>
      <w:r>
        <w:t xml:space="preserve"> n</w:t>
      </w:r>
      <w:r w:rsidR="000A18DA">
        <w:t>écrose,</w:t>
      </w:r>
      <w:r w:rsidR="00536B42">
        <w:t xml:space="preserve"> </w:t>
      </w:r>
      <w:r w:rsidR="000A18DA">
        <w:t xml:space="preserve">parfois </w:t>
      </w:r>
      <w:r w:rsidR="00AD4BDC">
        <w:t>perforation intestinale</w:t>
      </w:r>
    </w:p>
    <w:p w14:paraId="40042F76" w14:textId="169B6521" w:rsidR="000A18DA" w:rsidRDefault="000A18DA" w:rsidP="00204814">
      <w:r>
        <w:t>Ré</w:t>
      </w:r>
      <w:r w:rsidR="00536B42">
        <w:t>ponse immunitaire locale de l’h</w:t>
      </w:r>
      <w:r>
        <w:t xml:space="preserve">ôte : </w:t>
      </w:r>
    </w:p>
    <w:p w14:paraId="38C0B1C1" w14:textId="511218CF" w:rsidR="000A18DA" w:rsidRDefault="000A18DA" w:rsidP="000A18DA">
      <w:pPr>
        <w:numPr>
          <w:ilvl w:val="1"/>
          <w:numId w:val="9"/>
        </w:numPr>
      </w:pPr>
      <w:r>
        <w:t xml:space="preserve">Chronicité – dissémination </w:t>
      </w:r>
    </w:p>
    <w:p w14:paraId="3E4E8B80" w14:textId="5325D290" w:rsidR="000A18DA" w:rsidRDefault="000A18DA" w:rsidP="000A18DA">
      <w:pPr>
        <w:numPr>
          <w:ilvl w:val="1"/>
          <w:numId w:val="9"/>
        </w:numPr>
      </w:pPr>
      <w:r>
        <w:t>DRAW NOTE</w:t>
      </w:r>
    </w:p>
    <w:p w14:paraId="664A8038" w14:textId="76C11509" w:rsidR="000A18DA" w:rsidRDefault="000A18DA" w:rsidP="000A18DA">
      <w:pPr>
        <w:pStyle w:val="Titre2"/>
      </w:pPr>
      <w:bookmarkStart w:id="4" w:name="_Toc197550318"/>
      <w:r>
        <w:t>Répartition géographique</w:t>
      </w:r>
      <w:bookmarkEnd w:id="4"/>
    </w:p>
    <w:p w14:paraId="6D0BBF91" w14:textId="3ACE41EC" w:rsidR="000A18DA" w:rsidRDefault="000A18DA" w:rsidP="000A18DA">
      <w:r>
        <w:t>Maladie cosmopolite</w:t>
      </w:r>
    </w:p>
    <w:p w14:paraId="6F12AEF1" w14:textId="28D831CA" w:rsidR="000A18DA" w:rsidRDefault="000A18DA" w:rsidP="000A18DA">
      <w:r>
        <w:t xml:space="preserve">Prévalence </w:t>
      </w:r>
      <w:r w:rsidR="00660087">
        <w:t>augmentant</w:t>
      </w:r>
      <w:r>
        <w:t xml:space="preserve"> en pays </w:t>
      </w:r>
      <w:r w:rsidR="00660087">
        <w:t>tropicaux</w:t>
      </w:r>
      <w:r>
        <w:t xml:space="preserve">, liée </w:t>
      </w:r>
      <w:r w:rsidR="00536B42">
        <w:t>à la mauvaise condition</w:t>
      </w:r>
      <w:r>
        <w:t xml:space="preserve"> d’</w:t>
      </w:r>
      <w:r w:rsidR="00660087">
        <w:t>hygiène</w:t>
      </w:r>
    </w:p>
    <w:p w14:paraId="51610798" w14:textId="14FAFC77" w:rsidR="000A18DA" w:rsidRDefault="000A18DA" w:rsidP="000A18DA">
      <w:r>
        <w:t>Da</w:t>
      </w:r>
      <w:r w:rsidR="00536B42">
        <w:t>ns les pays de forte endémicité</w:t>
      </w:r>
      <w:r>
        <w:t>, les pensionnaire</w:t>
      </w:r>
      <w:r w:rsidR="00536B42">
        <w:t>s</w:t>
      </w:r>
      <w:r>
        <w:t xml:space="preserve"> des séjournée de institutions des maladies mentaux et des homosexuels, </w:t>
      </w:r>
      <w:r w:rsidR="00536B42">
        <w:t>VIH</w:t>
      </w:r>
      <w:r>
        <w:t xml:space="preserve"> </w:t>
      </w:r>
      <w:r w:rsidR="00AD4BDC">
        <w:t>négatif ou</w:t>
      </w:r>
      <w:r>
        <w:t xml:space="preserve"> non</w:t>
      </w:r>
    </w:p>
    <w:p w14:paraId="6CE51BAC" w14:textId="77777777" w:rsidR="000A18DA" w:rsidRDefault="000A18DA" w:rsidP="000A18DA">
      <w:pPr>
        <w:pStyle w:val="Titre2"/>
      </w:pPr>
      <w:bookmarkStart w:id="5" w:name="_Toc197550319"/>
      <w:r>
        <w:t>Réservoir</w:t>
      </w:r>
      <w:bookmarkEnd w:id="5"/>
    </w:p>
    <w:p w14:paraId="4A1BC6E5" w14:textId="77777777" w:rsidR="000A18DA" w:rsidRDefault="000A18DA" w:rsidP="000A18DA">
      <w:r>
        <w:t>Homme : seul réservoir</w:t>
      </w:r>
    </w:p>
    <w:p w14:paraId="6F0009ED" w14:textId="4BC81E47" w:rsidR="000A18DA" w:rsidRDefault="000A18DA" w:rsidP="000A18DA">
      <w:r>
        <w:t xml:space="preserve">Homme porteur </w:t>
      </w:r>
      <w:r w:rsidR="00536B42">
        <w:t>asymptomatique</w:t>
      </w:r>
      <w:r>
        <w:t xml:space="preserve">, </w:t>
      </w:r>
      <w:proofErr w:type="spellStart"/>
      <w:r w:rsidRPr="00536B42">
        <w:rPr>
          <w:highlight w:val="yellow"/>
        </w:rPr>
        <w:t>seùeur</w:t>
      </w:r>
      <w:proofErr w:type="spellEnd"/>
      <w:r>
        <w:t xml:space="preserve"> des kystes </w:t>
      </w:r>
    </w:p>
    <w:p w14:paraId="11224192" w14:textId="05ECABEF" w:rsidR="000A18DA" w:rsidRDefault="000A18DA" w:rsidP="000A18DA">
      <w:pPr>
        <w:pStyle w:val="Titre2"/>
      </w:pPr>
      <w:bookmarkStart w:id="6" w:name="_Toc197550320"/>
      <w:r>
        <w:t>Transmission</w:t>
      </w:r>
      <w:bookmarkEnd w:id="6"/>
    </w:p>
    <w:p w14:paraId="4E395522" w14:textId="554B91EA" w:rsidR="000A18DA" w:rsidRDefault="00536B42" w:rsidP="000A18DA">
      <w:r>
        <w:t>Par la matière fécale</w:t>
      </w:r>
      <w:r w:rsidR="000A18DA">
        <w:t xml:space="preserve"> et assuré p</w:t>
      </w:r>
      <w:r>
        <w:t>a</w:t>
      </w:r>
      <w:r w:rsidR="000A18DA">
        <w:t xml:space="preserve">r les kystes </w:t>
      </w:r>
    </w:p>
    <w:p w14:paraId="503E3B70" w14:textId="7D499140" w:rsidR="000A18DA" w:rsidRDefault="000A18DA" w:rsidP="000A18DA">
      <w:r>
        <w:t>Par le</w:t>
      </w:r>
      <w:r w:rsidR="00536B42">
        <w:t>s</w:t>
      </w:r>
      <w:r>
        <w:t xml:space="preserve"> mains et les </w:t>
      </w:r>
      <w:r w:rsidR="00536B42">
        <w:t>ongles</w:t>
      </w:r>
      <w:r>
        <w:t xml:space="preserve"> sales des </w:t>
      </w:r>
      <w:r w:rsidR="00536B42">
        <w:t>porteurs</w:t>
      </w:r>
      <w:r>
        <w:t xml:space="preserve"> de kystes</w:t>
      </w:r>
    </w:p>
    <w:p w14:paraId="04998861" w14:textId="0A564A73" w:rsidR="000A18DA" w:rsidRDefault="000A18DA" w:rsidP="000A18DA">
      <w:r>
        <w:lastRenderedPageBreak/>
        <w:t>Par le</w:t>
      </w:r>
      <w:r w:rsidR="00536B42">
        <w:t>s</w:t>
      </w:r>
      <w:r>
        <w:t xml:space="preserve"> s</w:t>
      </w:r>
      <w:r w:rsidR="00536B42">
        <w:t>e</w:t>
      </w:r>
      <w:r>
        <w:t>l</w:t>
      </w:r>
      <w:r w:rsidR="00536B42">
        <w:t>les et l’</w:t>
      </w:r>
      <w:r>
        <w:t>eau souillées par les sécréti</w:t>
      </w:r>
      <w:r w:rsidR="00536B42">
        <w:t>o</w:t>
      </w:r>
      <w:r>
        <w:t>n</w:t>
      </w:r>
      <w:r w:rsidR="00536B42">
        <w:t>s</w:t>
      </w:r>
      <w:r>
        <w:t>, les aliment</w:t>
      </w:r>
      <w:r w:rsidR="00536B42">
        <w:t>s</w:t>
      </w:r>
      <w:r>
        <w:t xml:space="preserve"> contaminés (surtout les crudités) et les</w:t>
      </w:r>
      <w:r w:rsidR="00536B42">
        <w:t xml:space="preserve"> </w:t>
      </w:r>
      <w:r>
        <w:t>mouches</w:t>
      </w:r>
    </w:p>
    <w:p w14:paraId="707AAA37" w14:textId="77777777" w:rsidR="000A18DA" w:rsidRDefault="000A18DA" w:rsidP="000A18DA">
      <w:pPr>
        <w:pStyle w:val="Titre1"/>
      </w:pPr>
      <w:bookmarkStart w:id="7" w:name="_Toc197550321"/>
      <w:r>
        <w:t>Signes</w:t>
      </w:r>
      <w:bookmarkEnd w:id="7"/>
      <w:r>
        <w:t xml:space="preserve"> </w:t>
      </w:r>
    </w:p>
    <w:p w14:paraId="4F8314CD" w14:textId="6EB8D739" w:rsidR="000A18DA" w:rsidRDefault="000A18DA" w:rsidP="000A18DA">
      <w:pPr>
        <w:pStyle w:val="Titre2"/>
      </w:pPr>
      <w:bookmarkStart w:id="8" w:name="_Toc197550322"/>
      <w:r>
        <w:t>Cliniques</w:t>
      </w:r>
      <w:bookmarkEnd w:id="8"/>
    </w:p>
    <w:p w14:paraId="7A4519D1" w14:textId="7C4781DA" w:rsidR="000A18DA" w:rsidRPr="000A18DA" w:rsidRDefault="000A18DA" w:rsidP="000A18DA">
      <w:pPr>
        <w:pStyle w:val="Titre3"/>
      </w:pPr>
      <w:r>
        <w:t>TDD : amibiase intestinale aiguë : amibiase colique</w:t>
      </w:r>
    </w:p>
    <w:p w14:paraId="55C789AC" w14:textId="2B72DD8B" w:rsidR="000A18DA" w:rsidRDefault="000A18DA" w:rsidP="000A18DA">
      <w:r>
        <w:t>Sd dysentérique</w:t>
      </w:r>
      <w:r w:rsidR="00536B42">
        <w:t xml:space="preserve"> </w:t>
      </w:r>
      <w:r>
        <w:t>(apyrétique)</w:t>
      </w:r>
    </w:p>
    <w:p w14:paraId="374E90DB" w14:textId="77777777" w:rsidR="000A18DA" w:rsidRDefault="000A18DA" w:rsidP="000A18DA">
      <w:pPr>
        <w:numPr>
          <w:ilvl w:val="1"/>
          <w:numId w:val="9"/>
        </w:numPr>
      </w:pPr>
      <w:r>
        <w:t xml:space="preserve">Sd dysentérique </w:t>
      </w:r>
    </w:p>
    <w:p w14:paraId="54BA77A3" w14:textId="42EA1A78" w:rsidR="000A18DA" w:rsidRDefault="000A18DA" w:rsidP="000A18DA">
      <w:pPr>
        <w:numPr>
          <w:ilvl w:val="1"/>
          <w:numId w:val="9"/>
        </w:numPr>
      </w:pPr>
      <w:r>
        <w:t xml:space="preserve">Douleur abdominale violent qui parcourt le cadre dolique majoré, au niveau des 2 fosses iliaques </w:t>
      </w:r>
    </w:p>
    <w:p w14:paraId="2A063441" w14:textId="7F1CE570" w:rsidR="000A18DA" w:rsidRDefault="00536B42" w:rsidP="000A18DA">
      <w:pPr>
        <w:numPr>
          <w:ilvl w:val="1"/>
          <w:numId w:val="9"/>
        </w:numPr>
      </w:pPr>
      <w:r>
        <w:t>Ténesme</w:t>
      </w:r>
      <w:r w:rsidR="000A18DA">
        <w:t>, c</w:t>
      </w:r>
      <w:r>
        <w:t>on</w:t>
      </w:r>
      <w:r w:rsidR="000A18DA">
        <w:t>trac</w:t>
      </w:r>
      <w:r>
        <w:t>t</w:t>
      </w:r>
      <w:r w:rsidR="000A18DA">
        <w:t>ure du sphi</w:t>
      </w:r>
      <w:r>
        <w:t>ncte</w:t>
      </w:r>
      <w:r w:rsidR="000A18DA">
        <w:t>r anal</w:t>
      </w:r>
    </w:p>
    <w:p w14:paraId="37D0B2B8" w14:textId="6D16071B" w:rsidR="000A18DA" w:rsidRDefault="000A18DA" w:rsidP="000A18DA">
      <w:pPr>
        <w:numPr>
          <w:ilvl w:val="1"/>
          <w:numId w:val="9"/>
        </w:numPr>
      </w:pPr>
      <w:r>
        <w:t xml:space="preserve">Selle nombreuse et </w:t>
      </w:r>
      <w:proofErr w:type="spellStart"/>
      <w:r>
        <w:t>glairo</w:t>
      </w:r>
      <w:proofErr w:type="spellEnd"/>
      <w:r>
        <w:t>-sanguinolente</w:t>
      </w:r>
    </w:p>
    <w:p w14:paraId="2DECB62F" w14:textId="682C28EA" w:rsidR="000A18DA" w:rsidRDefault="00536B42" w:rsidP="000A18DA">
      <w:pPr>
        <w:numPr>
          <w:ilvl w:val="1"/>
          <w:numId w:val="9"/>
        </w:numPr>
      </w:pPr>
      <w:r>
        <w:t>Pas de fièvr</w:t>
      </w:r>
      <w:r w:rsidR="000A18DA">
        <w:t xml:space="preserve">e, état générale </w:t>
      </w:r>
      <w:r>
        <w:t>conservé</w:t>
      </w:r>
      <w:r w:rsidR="000A18DA">
        <w:t xml:space="preserve"> </w:t>
      </w:r>
    </w:p>
    <w:p w14:paraId="49EF16A3" w14:textId="4FD2BEFC" w:rsidR="000A18DA" w:rsidRDefault="005E60CE" w:rsidP="005E60CE">
      <w:r>
        <w:t xml:space="preserve">Evolution </w:t>
      </w:r>
      <w:r w:rsidR="00536B42">
        <w:t xml:space="preserve">favorable si le </w:t>
      </w:r>
      <w:proofErr w:type="spellStart"/>
      <w:r w:rsidR="00536B42">
        <w:t>malde</w:t>
      </w:r>
      <w:proofErr w:type="spellEnd"/>
      <w:r w:rsidR="00536B42">
        <w:t xml:space="preserve"> est traité</w:t>
      </w:r>
      <w:r>
        <w:t xml:space="preserve"> </w:t>
      </w:r>
      <w:r w:rsidR="00536B42">
        <w:t>convenablement</w:t>
      </w:r>
      <w:r>
        <w:t xml:space="preserve"> </w:t>
      </w:r>
    </w:p>
    <w:p w14:paraId="467369F4" w14:textId="6AF85670" w:rsidR="005E60CE" w:rsidRDefault="00536B42" w:rsidP="005E60CE">
      <w:r>
        <w:t>Dans les zones d’endémie</w:t>
      </w:r>
      <w:r w:rsidR="005E60CE">
        <w:t xml:space="preserve">, chez les sujets fragiles, </w:t>
      </w:r>
      <w:r>
        <w:t>dénutrie</w:t>
      </w:r>
      <w:r w:rsidR="005E60CE">
        <w:t xml:space="preserve">, et de plus maltraité, amibiase </w:t>
      </w:r>
      <w:r>
        <w:t>évolue</w:t>
      </w:r>
      <w:r w:rsidR="005E60CE">
        <w:t xml:space="preserve"> ve</w:t>
      </w:r>
      <w:r>
        <w:t>r</w:t>
      </w:r>
      <w:r w:rsidR="005E60CE">
        <w:t xml:space="preserve">s la </w:t>
      </w:r>
      <w:r>
        <w:t>chronicité</w:t>
      </w:r>
      <w:r w:rsidR="005E60CE">
        <w:t xml:space="preserve"> </w:t>
      </w:r>
    </w:p>
    <w:p w14:paraId="3DD7E650" w14:textId="36C82DCC" w:rsidR="005E60CE" w:rsidRDefault="005E60CE" w:rsidP="005E60CE">
      <w:r>
        <w:t>………</w:t>
      </w:r>
    </w:p>
    <w:p w14:paraId="0369D443" w14:textId="63687D2D" w:rsidR="00973CC1" w:rsidRDefault="00973CC1" w:rsidP="00973CC1">
      <w:pPr>
        <w:pStyle w:val="Titre2"/>
      </w:pPr>
      <w:bookmarkStart w:id="9" w:name="_Toc197550323"/>
      <w:r>
        <w:t>Singes paracliniques</w:t>
      </w:r>
      <w:bookmarkEnd w:id="9"/>
    </w:p>
    <w:p w14:paraId="23112295" w14:textId="1DFAD917" w:rsidR="00973CC1" w:rsidRDefault="00973CC1" w:rsidP="00973CC1">
      <w:r>
        <w:t xml:space="preserve">Pas de </w:t>
      </w:r>
      <w:r w:rsidR="004820A7">
        <w:t>modification</w:t>
      </w:r>
      <w:r>
        <w:t xml:space="preserve"> de l’</w:t>
      </w:r>
      <w:r w:rsidR="004820A7">
        <w:t>hémogramme</w:t>
      </w:r>
      <w:r>
        <w:t xml:space="preserve"> ni </w:t>
      </w:r>
      <w:r w:rsidR="00AD4BDC">
        <w:t>des paramètres inflammatoires</w:t>
      </w:r>
    </w:p>
    <w:p w14:paraId="3E784482" w14:textId="246196DA" w:rsidR="00973CC1" w:rsidRDefault="00973CC1" w:rsidP="00973CC1">
      <w:r>
        <w:t xml:space="preserve">Amibiase hépatique : hyperleucocytose (à PNN), CRP élevé </w:t>
      </w:r>
    </w:p>
    <w:p w14:paraId="37F09A70" w14:textId="5E7D9BF7" w:rsidR="00973CC1" w:rsidRDefault="00973CC1" w:rsidP="00973CC1">
      <w:r>
        <w:t xml:space="preserve">Examen </w:t>
      </w:r>
      <w:r w:rsidR="004820A7">
        <w:t>biologique</w:t>
      </w:r>
      <w:r>
        <w:t> des selles</w:t>
      </w:r>
    </w:p>
    <w:p w14:paraId="1A828978" w14:textId="2225045C" w:rsidR="00973CC1" w:rsidRDefault="00973CC1" w:rsidP="00973CC1">
      <w:pPr>
        <w:numPr>
          <w:ilvl w:val="1"/>
          <w:numId w:val="9"/>
        </w:numPr>
      </w:pPr>
      <w:r>
        <w:t xml:space="preserve">Rectoscopie : </w:t>
      </w:r>
      <w:r w:rsidR="004820A7">
        <w:t>quand</w:t>
      </w:r>
      <w:r>
        <w:t xml:space="preserve"> l’EPS </w:t>
      </w:r>
      <w:r w:rsidR="00AD4BDC">
        <w:t>est</w:t>
      </w:r>
      <w:r>
        <w:t xml:space="preserve"> </w:t>
      </w:r>
      <w:r w:rsidR="00AD4BDC">
        <w:t>négative</w:t>
      </w:r>
      <w:r>
        <w:t>, biopsie pour le diagnostic de confirmation</w:t>
      </w:r>
    </w:p>
    <w:p w14:paraId="0D47C870" w14:textId="53C731C5" w:rsidR="00973CC1" w:rsidRDefault="004820A7" w:rsidP="00973CC1">
      <w:pPr>
        <w:numPr>
          <w:ilvl w:val="1"/>
          <w:numId w:val="9"/>
        </w:numPr>
      </w:pPr>
      <w:r>
        <w:t>Sérologie</w:t>
      </w:r>
      <w:r w:rsidR="00973CC1">
        <w:t> : examen direct, pas d’intérêt p</w:t>
      </w:r>
      <w:r>
        <w:t>o</w:t>
      </w:r>
      <w:r w:rsidR="00973CC1">
        <w:t>ur le diagnostic de confirmation (pour l’amibiase colique)</w:t>
      </w:r>
    </w:p>
    <w:p w14:paraId="52E0DA57" w14:textId="7407A2BD" w:rsidR="00973CC1" w:rsidRDefault="00973CC1" w:rsidP="00973CC1">
      <w:pPr>
        <w:pStyle w:val="Titre1"/>
      </w:pPr>
      <w:bookmarkStart w:id="10" w:name="_Toc197550324"/>
      <w:r>
        <w:t>Formes cliniques</w:t>
      </w:r>
      <w:bookmarkEnd w:id="10"/>
    </w:p>
    <w:p w14:paraId="63FB1568" w14:textId="0546AAA1" w:rsidR="00973CC1" w:rsidRDefault="00973CC1" w:rsidP="00973CC1">
      <w:pPr>
        <w:pStyle w:val="Titre2"/>
      </w:pPr>
      <w:bookmarkStart w:id="11" w:name="_Toc197550325"/>
      <w:r>
        <w:t>Formes compliquées</w:t>
      </w:r>
      <w:bookmarkEnd w:id="11"/>
    </w:p>
    <w:p w14:paraId="7D822808" w14:textId="084DBE29" w:rsidR="00973CC1" w:rsidRDefault="00973CC1" w:rsidP="00973CC1">
      <w:r>
        <w:t xml:space="preserve">Hémorragie </w:t>
      </w:r>
      <w:r w:rsidR="004820A7">
        <w:t>intestinale</w:t>
      </w:r>
      <w:r>
        <w:t xml:space="preserve"> </w:t>
      </w:r>
    </w:p>
    <w:p w14:paraId="46EEA695" w14:textId="08EBEEDD" w:rsidR="00973CC1" w:rsidRDefault="00973CC1" w:rsidP="00973CC1">
      <w:r>
        <w:t xml:space="preserve">Perforation </w:t>
      </w:r>
      <w:r w:rsidR="004820A7">
        <w:t>intestinale avec</w:t>
      </w:r>
      <w:r>
        <w:t xml:space="preserve"> ri</w:t>
      </w:r>
      <w:r w:rsidR="004820A7">
        <w:t>s</w:t>
      </w:r>
      <w:r>
        <w:t>que de péritoni</w:t>
      </w:r>
      <w:r w:rsidR="004820A7">
        <w:t>t</w:t>
      </w:r>
      <w:r>
        <w:t>e</w:t>
      </w:r>
    </w:p>
    <w:p w14:paraId="4FBF3308" w14:textId="58A55214" w:rsidR="00973CC1" w:rsidRDefault="004820A7" w:rsidP="00973CC1">
      <w:r>
        <w:t>Amoe</w:t>
      </w:r>
      <w:r w:rsidR="00973CC1">
        <w:t>bose : pseudotumeur inflammatoire, on aura une réac</w:t>
      </w:r>
      <w:r>
        <w:t>t</w:t>
      </w:r>
      <w:r w:rsidR="00973CC1">
        <w:t xml:space="preserve">ion (obstruction) : </w:t>
      </w:r>
      <w:r>
        <w:t>tableau</w:t>
      </w:r>
      <w:r w:rsidR="00973CC1">
        <w:t xml:space="preserve"> </w:t>
      </w:r>
      <w:proofErr w:type="spellStart"/>
      <w:r w:rsidR="00973CC1">
        <w:t>subocclusion</w:t>
      </w:r>
      <w:proofErr w:type="spellEnd"/>
      <w:r w:rsidR="00973CC1">
        <w:t xml:space="preserve"> intestinale</w:t>
      </w:r>
    </w:p>
    <w:p w14:paraId="760FBAD4" w14:textId="4B993986" w:rsidR="00973CC1" w:rsidRDefault="00973CC1" w:rsidP="00973CC1">
      <w:r>
        <w:lastRenderedPageBreak/>
        <w:t>Colique chronique post-amibienne : séquelles in</w:t>
      </w:r>
      <w:r w:rsidR="00AD2C71">
        <w:t>f</w:t>
      </w:r>
      <w:r>
        <w:t xml:space="preserve">lammatoire et </w:t>
      </w:r>
      <w:r w:rsidR="00AD2C71">
        <w:t>neuro-végétative</w:t>
      </w:r>
      <w:r>
        <w:t xml:space="preserve"> se manifeste comme une </w:t>
      </w:r>
      <w:r w:rsidR="00AD2C71">
        <w:t>diarrhée</w:t>
      </w:r>
      <w:r>
        <w:t xml:space="preserve"> banale ave douleur colique modérés</w:t>
      </w:r>
    </w:p>
    <w:p w14:paraId="41726D32" w14:textId="72C26C3B" w:rsidR="00973CC1" w:rsidRDefault="00AD2C71" w:rsidP="00973CC1">
      <w:r>
        <w:t>Alternance d</w:t>
      </w:r>
      <w:r w:rsidR="00973CC1">
        <w:t>e</w:t>
      </w:r>
      <w:r>
        <w:t xml:space="preserve"> </w:t>
      </w:r>
      <w:r w:rsidR="00973CC1">
        <w:t>diarrhée et</w:t>
      </w:r>
      <w:r>
        <w:t xml:space="preserve"> </w:t>
      </w:r>
      <w:r w:rsidR="00973CC1">
        <w:t>constipation</w:t>
      </w:r>
    </w:p>
    <w:p w14:paraId="5807A85E" w14:textId="02BD6F8C" w:rsidR="00973CC1" w:rsidRDefault="00973CC1" w:rsidP="00973CC1">
      <w:pPr>
        <w:pStyle w:val="Titre2"/>
      </w:pPr>
      <w:bookmarkStart w:id="12" w:name="_Toc197550326"/>
      <w:r>
        <w:t>Forme grave</w:t>
      </w:r>
      <w:bookmarkEnd w:id="12"/>
      <w:r>
        <w:t xml:space="preserve"> </w:t>
      </w:r>
    </w:p>
    <w:p w14:paraId="0719C594" w14:textId="543D21E1" w:rsidR="00973CC1" w:rsidRDefault="00973CC1" w:rsidP="00973CC1">
      <w:r>
        <w:t>Colite</w:t>
      </w:r>
      <w:r w:rsidR="00AD2C71">
        <w:t xml:space="preserve"> fulminante</w:t>
      </w:r>
      <w:r>
        <w:t xml:space="preserve"> ou amibiase subaiguë</w:t>
      </w:r>
      <w:r w:rsidR="00AD4BDC">
        <w:t xml:space="preserve"> : </w:t>
      </w:r>
    </w:p>
    <w:p w14:paraId="7AD7D45A" w14:textId="102FAD74" w:rsidR="00973CC1" w:rsidRDefault="00973CC1" w:rsidP="00973CC1">
      <w:pPr>
        <w:numPr>
          <w:ilvl w:val="1"/>
          <w:numId w:val="9"/>
        </w:numPr>
      </w:pPr>
      <w:r>
        <w:t xml:space="preserve">Chez les dénutries </w:t>
      </w:r>
      <w:r w:rsidR="00AD2C71">
        <w:t>surtout</w:t>
      </w:r>
      <w:r>
        <w:t xml:space="preserve"> les</w:t>
      </w:r>
      <w:r w:rsidR="00AD2C71">
        <w:t xml:space="preserve"> </w:t>
      </w:r>
      <w:r>
        <w:t>enfant</w:t>
      </w:r>
      <w:r w:rsidR="00AD2C71">
        <w:t>s</w:t>
      </w:r>
      <w:r>
        <w:t xml:space="preserve"> prématurés,</w:t>
      </w:r>
      <w:r w:rsidR="00AD2C71">
        <w:t xml:space="preserve"> </w:t>
      </w:r>
      <w:r>
        <w:t>les femme</w:t>
      </w:r>
      <w:r w:rsidR="00AD2C71">
        <w:t>s</w:t>
      </w:r>
      <w:r>
        <w:t xml:space="preserve"> enceintes ou les accouchées</w:t>
      </w:r>
    </w:p>
    <w:p w14:paraId="6BF963DE" w14:textId="45128E66" w:rsidR="00973CC1" w:rsidRDefault="00AD2C71" w:rsidP="00973CC1">
      <w:pPr>
        <w:numPr>
          <w:ilvl w:val="1"/>
          <w:numId w:val="9"/>
        </w:numPr>
      </w:pPr>
      <w:r>
        <w:t>Associé à un abcès du foie</w:t>
      </w:r>
      <w:r w:rsidR="00973CC1">
        <w:t>,</w:t>
      </w:r>
      <w:r>
        <w:t xml:space="preserve"> </w:t>
      </w:r>
      <w:r w:rsidR="00973CC1">
        <w:t>dan</w:t>
      </w:r>
      <w:r>
        <w:t>s</w:t>
      </w:r>
      <w:r w:rsidR="00973CC1">
        <w:t xml:space="preserve"> 75% ces cas </w:t>
      </w:r>
    </w:p>
    <w:p w14:paraId="7FBFCEDB" w14:textId="71C06805" w:rsidR="00973CC1" w:rsidRDefault="00973CC1" w:rsidP="00973CC1">
      <w:pPr>
        <w:numPr>
          <w:ilvl w:val="1"/>
          <w:numId w:val="9"/>
        </w:numPr>
      </w:pPr>
      <w:r>
        <w:t>Complique de perforation co</w:t>
      </w:r>
      <w:r w:rsidR="00AD2C71">
        <w:t>l</w:t>
      </w:r>
      <w:r>
        <w:t>ique et d’</w:t>
      </w:r>
      <w:r w:rsidR="00AD2C71">
        <w:t>une</w:t>
      </w:r>
      <w:r>
        <w:t xml:space="preserve"> hémorragie intestinale</w:t>
      </w:r>
    </w:p>
    <w:p w14:paraId="2900E9E1" w14:textId="59C25B26" w:rsidR="00973CC1" w:rsidRDefault="00AD2C71" w:rsidP="00D70359">
      <w:pPr>
        <w:pStyle w:val="Titre2"/>
      </w:pPr>
      <w:bookmarkStart w:id="13" w:name="_Toc197550327"/>
      <w:r>
        <w:t>Formes</w:t>
      </w:r>
      <w:r w:rsidR="00D70359">
        <w:t xml:space="preserve"> extra intestinale</w:t>
      </w:r>
      <w:bookmarkEnd w:id="13"/>
    </w:p>
    <w:p w14:paraId="5079ACF9" w14:textId="413CE855" w:rsidR="00D70359" w:rsidRDefault="00D70359" w:rsidP="00D70359">
      <w:pPr>
        <w:pStyle w:val="Titre3"/>
      </w:pPr>
      <w:r>
        <w:t>Amibiase hépatique</w:t>
      </w:r>
    </w:p>
    <w:p w14:paraId="313B0BB5" w14:textId="366F53A4" w:rsidR="00D70359" w:rsidRDefault="00D70359" w:rsidP="00D70359">
      <w:r>
        <w:t>Triade de FONTAN : fièvre oscillante avec altération de l’état général et asthénie, douleu</w:t>
      </w:r>
      <w:r w:rsidR="00AD2C71">
        <w:t>r</w:t>
      </w:r>
      <w:r>
        <w:t xml:space="preserve"> hypochondre droit en </w:t>
      </w:r>
      <w:r w:rsidR="00AD2C71">
        <w:t>bretelle</w:t>
      </w:r>
      <w:r>
        <w:t>, région sous costale dro</w:t>
      </w:r>
      <w:r w:rsidR="00AD2C71">
        <w:t>i</w:t>
      </w:r>
      <w:r>
        <w:t xml:space="preserve">te, </w:t>
      </w:r>
      <w:proofErr w:type="spellStart"/>
      <w:r w:rsidRPr="00AD2C71">
        <w:rPr>
          <w:highlight w:val="yellow"/>
        </w:rPr>
        <w:t>éposle</w:t>
      </w:r>
      <w:proofErr w:type="spellEnd"/>
      <w:r>
        <w:t xml:space="preserve"> droite inhibe la respiration </w:t>
      </w:r>
      <w:r w:rsidR="00AD2C71">
        <w:t>profonde</w:t>
      </w:r>
      <w:r>
        <w:t xml:space="preserve"> et hépatomégalie</w:t>
      </w:r>
    </w:p>
    <w:p w14:paraId="1DC47408" w14:textId="402915AD" w:rsidR="00D70359" w:rsidRDefault="00D70359" w:rsidP="00D70359">
      <w:pPr>
        <w:pStyle w:val="Titre3"/>
      </w:pPr>
      <w:r>
        <w:t xml:space="preserve">Amibiase </w:t>
      </w:r>
      <w:proofErr w:type="spellStart"/>
      <w:r>
        <w:t>pleuro-pulmonaire</w:t>
      </w:r>
      <w:proofErr w:type="spellEnd"/>
      <w:r>
        <w:t xml:space="preserve"> </w:t>
      </w:r>
    </w:p>
    <w:p w14:paraId="05B65D61" w14:textId="2D7BB3CD" w:rsidR="00D70359" w:rsidRDefault="00D70359" w:rsidP="00D70359">
      <w:r>
        <w:t xml:space="preserve">20 – 50% des abcès du foie se </w:t>
      </w:r>
      <w:r w:rsidR="00AD2C71">
        <w:t>complique</w:t>
      </w:r>
      <w:r>
        <w:t xml:space="preserve"> des localisation</w:t>
      </w:r>
      <w:r w:rsidR="00AD2C71">
        <w:t>s</w:t>
      </w:r>
      <w:r>
        <w:t xml:space="preserve"> pulmonaire</w:t>
      </w:r>
      <w:r w:rsidR="00F45EF8">
        <w:t>s</w:t>
      </w:r>
    </w:p>
    <w:p w14:paraId="37412473" w14:textId="5BBC281F" w:rsidR="00D70359" w:rsidRDefault="00D70359" w:rsidP="00D70359">
      <w:r>
        <w:t xml:space="preserve">Poumon </w:t>
      </w:r>
      <w:r w:rsidR="00AD2C71">
        <w:t>droite</w:t>
      </w:r>
      <w:r>
        <w:t xml:space="preserve"> +++ (les amibes </w:t>
      </w:r>
      <w:r w:rsidR="00AD4BDC">
        <w:t>gagnent</w:t>
      </w:r>
      <w:r>
        <w:t xml:space="preserve"> le poumon par </w:t>
      </w:r>
      <w:r w:rsidR="00F45EF8">
        <w:t>contiguïté</w:t>
      </w:r>
      <w:r>
        <w:t xml:space="preserve"> à travers le diaphragme ou par voie </w:t>
      </w:r>
      <w:r w:rsidR="00F45EF8">
        <w:t>lymphatique</w:t>
      </w:r>
      <w:r>
        <w:t>)</w:t>
      </w:r>
    </w:p>
    <w:p w14:paraId="727EEB23" w14:textId="72B124DD" w:rsidR="00D70359" w:rsidRDefault="00D70359" w:rsidP="00D70359">
      <w:r>
        <w:t xml:space="preserve">Epanchement pleural, abcès du poumon, </w:t>
      </w:r>
      <w:r w:rsidR="00F45EF8">
        <w:t>fistule</w:t>
      </w:r>
      <w:r>
        <w:t xml:space="preserve"> broncho-</w:t>
      </w:r>
      <w:r w:rsidR="00F45EF8">
        <w:t>alvéolaire</w:t>
      </w:r>
      <w:r>
        <w:t xml:space="preserve"> </w:t>
      </w:r>
    </w:p>
    <w:p w14:paraId="6552E01A" w14:textId="530E0DBC" w:rsidR="00D70359" w:rsidRDefault="00D70359" w:rsidP="00D70359">
      <w:pPr>
        <w:pStyle w:val="Titre3"/>
      </w:pPr>
      <w:r>
        <w:t xml:space="preserve">Autres </w:t>
      </w:r>
    </w:p>
    <w:p w14:paraId="7AC06697" w14:textId="17D660EA" w:rsidR="00D70359" w:rsidRDefault="00D70359" w:rsidP="00D70359">
      <w:r>
        <w:t>Amibiase péritonéale</w:t>
      </w:r>
    </w:p>
    <w:p w14:paraId="60D99FDA" w14:textId="6F600646" w:rsidR="00D70359" w:rsidRDefault="00D70359" w:rsidP="00D70359">
      <w:r>
        <w:t>Amibiase péricardique</w:t>
      </w:r>
    </w:p>
    <w:p w14:paraId="43780B8D" w14:textId="18231FD9" w:rsidR="00D70359" w:rsidRDefault="00D70359" w:rsidP="00D70359">
      <w:r>
        <w:t>Amibiase cutanée (adhésion des amibes sur la paroi abdominale, anale)</w:t>
      </w:r>
    </w:p>
    <w:p w14:paraId="1BFB70CD" w14:textId="0DC8A447" w:rsidR="00D70359" w:rsidRDefault="00D70359" w:rsidP="00D70359">
      <w:r>
        <w:t>Amibiase cérébrale</w:t>
      </w:r>
    </w:p>
    <w:p w14:paraId="5D31CB0C" w14:textId="159E32F2" w:rsidR="00D70359" w:rsidRDefault="00D70359" w:rsidP="00D70359">
      <w:pPr>
        <w:pStyle w:val="Titre1"/>
      </w:pPr>
      <w:bookmarkStart w:id="14" w:name="_Toc197550328"/>
      <w:r>
        <w:t>Diagnostiques</w:t>
      </w:r>
      <w:bookmarkEnd w:id="14"/>
    </w:p>
    <w:p w14:paraId="5A477ED3" w14:textId="55773B4A" w:rsidR="00D70359" w:rsidRDefault="00D70359" w:rsidP="00D70359">
      <w:pPr>
        <w:pStyle w:val="Titre2"/>
      </w:pPr>
      <w:bookmarkStart w:id="15" w:name="_Toc197550329"/>
      <w:r>
        <w:t>Positifs</w:t>
      </w:r>
      <w:bookmarkEnd w:id="15"/>
    </w:p>
    <w:p w14:paraId="71152A87" w14:textId="4AD8539A" w:rsidR="00D70359" w:rsidRDefault="00D70359" w:rsidP="00D70359">
      <w:r>
        <w:t>Sd dysentérique</w:t>
      </w:r>
    </w:p>
    <w:p w14:paraId="464E7481" w14:textId="537FD886" w:rsidR="00D70359" w:rsidRDefault="00D70359" w:rsidP="00D70359">
      <w:r>
        <w:t xml:space="preserve">Examen parasitologique </w:t>
      </w:r>
    </w:p>
    <w:p w14:paraId="24405815" w14:textId="03291E9D" w:rsidR="00D70359" w:rsidRDefault="00D70359" w:rsidP="00D70359">
      <w:r>
        <w:t xml:space="preserve">3examenx à 3 jours d’intervalles </w:t>
      </w:r>
    </w:p>
    <w:p w14:paraId="01E32C5A" w14:textId="7CE43CB7" w:rsidR="00D70359" w:rsidRDefault="00D70359" w:rsidP="00D70359">
      <w:r>
        <w:t xml:space="preserve">ELISA, IF directe, </w:t>
      </w:r>
      <w:r w:rsidR="006E5C4E">
        <w:t>technique</w:t>
      </w:r>
      <w:r>
        <w:t xml:space="preserve"> de </w:t>
      </w:r>
      <w:r w:rsidR="006E5C4E">
        <w:t>concentration</w:t>
      </w:r>
      <w:r>
        <w:t xml:space="preserve"> </w:t>
      </w:r>
    </w:p>
    <w:p w14:paraId="5B881D11" w14:textId="5AFA2593" w:rsidR="00D70359" w:rsidRDefault="00D70359" w:rsidP="00D70359">
      <w:r>
        <w:lastRenderedPageBreak/>
        <w:t>Mise en</w:t>
      </w:r>
      <w:r w:rsidR="006E5C4E">
        <w:t xml:space="preserve"> </w:t>
      </w:r>
      <w:r>
        <w:t xml:space="preserve">culture des amibes : diagnostiquer les amibes </w:t>
      </w:r>
    </w:p>
    <w:p w14:paraId="69DAAA64" w14:textId="299059F3" w:rsidR="00D70359" w:rsidRDefault="006E5C4E" w:rsidP="00D70359">
      <w:r>
        <w:t>Prélèvement</w:t>
      </w:r>
      <w:r w:rsidR="00D70359">
        <w:t xml:space="preserve"> ………  rectorragie (à éviter devan</w:t>
      </w:r>
      <w:r>
        <w:t>t</w:t>
      </w:r>
      <w:r w:rsidR="00D70359">
        <w:t xml:space="preserve"> la </w:t>
      </w:r>
      <w:r>
        <w:t>dysenterie</w:t>
      </w:r>
      <w:r w:rsidR="00D70359">
        <w:t xml:space="preserve"> amibiase car </w:t>
      </w:r>
      <w:r w:rsidR="0095797E">
        <w:t>t</w:t>
      </w:r>
      <w:r w:rsidR="00D70359">
        <w:t>rès douloureuses)</w:t>
      </w:r>
    </w:p>
    <w:p w14:paraId="6AAB3F13" w14:textId="3C1E19B8" w:rsidR="00D70359" w:rsidRDefault="00846C88" w:rsidP="00846C88">
      <w:pPr>
        <w:pStyle w:val="Titre3"/>
      </w:pPr>
      <w:r>
        <w:t xml:space="preserve">Diagnostic positif de l’amibiase hépatique </w:t>
      </w:r>
    </w:p>
    <w:p w14:paraId="47199962" w14:textId="343CA883" w:rsidR="00846C88" w:rsidRDefault="00846C88" w:rsidP="00846C88">
      <w:r>
        <w:t>Hyperleucocytose</w:t>
      </w:r>
    </w:p>
    <w:p w14:paraId="0DEED17D" w14:textId="764D79EA" w:rsidR="00846C88" w:rsidRDefault="00846C88" w:rsidP="00846C88">
      <w:r>
        <w:t>Anémie fréquente</w:t>
      </w:r>
    </w:p>
    <w:p w14:paraId="37489373" w14:textId="5DC83CE5" w:rsidR="00846C88" w:rsidRDefault="00846C88" w:rsidP="00846C88">
      <w:r>
        <w:t xml:space="preserve">PAL et ASAT </w:t>
      </w:r>
      <w:r w:rsidR="006E5C4E">
        <w:t>augmentée</w:t>
      </w:r>
    </w:p>
    <w:p w14:paraId="56909320" w14:textId="2B75AD41" w:rsidR="00846C88" w:rsidRDefault="00846C88" w:rsidP="00846C88">
      <w:r>
        <w:t xml:space="preserve">Echographie : existence d’une formation </w:t>
      </w:r>
      <w:r w:rsidR="006E5C4E">
        <w:t>liquidienne</w:t>
      </w:r>
      <w:r>
        <w:t xml:space="preserve"> arrondie </w:t>
      </w:r>
      <w:r w:rsidR="006E5C4E">
        <w:t>volontiers</w:t>
      </w:r>
      <w:r>
        <w:t xml:space="preserve"> </w:t>
      </w:r>
      <w:r w:rsidR="006E5C4E">
        <w:t>polylobés, de taille variable</w:t>
      </w:r>
      <w:r>
        <w:t>, piégeant au nivea</w:t>
      </w:r>
      <w:r w:rsidR="006E5C4E">
        <w:t>u</w:t>
      </w:r>
      <w:r>
        <w:t xml:space="preserve"> </w:t>
      </w:r>
      <w:r w:rsidR="003343F1">
        <w:t>du</w:t>
      </w:r>
      <w:r>
        <w:t xml:space="preserve"> lobe doit</w:t>
      </w:r>
    </w:p>
    <w:p w14:paraId="739B5B35" w14:textId="681238DB" w:rsidR="00846C88" w:rsidRDefault="00846C88" w:rsidP="00846C88">
      <w:pPr>
        <w:pStyle w:val="Titre2"/>
      </w:pPr>
      <w:bookmarkStart w:id="16" w:name="_Toc197550330"/>
      <w:r>
        <w:t>Diagnostics différentiels</w:t>
      </w:r>
      <w:bookmarkEnd w:id="16"/>
    </w:p>
    <w:p w14:paraId="3F16C862" w14:textId="7280FBA5" w:rsidR="00846C88" w:rsidRDefault="00846C88" w:rsidP="00846C88">
      <w:r>
        <w:t>Bilharziose intestinale (EPS)</w:t>
      </w:r>
    </w:p>
    <w:p w14:paraId="5DDC965B" w14:textId="4F0D2873" w:rsidR="00846C88" w:rsidRDefault="00846C88" w:rsidP="00846C88">
      <w:r>
        <w:t xml:space="preserve">Giardia, </w:t>
      </w:r>
      <w:proofErr w:type="spellStart"/>
      <w:r>
        <w:t>cytosporidie</w:t>
      </w:r>
      <w:proofErr w:type="spellEnd"/>
      <w:r>
        <w:t xml:space="preserve">, </w:t>
      </w:r>
      <w:proofErr w:type="spellStart"/>
      <w:r>
        <w:t>cyclosposa</w:t>
      </w:r>
      <w:proofErr w:type="spellEnd"/>
      <w:r>
        <w:t xml:space="preserve"> (</w:t>
      </w:r>
      <w:r w:rsidR="00AD4BDC">
        <w:t>diarrhée</w:t>
      </w:r>
      <w:r>
        <w:t xml:space="preserve"> chroniques), tume</w:t>
      </w:r>
      <w:r w:rsidR="006E5C4E">
        <w:t>ur du colo</w:t>
      </w:r>
      <w:r>
        <w:t>n</w:t>
      </w:r>
      <w:r w:rsidR="006E5C4E">
        <w:t xml:space="preserve"> </w:t>
      </w:r>
      <w:r>
        <w:t xml:space="preserve">tuberculose </w:t>
      </w:r>
      <w:r w:rsidR="006E5C4E">
        <w:t xml:space="preserve">iléo-caecale </w:t>
      </w:r>
      <w:r>
        <w:t>(sd occlusif)</w:t>
      </w:r>
    </w:p>
    <w:p w14:paraId="59B347CA" w14:textId="248D4D9E" w:rsidR="00846C88" w:rsidRDefault="00846C88" w:rsidP="00846C88">
      <w:r>
        <w:t>Abcès bactérienne (gros fois fébrile)</w:t>
      </w:r>
    </w:p>
    <w:p w14:paraId="3D2DE3EA" w14:textId="0EFC3CBD" w:rsidR="00846C88" w:rsidRDefault="00846C88" w:rsidP="00846C88">
      <w:pPr>
        <w:pStyle w:val="Titre2"/>
      </w:pPr>
      <w:bookmarkStart w:id="17" w:name="_Toc197550331"/>
      <w:r>
        <w:t>Diagnostics de gravités</w:t>
      </w:r>
      <w:bookmarkEnd w:id="17"/>
    </w:p>
    <w:p w14:paraId="46BE5629" w14:textId="6B88A8F1" w:rsidR="00846C88" w:rsidRDefault="00846C88" w:rsidP="00846C88">
      <w:r>
        <w:t xml:space="preserve">Hémorragie intestinale </w:t>
      </w:r>
    </w:p>
    <w:p w14:paraId="6E34680D" w14:textId="26A4C634" w:rsidR="00846C88" w:rsidRDefault="00846C88" w:rsidP="00846C88">
      <w:r>
        <w:t>Perforation intestinale</w:t>
      </w:r>
    </w:p>
    <w:p w14:paraId="3515F6AB" w14:textId="29FC1AAA" w:rsidR="00846C88" w:rsidRDefault="00846C88" w:rsidP="00846C88">
      <w:r>
        <w:t xml:space="preserve">Tableau </w:t>
      </w:r>
      <w:proofErr w:type="spellStart"/>
      <w:r>
        <w:t>subocclusion</w:t>
      </w:r>
      <w:proofErr w:type="spellEnd"/>
    </w:p>
    <w:p w14:paraId="6B189AEB" w14:textId="1323900B" w:rsidR="00846C88" w:rsidRDefault="003343F1" w:rsidP="00846C88">
      <w:r>
        <w:t>Rupture</w:t>
      </w:r>
      <w:r w:rsidR="00846C88">
        <w:t xml:space="preserve"> d’u</w:t>
      </w:r>
      <w:r>
        <w:t>n</w:t>
      </w:r>
      <w:r w:rsidR="00846C88">
        <w:t xml:space="preserve"> gros abcès périphérique dans la grande ca</w:t>
      </w:r>
      <w:r>
        <w:t>v</w:t>
      </w:r>
      <w:r w:rsidR="00846C88">
        <w:t xml:space="preserve">ité </w:t>
      </w:r>
      <w:r>
        <w:t>péritonéale</w:t>
      </w:r>
    </w:p>
    <w:p w14:paraId="17C767A4" w14:textId="35F17B3E" w:rsidR="00846C88" w:rsidRDefault="00846C88" w:rsidP="00846C88">
      <w:pPr>
        <w:pStyle w:val="Titre1"/>
      </w:pPr>
      <w:bookmarkStart w:id="18" w:name="_Toc197550332"/>
      <w:r>
        <w:t>Traitements</w:t>
      </w:r>
      <w:bookmarkEnd w:id="18"/>
    </w:p>
    <w:p w14:paraId="3CEF470D" w14:textId="282D87DA" w:rsidR="00846C88" w:rsidRDefault="00846C88" w:rsidP="00AD4BDC">
      <w:pPr>
        <w:pStyle w:val="Titre2"/>
      </w:pPr>
      <w:proofErr w:type="spellStart"/>
      <w:r>
        <w:t>Amoebicide</w:t>
      </w:r>
      <w:proofErr w:type="spellEnd"/>
      <w:r>
        <w:t xml:space="preserve"> intestinale/colique</w:t>
      </w:r>
    </w:p>
    <w:p w14:paraId="75C175CE" w14:textId="5ECA54C9" w:rsidR="00846C88" w:rsidRDefault="00846C88" w:rsidP="00846C88">
      <w:pPr>
        <w:numPr>
          <w:ilvl w:val="1"/>
          <w:numId w:val="9"/>
        </w:numPr>
      </w:pPr>
      <w:r>
        <w:t xml:space="preserve">Amibiase </w:t>
      </w:r>
      <w:r w:rsidR="003343F1">
        <w:t>infestation</w:t>
      </w:r>
      <w:r>
        <w:t xml:space="preserve"> : </w:t>
      </w:r>
      <w:proofErr w:type="spellStart"/>
      <w:r>
        <w:t>amoebicide</w:t>
      </w:r>
      <w:proofErr w:type="spellEnd"/>
      <w:r>
        <w:t xml:space="preserve"> </w:t>
      </w:r>
      <w:r w:rsidR="003343F1">
        <w:t>le</w:t>
      </w:r>
      <w:r>
        <w:t xml:space="preserve"> contact non abordable</w:t>
      </w:r>
    </w:p>
    <w:p w14:paraId="029EA3D3" w14:textId="10EC47DE" w:rsidR="00846C88" w:rsidRDefault="00846C88" w:rsidP="00846C88">
      <w:pPr>
        <w:numPr>
          <w:ilvl w:val="1"/>
          <w:numId w:val="9"/>
        </w:numPr>
      </w:pPr>
      <w:proofErr w:type="spellStart"/>
      <w:r>
        <w:t>Tiliquinol</w:t>
      </w:r>
      <w:proofErr w:type="spellEnd"/>
      <w:r>
        <w:t xml:space="preserve"> / </w:t>
      </w:r>
      <w:proofErr w:type="spellStart"/>
      <w:r>
        <w:t>Tibiquinol</w:t>
      </w:r>
      <w:proofErr w:type="spellEnd"/>
      <w:r>
        <w:t xml:space="preserve"> 1 </w:t>
      </w:r>
      <w:r w:rsidR="00AD4BDC">
        <w:t>gélule 1</w:t>
      </w:r>
      <w:r>
        <w:t xml:space="preserve"> – 0 – 1 pendant 10 jours : amibiase maladie diffusible</w:t>
      </w:r>
    </w:p>
    <w:p w14:paraId="0BB28BBF" w14:textId="3D28FAB9" w:rsidR="00846C88" w:rsidRDefault="00846C88" w:rsidP="00846C88">
      <w:pPr>
        <w:numPr>
          <w:ilvl w:val="1"/>
          <w:numId w:val="9"/>
        </w:numPr>
      </w:pPr>
      <w:r>
        <w:t xml:space="preserve">Métronidazole : 1.5 g/j (1-1-1) </w:t>
      </w:r>
      <w:r w:rsidR="00BF72B5">
        <w:t xml:space="preserve">pendant 7 jours avec </w:t>
      </w:r>
      <w:proofErr w:type="spellStart"/>
      <w:r w:rsidR="00BF72B5">
        <w:t>amoebicide</w:t>
      </w:r>
      <w:proofErr w:type="spellEnd"/>
      <w:r w:rsidR="00BF72B5">
        <w:t xml:space="preserve"> de contact</w:t>
      </w:r>
    </w:p>
    <w:p w14:paraId="60447428" w14:textId="40642557" w:rsidR="00BF72B5" w:rsidRDefault="00BF72B5" w:rsidP="00AD4BDC">
      <w:pPr>
        <w:pStyle w:val="Titre2"/>
      </w:pPr>
      <w:r>
        <w:t>Amibiase hépatique : identique</w:t>
      </w:r>
    </w:p>
    <w:p w14:paraId="18A656FF" w14:textId="7F43BD5C" w:rsidR="00BF72B5" w:rsidRDefault="00BF72B5" w:rsidP="00AD4BDC">
      <w:pPr>
        <w:pStyle w:val="Titre2"/>
      </w:pPr>
      <w:r>
        <w:t>Surveillance :</w:t>
      </w:r>
    </w:p>
    <w:p w14:paraId="75F5B838" w14:textId="242A6CE7" w:rsidR="00BF72B5" w:rsidRDefault="00BF72B5" w:rsidP="005314CB">
      <w:pPr>
        <w:numPr>
          <w:ilvl w:val="1"/>
          <w:numId w:val="9"/>
        </w:numPr>
      </w:pPr>
      <w:r>
        <w:t>Fièvre = existence au bout de 3 jours</w:t>
      </w:r>
    </w:p>
    <w:p w14:paraId="66876CC5" w14:textId="5C08C769" w:rsidR="00BF72B5" w:rsidRDefault="00BF72B5" w:rsidP="00BF72B5">
      <w:pPr>
        <w:numPr>
          <w:ilvl w:val="1"/>
          <w:numId w:val="9"/>
        </w:numPr>
      </w:pPr>
      <w:r>
        <w:lastRenderedPageBreak/>
        <w:t xml:space="preserve">Echographie = pas de lésion 2 mois mais 85% au bout d’un an </w:t>
      </w:r>
      <w:r>
        <w:sym w:font="Wingdings" w:char="F0E8"/>
      </w:r>
      <w:r>
        <w:t xml:space="preserve"> séquelle cicatricielle</w:t>
      </w:r>
    </w:p>
    <w:p w14:paraId="6AE7DCA6" w14:textId="6C568C38" w:rsidR="00BF72B5" w:rsidRDefault="00BF72B5" w:rsidP="00AD4BDC">
      <w:pPr>
        <w:pStyle w:val="Titre2"/>
      </w:pPr>
      <w:r>
        <w:t xml:space="preserve">Prévention </w:t>
      </w:r>
    </w:p>
    <w:p w14:paraId="4F4E3887" w14:textId="4A6DE59E" w:rsidR="00BF72B5" w:rsidRDefault="00BF72B5" w:rsidP="00BF72B5">
      <w:pPr>
        <w:numPr>
          <w:ilvl w:val="1"/>
          <w:numId w:val="9"/>
        </w:numPr>
      </w:pPr>
      <w:r>
        <w:t xml:space="preserve">Lavage des mains avant le </w:t>
      </w:r>
      <w:r w:rsidR="003343F1">
        <w:t>repas</w:t>
      </w:r>
      <w:r>
        <w:t xml:space="preserve"> </w:t>
      </w:r>
    </w:p>
    <w:p w14:paraId="0D755084" w14:textId="2FAA749A" w:rsidR="00BF72B5" w:rsidRDefault="00BF72B5" w:rsidP="00BF72B5">
      <w:pPr>
        <w:numPr>
          <w:ilvl w:val="1"/>
          <w:numId w:val="9"/>
        </w:numPr>
      </w:pPr>
      <w:r>
        <w:t xml:space="preserve">Coupe des ongles </w:t>
      </w:r>
    </w:p>
    <w:p w14:paraId="45E8F5DE" w14:textId="7555FE63" w:rsidR="00686477" w:rsidRPr="00686477" w:rsidRDefault="00BF72B5" w:rsidP="00AD4BDC">
      <w:pPr>
        <w:numPr>
          <w:ilvl w:val="1"/>
          <w:numId w:val="9"/>
        </w:numPr>
      </w:pPr>
      <w:r>
        <w:t>Consommation des eaux en bouteille</w:t>
      </w:r>
      <w:r w:rsidR="003F45DA">
        <w:t xml:space="preserve"> </w:t>
      </w:r>
    </w:p>
    <w:sectPr w:rsidR="00686477" w:rsidRPr="00686477" w:rsidSect="009F2FD6">
      <w:headerReference w:type="default" r:id="rId8"/>
      <w:footerReference w:type="default" r:id="rId9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F7495" w14:textId="77777777" w:rsidR="00123669" w:rsidRDefault="00123669" w:rsidP="00FE6A79">
      <w:pPr>
        <w:spacing w:line="240" w:lineRule="auto"/>
      </w:pPr>
      <w:r>
        <w:separator/>
      </w:r>
    </w:p>
  </w:endnote>
  <w:endnote w:type="continuationSeparator" w:id="0">
    <w:p w14:paraId="71D1ED9B" w14:textId="77777777" w:rsidR="00123669" w:rsidRDefault="00123669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522EB341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4BDC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A6CBA" w14:textId="77777777" w:rsidR="00123669" w:rsidRDefault="00123669" w:rsidP="00FE6A79">
      <w:pPr>
        <w:spacing w:line="240" w:lineRule="auto"/>
      </w:pPr>
      <w:r>
        <w:separator/>
      </w:r>
    </w:p>
  </w:footnote>
  <w:footnote w:type="continuationSeparator" w:id="0">
    <w:p w14:paraId="2D761CAC" w14:textId="77777777" w:rsidR="00123669" w:rsidRDefault="00123669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104549"/>
    <w:rsid w:val="001077F4"/>
    <w:rsid w:val="00115894"/>
    <w:rsid w:val="00117C86"/>
    <w:rsid w:val="00123669"/>
    <w:rsid w:val="00126474"/>
    <w:rsid w:val="0012727E"/>
    <w:rsid w:val="00140177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6DA6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60087"/>
    <w:rsid w:val="00664F92"/>
    <w:rsid w:val="00666047"/>
    <w:rsid w:val="00676A58"/>
    <w:rsid w:val="00686012"/>
    <w:rsid w:val="00686477"/>
    <w:rsid w:val="006864B5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F3963"/>
    <w:rsid w:val="00900E0F"/>
    <w:rsid w:val="0090367A"/>
    <w:rsid w:val="0090418F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A84"/>
    <w:rsid w:val="009E6305"/>
    <w:rsid w:val="009F2FD6"/>
    <w:rsid w:val="009F54EE"/>
    <w:rsid w:val="00A16B00"/>
    <w:rsid w:val="00A41F49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D092F"/>
    <w:rsid w:val="00AD2C71"/>
    <w:rsid w:val="00AD4BDC"/>
    <w:rsid w:val="00AF0E5E"/>
    <w:rsid w:val="00AF2BF9"/>
    <w:rsid w:val="00AF5FDE"/>
    <w:rsid w:val="00B033DE"/>
    <w:rsid w:val="00B05DE6"/>
    <w:rsid w:val="00B1094B"/>
    <w:rsid w:val="00B219A3"/>
    <w:rsid w:val="00B3437E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94436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46769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484B"/>
    <w:rsid w:val="00E171FC"/>
    <w:rsid w:val="00E17EFE"/>
    <w:rsid w:val="00E22041"/>
    <w:rsid w:val="00E244F3"/>
    <w:rsid w:val="00E37638"/>
    <w:rsid w:val="00E563A4"/>
    <w:rsid w:val="00E678D8"/>
    <w:rsid w:val="00E7754C"/>
    <w:rsid w:val="00E934C2"/>
    <w:rsid w:val="00E95E73"/>
    <w:rsid w:val="00E96EA9"/>
    <w:rsid w:val="00EA38EB"/>
    <w:rsid w:val="00EA3C11"/>
    <w:rsid w:val="00EB1487"/>
    <w:rsid w:val="00EC4F0E"/>
    <w:rsid w:val="00EC6125"/>
    <w:rsid w:val="00EF11C2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2927</TotalTime>
  <Pages>7</Pages>
  <Words>1101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215</cp:revision>
  <cp:lastPrinted>2025-05-07T21:00:00Z</cp:lastPrinted>
  <dcterms:created xsi:type="dcterms:W3CDTF">2024-06-07T16:26:00Z</dcterms:created>
  <dcterms:modified xsi:type="dcterms:W3CDTF">2025-10-01T08:24:00Z</dcterms:modified>
</cp:coreProperties>
</file>