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02E1" w14:textId="4CB6D0B0" w:rsidR="00512D4A" w:rsidRPr="00F408E2" w:rsidRDefault="00512D4A" w:rsidP="00512D4A">
      <w:pPr>
        <w:pStyle w:val="Titre"/>
        <w:rPr>
          <w:rFonts w:cs="Times New Roman"/>
        </w:rPr>
      </w:pPr>
      <w:r w:rsidRPr="00F408E2">
        <w:rPr>
          <w:rFonts w:cs="Times New Roman"/>
        </w:rPr>
        <w:t>Migraine</w:t>
      </w:r>
    </w:p>
    <w:p w14:paraId="2FC59446" w14:textId="59920B5C" w:rsidR="00512D4A" w:rsidRPr="00F408E2" w:rsidRDefault="0031520A" w:rsidP="00E55D27">
      <w:pPr>
        <w:pStyle w:val="Titre1"/>
      </w:pPr>
      <w:r w:rsidRPr="00F408E2">
        <w:t xml:space="preserve">Introduction </w:t>
      </w:r>
    </w:p>
    <w:p w14:paraId="45FE70A3" w14:textId="58A717C1" w:rsidR="0031520A" w:rsidRPr="00F408E2" w:rsidRDefault="00897B42" w:rsidP="00E55D27">
      <w:pPr>
        <w:pStyle w:val="Titre2"/>
      </w:pPr>
      <w:r w:rsidRPr="00F408E2">
        <w:t>Définition</w:t>
      </w:r>
      <w:r w:rsidR="0031520A" w:rsidRPr="00F408E2">
        <w:t xml:space="preserve"> </w:t>
      </w:r>
    </w:p>
    <w:p w14:paraId="748C4477" w14:textId="14BD0FC6" w:rsidR="0031520A" w:rsidRPr="00F408E2" w:rsidRDefault="00897B4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Céphalée</w:t>
      </w:r>
      <w:r w:rsidR="0031520A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primaire</w:t>
      </w:r>
      <w:r w:rsidR="0031520A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chronique)</w:t>
      </w:r>
    </w:p>
    <w:p w14:paraId="10B8ABB8" w14:textId="35186192" w:rsidR="0031520A" w:rsidRPr="00F408E2" w:rsidRDefault="00784E8B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Accès intermittente</w:t>
      </w:r>
      <w:r w:rsidR="0031520A" w:rsidRPr="00F408E2">
        <w:rPr>
          <w:rFonts w:cs="Times New Roman"/>
        </w:rPr>
        <w:t xml:space="preserve"> </w:t>
      </w:r>
      <w:r w:rsidR="00897B42" w:rsidRPr="00F408E2">
        <w:rPr>
          <w:rFonts w:cs="Times New Roman"/>
        </w:rPr>
        <w:t>séparée</w:t>
      </w:r>
      <w:r w:rsidR="0031520A" w:rsidRPr="00F408E2">
        <w:rPr>
          <w:rFonts w:cs="Times New Roman"/>
        </w:rPr>
        <w:t xml:space="preserve"> par </w:t>
      </w:r>
      <w:r w:rsidR="00897B42" w:rsidRPr="00F408E2">
        <w:rPr>
          <w:rFonts w:cs="Times New Roman"/>
        </w:rPr>
        <w:t>intervalle</w:t>
      </w:r>
      <w:r w:rsidR="0031520A" w:rsidRPr="00F408E2">
        <w:rPr>
          <w:rFonts w:cs="Times New Roman"/>
        </w:rPr>
        <w:t xml:space="preserve"> libres </w:t>
      </w:r>
    </w:p>
    <w:p w14:paraId="7B0816A9" w14:textId="65BB3BD9" w:rsidR="0031520A" w:rsidRPr="00F408E2" w:rsidRDefault="0031520A" w:rsidP="00E55D27">
      <w:pPr>
        <w:pStyle w:val="Titre2"/>
      </w:pPr>
      <w:r w:rsidRPr="00F408E2">
        <w:t>Intérêts</w:t>
      </w:r>
      <w:r w:rsidR="00EC3244">
        <w:t> </w:t>
      </w:r>
      <w:r w:rsidRPr="00F408E2">
        <w:t xml:space="preserve">: </w:t>
      </w:r>
    </w:p>
    <w:p w14:paraId="23CD5C0D" w14:textId="59D4E6BC" w:rsidR="0031520A" w:rsidRPr="00F408E2" w:rsidRDefault="0031520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Plus fré</w:t>
      </w:r>
      <w:r w:rsidR="00F078EE" w:rsidRPr="00F408E2">
        <w:rPr>
          <w:rFonts w:cs="Times New Roman"/>
        </w:rPr>
        <w:t>quente</w:t>
      </w:r>
      <w:r w:rsidRPr="00F408E2">
        <w:rPr>
          <w:rFonts w:cs="Times New Roman"/>
        </w:rPr>
        <w:t xml:space="preserve"> femme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10 – 15% </w:t>
      </w:r>
      <w:r w:rsidR="00C72912" w:rsidRPr="00F408E2">
        <w:rPr>
          <w:rFonts w:cs="Times New Roman"/>
        </w:rPr>
        <w:t>population</w:t>
      </w:r>
      <w:r w:rsidRPr="00F408E2">
        <w:rPr>
          <w:rFonts w:cs="Times New Roman"/>
        </w:rPr>
        <w:t xml:space="preserve"> 5 </w:t>
      </w:r>
      <w:r w:rsidR="00EC3244">
        <w:rPr>
          <w:rFonts w:cs="Times New Roman"/>
        </w:rPr>
        <w:t>–</w:t>
      </w:r>
      <w:r w:rsidRPr="00F408E2">
        <w:rPr>
          <w:rFonts w:cs="Times New Roman"/>
        </w:rPr>
        <w:t xml:space="preserve"> 10 % enfant s </w:t>
      </w:r>
    </w:p>
    <w:p w14:paraId="72949433" w14:textId="281E3F5B" w:rsidR="0031520A" w:rsidRPr="00F408E2" w:rsidRDefault="002E02F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</w:t>
      </w:r>
      <w:r w:rsidR="00F078EE" w:rsidRPr="00F408E2">
        <w:rPr>
          <w:rFonts w:cs="Times New Roman"/>
        </w:rPr>
        <w:t>a</w:t>
      </w:r>
      <w:r w:rsidR="0031520A" w:rsidRPr="00F408E2">
        <w:rPr>
          <w:rFonts w:cs="Times New Roman"/>
        </w:rPr>
        <w:t>ndicapante</w:t>
      </w:r>
    </w:p>
    <w:p w14:paraId="739730CD" w14:textId="64296277" w:rsidR="002E02F5" w:rsidRPr="00F408E2" w:rsidRDefault="00784E8B" w:rsidP="00E55D27">
      <w:pPr>
        <w:pStyle w:val="Titre2"/>
      </w:pPr>
      <w:r>
        <w:t>Physiopathologie</w:t>
      </w:r>
      <w:r w:rsidR="00EC3244">
        <w:t> </w:t>
      </w:r>
      <w:r w:rsidR="002E02F5" w:rsidRPr="00F408E2">
        <w:t xml:space="preserve">: crises </w:t>
      </w:r>
      <w:r w:rsidRPr="00F408E2">
        <w:t>migraineuses</w:t>
      </w:r>
      <w:r w:rsidR="002E02F5" w:rsidRPr="00F408E2">
        <w:t xml:space="preserve"> </w:t>
      </w:r>
    </w:p>
    <w:p w14:paraId="53691160" w14:textId="0F39DF38" w:rsidR="002E02F5" w:rsidRPr="00F408E2" w:rsidRDefault="00BD1C5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Hyperexcitation</w:t>
      </w:r>
      <w:r>
        <w:rPr>
          <w:rFonts w:cs="Times New Roman"/>
        </w:rPr>
        <w:t xml:space="preserve"> ne</w:t>
      </w:r>
      <w:r w:rsidRPr="00F408E2">
        <w:rPr>
          <w:rFonts w:cs="Times New Roman"/>
        </w:rPr>
        <w:t>u</w:t>
      </w:r>
      <w:r>
        <w:rPr>
          <w:rFonts w:cs="Times New Roman"/>
        </w:rPr>
        <w:t>ro</w:t>
      </w:r>
      <w:r w:rsidRPr="00F408E2">
        <w:rPr>
          <w:rFonts w:cs="Times New Roman"/>
        </w:rPr>
        <w:t>nale</w:t>
      </w:r>
      <w:r w:rsidR="002E02F5" w:rsidRPr="00F408E2">
        <w:rPr>
          <w:rFonts w:cs="Times New Roman"/>
        </w:rPr>
        <w:t xml:space="preserve"> du s</w:t>
      </w:r>
      <w:r w:rsidR="00B2093D" w:rsidRPr="00F408E2">
        <w:rPr>
          <w:rFonts w:cs="Times New Roman"/>
        </w:rPr>
        <w:t>y</w:t>
      </w:r>
      <w:r w:rsidR="00784E8B">
        <w:rPr>
          <w:rFonts w:cs="Times New Roman"/>
        </w:rPr>
        <w:t xml:space="preserve">stème </w:t>
      </w:r>
      <w:proofErr w:type="spellStart"/>
      <w:r w:rsidR="00784E8B">
        <w:rPr>
          <w:rFonts w:cs="Times New Roman"/>
        </w:rPr>
        <w:t>trigémino-va</w:t>
      </w:r>
      <w:r w:rsidR="002E02F5" w:rsidRPr="00F408E2">
        <w:rPr>
          <w:rFonts w:cs="Times New Roman"/>
        </w:rPr>
        <w:t>sculrie</w:t>
      </w:r>
      <w:proofErr w:type="spellEnd"/>
      <w:r w:rsidR="002E02F5" w:rsidRPr="00F408E2">
        <w:rPr>
          <w:rFonts w:cs="Times New Roman"/>
        </w:rPr>
        <w:t xml:space="preserve"> (V1)</w:t>
      </w:r>
      <w:r w:rsidR="00B2093D" w:rsidRPr="00F408E2">
        <w:rPr>
          <w:rFonts w:cs="Times New Roman"/>
        </w:rPr>
        <w:t xml:space="preserve"> (stress</w:t>
      </w:r>
      <w:r w:rsidR="003B345A" w:rsidRPr="00F408E2">
        <w:rPr>
          <w:rFonts w:cs="Times New Roman"/>
        </w:rPr>
        <w:t>,</w:t>
      </w:r>
      <w:r w:rsidR="00B2093D" w:rsidRPr="00F408E2">
        <w:rPr>
          <w:rFonts w:cs="Times New Roman"/>
        </w:rPr>
        <w:t xml:space="preserve"> faim)</w:t>
      </w:r>
    </w:p>
    <w:p w14:paraId="60A7C5BA" w14:textId="1DFE5F33" w:rsidR="002E02F5" w:rsidRPr="00F408E2" w:rsidRDefault="002E02F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BD1C5C" w:rsidRPr="00F408E2">
        <w:rPr>
          <w:rFonts w:cs="Times New Roman"/>
        </w:rPr>
        <w:t>Dysfonction</w:t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séroni</w:t>
      </w:r>
      <w:r w:rsidR="00260405" w:rsidRPr="00F408E2">
        <w:rPr>
          <w:rFonts w:cs="Times New Roman"/>
        </w:rPr>
        <w:t>nérgique</w:t>
      </w:r>
      <w:proofErr w:type="spellEnd"/>
      <w:r w:rsidR="00260405" w:rsidRPr="00F408E2">
        <w:rPr>
          <w:rFonts w:cs="Times New Roman"/>
        </w:rPr>
        <w:t xml:space="preserve"> </w:t>
      </w:r>
    </w:p>
    <w:p w14:paraId="0ED10AD2" w14:textId="7BA89144" w:rsidR="00260405" w:rsidRPr="00F408E2" w:rsidRDefault="0026040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BD1C5C" w:rsidRPr="00F408E2">
        <w:rPr>
          <w:rFonts w:cs="Times New Roman"/>
        </w:rPr>
        <w:t>Vasodilatation</w:t>
      </w:r>
      <w:r w:rsidRPr="00F408E2">
        <w:rPr>
          <w:rFonts w:cs="Times New Roman"/>
        </w:rPr>
        <w:t xml:space="preserve"> </w:t>
      </w:r>
    </w:p>
    <w:p w14:paraId="7E23F97B" w14:textId="7E9FC57E" w:rsidR="00260405" w:rsidRDefault="00784E8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Inflammation</w:t>
      </w:r>
      <w:r w:rsidR="00260405" w:rsidRPr="00F408E2">
        <w:rPr>
          <w:rFonts w:cs="Times New Roman"/>
        </w:rPr>
        <w:t xml:space="preserve"> </w:t>
      </w:r>
      <w:proofErr w:type="spellStart"/>
      <w:r w:rsidR="00260405" w:rsidRPr="00F408E2">
        <w:rPr>
          <w:rFonts w:cs="Times New Roman"/>
        </w:rPr>
        <w:t>péri-vascul</w:t>
      </w:r>
      <w:r>
        <w:rPr>
          <w:rFonts w:cs="Times New Roman"/>
        </w:rPr>
        <w:t>ai</w:t>
      </w:r>
      <w:r w:rsidR="00260405" w:rsidRPr="00F408E2">
        <w:rPr>
          <w:rFonts w:cs="Times New Roman"/>
        </w:rPr>
        <w:t>re</w:t>
      </w:r>
      <w:proofErr w:type="spellEnd"/>
      <w:r w:rsidR="00260405" w:rsidRPr="00F408E2">
        <w:rPr>
          <w:rFonts w:cs="Times New Roman"/>
        </w:rPr>
        <w:t xml:space="preserve"> aseptique </w:t>
      </w:r>
    </w:p>
    <w:p w14:paraId="52686E2E" w14:textId="77777777" w:rsidR="00E55D27" w:rsidRPr="00F408E2" w:rsidRDefault="00E55D27" w:rsidP="00E55D27">
      <w:pPr>
        <w:numPr>
          <w:ilvl w:val="0"/>
          <w:numId w:val="0"/>
        </w:numPr>
        <w:ind w:left="1134"/>
        <w:rPr>
          <w:rFonts w:cs="Times New Roman"/>
        </w:rPr>
      </w:pPr>
    </w:p>
    <w:p w14:paraId="780125D1" w14:textId="0D9A11C5" w:rsidR="00260405" w:rsidRPr="00F408E2" w:rsidRDefault="00784E8B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Hyperexcitabil</w:t>
      </w:r>
      <w:r w:rsidR="00260405" w:rsidRPr="00F408E2">
        <w:rPr>
          <w:rFonts w:cs="Times New Roman"/>
        </w:rPr>
        <w:t>ité neuronale (</w:t>
      </w:r>
      <w:r w:rsidRPr="00F408E2">
        <w:rPr>
          <w:rFonts w:cs="Times New Roman"/>
        </w:rPr>
        <w:t>génétique</w:t>
      </w:r>
      <w:r w:rsidR="00260405" w:rsidRPr="00F408E2">
        <w:rPr>
          <w:rFonts w:cs="Times New Roman"/>
        </w:rPr>
        <w:t xml:space="preserve"> / environnementale)</w:t>
      </w:r>
    </w:p>
    <w:p w14:paraId="16FA0C14" w14:textId="5609668D" w:rsidR="007D1FA0" w:rsidRPr="00F408E2" w:rsidRDefault="007D1FA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Aura </w:t>
      </w:r>
      <w:r w:rsidR="00784E8B" w:rsidRPr="00F408E2">
        <w:rPr>
          <w:rFonts w:cs="Times New Roman"/>
        </w:rPr>
        <w:t>migraineuse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</w:p>
    <w:p w14:paraId="23AFF15E" w14:textId="0FD4B0A8" w:rsidR="007D1FA0" w:rsidRPr="00F408E2" w:rsidRDefault="007D1FA0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Stimulation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br</w:t>
      </w:r>
      <w:r w:rsidR="00196808">
        <w:rPr>
          <w:rFonts w:cs="Times New Roman"/>
        </w:rPr>
        <w:t>ève dépolarisation neurona</w:t>
      </w:r>
      <w:r w:rsidR="00666467" w:rsidRPr="00F408E2">
        <w:rPr>
          <w:rFonts w:cs="Times New Roman"/>
        </w:rPr>
        <w:t xml:space="preserve">le </w:t>
      </w:r>
      <w:r w:rsidR="00196808" w:rsidRPr="00F408E2">
        <w:rPr>
          <w:rFonts w:cs="Times New Roman"/>
        </w:rPr>
        <w:t>entraînant</w:t>
      </w:r>
      <w:r w:rsidR="00666467"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une</w:t>
      </w:r>
      <w:r w:rsidR="00196808">
        <w:rPr>
          <w:rFonts w:cs="Times New Roman"/>
        </w:rPr>
        <w:t xml:space="preserve"> </w:t>
      </w:r>
      <w:proofErr w:type="spellStart"/>
      <w:r w:rsidR="00196808">
        <w:rPr>
          <w:rFonts w:cs="Times New Roman"/>
        </w:rPr>
        <w:t>hyperé</w:t>
      </w:r>
      <w:r w:rsidR="00666467" w:rsidRPr="00F408E2">
        <w:rPr>
          <w:rFonts w:cs="Times New Roman"/>
        </w:rPr>
        <w:t>fusion</w:t>
      </w:r>
      <w:proofErr w:type="spellEnd"/>
      <w:r w:rsidR="00666467" w:rsidRPr="00F408E2">
        <w:rPr>
          <w:rFonts w:cs="Times New Roman"/>
        </w:rPr>
        <w:t xml:space="preserve"> locale suivi d’une inactivation</w:t>
      </w:r>
      <w:r w:rsidR="00196808">
        <w:rPr>
          <w:rFonts w:cs="Times New Roman"/>
        </w:rPr>
        <w:t xml:space="preserve"> neuronale </w:t>
      </w:r>
      <w:r w:rsidR="00666467" w:rsidRPr="00F408E2">
        <w:rPr>
          <w:rFonts w:cs="Times New Roman"/>
        </w:rPr>
        <w:t xml:space="preserve">durale + baisse </w:t>
      </w:r>
      <w:r w:rsidR="00196808" w:rsidRPr="00F408E2">
        <w:rPr>
          <w:rFonts w:cs="Times New Roman"/>
        </w:rPr>
        <w:t>débit</w:t>
      </w:r>
      <w:r w:rsidR="00666467" w:rsidRPr="00F408E2">
        <w:rPr>
          <w:rFonts w:cs="Times New Roman"/>
        </w:rPr>
        <w:t xml:space="preserve"> sanguin locale de 20 à 30 % = dépression </w:t>
      </w:r>
      <w:r w:rsidR="00196808" w:rsidRPr="00F408E2">
        <w:rPr>
          <w:rFonts w:cs="Times New Roman"/>
        </w:rPr>
        <w:t>corticale</w:t>
      </w:r>
      <w:r w:rsidR="00666467" w:rsidRPr="00F408E2">
        <w:rPr>
          <w:rFonts w:cs="Times New Roman"/>
        </w:rPr>
        <w:t xml:space="preserve"> </w:t>
      </w:r>
    </w:p>
    <w:p w14:paraId="6DEBB3CC" w14:textId="1890467A" w:rsidR="00666467" w:rsidRPr="00F408E2" w:rsidRDefault="0066646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Cor</w:t>
      </w:r>
      <w:r w:rsidR="00D90760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ex </w:t>
      </w:r>
      <w:r w:rsidR="00196808" w:rsidRPr="00F408E2">
        <w:rPr>
          <w:rFonts w:cs="Times New Roman"/>
        </w:rPr>
        <w:t>occipitale</w:t>
      </w:r>
      <w:r w:rsidRPr="00F408E2">
        <w:rPr>
          <w:rFonts w:cs="Times New Roman"/>
        </w:rPr>
        <w:t xml:space="preserve"> (visuel) / pariétale (</w:t>
      </w:r>
      <w:r w:rsidR="00196808" w:rsidRPr="00F408E2">
        <w:rPr>
          <w:rFonts w:cs="Times New Roman"/>
        </w:rPr>
        <w:t>sensitive</w:t>
      </w:r>
      <w:r w:rsidRPr="00F408E2">
        <w:rPr>
          <w:rFonts w:cs="Times New Roman"/>
        </w:rPr>
        <w:t>) / temporale (aphasie)</w:t>
      </w:r>
    </w:p>
    <w:p w14:paraId="6B7D075B" w14:textId="77777777" w:rsidR="00D90760" w:rsidRPr="00F408E2" w:rsidRDefault="00D90760" w:rsidP="00BD1C5C">
      <w:pPr>
        <w:numPr>
          <w:ilvl w:val="0"/>
          <w:numId w:val="0"/>
        </w:numPr>
        <w:ind w:left="1134"/>
        <w:rPr>
          <w:rFonts w:cs="Times New Roman"/>
        </w:rPr>
      </w:pPr>
    </w:p>
    <w:p w14:paraId="3041BAD5" w14:textId="64F9597C" w:rsidR="00F67259" w:rsidRPr="00F408E2" w:rsidRDefault="00784E6F" w:rsidP="00F67259">
      <w:pPr>
        <w:rPr>
          <w:rFonts w:cs="Times New Roman"/>
        </w:rPr>
      </w:pPr>
      <w:r w:rsidRPr="00F408E2">
        <w:rPr>
          <w:rFonts w:cs="Times New Roman"/>
        </w:rPr>
        <w:t>****</w:t>
      </w:r>
      <w:r w:rsidR="00F67259" w:rsidRPr="00F408E2">
        <w:rPr>
          <w:rFonts w:cs="Times New Roman"/>
        </w:rPr>
        <w:t>Migraine</w:t>
      </w:r>
      <w:r w:rsidR="00EC3244">
        <w:rPr>
          <w:rFonts w:cs="Times New Roman"/>
        </w:rPr>
        <w:t> </w:t>
      </w:r>
      <w:r w:rsidR="00F67259" w:rsidRPr="00F408E2">
        <w:rPr>
          <w:rFonts w:cs="Times New Roman"/>
        </w:rPr>
        <w:t>: neurotransmetteur = sérotonine</w:t>
      </w:r>
      <w:r w:rsidR="00C838D3" w:rsidRPr="00F408E2">
        <w:rPr>
          <w:rFonts w:cs="Times New Roman"/>
        </w:rPr>
        <w:t xml:space="preserve"> (Gaba et glutamate pour </w:t>
      </w:r>
      <w:r w:rsidR="00BD1C5C" w:rsidRPr="00F408E2">
        <w:rPr>
          <w:rFonts w:cs="Times New Roman"/>
        </w:rPr>
        <w:t>épilepsie) *</w:t>
      </w:r>
      <w:r w:rsidRPr="00F408E2">
        <w:rPr>
          <w:rFonts w:cs="Times New Roman"/>
        </w:rPr>
        <w:t>***</w:t>
      </w:r>
    </w:p>
    <w:p w14:paraId="01C38DD5" w14:textId="019E07A4" w:rsidR="00E41420" w:rsidRPr="00F408E2" w:rsidRDefault="00E41420" w:rsidP="004237A4">
      <w:pPr>
        <w:pStyle w:val="Titre1"/>
        <w:numPr>
          <w:ilvl w:val="0"/>
          <w:numId w:val="14"/>
        </w:numPr>
        <w:rPr>
          <w:rFonts w:cs="Times New Roman"/>
        </w:rPr>
      </w:pPr>
      <w:bookmarkStart w:id="0" w:name="_Toc196656463"/>
      <w:bookmarkStart w:id="1" w:name="_Toc196662270"/>
      <w:r w:rsidRPr="00F408E2">
        <w:rPr>
          <w:rFonts w:cs="Times New Roman"/>
        </w:rPr>
        <w:t>Si</w:t>
      </w:r>
      <w:r w:rsidR="004C3879" w:rsidRPr="00F408E2">
        <w:rPr>
          <w:rFonts w:cs="Times New Roman"/>
        </w:rPr>
        <w:t>gn</w:t>
      </w:r>
      <w:r w:rsidRPr="00F408E2">
        <w:rPr>
          <w:rFonts w:cs="Times New Roman"/>
        </w:rPr>
        <w:t>es</w:t>
      </w:r>
      <w:bookmarkEnd w:id="0"/>
      <w:bookmarkEnd w:id="1"/>
      <w:r w:rsidRPr="00F408E2">
        <w:rPr>
          <w:rFonts w:cs="Times New Roman"/>
        </w:rPr>
        <w:t xml:space="preserve"> </w:t>
      </w:r>
    </w:p>
    <w:p w14:paraId="3C0362EC" w14:textId="2E49DD99" w:rsidR="00E41420" w:rsidRPr="00F408E2" w:rsidRDefault="00E41420" w:rsidP="00E41420">
      <w:pPr>
        <w:pStyle w:val="Titre2"/>
        <w:numPr>
          <w:ilvl w:val="0"/>
          <w:numId w:val="0"/>
        </w:numPr>
        <w:rPr>
          <w:rFonts w:cs="Times New Roman"/>
        </w:rPr>
      </w:pPr>
      <w:bookmarkStart w:id="2" w:name="_Toc196656464"/>
      <w:bookmarkStart w:id="3" w:name="_Toc196662271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196808" w:rsidRPr="00F408E2">
        <w:rPr>
          <w:rFonts w:cs="Times New Roman"/>
        </w:rPr>
        <w:t>migraines</w:t>
      </w:r>
      <w:r w:rsidRPr="00F408E2">
        <w:rPr>
          <w:rFonts w:cs="Times New Roman"/>
        </w:rPr>
        <w:t xml:space="preserve"> commune </w:t>
      </w:r>
      <w:r w:rsidR="00196808" w:rsidRPr="00F408E2">
        <w:rPr>
          <w:rFonts w:cs="Times New Roman"/>
        </w:rPr>
        <w:t>simple</w:t>
      </w:r>
      <w:r w:rsidRPr="00F408E2">
        <w:rPr>
          <w:rFonts w:cs="Times New Roman"/>
        </w:rPr>
        <w:t xml:space="preserve"> sans aura (80 – 90%)</w:t>
      </w:r>
      <w:bookmarkEnd w:id="2"/>
      <w:bookmarkEnd w:id="3"/>
    </w:p>
    <w:p w14:paraId="462C6796" w14:textId="059AC147" w:rsidR="00E41420" w:rsidRPr="00F408E2" w:rsidRDefault="00E41420" w:rsidP="00E55D27">
      <w:pPr>
        <w:pStyle w:val="Titre3"/>
      </w:pPr>
      <w:r w:rsidRPr="00F408E2">
        <w:t xml:space="preserve">Singe </w:t>
      </w:r>
      <w:r w:rsidR="00196808" w:rsidRPr="00F408E2">
        <w:t>fonctionnelle</w:t>
      </w:r>
      <w:r w:rsidR="00EC3244">
        <w:t> </w:t>
      </w:r>
      <w:r w:rsidRPr="00F408E2">
        <w:t xml:space="preserve">: </w:t>
      </w:r>
      <w:r w:rsidR="00196808" w:rsidRPr="00F408E2">
        <w:t>douleur</w:t>
      </w:r>
      <w:r w:rsidRPr="00F408E2">
        <w:t xml:space="preserve"> ++</w:t>
      </w:r>
    </w:p>
    <w:p w14:paraId="27D79E92" w14:textId="106BC1E1" w:rsidR="00E41420" w:rsidRPr="00F408E2" w:rsidRDefault="00E414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Progressive en 2 – 4 he</w:t>
      </w:r>
      <w:r w:rsidR="0029728E" w:rsidRPr="00F408E2">
        <w:rPr>
          <w:rFonts w:cs="Times New Roman"/>
        </w:rPr>
        <w:t>ure</w:t>
      </w:r>
      <w:r w:rsidRPr="00F408E2">
        <w:rPr>
          <w:rFonts w:cs="Times New Roman"/>
        </w:rPr>
        <w:t>s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D80B47" w:rsidRPr="00F408E2">
        <w:rPr>
          <w:rFonts w:cs="Times New Roman"/>
        </w:rPr>
        <w:t>pulsatile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unilatéral </w:t>
      </w:r>
      <w:proofErr w:type="spellStart"/>
      <w:r w:rsidRPr="00F408E2">
        <w:rPr>
          <w:rFonts w:cs="Times New Roman"/>
        </w:rPr>
        <w:t>fro</w:t>
      </w:r>
      <w:r w:rsidR="00935411" w:rsidRPr="00F408E2">
        <w:rPr>
          <w:rFonts w:cs="Times New Roman"/>
        </w:rPr>
        <w:t>n</w:t>
      </w:r>
      <w:r w:rsidRPr="00F408E2">
        <w:rPr>
          <w:rFonts w:cs="Times New Roman"/>
        </w:rPr>
        <w:t>to</w:t>
      </w:r>
      <w:proofErr w:type="spellEnd"/>
      <w:r w:rsidRPr="00F408E2">
        <w:rPr>
          <w:rFonts w:cs="Times New Roman"/>
        </w:rPr>
        <w:t xml:space="preserve">-(temporale avec </w:t>
      </w:r>
      <w:r w:rsidR="00D80B47" w:rsidRPr="00F408E2">
        <w:rPr>
          <w:rFonts w:cs="Times New Roman"/>
        </w:rPr>
        <w:t>irradiation postérieur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EVA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7- 8 / 10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tout </w:t>
      </w:r>
      <w:r w:rsidR="00196808" w:rsidRPr="00F408E2">
        <w:rPr>
          <w:rFonts w:cs="Times New Roman"/>
        </w:rPr>
        <w:t>moment</w:t>
      </w:r>
      <w:r w:rsidRPr="00F408E2">
        <w:rPr>
          <w:rFonts w:cs="Times New Roman"/>
        </w:rPr>
        <w:t xml:space="preserve"> ou 2</w:t>
      </w:r>
      <w:r w:rsidRPr="00F408E2">
        <w:rPr>
          <w:rFonts w:cs="Times New Roman"/>
          <w:vertAlign w:val="superscript"/>
        </w:rPr>
        <w:t>ème</w:t>
      </w:r>
      <w:r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moitié</w:t>
      </w:r>
      <w:r w:rsidRPr="00F408E2">
        <w:rPr>
          <w:rFonts w:cs="Times New Roman"/>
        </w:rPr>
        <w:t xml:space="preserve"> nuit</w:t>
      </w:r>
      <w:r w:rsidR="00196808">
        <w:rPr>
          <w:rFonts w:cs="Times New Roman"/>
        </w:rPr>
        <w:t xml:space="preserve">, </w:t>
      </w:r>
      <w:r w:rsidRPr="00F408E2">
        <w:rPr>
          <w:rFonts w:cs="Times New Roman"/>
        </w:rPr>
        <w:lastRenderedPageBreak/>
        <w:t>durée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de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4</w:t>
      </w:r>
      <w:r w:rsidR="00B47340" w:rsidRPr="00F408E2">
        <w:rPr>
          <w:rFonts w:cs="Times New Roman"/>
        </w:rPr>
        <w:t xml:space="preserve"> </w:t>
      </w:r>
      <w:r w:rsidR="00EC3244">
        <w:rPr>
          <w:rFonts w:cs="Times New Roman"/>
        </w:rPr>
        <w:t>–</w:t>
      </w:r>
      <w:r w:rsidRPr="00F408E2">
        <w:rPr>
          <w:rFonts w:cs="Times New Roman"/>
        </w:rPr>
        <w:t xml:space="preserve"> 7</w:t>
      </w:r>
      <w:r w:rsidR="00C71500" w:rsidRPr="00F408E2">
        <w:rPr>
          <w:rFonts w:cs="Times New Roman"/>
        </w:rPr>
        <w:t>2jh</w:t>
      </w:r>
      <w:r w:rsidR="00F068F8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exacerbée</w:t>
      </w:r>
      <w:r w:rsidR="00C71500"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mouvement</w:t>
      </w:r>
      <w:r w:rsidR="00C71500" w:rsidRPr="00F408E2">
        <w:rPr>
          <w:rFonts w:cs="Times New Roman"/>
        </w:rPr>
        <w:t xml:space="preserve"> / efforts</w:t>
      </w:r>
      <w:r w:rsidR="00F068F8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soulagées repos et sommeil </w:t>
      </w:r>
    </w:p>
    <w:p w14:paraId="0FC64301" w14:textId="77777777" w:rsidR="00E55D27" w:rsidRDefault="002E3F8C" w:rsidP="00E55D27">
      <w:pPr>
        <w:pStyle w:val="Titre4"/>
      </w:pPr>
      <w:r w:rsidRPr="00F408E2">
        <w:t xml:space="preserve">Facteur </w:t>
      </w:r>
      <w:r w:rsidR="00C71500" w:rsidRPr="00F408E2">
        <w:t>fa</w:t>
      </w:r>
      <w:r w:rsidRPr="00F408E2">
        <w:t>vo</w:t>
      </w:r>
      <w:r w:rsidR="00C71500" w:rsidRPr="00F408E2">
        <w:t>risant</w:t>
      </w:r>
      <w:r w:rsidR="00EC3244">
        <w:t> </w:t>
      </w:r>
      <w:r w:rsidR="00C71500" w:rsidRPr="00F408E2">
        <w:t xml:space="preserve">: </w:t>
      </w:r>
    </w:p>
    <w:p w14:paraId="12B6B95B" w14:textId="0D725263" w:rsidR="00C71500" w:rsidRPr="00F408E2" w:rsidRDefault="00BD1C5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Aliments</w:t>
      </w:r>
      <w:r w:rsidR="00C71500" w:rsidRPr="00F408E2">
        <w:rPr>
          <w:rFonts w:cs="Times New Roman"/>
        </w:rPr>
        <w:t xml:space="preserve"> (chocolat)</w:t>
      </w:r>
      <w:r w:rsidR="003B345A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menstruation</w:t>
      </w:r>
      <w:r w:rsidR="003B345A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stress</w:t>
      </w:r>
      <w:r w:rsidR="00F068F8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déten</w:t>
      </w:r>
      <w:r w:rsidR="002E3F8C" w:rsidRPr="00F408E2">
        <w:rPr>
          <w:rFonts w:cs="Times New Roman"/>
        </w:rPr>
        <w:t>te</w:t>
      </w:r>
      <w:r w:rsidR="00C71500" w:rsidRPr="00F408E2">
        <w:rPr>
          <w:rFonts w:cs="Times New Roman"/>
        </w:rPr>
        <w:t xml:space="preserve"> soudai</w:t>
      </w:r>
      <w:r w:rsidR="002E3F8C" w:rsidRPr="00F408E2">
        <w:rPr>
          <w:rFonts w:cs="Times New Roman"/>
        </w:rPr>
        <w:t>ne</w:t>
      </w:r>
      <w:r w:rsidR="00F068F8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sommeil prolo</w:t>
      </w:r>
      <w:r w:rsidR="002E3F8C" w:rsidRPr="00F408E2">
        <w:rPr>
          <w:rFonts w:cs="Times New Roman"/>
        </w:rPr>
        <w:t>n</w:t>
      </w:r>
      <w:r w:rsidR="00C71500" w:rsidRPr="00F408E2">
        <w:rPr>
          <w:rFonts w:cs="Times New Roman"/>
        </w:rPr>
        <w:t>gée</w:t>
      </w:r>
      <w:r w:rsidR="003B345A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faim</w:t>
      </w:r>
      <w:r w:rsidR="00F068F8" w:rsidRPr="00F408E2">
        <w:rPr>
          <w:rFonts w:cs="Times New Roman"/>
        </w:rPr>
        <w:t>,</w:t>
      </w:r>
      <w:r w:rsidR="00C71500" w:rsidRPr="00F408E2">
        <w:rPr>
          <w:rFonts w:cs="Times New Roman"/>
        </w:rPr>
        <w:t xml:space="preserve"> lumière …</w:t>
      </w:r>
    </w:p>
    <w:p w14:paraId="5F1A4B84" w14:textId="3B6F3906" w:rsidR="00C26ABF" w:rsidRPr="00F408E2" w:rsidRDefault="00205AF5" w:rsidP="00E55D27">
      <w:pPr>
        <w:pStyle w:val="Titre4"/>
      </w:pPr>
      <w:r w:rsidRPr="00F408E2">
        <w:t>Accompagnés</w:t>
      </w:r>
      <w:r w:rsidR="00EC3244">
        <w:t> </w:t>
      </w:r>
      <w:r w:rsidRPr="00F408E2">
        <w:t xml:space="preserve">: </w:t>
      </w:r>
    </w:p>
    <w:p w14:paraId="22766882" w14:textId="5DBCF84D" w:rsidR="00205AF5" w:rsidRPr="00F408E2" w:rsidRDefault="00205AF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Prodrome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196808" w:rsidRPr="00F408E2">
        <w:rPr>
          <w:rFonts w:cs="Times New Roman"/>
        </w:rPr>
        <w:t>irritabilité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asthénie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196808" w:rsidRPr="00F408E2">
        <w:rPr>
          <w:rFonts w:cs="Times New Roman"/>
        </w:rPr>
        <w:t>somnolence</w:t>
      </w:r>
      <w:r w:rsidR="00196808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BD1C5C" w:rsidRPr="00F408E2">
        <w:rPr>
          <w:rFonts w:cs="Times New Roman"/>
        </w:rPr>
        <w:t>bâillement</w:t>
      </w:r>
      <w:r w:rsidR="00BD1C5C">
        <w:rPr>
          <w:rFonts w:cs="Times New Roman"/>
        </w:rPr>
        <w:t xml:space="preserve">, </w:t>
      </w:r>
      <w:r w:rsidRPr="00F408E2">
        <w:rPr>
          <w:rFonts w:cs="Times New Roman"/>
        </w:rPr>
        <w:t>…</w:t>
      </w:r>
    </w:p>
    <w:p w14:paraId="3EC531E3" w14:textId="43574AA4" w:rsidR="00205AF5" w:rsidRPr="00F408E2" w:rsidRDefault="00205AF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Nausée /</w:t>
      </w:r>
      <w:r w:rsidR="005960B5" w:rsidRPr="00F408E2">
        <w:rPr>
          <w:rFonts w:cs="Times New Roman"/>
        </w:rPr>
        <w:t xml:space="preserve"> vomissement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photo-phonoph</w:t>
      </w:r>
      <w:r w:rsidR="005960B5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bie </w:t>
      </w:r>
    </w:p>
    <w:p w14:paraId="6C6FADBC" w14:textId="77777777" w:rsidR="00E55D27" w:rsidRDefault="00205AF5" w:rsidP="00E55D27">
      <w:pPr>
        <w:pStyle w:val="Titre4"/>
      </w:pPr>
      <w:r w:rsidRPr="00F408E2">
        <w:t>Comportement</w:t>
      </w:r>
      <w:r w:rsidR="00EC3244">
        <w:t> </w:t>
      </w:r>
      <w:r w:rsidRPr="00F408E2">
        <w:t xml:space="preserve">: </w:t>
      </w:r>
    </w:p>
    <w:p w14:paraId="079091FB" w14:textId="09A079DC" w:rsidR="00205AF5" w:rsidRPr="00F408E2" w:rsidRDefault="00205AF5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se</w:t>
      </w:r>
      <w:proofErr w:type="gramEnd"/>
      <w:r w:rsidRPr="00F408E2">
        <w:rPr>
          <w:rFonts w:cs="Times New Roman"/>
        </w:rPr>
        <w:t xml:space="preserve"> retire pièce cal</w:t>
      </w:r>
      <w:r w:rsidR="005960B5" w:rsidRPr="00F408E2">
        <w:rPr>
          <w:rFonts w:cs="Times New Roman"/>
        </w:rPr>
        <w:t>me</w:t>
      </w:r>
      <w:r w:rsidRPr="00F408E2">
        <w:rPr>
          <w:rFonts w:cs="Times New Roman"/>
        </w:rPr>
        <w:t xml:space="preserve"> et semi-obscure</w:t>
      </w:r>
    </w:p>
    <w:p w14:paraId="722C2783" w14:textId="78CDF096" w:rsidR="000A1C46" w:rsidRPr="00F408E2" w:rsidRDefault="000A1C46" w:rsidP="00E55D27">
      <w:pPr>
        <w:pStyle w:val="Titre3"/>
      </w:pPr>
      <w:r w:rsidRPr="00F408E2">
        <w:t>Signes généraux</w:t>
      </w:r>
      <w:r w:rsidR="00EC3244">
        <w:t> </w:t>
      </w:r>
      <w:r w:rsidRPr="00F408E2">
        <w:t xml:space="preserve">: </w:t>
      </w:r>
    </w:p>
    <w:p w14:paraId="4B524109" w14:textId="7AACA704" w:rsidR="000A1C46" w:rsidRPr="00F408E2" w:rsidRDefault="00A708A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Irrité</w:t>
      </w:r>
      <w:r w:rsidR="00F068F8" w:rsidRPr="00F408E2">
        <w:rPr>
          <w:rFonts w:cs="Times New Roman"/>
        </w:rPr>
        <w:t>,</w:t>
      </w:r>
      <w:r>
        <w:rPr>
          <w:rFonts w:cs="Times New Roman"/>
        </w:rPr>
        <w:t xml:space="preserve"> lu</w:t>
      </w:r>
      <w:r w:rsidR="00196808">
        <w:rPr>
          <w:rFonts w:cs="Times New Roman"/>
        </w:rPr>
        <w:t>tte de dou</w:t>
      </w:r>
      <w:r w:rsidR="000A1C46" w:rsidRPr="00F408E2">
        <w:rPr>
          <w:rFonts w:cs="Times New Roman"/>
        </w:rPr>
        <w:t>leur</w:t>
      </w:r>
      <w:r w:rsidR="00F068F8" w:rsidRPr="00F408E2">
        <w:rPr>
          <w:rFonts w:cs="Times New Roman"/>
        </w:rPr>
        <w:t>,</w:t>
      </w:r>
      <w:r w:rsidR="000A1C46" w:rsidRPr="00F408E2">
        <w:rPr>
          <w:rFonts w:cs="Times New Roman"/>
        </w:rPr>
        <w:t xml:space="preserve"> serre la tête </w:t>
      </w:r>
      <w:proofErr w:type="spellStart"/>
      <w:r w:rsidR="000A1C46" w:rsidRPr="00F408E2">
        <w:rPr>
          <w:rFonts w:cs="Times New Roman"/>
        </w:rPr>
        <w:t>foui</w:t>
      </w:r>
      <w:r w:rsidR="00196808">
        <w:rPr>
          <w:rFonts w:cs="Times New Roman"/>
        </w:rPr>
        <w:t>l</w:t>
      </w:r>
      <w:r w:rsidR="000A1C46" w:rsidRPr="00F408E2">
        <w:rPr>
          <w:rFonts w:cs="Times New Roman"/>
        </w:rPr>
        <w:t>lard</w:t>
      </w:r>
      <w:proofErr w:type="spellEnd"/>
      <w:r w:rsidR="000A1C46" w:rsidRPr="00F408E2">
        <w:rPr>
          <w:rFonts w:cs="Times New Roman"/>
        </w:rPr>
        <w:t xml:space="preserve"> </w:t>
      </w:r>
    </w:p>
    <w:p w14:paraId="59A11643" w14:textId="2DE30D9A" w:rsidR="000A1C46" w:rsidRPr="00F408E2" w:rsidRDefault="00A708A4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Paramètre</w:t>
      </w:r>
      <w:r w:rsidR="000A1C46" w:rsidRPr="00F408E2">
        <w:rPr>
          <w:rFonts w:cs="Times New Roman"/>
        </w:rPr>
        <w:t xml:space="preserve"> vitaux</w:t>
      </w:r>
      <w:proofErr w:type="gramEnd"/>
      <w:r w:rsidR="00EC3244">
        <w:rPr>
          <w:rFonts w:cs="Times New Roman"/>
        </w:rPr>
        <w:t> </w:t>
      </w:r>
      <w:r w:rsidR="000A1C46" w:rsidRPr="00F408E2">
        <w:rPr>
          <w:rFonts w:cs="Times New Roman"/>
        </w:rPr>
        <w:t>: T° (</w:t>
      </w:r>
      <w:r w:rsidR="00196808" w:rsidRPr="00F408E2">
        <w:rPr>
          <w:rFonts w:cs="Times New Roman"/>
        </w:rPr>
        <w:t>fièvre</w:t>
      </w:r>
      <w:r w:rsidR="000A1C46" w:rsidRPr="00F408E2">
        <w:rPr>
          <w:rFonts w:cs="Times New Roman"/>
        </w:rPr>
        <w:t>)</w:t>
      </w:r>
      <w:r w:rsidR="00F068F8" w:rsidRPr="00F408E2">
        <w:rPr>
          <w:rFonts w:cs="Times New Roman"/>
        </w:rPr>
        <w:t>,</w:t>
      </w:r>
      <w:r w:rsidR="000A1C46" w:rsidRPr="00F408E2">
        <w:rPr>
          <w:rFonts w:cs="Times New Roman"/>
        </w:rPr>
        <w:t xml:space="preserve"> TA</w:t>
      </w:r>
      <w:r w:rsidR="00F068F8" w:rsidRPr="00F408E2">
        <w:rPr>
          <w:rFonts w:cs="Times New Roman"/>
        </w:rPr>
        <w:t>,</w:t>
      </w:r>
      <w:r w:rsidR="000A1C46" w:rsidRPr="00F408E2">
        <w:rPr>
          <w:rFonts w:cs="Times New Roman"/>
        </w:rPr>
        <w:t xml:space="preserve"> Glasgow</w:t>
      </w:r>
    </w:p>
    <w:p w14:paraId="19C4D9B7" w14:textId="77777777" w:rsidR="00E55D27" w:rsidRDefault="00FF159D" w:rsidP="00E55D27">
      <w:pPr>
        <w:pStyle w:val="Titre3"/>
      </w:pPr>
      <w:r w:rsidRPr="00F408E2">
        <w:t>Signes physiques</w:t>
      </w:r>
      <w:r w:rsidR="00EC3244">
        <w:t> </w:t>
      </w:r>
      <w:r w:rsidR="00905DA2" w:rsidRPr="00F408E2">
        <w:t xml:space="preserve">: </w:t>
      </w:r>
    </w:p>
    <w:p w14:paraId="1C04F4F7" w14:textId="3BA09019" w:rsidR="00FF159D" w:rsidRPr="00F408E2" w:rsidRDefault="00905DA2" w:rsidP="00FF159D">
      <w:pPr>
        <w:rPr>
          <w:rFonts w:cs="Times New Roman"/>
        </w:rPr>
      </w:pPr>
      <w:proofErr w:type="gramStart"/>
      <w:r w:rsidRPr="00F408E2">
        <w:rPr>
          <w:rFonts w:cs="Times New Roman"/>
        </w:rPr>
        <w:t>examen</w:t>
      </w:r>
      <w:proofErr w:type="gramEnd"/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devant céphalées </w:t>
      </w:r>
    </w:p>
    <w:p w14:paraId="30426675" w14:textId="01C2A950" w:rsidR="00905DA2" w:rsidRPr="00F408E2" w:rsidRDefault="00905D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Sans anomale cutanés </w:t>
      </w:r>
    </w:p>
    <w:p w14:paraId="4E3C70A4" w14:textId="68E96B0B" w:rsidR="00905DA2" w:rsidRPr="00F408E2" w:rsidRDefault="00A708A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Point sinusiens indolore</w:t>
      </w:r>
      <w:r w:rsidR="00F068F8" w:rsidRPr="00F408E2">
        <w:rPr>
          <w:rFonts w:cs="Times New Roman"/>
        </w:rPr>
        <w:t>,</w:t>
      </w:r>
      <w:r>
        <w:rPr>
          <w:rFonts w:cs="Times New Roman"/>
        </w:rPr>
        <w:t xml:space="preserve"> pour</w:t>
      </w:r>
      <w:r w:rsidR="00905DA2" w:rsidRPr="00F408E2">
        <w:rPr>
          <w:rFonts w:cs="Times New Roman"/>
        </w:rPr>
        <w:t xml:space="preserve"> temp</w:t>
      </w:r>
      <w:r>
        <w:rPr>
          <w:rFonts w:cs="Times New Roman"/>
        </w:rPr>
        <w:t>o</w:t>
      </w:r>
      <w:r w:rsidR="00905DA2" w:rsidRPr="00F408E2">
        <w:rPr>
          <w:rFonts w:cs="Times New Roman"/>
        </w:rPr>
        <w:t>raux présents</w:t>
      </w:r>
      <w:r w:rsidR="00F068F8" w:rsidRPr="00F408E2">
        <w:rPr>
          <w:rFonts w:cs="Times New Roman"/>
        </w:rPr>
        <w:t>,</w:t>
      </w:r>
      <w:r w:rsidR="00905DA2" w:rsidRPr="00F408E2">
        <w:rPr>
          <w:rFonts w:cs="Times New Roman"/>
        </w:rPr>
        <w:t xml:space="preserve"> symétrique </w:t>
      </w:r>
    </w:p>
    <w:p w14:paraId="502BAB3E" w14:textId="67DAE2A3" w:rsidR="00905DA2" w:rsidRPr="00F408E2" w:rsidRDefault="00A708A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Pas </w:t>
      </w:r>
      <w:r w:rsidR="00905DA2" w:rsidRPr="00F408E2">
        <w:rPr>
          <w:rFonts w:cs="Times New Roman"/>
        </w:rPr>
        <w:t>d’</w:t>
      </w:r>
      <w:r w:rsidRPr="00F408E2">
        <w:rPr>
          <w:rFonts w:cs="Times New Roman"/>
        </w:rPr>
        <w:t>hypertonie</w:t>
      </w:r>
      <w:r w:rsidR="00905DA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oculaire</w:t>
      </w:r>
      <w:r w:rsidR="00905DA2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palpation</w:t>
      </w:r>
      <w:r w:rsidR="00905DA2" w:rsidRPr="00F408E2">
        <w:rPr>
          <w:rFonts w:cs="Times New Roman"/>
        </w:rPr>
        <w:t xml:space="preserve"> bi digitale </w:t>
      </w:r>
    </w:p>
    <w:p w14:paraId="1B0DED89" w14:textId="35C289EC" w:rsidR="00905DA2" w:rsidRPr="00F408E2" w:rsidRDefault="00A708A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Pas</w:t>
      </w:r>
      <w:r w:rsidR="00905DA2" w:rsidRPr="00F408E2">
        <w:rPr>
          <w:rFonts w:cs="Times New Roman"/>
        </w:rPr>
        <w:t xml:space="preserve"> de </w:t>
      </w:r>
      <w:proofErr w:type="gramStart"/>
      <w:r w:rsidRPr="00F408E2">
        <w:rPr>
          <w:rFonts w:cs="Times New Roman"/>
        </w:rPr>
        <w:t>souffle</w:t>
      </w:r>
      <w:r w:rsidR="00905DA2" w:rsidRPr="00F408E2">
        <w:rPr>
          <w:rFonts w:cs="Times New Roman"/>
        </w:rPr>
        <w:t xml:space="preserve"> caro</w:t>
      </w:r>
      <w:r>
        <w:rPr>
          <w:rFonts w:cs="Times New Roman"/>
        </w:rPr>
        <w:t>ti</w:t>
      </w:r>
      <w:r w:rsidR="00905DA2" w:rsidRPr="00F408E2">
        <w:rPr>
          <w:rFonts w:cs="Times New Roman"/>
        </w:rPr>
        <w:t>dienne</w:t>
      </w:r>
      <w:proofErr w:type="gramEnd"/>
      <w:r w:rsidR="00F068F8" w:rsidRPr="00F408E2">
        <w:rPr>
          <w:rFonts w:cs="Times New Roman"/>
        </w:rPr>
        <w:t>,</w:t>
      </w:r>
      <w:r>
        <w:rPr>
          <w:rFonts w:cs="Times New Roman"/>
        </w:rPr>
        <w:t xml:space="preserve"> ni</w:t>
      </w:r>
      <w:r w:rsidR="00905DA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temporale</w:t>
      </w:r>
      <w:r w:rsidR="00905DA2" w:rsidRPr="00F408E2">
        <w:rPr>
          <w:rFonts w:cs="Times New Roman"/>
        </w:rPr>
        <w:t xml:space="preserve"> que pariétale </w:t>
      </w:r>
    </w:p>
    <w:p w14:paraId="05A3190F" w14:textId="77777777" w:rsidR="00E55D27" w:rsidRDefault="00905DA2" w:rsidP="00E55D27">
      <w:pPr>
        <w:pStyle w:val="Titre3"/>
      </w:pPr>
      <w:r w:rsidRPr="00F408E2">
        <w:t>Examen neu</w:t>
      </w:r>
      <w:r w:rsidR="00B60149" w:rsidRPr="00F408E2">
        <w:t>r</w:t>
      </w:r>
      <w:r w:rsidRPr="00F408E2">
        <w:t>o</w:t>
      </w:r>
      <w:r w:rsidR="00A708A4">
        <w:t>lo</w:t>
      </w:r>
      <w:r w:rsidRPr="00F408E2">
        <w:t>gique</w:t>
      </w:r>
      <w:r w:rsidR="00EC3244">
        <w:t> </w:t>
      </w:r>
      <w:r w:rsidRPr="00F408E2">
        <w:t xml:space="preserve">: </w:t>
      </w:r>
    </w:p>
    <w:p w14:paraId="64B7E94D" w14:textId="7CB81096" w:rsidR="00905DA2" w:rsidRPr="00F408E2" w:rsidRDefault="00E55D27" w:rsidP="00905DA2">
      <w:pPr>
        <w:rPr>
          <w:rFonts w:cs="Times New Roman"/>
        </w:rPr>
      </w:pPr>
      <w:r w:rsidRPr="00F408E2">
        <w:rPr>
          <w:rFonts w:cs="Times New Roman"/>
        </w:rPr>
        <w:t>Sans</w:t>
      </w:r>
      <w:r w:rsidR="00905DA2" w:rsidRPr="00F408E2">
        <w:rPr>
          <w:rFonts w:cs="Times New Roman"/>
        </w:rPr>
        <w:t xml:space="preserve"> </w:t>
      </w:r>
      <w:r w:rsidR="00A708A4" w:rsidRPr="00F408E2">
        <w:rPr>
          <w:rFonts w:cs="Times New Roman"/>
        </w:rPr>
        <w:t>anomalie</w:t>
      </w:r>
      <w:r w:rsidR="00905DA2" w:rsidRPr="00F408E2">
        <w:rPr>
          <w:rFonts w:cs="Times New Roman"/>
        </w:rPr>
        <w:t xml:space="preserve"> no</w:t>
      </w:r>
      <w:r w:rsidR="00B60149" w:rsidRPr="00F408E2">
        <w:rPr>
          <w:rFonts w:cs="Times New Roman"/>
        </w:rPr>
        <w:t>tab</w:t>
      </w:r>
      <w:r w:rsidR="00905DA2" w:rsidRPr="00F408E2">
        <w:rPr>
          <w:rFonts w:cs="Times New Roman"/>
        </w:rPr>
        <w:t>le (pas de DSM</w:t>
      </w:r>
      <w:r w:rsidR="00B60149" w:rsidRPr="00F408E2">
        <w:rPr>
          <w:rFonts w:cs="Times New Roman"/>
        </w:rPr>
        <w:t xml:space="preserve"> (déficit </w:t>
      </w:r>
      <w:r w:rsidR="00A708A4" w:rsidRPr="00F408E2">
        <w:rPr>
          <w:rFonts w:cs="Times New Roman"/>
        </w:rPr>
        <w:t>sensitivomoteur</w:t>
      </w:r>
      <w:r w:rsidR="00B60149" w:rsidRPr="00F408E2">
        <w:rPr>
          <w:rFonts w:cs="Times New Roman"/>
        </w:rPr>
        <w:t>)</w:t>
      </w:r>
      <w:r w:rsidR="00905DA2" w:rsidRPr="00F408E2">
        <w:rPr>
          <w:rFonts w:cs="Times New Roman"/>
        </w:rPr>
        <w:t>)</w:t>
      </w:r>
    </w:p>
    <w:p w14:paraId="0F4F52F9" w14:textId="177E191E" w:rsidR="00CB63B1" w:rsidRPr="00F408E2" w:rsidRDefault="00CB63B1" w:rsidP="00E55D27">
      <w:pPr>
        <w:pStyle w:val="Titre3"/>
      </w:pPr>
      <w:r w:rsidRPr="00F408E2">
        <w:t xml:space="preserve">Examen </w:t>
      </w:r>
      <w:r w:rsidR="00A708A4" w:rsidRPr="00F408E2">
        <w:t>paraclinique</w:t>
      </w:r>
      <w:r w:rsidRPr="00F408E2">
        <w:t xml:space="preserve"> </w:t>
      </w:r>
    </w:p>
    <w:p w14:paraId="531E8D92" w14:textId="1A562238" w:rsidR="00CB63B1" w:rsidRPr="00F408E2" w:rsidRDefault="00CB63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IRM </w:t>
      </w:r>
      <w:r w:rsidR="00A708A4" w:rsidRPr="00F408E2">
        <w:rPr>
          <w:rFonts w:cs="Times New Roman"/>
        </w:rPr>
        <w:t>encéphalique</w:t>
      </w:r>
      <w:r w:rsidRPr="00F408E2">
        <w:rPr>
          <w:rFonts w:cs="Times New Roman"/>
        </w:rPr>
        <w:t xml:space="preserve"> </w:t>
      </w:r>
    </w:p>
    <w:p w14:paraId="3D82E9DB" w14:textId="34509730" w:rsidR="00CB63B1" w:rsidRPr="00F408E2" w:rsidRDefault="00CB63B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Normale </w:t>
      </w:r>
    </w:p>
    <w:p w14:paraId="2486FD34" w14:textId="5DC1D67A" w:rsidR="00CB63B1" w:rsidRPr="00F408E2" w:rsidRDefault="00A708A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Hyper signaux</w:t>
      </w:r>
      <w:r w:rsidR="00CB63B1" w:rsidRPr="00F408E2">
        <w:rPr>
          <w:rFonts w:cs="Times New Roman"/>
        </w:rPr>
        <w:t xml:space="preserve"> non spécifique su</w:t>
      </w:r>
      <w:r w:rsidR="00DE3C38" w:rsidRPr="00F408E2">
        <w:rPr>
          <w:rFonts w:cs="Times New Roman"/>
        </w:rPr>
        <w:t>bstance</w:t>
      </w:r>
      <w:r w:rsidR="00CB63B1" w:rsidRPr="00F408E2">
        <w:rPr>
          <w:rFonts w:cs="Times New Roman"/>
        </w:rPr>
        <w:t xml:space="preserve"> blanc</w:t>
      </w:r>
      <w:r w:rsidR="00DE3C38" w:rsidRPr="00F408E2">
        <w:rPr>
          <w:rFonts w:cs="Times New Roman"/>
        </w:rPr>
        <w:t>h</w:t>
      </w:r>
      <w:r w:rsidR="00CB63B1" w:rsidRPr="00F408E2">
        <w:rPr>
          <w:rFonts w:cs="Times New Roman"/>
        </w:rPr>
        <w:t>e (aura)</w:t>
      </w:r>
    </w:p>
    <w:p w14:paraId="090A4EA7" w14:textId="2E61BD67" w:rsidR="00026DF2" w:rsidRPr="00F408E2" w:rsidRDefault="00E55D27" w:rsidP="00026DF2">
      <w:pPr>
        <w:pStyle w:val="Titre2"/>
        <w:rPr>
          <w:rFonts w:cs="Times New Roman"/>
        </w:rPr>
      </w:pPr>
      <w:r w:rsidRPr="00F408E2">
        <w:rPr>
          <w:rFonts w:cs="Times New Roman"/>
        </w:rPr>
        <w:t>Forme clinique</w:t>
      </w:r>
    </w:p>
    <w:p w14:paraId="6A2F8AE6" w14:textId="23DC53D9" w:rsidR="006E093D" w:rsidRPr="00F408E2" w:rsidRDefault="006E093D" w:rsidP="00E55D27">
      <w:pPr>
        <w:pStyle w:val="Titre3"/>
      </w:pPr>
      <w:r w:rsidRPr="00F408E2">
        <w:t>Selon la clinque</w:t>
      </w:r>
      <w:r w:rsidR="00EC3244">
        <w:t> </w:t>
      </w:r>
      <w:r w:rsidRPr="00F408E2">
        <w:t xml:space="preserve">: migraine avec aura </w:t>
      </w:r>
    </w:p>
    <w:p w14:paraId="050043DF" w14:textId="70F755E6" w:rsidR="00883DA2" w:rsidRPr="00F408E2" w:rsidRDefault="006E093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Aura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symptômes ne</w:t>
      </w:r>
      <w:r w:rsidR="000E7BE1" w:rsidRPr="00F408E2">
        <w:rPr>
          <w:rFonts w:cs="Times New Roman"/>
        </w:rPr>
        <w:t>uro</w:t>
      </w:r>
      <w:r w:rsidRPr="00F408E2">
        <w:rPr>
          <w:rFonts w:cs="Times New Roman"/>
        </w:rPr>
        <w:t>l</w:t>
      </w:r>
      <w:r w:rsidR="000E7BE1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gique transitoire progressif et successif </w:t>
      </w:r>
    </w:p>
    <w:p w14:paraId="27AA8B3C" w14:textId="2868D515" w:rsidR="006E093D" w:rsidRPr="00F408E2" w:rsidRDefault="00E55D2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Durées</w:t>
      </w:r>
      <w:r w:rsidR="006E093D" w:rsidRPr="00F408E2">
        <w:rPr>
          <w:rFonts w:cs="Times New Roman"/>
        </w:rPr>
        <w:t xml:space="preserve"> 5 – 60 min</w:t>
      </w:r>
    </w:p>
    <w:p w14:paraId="45DAD374" w14:textId="3010A79D" w:rsidR="006E093D" w:rsidRPr="00F408E2" w:rsidRDefault="00AA647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Positif (vision lumière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taches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paresthésie)</w:t>
      </w:r>
    </w:p>
    <w:p w14:paraId="544E9E7F" w14:textId="34DFE8ED" w:rsidR="00AA6475" w:rsidRDefault="00AA647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Négatifs (déficits visuel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A708A4" w:rsidRPr="00F408E2">
        <w:rPr>
          <w:rFonts w:cs="Times New Roman"/>
        </w:rPr>
        <w:t>sensitif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langage)</w:t>
      </w:r>
    </w:p>
    <w:p w14:paraId="0CF79801" w14:textId="77777777" w:rsidR="00E55D27" w:rsidRPr="00F408E2" w:rsidRDefault="00E55D27" w:rsidP="00E55D27">
      <w:pPr>
        <w:numPr>
          <w:ilvl w:val="0"/>
          <w:numId w:val="0"/>
        </w:numPr>
        <w:ind w:left="1134"/>
        <w:rPr>
          <w:rFonts w:cs="Times New Roman"/>
        </w:rPr>
      </w:pPr>
    </w:p>
    <w:p w14:paraId="09C9D8D3" w14:textId="4FA2E339" w:rsidR="00AA6475" w:rsidRPr="00F408E2" w:rsidRDefault="00E55D2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Types particuliers</w:t>
      </w:r>
      <w:r w:rsidR="00EC3244">
        <w:rPr>
          <w:rFonts w:cs="Times New Roman"/>
        </w:rPr>
        <w:t> </w:t>
      </w:r>
      <w:r w:rsidR="00AA6475" w:rsidRPr="00F408E2">
        <w:rPr>
          <w:rFonts w:cs="Times New Roman"/>
        </w:rPr>
        <w:t xml:space="preserve">: migraine </w:t>
      </w:r>
      <w:r w:rsidR="00883DA2" w:rsidRPr="00F408E2">
        <w:rPr>
          <w:rFonts w:cs="Times New Roman"/>
        </w:rPr>
        <w:t>b</w:t>
      </w:r>
      <w:r w:rsidR="00AA6475" w:rsidRPr="00F408E2">
        <w:rPr>
          <w:rFonts w:cs="Times New Roman"/>
        </w:rPr>
        <w:t>as</w:t>
      </w:r>
      <w:r w:rsidR="00883DA2" w:rsidRPr="00F408E2">
        <w:rPr>
          <w:rFonts w:cs="Times New Roman"/>
        </w:rPr>
        <w:t>i</w:t>
      </w:r>
      <w:r w:rsidR="00AA6475" w:rsidRPr="00F408E2">
        <w:rPr>
          <w:rFonts w:cs="Times New Roman"/>
        </w:rPr>
        <w:t xml:space="preserve">laire / migraine </w:t>
      </w:r>
      <w:r w:rsidR="00A708A4" w:rsidRPr="00F408E2">
        <w:rPr>
          <w:rFonts w:cs="Times New Roman"/>
        </w:rPr>
        <w:t>ophtalmologique</w:t>
      </w:r>
    </w:p>
    <w:p w14:paraId="3E336E53" w14:textId="0751D47B" w:rsidR="00AA6475" w:rsidRPr="00F408E2" w:rsidRDefault="00574F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Même caractéristique de la céphalée </w:t>
      </w:r>
      <w:r w:rsidR="00A708A4" w:rsidRPr="00F408E2">
        <w:rPr>
          <w:rFonts w:cs="Times New Roman"/>
        </w:rPr>
        <w:t>migraineuse</w:t>
      </w:r>
    </w:p>
    <w:p w14:paraId="422CF0A7" w14:textId="5975D583" w:rsidR="00B53FC8" w:rsidRPr="00F408E2" w:rsidRDefault="00B53FC8" w:rsidP="00E55D27">
      <w:pPr>
        <w:pStyle w:val="Titre3"/>
      </w:pPr>
      <w:r w:rsidRPr="00F408E2">
        <w:t xml:space="preserve">Selon la gravité </w:t>
      </w:r>
    </w:p>
    <w:p w14:paraId="7038EAE3" w14:textId="42C5963F" w:rsidR="00B53FC8" w:rsidRPr="00F408E2" w:rsidRDefault="00E55D2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Migraine compliquée</w:t>
      </w:r>
      <w:r w:rsidR="00EC3244">
        <w:rPr>
          <w:rFonts w:cs="Times New Roman"/>
        </w:rPr>
        <w:t> </w:t>
      </w:r>
      <w:r w:rsidR="00B53FC8" w:rsidRPr="00F408E2">
        <w:rPr>
          <w:rFonts w:cs="Times New Roman"/>
        </w:rPr>
        <w:t>: a</w:t>
      </w:r>
      <w:r w:rsidR="0081652F" w:rsidRPr="00F408E2">
        <w:rPr>
          <w:rFonts w:cs="Times New Roman"/>
        </w:rPr>
        <w:t>ur</w:t>
      </w:r>
      <w:r w:rsidR="00B53FC8" w:rsidRPr="00F408E2">
        <w:rPr>
          <w:rFonts w:cs="Times New Roman"/>
        </w:rPr>
        <w:t>a plus prolo</w:t>
      </w:r>
      <w:r w:rsidR="0081652F" w:rsidRPr="00F408E2">
        <w:rPr>
          <w:rFonts w:cs="Times New Roman"/>
        </w:rPr>
        <w:t>n</w:t>
      </w:r>
      <w:r w:rsidR="00B53FC8" w:rsidRPr="00F408E2">
        <w:rPr>
          <w:rFonts w:cs="Times New Roman"/>
        </w:rPr>
        <w:t>gé</w:t>
      </w:r>
      <w:r w:rsidR="00F068F8" w:rsidRPr="00F408E2">
        <w:rPr>
          <w:rFonts w:cs="Times New Roman"/>
        </w:rPr>
        <w:t>,</w:t>
      </w:r>
      <w:r w:rsidR="00B53FC8" w:rsidRPr="00F408E2">
        <w:rPr>
          <w:rFonts w:cs="Times New Roman"/>
        </w:rPr>
        <w:t xml:space="preserve"> défi</w:t>
      </w:r>
      <w:r w:rsidR="00487F8C" w:rsidRPr="00F408E2">
        <w:rPr>
          <w:rFonts w:cs="Times New Roman"/>
        </w:rPr>
        <w:t xml:space="preserve">cit </w:t>
      </w:r>
      <w:r w:rsidR="00330C7D" w:rsidRPr="00F408E2">
        <w:rPr>
          <w:rFonts w:cs="Times New Roman"/>
        </w:rPr>
        <w:t>durable</w:t>
      </w:r>
      <w:r w:rsidR="00B53FC8" w:rsidRPr="00F408E2">
        <w:rPr>
          <w:rFonts w:cs="Times New Roman"/>
        </w:rPr>
        <w:t xml:space="preserve"> </w:t>
      </w:r>
    </w:p>
    <w:p w14:paraId="3E0F2B2F" w14:textId="58E9587D" w:rsidR="00B53FC8" w:rsidRPr="00F408E2" w:rsidRDefault="00B53FC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État de male </w:t>
      </w:r>
      <w:r w:rsidR="00A708A4" w:rsidRPr="00F408E2">
        <w:rPr>
          <w:rFonts w:cs="Times New Roman"/>
        </w:rPr>
        <w:t>migraineux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&gt; 7</w:t>
      </w:r>
      <w:r w:rsidR="00A94183" w:rsidRPr="00F408E2">
        <w:rPr>
          <w:rFonts w:cs="Times New Roman"/>
        </w:rPr>
        <w:t xml:space="preserve">2 </w:t>
      </w:r>
      <w:r w:rsidR="00A708A4" w:rsidRPr="00F408E2">
        <w:rPr>
          <w:rFonts w:cs="Times New Roman"/>
        </w:rPr>
        <w:t>heures</w:t>
      </w:r>
      <w:r w:rsidR="00F068F8" w:rsidRPr="00F408E2">
        <w:rPr>
          <w:rFonts w:cs="Times New Roman"/>
        </w:rPr>
        <w:t>,</w:t>
      </w:r>
      <w:r w:rsidR="00A94183" w:rsidRPr="00F408E2">
        <w:rPr>
          <w:rFonts w:cs="Times New Roman"/>
        </w:rPr>
        <w:t xml:space="preserve"> quotidienne 15j – 3 </w:t>
      </w:r>
      <w:r w:rsidR="00A708A4" w:rsidRPr="00F408E2">
        <w:rPr>
          <w:rFonts w:cs="Times New Roman"/>
        </w:rPr>
        <w:t>semaines</w:t>
      </w:r>
      <w:r w:rsidR="00A94183" w:rsidRPr="00F408E2">
        <w:rPr>
          <w:rFonts w:cs="Times New Roman"/>
        </w:rPr>
        <w:t xml:space="preserve"> ou </w:t>
      </w:r>
      <w:r w:rsidR="00A708A4" w:rsidRPr="00F408E2">
        <w:rPr>
          <w:rFonts w:cs="Times New Roman"/>
        </w:rPr>
        <w:t>intervalle</w:t>
      </w:r>
      <w:r w:rsidR="00A94183" w:rsidRPr="00F408E2">
        <w:rPr>
          <w:rFonts w:cs="Times New Roman"/>
        </w:rPr>
        <w:t xml:space="preserve"> très </w:t>
      </w:r>
      <w:r w:rsidR="00A708A4" w:rsidRPr="00F408E2">
        <w:rPr>
          <w:rFonts w:cs="Times New Roman"/>
        </w:rPr>
        <w:t>rapproché</w:t>
      </w:r>
      <w:r w:rsidR="00A94183" w:rsidRPr="00F408E2">
        <w:rPr>
          <w:rFonts w:cs="Times New Roman"/>
        </w:rPr>
        <w:t xml:space="preserve"> (&lt;4h)</w:t>
      </w:r>
    </w:p>
    <w:p w14:paraId="74683D61" w14:textId="4F1B0994" w:rsidR="00A94183" w:rsidRPr="00F408E2" w:rsidRDefault="00A708A4" w:rsidP="00E55D27">
      <w:pPr>
        <w:pStyle w:val="Titre3"/>
      </w:pPr>
      <w:r w:rsidRPr="00F408E2">
        <w:t>Selon</w:t>
      </w:r>
      <w:r w:rsidR="00A94183" w:rsidRPr="00F408E2">
        <w:t xml:space="preserve"> l’évolution </w:t>
      </w:r>
    </w:p>
    <w:p w14:paraId="7E2BB02D" w14:textId="6784FBB2" w:rsidR="00A94183" w:rsidRPr="00F408E2" w:rsidRDefault="00B32D1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Crises </w:t>
      </w:r>
      <w:r w:rsidR="00A708A4" w:rsidRPr="00A708A4">
        <w:rPr>
          <w:rFonts w:cs="Times New Roman"/>
        </w:rPr>
        <w:t>migraineuses</w:t>
      </w:r>
      <w:r w:rsidR="00A94183" w:rsidRPr="00A708A4">
        <w:rPr>
          <w:rFonts w:cs="Times New Roman"/>
        </w:rPr>
        <w:t xml:space="preserve"> </w:t>
      </w:r>
      <w:r w:rsidR="00A708A4" w:rsidRPr="00A708A4">
        <w:rPr>
          <w:rFonts w:cs="Times New Roman"/>
        </w:rPr>
        <w:t>diminuent</w:t>
      </w:r>
      <w:r w:rsidR="00A94183" w:rsidRPr="00F408E2">
        <w:rPr>
          <w:rFonts w:cs="Times New Roman"/>
        </w:rPr>
        <w:t xml:space="preserve"> / cessent vers </w:t>
      </w:r>
      <w:r w:rsidR="006E4037" w:rsidRPr="00F408E2">
        <w:rPr>
          <w:rFonts w:cs="Times New Roman"/>
        </w:rPr>
        <w:t xml:space="preserve">50 – 60 ans </w:t>
      </w:r>
    </w:p>
    <w:p w14:paraId="5AFDA647" w14:textId="233AA930" w:rsidR="006E4037" w:rsidRPr="00F408E2" w:rsidRDefault="006E40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Migraine c</w:t>
      </w:r>
      <w:r w:rsidR="009F694E" w:rsidRPr="00F408E2">
        <w:rPr>
          <w:rFonts w:cs="Times New Roman"/>
        </w:rPr>
        <w:t>hr</w:t>
      </w:r>
      <w:r w:rsidRPr="00F408E2">
        <w:rPr>
          <w:rFonts w:cs="Times New Roman"/>
        </w:rPr>
        <w:t xml:space="preserve">onique (&gt; 15j / mois depuis &gt; 3 mois) n abus </w:t>
      </w:r>
      <w:r w:rsidR="007E220E" w:rsidRPr="00F408E2">
        <w:rPr>
          <w:rFonts w:cs="Times New Roman"/>
        </w:rPr>
        <w:t>médicament</w:t>
      </w:r>
    </w:p>
    <w:p w14:paraId="1A1DB515" w14:textId="0854D4CB" w:rsidR="00BC5ADB" w:rsidRPr="00F408E2" w:rsidRDefault="00BC5ADB" w:rsidP="00BC5ADB">
      <w:pPr>
        <w:pStyle w:val="Titre1"/>
        <w:rPr>
          <w:rFonts w:cs="Times New Roman"/>
        </w:rPr>
      </w:pPr>
      <w:bookmarkStart w:id="4" w:name="_Toc196656466"/>
      <w:bookmarkStart w:id="5" w:name="_Toc196662273"/>
      <w:r w:rsidRPr="00F408E2">
        <w:rPr>
          <w:rFonts w:cs="Times New Roman"/>
        </w:rPr>
        <w:t>Diagnostic</w:t>
      </w:r>
      <w:bookmarkEnd w:id="4"/>
      <w:bookmarkEnd w:id="5"/>
    </w:p>
    <w:p w14:paraId="39919B32" w14:textId="29657C2F" w:rsidR="00BC5ADB" w:rsidRPr="00F408E2" w:rsidRDefault="00BC5ADB" w:rsidP="00BC5ADB">
      <w:pPr>
        <w:pStyle w:val="Titre2"/>
        <w:rPr>
          <w:rFonts w:cs="Times New Roman"/>
        </w:rPr>
      </w:pPr>
      <w:bookmarkStart w:id="6" w:name="_Toc196656467"/>
      <w:bookmarkStart w:id="7" w:name="_Toc196662274"/>
      <w:r w:rsidRPr="00F408E2">
        <w:rPr>
          <w:rFonts w:cs="Times New Roman"/>
        </w:rPr>
        <w:t>Positif</w:t>
      </w:r>
      <w:bookmarkEnd w:id="6"/>
      <w:bookmarkEnd w:id="7"/>
    </w:p>
    <w:p w14:paraId="532C18D4" w14:textId="0FD26105" w:rsidR="00BC5ADB" w:rsidRPr="00E615C8" w:rsidRDefault="00BC5ADB" w:rsidP="00BC5ADB">
      <w:pPr>
        <w:rPr>
          <w:rFonts w:cs="Times New Roman"/>
          <w:lang w:val="en-US"/>
        </w:rPr>
      </w:pPr>
      <w:proofErr w:type="spellStart"/>
      <w:r w:rsidRPr="00E615C8">
        <w:rPr>
          <w:rFonts w:cs="Times New Roman"/>
          <w:lang w:val="en-US"/>
        </w:rPr>
        <w:t>Clinque</w:t>
      </w:r>
      <w:proofErr w:type="spellEnd"/>
      <w:r w:rsidRPr="00E615C8">
        <w:rPr>
          <w:rFonts w:cs="Times New Roman"/>
          <w:lang w:val="en-US"/>
        </w:rPr>
        <w:t xml:space="preserve"> +++ (</w:t>
      </w:r>
      <w:proofErr w:type="spellStart"/>
      <w:r w:rsidRPr="00E615C8">
        <w:rPr>
          <w:rFonts w:cs="Times New Roman"/>
          <w:lang w:val="en-US"/>
        </w:rPr>
        <w:t>critère</w:t>
      </w:r>
      <w:proofErr w:type="spellEnd"/>
      <w:r w:rsidRPr="00E615C8">
        <w:rPr>
          <w:rFonts w:cs="Times New Roman"/>
          <w:lang w:val="en-US"/>
        </w:rPr>
        <w:t xml:space="preserve"> ICHD III)</w:t>
      </w:r>
      <w:r w:rsidR="00822FD1" w:rsidRPr="00E615C8">
        <w:rPr>
          <w:rFonts w:cs="Times New Roman"/>
          <w:lang w:val="en-US"/>
        </w:rPr>
        <w:t xml:space="preserve"> (international chronic head </w:t>
      </w:r>
      <w:proofErr w:type="spellStart"/>
      <w:r w:rsidR="00822FD1" w:rsidRPr="00E615C8">
        <w:rPr>
          <w:rFonts w:cs="Times New Roman"/>
          <w:lang w:val="en-US"/>
        </w:rPr>
        <w:t>desease</w:t>
      </w:r>
      <w:proofErr w:type="spellEnd"/>
      <w:r w:rsidR="00822FD1" w:rsidRPr="00E615C8">
        <w:rPr>
          <w:rFonts w:cs="Times New Roman"/>
          <w:lang w:val="en-US"/>
        </w:rPr>
        <w:t>)</w:t>
      </w:r>
    </w:p>
    <w:p w14:paraId="7789670D" w14:textId="66091D52" w:rsidR="00BC5ADB" w:rsidRPr="00F408E2" w:rsidRDefault="00B32D14" w:rsidP="00BC5ADB">
      <w:pPr>
        <w:rPr>
          <w:rFonts w:cs="Times New Roman"/>
        </w:rPr>
      </w:pPr>
      <w:r w:rsidRPr="00F408E2">
        <w:rPr>
          <w:rFonts w:cs="Times New Roman"/>
        </w:rPr>
        <w:t>Paraclinique</w:t>
      </w:r>
      <w:r w:rsidR="00EC3244">
        <w:rPr>
          <w:rFonts w:cs="Times New Roman"/>
        </w:rPr>
        <w:t> </w:t>
      </w:r>
      <w:r w:rsidR="00BC5ADB" w:rsidRPr="00F408E2">
        <w:rPr>
          <w:rFonts w:cs="Times New Roman"/>
        </w:rPr>
        <w:t>: IRM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encéphalique</w:t>
      </w:r>
      <w:r w:rsidR="00BC5ADB" w:rsidRPr="00F408E2">
        <w:rPr>
          <w:rFonts w:cs="Times New Roman"/>
        </w:rPr>
        <w:t xml:space="preserve"> </w:t>
      </w:r>
    </w:p>
    <w:p w14:paraId="5AAB5CDA" w14:textId="2DCD189A" w:rsidR="00BC5ADB" w:rsidRPr="00F408E2" w:rsidRDefault="00B32D14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Devant </w:t>
      </w:r>
      <w:r w:rsidR="00BC5ADB" w:rsidRPr="00F408E2">
        <w:rPr>
          <w:rFonts w:cs="Times New Roman"/>
        </w:rPr>
        <w:t xml:space="preserve">des aura </w:t>
      </w:r>
      <w:r w:rsidRPr="00F408E2">
        <w:rPr>
          <w:rFonts w:cs="Times New Roman"/>
        </w:rPr>
        <w:t>atypique</w:t>
      </w:r>
      <w:r w:rsidR="00B47340" w:rsidRPr="00F408E2">
        <w:rPr>
          <w:rFonts w:cs="Times New Roman"/>
        </w:rPr>
        <w:t xml:space="preserve"> </w:t>
      </w:r>
      <w:r w:rsidR="00BC5ADB" w:rsidRPr="00F408E2">
        <w:rPr>
          <w:rFonts w:cs="Times New Roman"/>
        </w:rPr>
        <w:t>(motrice / basilaire)</w:t>
      </w:r>
    </w:p>
    <w:p w14:paraId="0CE2FAD6" w14:textId="4B1DBDC9" w:rsidR="002E46AD" w:rsidRPr="00F408E2" w:rsidRDefault="002E46AD" w:rsidP="002E46AD">
      <w:pPr>
        <w:pStyle w:val="Titre2"/>
        <w:rPr>
          <w:rFonts w:cs="Times New Roman"/>
        </w:rPr>
      </w:pPr>
      <w:bookmarkStart w:id="8" w:name="_Toc196656468"/>
      <w:bookmarkStart w:id="9" w:name="_Toc196662275"/>
      <w:r w:rsidRPr="00F408E2">
        <w:rPr>
          <w:rFonts w:cs="Times New Roman"/>
        </w:rPr>
        <w:t>Migraine sans aura</w:t>
      </w:r>
      <w:bookmarkEnd w:id="8"/>
      <w:bookmarkEnd w:id="9"/>
    </w:p>
    <w:p w14:paraId="1A4ACB4A" w14:textId="1503633F" w:rsidR="002E46AD" w:rsidRPr="00F408E2" w:rsidRDefault="002E46AD" w:rsidP="002E46AD">
      <w:pPr>
        <w:rPr>
          <w:rFonts w:cs="Times New Roman"/>
        </w:rPr>
      </w:pPr>
      <w:r w:rsidRPr="00F408E2">
        <w:rPr>
          <w:rFonts w:cs="Times New Roman"/>
        </w:rPr>
        <w:t xml:space="preserve">A – au moins 5 attaques suivant </w:t>
      </w:r>
      <w:r w:rsidR="00B32D14" w:rsidRPr="00F408E2">
        <w:rPr>
          <w:rFonts w:cs="Times New Roman"/>
        </w:rPr>
        <w:t>des</w:t>
      </w:r>
      <w:r w:rsidRPr="00F408E2">
        <w:rPr>
          <w:rFonts w:cs="Times New Roman"/>
        </w:rPr>
        <w:t xml:space="preserve"> critères B-D</w:t>
      </w:r>
    </w:p>
    <w:p w14:paraId="32497A1A" w14:textId="00378706" w:rsidR="002E46AD" w:rsidRPr="00F408E2" w:rsidRDefault="005761BA" w:rsidP="002E46AD">
      <w:pPr>
        <w:rPr>
          <w:rFonts w:cs="Times New Roman"/>
        </w:rPr>
      </w:pPr>
      <w:r w:rsidRPr="00F408E2">
        <w:rPr>
          <w:rFonts w:cs="Times New Roman"/>
        </w:rPr>
        <w:t xml:space="preserve">B – </w:t>
      </w:r>
      <w:r w:rsidR="00B32D14" w:rsidRPr="00F408E2">
        <w:rPr>
          <w:rFonts w:cs="Times New Roman"/>
        </w:rPr>
        <w:t>céphalées</w:t>
      </w:r>
      <w:r w:rsidR="0016023A"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durant</w:t>
      </w:r>
      <w:r w:rsidR="0016023A" w:rsidRPr="00F408E2">
        <w:rPr>
          <w:rFonts w:cs="Times New Roman"/>
        </w:rPr>
        <w:t xml:space="preserve"> 4 – 72 heu</w:t>
      </w:r>
      <w:r w:rsidR="00CF1C99" w:rsidRPr="00F408E2">
        <w:rPr>
          <w:rFonts w:cs="Times New Roman"/>
        </w:rPr>
        <w:t>re</w:t>
      </w:r>
      <w:r w:rsidR="0016023A" w:rsidRPr="00F408E2">
        <w:rPr>
          <w:rFonts w:cs="Times New Roman"/>
        </w:rPr>
        <w:t xml:space="preserve">s </w:t>
      </w:r>
    </w:p>
    <w:p w14:paraId="75E54581" w14:textId="1612D810" w:rsidR="005761BA" w:rsidRPr="00F408E2" w:rsidRDefault="005761BA" w:rsidP="0016023A">
      <w:pPr>
        <w:rPr>
          <w:rFonts w:cs="Times New Roman"/>
        </w:rPr>
      </w:pPr>
      <w:r w:rsidRPr="00F408E2">
        <w:rPr>
          <w:rFonts w:cs="Times New Roman"/>
        </w:rPr>
        <w:t xml:space="preserve">C – </w:t>
      </w:r>
      <w:r w:rsidR="0028626B" w:rsidRPr="00F408E2">
        <w:rPr>
          <w:rFonts w:cs="Times New Roman"/>
        </w:rPr>
        <w:t>au</w:t>
      </w:r>
      <w:r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moins</w:t>
      </w:r>
      <w:r w:rsidRPr="00F408E2">
        <w:rPr>
          <w:rFonts w:cs="Times New Roman"/>
        </w:rPr>
        <w:t xml:space="preserve"> 2 des 4 caractéri</w:t>
      </w:r>
      <w:r w:rsidR="00E01EBF" w:rsidRPr="00F408E2">
        <w:rPr>
          <w:rFonts w:cs="Times New Roman"/>
        </w:rPr>
        <w:t>sti</w:t>
      </w:r>
      <w:r w:rsidRPr="00F408E2">
        <w:rPr>
          <w:rFonts w:cs="Times New Roman"/>
        </w:rPr>
        <w:t>q</w:t>
      </w:r>
      <w:r w:rsidR="0028626B" w:rsidRPr="00F408E2">
        <w:rPr>
          <w:rFonts w:cs="Times New Roman"/>
        </w:rPr>
        <w:t>ues</w:t>
      </w:r>
    </w:p>
    <w:p w14:paraId="2EF91B22" w14:textId="2C6AA73C" w:rsidR="0016023A" w:rsidRPr="00F408E2" w:rsidRDefault="0016023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1 </w:t>
      </w:r>
      <w:r w:rsidR="00EC3244">
        <w:rPr>
          <w:rFonts w:cs="Times New Roman"/>
        </w:rPr>
        <w:t>–</w:t>
      </w:r>
      <w:r w:rsidR="00CF1C99" w:rsidRPr="00F408E2">
        <w:rPr>
          <w:rFonts w:cs="Times New Roman"/>
        </w:rPr>
        <w:t xml:space="preserve"> pulsatile</w:t>
      </w:r>
      <w:r w:rsidRPr="00F408E2">
        <w:rPr>
          <w:rFonts w:cs="Times New Roman"/>
        </w:rPr>
        <w:t xml:space="preserve"> </w:t>
      </w:r>
    </w:p>
    <w:p w14:paraId="09ECB804" w14:textId="338FAB08" w:rsidR="0016023A" w:rsidRPr="00F408E2" w:rsidRDefault="0016023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2 – unilatérale </w:t>
      </w:r>
    </w:p>
    <w:p w14:paraId="2426F1F2" w14:textId="591CB03E" w:rsidR="0016023A" w:rsidRPr="00F408E2" w:rsidRDefault="0016023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3 – </w:t>
      </w:r>
      <w:r w:rsidR="00B32D14" w:rsidRPr="00F408E2">
        <w:rPr>
          <w:rFonts w:cs="Times New Roman"/>
        </w:rPr>
        <w:t>modéré</w:t>
      </w:r>
      <w:r w:rsidRPr="00F408E2">
        <w:rPr>
          <w:rFonts w:cs="Times New Roman"/>
        </w:rPr>
        <w:t xml:space="preserve"> </w:t>
      </w:r>
      <w:r w:rsidR="00A3563D" w:rsidRPr="00F408E2">
        <w:rPr>
          <w:rFonts w:cs="Times New Roman"/>
        </w:rPr>
        <w:t xml:space="preserve">ou </w:t>
      </w:r>
      <w:r w:rsidR="00B32D14" w:rsidRPr="00F408E2">
        <w:rPr>
          <w:rFonts w:cs="Times New Roman"/>
        </w:rPr>
        <w:t>sevrée</w:t>
      </w:r>
      <w:r w:rsidR="00A3563D" w:rsidRPr="00F408E2">
        <w:rPr>
          <w:rFonts w:cs="Times New Roman"/>
        </w:rPr>
        <w:t xml:space="preserve"> </w:t>
      </w:r>
    </w:p>
    <w:p w14:paraId="72558F2C" w14:textId="174A3A4C" w:rsidR="00A3563D" w:rsidRDefault="00A3563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4</w:t>
      </w:r>
      <w:r w:rsidR="00E01EBF" w:rsidRPr="00F408E2">
        <w:rPr>
          <w:rFonts w:cs="Times New Roman"/>
        </w:rPr>
        <w:t xml:space="preserve"> </w:t>
      </w:r>
      <w:r w:rsidR="00EC3244">
        <w:rPr>
          <w:rFonts w:cs="Times New Roman"/>
        </w:rPr>
        <w:t>–</w:t>
      </w:r>
      <w:r w:rsidR="00E01EB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aggravation </w:t>
      </w:r>
      <w:r w:rsidR="008E641E" w:rsidRPr="00F408E2">
        <w:rPr>
          <w:rFonts w:cs="Times New Roman"/>
        </w:rPr>
        <w:t>par</w:t>
      </w:r>
      <w:proofErr w:type="gramStart"/>
      <w:r w:rsidR="008E641E" w:rsidRPr="00F408E2">
        <w:rPr>
          <w:rFonts w:cs="Times New Roman"/>
        </w:rPr>
        <w:t xml:space="preserve"> </w:t>
      </w:r>
      <w:r w:rsidR="003F2CAB" w:rsidRPr="00F408E2">
        <w:rPr>
          <w:rFonts w:cs="Times New Roman"/>
        </w:rPr>
        <w:t>….</w:t>
      </w:r>
      <w:proofErr w:type="gramEnd"/>
      <w:r w:rsidR="003F2CAB" w:rsidRPr="00F408E2">
        <w:rPr>
          <w:rFonts w:cs="Times New Roman"/>
        </w:rPr>
        <w:t>.</w:t>
      </w:r>
    </w:p>
    <w:p w14:paraId="15AB46D6" w14:textId="77777777" w:rsidR="00E55D27" w:rsidRPr="00F408E2" w:rsidRDefault="00E55D27" w:rsidP="00E55D27">
      <w:pPr>
        <w:numPr>
          <w:ilvl w:val="0"/>
          <w:numId w:val="0"/>
        </w:numPr>
        <w:ind w:left="851"/>
        <w:rPr>
          <w:rFonts w:cs="Times New Roman"/>
        </w:rPr>
      </w:pPr>
    </w:p>
    <w:p w14:paraId="789A9951" w14:textId="3B38CECB" w:rsidR="00A3563D" w:rsidRPr="00F408E2" w:rsidRDefault="00A3563D" w:rsidP="00A3563D">
      <w:pPr>
        <w:rPr>
          <w:rFonts w:cs="Times New Roman"/>
        </w:rPr>
      </w:pPr>
      <w:r w:rsidRPr="00F408E2">
        <w:rPr>
          <w:rFonts w:cs="Times New Roman"/>
        </w:rPr>
        <w:t xml:space="preserve">D – au cours des </w:t>
      </w:r>
      <w:r w:rsidR="00B32D14" w:rsidRPr="00F408E2">
        <w:rPr>
          <w:rFonts w:cs="Times New Roman"/>
        </w:rPr>
        <w:t>céphalées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au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moi</w:t>
      </w:r>
      <w:r w:rsidR="007745F3" w:rsidRPr="00F408E2">
        <w:rPr>
          <w:rFonts w:cs="Times New Roman"/>
        </w:rPr>
        <w:t>n</w:t>
      </w:r>
      <w:r w:rsidRPr="00F408E2">
        <w:rPr>
          <w:rFonts w:cs="Times New Roman"/>
        </w:rPr>
        <w:t>s un par</w:t>
      </w:r>
      <w:r w:rsidR="00CF1C99" w:rsidRPr="00F408E2">
        <w:rPr>
          <w:rFonts w:cs="Times New Roman"/>
        </w:rPr>
        <w:t xml:space="preserve"> ….</w:t>
      </w:r>
    </w:p>
    <w:p w14:paraId="30B7BF4E" w14:textId="22E48784" w:rsidR="00A3563D" w:rsidRPr="00F408E2" w:rsidRDefault="00A3563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1 </w:t>
      </w:r>
      <w:r w:rsidR="003F2CAB" w:rsidRPr="00F408E2">
        <w:rPr>
          <w:rFonts w:cs="Times New Roman"/>
        </w:rPr>
        <w:t>–</w:t>
      </w:r>
      <w:r w:rsidR="00B47340" w:rsidRPr="00F408E2">
        <w:rPr>
          <w:rFonts w:cs="Times New Roman"/>
        </w:rPr>
        <w:t xml:space="preserve"> </w:t>
      </w:r>
      <w:r w:rsidR="00BD1C5C" w:rsidRPr="00F408E2">
        <w:rPr>
          <w:rFonts w:cs="Times New Roman"/>
        </w:rPr>
        <w:t>nausée et</w:t>
      </w:r>
      <w:r w:rsidRPr="00F408E2">
        <w:rPr>
          <w:rFonts w:cs="Times New Roman"/>
        </w:rPr>
        <w:t xml:space="preserve"> ou </w:t>
      </w:r>
      <w:r w:rsidR="003F2CAB" w:rsidRPr="00F408E2">
        <w:rPr>
          <w:rFonts w:cs="Times New Roman"/>
        </w:rPr>
        <w:t>vomissement</w:t>
      </w:r>
      <w:r w:rsidRPr="00F408E2">
        <w:rPr>
          <w:rFonts w:cs="Times New Roman"/>
        </w:rPr>
        <w:t xml:space="preserve"> </w:t>
      </w:r>
    </w:p>
    <w:p w14:paraId="52D5925D" w14:textId="462BE821" w:rsidR="00A3563D" w:rsidRDefault="00A3563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2 </w:t>
      </w:r>
      <w:r w:rsidR="00EC3244">
        <w:rPr>
          <w:rFonts w:cs="Times New Roman"/>
        </w:rPr>
        <w:t>–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ph</w:t>
      </w:r>
      <w:r w:rsidR="003F2CAB" w:rsidRPr="00F408E2">
        <w:rPr>
          <w:rFonts w:cs="Times New Roman"/>
        </w:rPr>
        <w:t>o</w:t>
      </w:r>
      <w:r w:rsidRPr="00F408E2">
        <w:rPr>
          <w:rFonts w:cs="Times New Roman"/>
        </w:rPr>
        <w:t>toph</w:t>
      </w:r>
      <w:r w:rsidR="003F2CAB" w:rsidRPr="00F408E2">
        <w:rPr>
          <w:rFonts w:cs="Times New Roman"/>
        </w:rPr>
        <w:t>o</w:t>
      </w:r>
      <w:r w:rsidRPr="00F408E2">
        <w:rPr>
          <w:rFonts w:cs="Times New Roman"/>
        </w:rPr>
        <w:t>bi</w:t>
      </w:r>
      <w:r w:rsidR="0049518D" w:rsidRPr="00F408E2">
        <w:rPr>
          <w:rFonts w:cs="Times New Roman"/>
        </w:rPr>
        <w:t xml:space="preserve">e et phonophobie </w:t>
      </w:r>
    </w:p>
    <w:p w14:paraId="1D750BF6" w14:textId="77777777" w:rsidR="00E55D27" w:rsidRPr="00F408E2" w:rsidRDefault="00E55D27" w:rsidP="00E55D27">
      <w:pPr>
        <w:numPr>
          <w:ilvl w:val="0"/>
          <w:numId w:val="0"/>
        </w:numPr>
        <w:ind w:left="851"/>
        <w:rPr>
          <w:rFonts w:cs="Times New Roman"/>
        </w:rPr>
      </w:pPr>
    </w:p>
    <w:p w14:paraId="0D445555" w14:textId="21205778" w:rsidR="0049518D" w:rsidRPr="00F408E2" w:rsidRDefault="0049518D" w:rsidP="0049518D">
      <w:pPr>
        <w:rPr>
          <w:rFonts w:cs="Times New Roman"/>
        </w:rPr>
      </w:pPr>
      <w:r w:rsidRPr="00F408E2">
        <w:rPr>
          <w:rFonts w:cs="Times New Roman"/>
        </w:rPr>
        <w:t xml:space="preserve">E </w:t>
      </w:r>
      <w:r w:rsidR="00EC3244">
        <w:rPr>
          <w:rFonts w:cs="Times New Roman"/>
        </w:rPr>
        <w:t>–</w:t>
      </w:r>
      <w:r w:rsidRPr="00F408E2">
        <w:rPr>
          <w:rFonts w:cs="Times New Roman"/>
        </w:rPr>
        <w:t xml:space="preserve">examen </w:t>
      </w:r>
      <w:r w:rsidR="00721E8E" w:rsidRPr="00F408E2">
        <w:rPr>
          <w:rFonts w:cs="Times New Roman"/>
        </w:rPr>
        <w:t xml:space="preserve">neurologique </w:t>
      </w:r>
      <w:r w:rsidRPr="00F408E2">
        <w:rPr>
          <w:rFonts w:cs="Times New Roman"/>
        </w:rPr>
        <w:t>normal</w:t>
      </w:r>
    </w:p>
    <w:p w14:paraId="48BF7AFF" w14:textId="51ED8242" w:rsidR="002365B3" w:rsidRPr="00F408E2" w:rsidRDefault="002365B3" w:rsidP="002365B3">
      <w:pPr>
        <w:pStyle w:val="Titre2"/>
        <w:rPr>
          <w:rFonts w:cs="Times New Roman"/>
        </w:rPr>
      </w:pPr>
      <w:bookmarkStart w:id="10" w:name="_Toc196656469"/>
      <w:bookmarkStart w:id="11" w:name="_Toc196662276"/>
      <w:r w:rsidRPr="00F408E2">
        <w:rPr>
          <w:rFonts w:cs="Times New Roman"/>
        </w:rPr>
        <w:t>Différentiel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devant migra</w:t>
      </w:r>
      <w:r w:rsidR="008674DC" w:rsidRPr="00F408E2">
        <w:rPr>
          <w:rFonts w:cs="Times New Roman"/>
        </w:rPr>
        <w:t>i</w:t>
      </w:r>
      <w:r w:rsidRPr="00F408E2">
        <w:rPr>
          <w:rFonts w:cs="Times New Roman"/>
        </w:rPr>
        <w:t>ne avec aura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542D55E6" w14:textId="65A5350C" w:rsidR="002365B3" w:rsidRPr="00F408E2" w:rsidRDefault="002365B3" w:rsidP="002365B3">
      <w:pPr>
        <w:rPr>
          <w:rFonts w:cs="Times New Roman"/>
        </w:rPr>
      </w:pPr>
      <w:r w:rsidRPr="00F408E2">
        <w:rPr>
          <w:rFonts w:cs="Times New Roman"/>
        </w:rPr>
        <w:t>Accident ischémique t</w:t>
      </w:r>
      <w:r w:rsidR="008674DC" w:rsidRPr="00F408E2">
        <w:rPr>
          <w:rFonts w:cs="Times New Roman"/>
        </w:rPr>
        <w:t>ra</w:t>
      </w:r>
      <w:r w:rsidRPr="00F408E2">
        <w:rPr>
          <w:rFonts w:cs="Times New Roman"/>
        </w:rPr>
        <w:t xml:space="preserve">nsitoire </w:t>
      </w:r>
      <w:r w:rsidR="008E641E" w:rsidRPr="00F408E2">
        <w:rPr>
          <w:rFonts w:cs="Times New Roman"/>
        </w:rPr>
        <w:t>(AIT)</w:t>
      </w:r>
    </w:p>
    <w:p w14:paraId="245F8217" w14:textId="3B54C8C0" w:rsidR="002365B3" w:rsidRPr="00F408E2" w:rsidRDefault="002365B3" w:rsidP="002365B3">
      <w:pPr>
        <w:rPr>
          <w:rFonts w:cs="Times New Roman"/>
        </w:rPr>
      </w:pPr>
      <w:r w:rsidRPr="00F408E2">
        <w:rPr>
          <w:rFonts w:cs="Times New Roman"/>
        </w:rPr>
        <w:lastRenderedPageBreak/>
        <w:t>Épilepsie (focale surtout)</w:t>
      </w:r>
    </w:p>
    <w:p w14:paraId="601D717A" w14:textId="31473AD5" w:rsidR="002365B3" w:rsidRPr="00F408E2" w:rsidRDefault="002365B3" w:rsidP="002365B3">
      <w:pPr>
        <w:rPr>
          <w:rFonts w:cs="Times New Roman"/>
        </w:rPr>
      </w:pPr>
      <w:r w:rsidRPr="00F408E2">
        <w:rPr>
          <w:rFonts w:cs="Times New Roman"/>
        </w:rPr>
        <w:t>Hypoglycém</w:t>
      </w:r>
      <w:r w:rsidR="00816112" w:rsidRPr="00F408E2">
        <w:rPr>
          <w:rFonts w:cs="Times New Roman"/>
        </w:rPr>
        <w:t>ie</w:t>
      </w:r>
    </w:p>
    <w:p w14:paraId="2E90A57E" w14:textId="301061CD" w:rsidR="002365B3" w:rsidRPr="00F408E2" w:rsidRDefault="00D073A1" w:rsidP="002365B3">
      <w:pPr>
        <w:rPr>
          <w:rFonts w:cs="Times New Roman"/>
        </w:rPr>
      </w:pPr>
      <w:r w:rsidRPr="00F408E2">
        <w:rPr>
          <w:rFonts w:cs="Times New Roman"/>
        </w:rPr>
        <w:t>Malfor</w:t>
      </w:r>
      <w:r w:rsidR="00816112" w:rsidRPr="00F408E2">
        <w:rPr>
          <w:rFonts w:cs="Times New Roman"/>
        </w:rPr>
        <w:t>ma</w:t>
      </w:r>
      <w:r w:rsidRPr="00F408E2">
        <w:rPr>
          <w:rFonts w:cs="Times New Roman"/>
        </w:rPr>
        <w:t xml:space="preserve">tion </w:t>
      </w:r>
      <w:proofErr w:type="spellStart"/>
      <w:r w:rsidRPr="00F408E2">
        <w:rPr>
          <w:rFonts w:cs="Times New Roman"/>
        </w:rPr>
        <w:t>artério-veineuse</w:t>
      </w:r>
      <w:proofErr w:type="spellEnd"/>
    </w:p>
    <w:p w14:paraId="2645DDE5" w14:textId="088F723F" w:rsidR="00333932" w:rsidRPr="00F408E2" w:rsidRDefault="00B32D14" w:rsidP="00333932">
      <w:pPr>
        <w:pStyle w:val="Titre2"/>
        <w:rPr>
          <w:rFonts w:cs="Times New Roman"/>
        </w:rPr>
      </w:pPr>
      <w:bookmarkStart w:id="12" w:name="_Toc196656470"/>
      <w:bookmarkStart w:id="13" w:name="_Toc196662277"/>
      <w:r w:rsidRPr="00F408E2">
        <w:rPr>
          <w:rFonts w:cs="Times New Roman"/>
        </w:rPr>
        <w:t>Etiologique</w:t>
      </w:r>
      <w:bookmarkEnd w:id="12"/>
      <w:bookmarkEnd w:id="13"/>
      <w:r w:rsidR="00333932" w:rsidRPr="00F408E2">
        <w:rPr>
          <w:rFonts w:cs="Times New Roman"/>
        </w:rPr>
        <w:t xml:space="preserve"> </w:t>
      </w:r>
    </w:p>
    <w:p w14:paraId="1F9D034D" w14:textId="3007A547" w:rsidR="00333932" w:rsidRPr="00F408E2" w:rsidRDefault="00333932" w:rsidP="00333932">
      <w:pPr>
        <w:rPr>
          <w:rFonts w:cs="Times New Roman"/>
        </w:rPr>
      </w:pPr>
      <w:r w:rsidRPr="00F408E2">
        <w:rPr>
          <w:rFonts w:cs="Times New Roman"/>
        </w:rPr>
        <w:t>Multifactorielle (génétique / envir</w:t>
      </w:r>
      <w:r w:rsidR="00445E6C" w:rsidRPr="00F408E2">
        <w:rPr>
          <w:rFonts w:cs="Times New Roman"/>
        </w:rPr>
        <w:t>o</w:t>
      </w:r>
      <w:r w:rsidRPr="00F408E2">
        <w:rPr>
          <w:rFonts w:cs="Times New Roman"/>
        </w:rPr>
        <w:t>nnem</w:t>
      </w:r>
      <w:r w:rsidR="00445E6C" w:rsidRPr="00F408E2">
        <w:rPr>
          <w:rFonts w:cs="Times New Roman"/>
        </w:rPr>
        <w:t>en</w:t>
      </w:r>
      <w:r w:rsidRPr="00F408E2">
        <w:rPr>
          <w:rFonts w:cs="Times New Roman"/>
        </w:rPr>
        <w:t>tale / métabolique)</w:t>
      </w:r>
    </w:p>
    <w:p w14:paraId="64C251E2" w14:textId="26F5C66C" w:rsidR="00445E6C" w:rsidRPr="00F408E2" w:rsidRDefault="00B32D14" w:rsidP="00445E6C">
      <w:pPr>
        <w:pStyle w:val="Titre1"/>
        <w:rPr>
          <w:rFonts w:cs="Times New Roman"/>
        </w:rPr>
      </w:pPr>
      <w:bookmarkStart w:id="14" w:name="_Toc196656471"/>
      <w:bookmarkStart w:id="15" w:name="_Toc196662278"/>
      <w:r w:rsidRPr="00F408E2">
        <w:rPr>
          <w:rFonts w:cs="Times New Roman"/>
        </w:rPr>
        <w:t>Principe</w:t>
      </w:r>
      <w:r w:rsidR="00445E6C" w:rsidRPr="00F408E2">
        <w:rPr>
          <w:rFonts w:cs="Times New Roman"/>
        </w:rPr>
        <w:t xml:space="preserve"> de PEC</w:t>
      </w:r>
      <w:bookmarkEnd w:id="14"/>
      <w:bookmarkEnd w:id="1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445E6C" w:rsidRPr="00F408E2" w14:paraId="6B16F347" w14:textId="77777777" w:rsidTr="00445E6C">
        <w:tc>
          <w:tcPr>
            <w:tcW w:w="2226" w:type="dxa"/>
          </w:tcPr>
          <w:p w14:paraId="19D12E3F" w14:textId="7355F688" w:rsidR="00445E6C" w:rsidRPr="00F408E2" w:rsidRDefault="00445E6C" w:rsidP="007E553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Crise </w:t>
            </w:r>
            <w:r w:rsidR="007E5532" w:rsidRPr="00F408E2">
              <w:rPr>
                <w:rFonts w:cs="Times New Roman"/>
                <w:b/>
                <w:bCs/>
              </w:rPr>
              <w:t>migraineuse</w:t>
            </w:r>
          </w:p>
        </w:tc>
        <w:tc>
          <w:tcPr>
            <w:tcW w:w="2226" w:type="dxa"/>
          </w:tcPr>
          <w:p w14:paraId="08E7F424" w14:textId="497F7463" w:rsidR="00445E6C" w:rsidRPr="00F408E2" w:rsidRDefault="007E5532" w:rsidP="007E553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Migraine</w:t>
            </w:r>
          </w:p>
        </w:tc>
        <w:tc>
          <w:tcPr>
            <w:tcW w:w="2227" w:type="dxa"/>
          </w:tcPr>
          <w:p w14:paraId="458DC6F8" w14:textId="3F5A2197" w:rsidR="00445E6C" w:rsidRPr="00F408E2" w:rsidRDefault="00445E6C" w:rsidP="007E553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État de mal </w:t>
            </w:r>
            <w:r w:rsidR="007E5532" w:rsidRPr="00F408E2">
              <w:rPr>
                <w:rFonts w:cs="Times New Roman"/>
                <w:b/>
                <w:bCs/>
              </w:rPr>
              <w:t>migraineux</w:t>
            </w:r>
          </w:p>
        </w:tc>
      </w:tr>
      <w:tr w:rsidR="00445E6C" w:rsidRPr="00F408E2" w14:paraId="5E162076" w14:textId="77777777" w:rsidTr="00445E6C">
        <w:tc>
          <w:tcPr>
            <w:tcW w:w="2226" w:type="dxa"/>
          </w:tcPr>
          <w:p w14:paraId="3F7E7885" w14:textId="042A52D8" w:rsidR="00445E6C" w:rsidRPr="00F408E2" w:rsidRDefault="00445E6C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AINS (1 ère </w:t>
            </w:r>
            <w:r w:rsidR="00B32D14" w:rsidRPr="00F408E2">
              <w:rPr>
                <w:rFonts w:cs="Times New Roman"/>
              </w:rPr>
              <w:t>intention)</w:t>
            </w:r>
          </w:p>
          <w:p w14:paraId="76314E94" w14:textId="5A794000" w:rsidR="00445E6C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Triptans (2</w:t>
            </w:r>
            <w:r w:rsidRPr="00F408E2">
              <w:rPr>
                <w:rFonts w:cs="Times New Roman"/>
                <w:vertAlign w:val="superscript"/>
              </w:rPr>
              <w:t>ème</w:t>
            </w:r>
            <w:r w:rsidRPr="00F408E2">
              <w:rPr>
                <w:rFonts w:cs="Times New Roman"/>
              </w:rPr>
              <w:t xml:space="preserve"> </w:t>
            </w:r>
            <w:r w:rsidR="00B32D14" w:rsidRPr="00F408E2">
              <w:rPr>
                <w:rFonts w:cs="Times New Roman"/>
              </w:rPr>
              <w:t>intention)</w:t>
            </w:r>
          </w:p>
          <w:p w14:paraId="6A7FED2A" w14:textId="4E1D5029" w:rsidR="00DB4AAF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</w:t>
            </w:r>
            <w:r w:rsidR="00945012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 xml:space="preserve">tiémétique </w:t>
            </w:r>
          </w:p>
        </w:tc>
        <w:tc>
          <w:tcPr>
            <w:tcW w:w="2226" w:type="dxa"/>
          </w:tcPr>
          <w:p w14:paraId="39DE0A83" w14:textId="28E22C58" w:rsidR="00445E6C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Traitemen</w:t>
            </w:r>
            <w:r w:rsidR="003E50AC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 xml:space="preserve"> fond </w:t>
            </w:r>
            <w:r w:rsidR="00B32D14" w:rsidRPr="00F408E2">
              <w:rPr>
                <w:rFonts w:cs="Times New Roman"/>
              </w:rPr>
              <w:t>(&gt;</w:t>
            </w:r>
            <w:r w:rsidRPr="00F408E2">
              <w:rPr>
                <w:rFonts w:cs="Times New Roman"/>
              </w:rPr>
              <w:t>= 4 cri</w:t>
            </w:r>
            <w:r w:rsidR="00945012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>es / pois)</w:t>
            </w:r>
            <w:r w:rsidR="003E50AC" w:rsidRPr="00F408E2">
              <w:rPr>
                <w:rFonts w:cs="Times New Roman"/>
              </w:rPr>
              <w:t xml:space="preserve"> (</w:t>
            </w:r>
            <w:r w:rsidR="00ED7751" w:rsidRPr="00F408E2">
              <w:rPr>
                <w:rFonts w:cs="Times New Roman"/>
              </w:rPr>
              <w:t>bétabloquant</w:t>
            </w:r>
            <w:r w:rsidR="003E50AC" w:rsidRPr="00F408E2">
              <w:rPr>
                <w:rFonts w:cs="Times New Roman"/>
              </w:rPr>
              <w:t xml:space="preserve"> non cardiosélectif)</w:t>
            </w:r>
          </w:p>
          <w:p w14:paraId="48BA668F" w14:textId="7DA9D651" w:rsidR="00DB4AAF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propranolol</w:t>
            </w:r>
          </w:p>
        </w:tc>
        <w:tc>
          <w:tcPr>
            <w:tcW w:w="2227" w:type="dxa"/>
          </w:tcPr>
          <w:p w14:paraId="3B0C6367" w14:textId="16200223" w:rsidR="00445E6C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Hospitalisation </w:t>
            </w:r>
            <w:r w:rsidR="00B32D14" w:rsidRPr="00F408E2">
              <w:rPr>
                <w:rFonts w:cs="Times New Roman"/>
              </w:rPr>
              <w:t>traitements</w:t>
            </w:r>
            <w:r w:rsidRPr="00F408E2">
              <w:rPr>
                <w:rFonts w:cs="Times New Roman"/>
              </w:rPr>
              <w:t xml:space="preserve"> IV </w:t>
            </w:r>
          </w:p>
          <w:p w14:paraId="31FD50EB" w14:textId="5879AED3" w:rsidR="00DB4AAF" w:rsidRPr="00F408E2" w:rsidRDefault="00DB4AAF" w:rsidP="00445E6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Ex </w:t>
            </w:r>
            <w:proofErr w:type="spellStart"/>
            <w:r w:rsidRPr="00F408E2">
              <w:rPr>
                <w:rFonts w:cs="Times New Roman"/>
              </w:rPr>
              <w:t>amitriptyline</w:t>
            </w:r>
            <w:proofErr w:type="spellEnd"/>
            <w:r w:rsidR="009E5E5D" w:rsidRPr="00F408E2">
              <w:rPr>
                <w:rFonts w:cs="Times New Roman"/>
              </w:rPr>
              <w:t xml:space="preserve"> (</w:t>
            </w:r>
            <w:proofErr w:type="spellStart"/>
            <w:r w:rsidR="009E5E5D" w:rsidRPr="00F408E2">
              <w:rPr>
                <w:rFonts w:cs="Times New Roman"/>
              </w:rPr>
              <w:t>aroxyl</w:t>
            </w:r>
            <w:proofErr w:type="spellEnd"/>
            <w:r w:rsidR="009E5E5D" w:rsidRPr="00F408E2">
              <w:rPr>
                <w:rFonts w:cs="Times New Roman"/>
              </w:rPr>
              <w:t>)</w:t>
            </w:r>
          </w:p>
        </w:tc>
      </w:tr>
    </w:tbl>
    <w:p w14:paraId="22CEB1FE" w14:textId="6444E9A0" w:rsidR="00445E6C" w:rsidRPr="00F408E2" w:rsidRDefault="00BD1C5C" w:rsidP="005C5463">
      <w:pPr>
        <w:rPr>
          <w:rFonts w:cs="Times New Roman"/>
        </w:rPr>
      </w:pPr>
      <w:r w:rsidRPr="00F408E2">
        <w:rPr>
          <w:rFonts w:cs="Times New Roman"/>
        </w:rPr>
        <w:t>Mise</w:t>
      </w:r>
      <w:r w:rsidR="005C5463" w:rsidRPr="00F408E2">
        <w:rPr>
          <w:rFonts w:cs="Times New Roman"/>
        </w:rPr>
        <w:t xml:space="preserve"> au repos</w:t>
      </w:r>
      <w:r w:rsidR="00F068F8" w:rsidRPr="00F408E2">
        <w:rPr>
          <w:rFonts w:cs="Times New Roman"/>
        </w:rPr>
        <w:t>,</w:t>
      </w:r>
      <w:r w:rsidR="005C5463" w:rsidRPr="00F408E2">
        <w:rPr>
          <w:rFonts w:cs="Times New Roman"/>
        </w:rPr>
        <w:t xml:space="preserve"> au c</w:t>
      </w:r>
      <w:r w:rsidR="00ED7751" w:rsidRPr="00F408E2">
        <w:rPr>
          <w:rFonts w:cs="Times New Roman"/>
        </w:rPr>
        <w:t xml:space="preserve">alme </w:t>
      </w:r>
      <w:r w:rsidR="005C5463" w:rsidRPr="00F408E2">
        <w:rPr>
          <w:rFonts w:cs="Times New Roman"/>
        </w:rPr>
        <w:t>et dan</w:t>
      </w:r>
      <w:r w:rsidR="007F6E1A" w:rsidRPr="00F408E2">
        <w:rPr>
          <w:rFonts w:cs="Times New Roman"/>
        </w:rPr>
        <w:t>s</w:t>
      </w:r>
      <w:r w:rsidR="005C5463" w:rsidRPr="00F408E2">
        <w:rPr>
          <w:rFonts w:cs="Times New Roman"/>
        </w:rPr>
        <w:t xml:space="preserve"> l’</w:t>
      </w:r>
      <w:r w:rsidR="007F6E1A" w:rsidRPr="00F408E2">
        <w:rPr>
          <w:rFonts w:cs="Times New Roman"/>
        </w:rPr>
        <w:t>o</w:t>
      </w:r>
      <w:r w:rsidR="005C5463" w:rsidRPr="00F408E2">
        <w:rPr>
          <w:rFonts w:cs="Times New Roman"/>
        </w:rPr>
        <w:t xml:space="preserve">bscurité </w:t>
      </w:r>
    </w:p>
    <w:p w14:paraId="58DE8017" w14:textId="6897B2FE" w:rsidR="005C5463" w:rsidRPr="00F408E2" w:rsidRDefault="005C5463" w:rsidP="005C5463">
      <w:pPr>
        <w:rPr>
          <w:rFonts w:cs="Times New Roman"/>
        </w:rPr>
      </w:pPr>
      <w:r w:rsidRPr="00F408E2">
        <w:rPr>
          <w:rFonts w:cs="Times New Roman"/>
        </w:rPr>
        <w:t>IEC ++</w:t>
      </w:r>
      <w:r w:rsidR="007D61D0" w:rsidRPr="00F408E2">
        <w:rPr>
          <w:rFonts w:cs="Times New Roman"/>
        </w:rPr>
        <w:t xml:space="preserve">+ </w:t>
      </w:r>
      <w:r w:rsidRPr="00F408E2">
        <w:rPr>
          <w:rFonts w:cs="Times New Roman"/>
        </w:rPr>
        <w:t>/ éradic</w:t>
      </w:r>
      <w:r w:rsidR="00373DEC" w:rsidRPr="00F408E2">
        <w:rPr>
          <w:rFonts w:cs="Times New Roman"/>
        </w:rPr>
        <w:t>a</w:t>
      </w:r>
      <w:r w:rsidRPr="00F408E2">
        <w:rPr>
          <w:rFonts w:cs="Times New Roman"/>
        </w:rPr>
        <w:t>tion facteu</w:t>
      </w:r>
      <w:r w:rsidR="004B4816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fav</w:t>
      </w:r>
      <w:r w:rsidR="004B4816" w:rsidRPr="00F408E2">
        <w:rPr>
          <w:rFonts w:cs="Times New Roman"/>
        </w:rPr>
        <w:t>or</w:t>
      </w:r>
      <w:r w:rsidRPr="00F408E2">
        <w:rPr>
          <w:rFonts w:cs="Times New Roman"/>
        </w:rPr>
        <w:t>isan</w:t>
      </w:r>
      <w:r w:rsidR="00373DEC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s </w:t>
      </w:r>
    </w:p>
    <w:p w14:paraId="10F63A51" w14:textId="1A14FA7C" w:rsidR="005C5463" w:rsidRPr="00F408E2" w:rsidRDefault="005C5463" w:rsidP="005C5463">
      <w:pPr>
        <w:rPr>
          <w:rFonts w:cs="Times New Roman"/>
        </w:rPr>
      </w:pPr>
      <w:r w:rsidRPr="00F408E2">
        <w:rPr>
          <w:rFonts w:cs="Times New Roman"/>
        </w:rPr>
        <w:t>Agenda</w:t>
      </w:r>
      <w:r w:rsidR="005A0BBC" w:rsidRPr="00F408E2">
        <w:rPr>
          <w:rFonts w:cs="Times New Roman"/>
        </w:rPr>
        <w:t xml:space="preserve"> à</w:t>
      </w:r>
      <w:r w:rsidRPr="00F408E2">
        <w:rPr>
          <w:rFonts w:cs="Times New Roman"/>
        </w:rPr>
        <w:t xml:space="preserve"> ses crises </w:t>
      </w:r>
      <w:r w:rsidR="00B32D14" w:rsidRPr="00F408E2">
        <w:rPr>
          <w:rFonts w:cs="Times New Roman"/>
        </w:rPr>
        <w:t>migraineuses</w:t>
      </w:r>
      <w:r w:rsidRPr="00F408E2">
        <w:rPr>
          <w:rFonts w:cs="Times New Roman"/>
        </w:rPr>
        <w:t xml:space="preserve"> / EI médicaments</w:t>
      </w:r>
    </w:p>
    <w:p w14:paraId="2FFF2924" w14:textId="78EC4BB2" w:rsidR="003E50AC" w:rsidRPr="00F408E2" w:rsidRDefault="003E50AC" w:rsidP="00E55D27">
      <w:pPr>
        <w:pStyle w:val="Titre1"/>
      </w:pPr>
      <w:r w:rsidRPr="00F408E2">
        <w:t xml:space="preserve">Conclusion </w:t>
      </w:r>
    </w:p>
    <w:p w14:paraId="3353946F" w14:textId="6AB41899" w:rsidR="003E50AC" w:rsidRPr="00F408E2" w:rsidRDefault="00B32D14" w:rsidP="003E50AC">
      <w:pPr>
        <w:rPr>
          <w:rFonts w:cs="Times New Roman"/>
        </w:rPr>
      </w:pPr>
      <w:r w:rsidRPr="00F408E2">
        <w:rPr>
          <w:rFonts w:cs="Times New Roman"/>
        </w:rPr>
        <w:t>Céphalée</w:t>
      </w:r>
      <w:r w:rsidR="003E50A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unilatéral</w:t>
      </w:r>
      <w:r>
        <w:rPr>
          <w:rFonts w:cs="Times New Roman"/>
        </w:rPr>
        <w:t>e</w:t>
      </w:r>
      <w:r w:rsidR="003B345A" w:rsidRPr="00F408E2">
        <w:rPr>
          <w:rFonts w:cs="Times New Roman"/>
        </w:rPr>
        <w:t>,</w:t>
      </w:r>
      <w:r w:rsidR="003E50A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pulsatile</w:t>
      </w:r>
      <w:r w:rsidR="00F068F8" w:rsidRPr="00F408E2">
        <w:rPr>
          <w:rFonts w:cs="Times New Roman"/>
        </w:rPr>
        <w:t>,</w:t>
      </w:r>
      <w:r w:rsidR="003E50A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aggravé</w:t>
      </w:r>
      <w:r>
        <w:rPr>
          <w:rFonts w:cs="Times New Roman"/>
        </w:rPr>
        <w:t xml:space="preserve"> effor</w:t>
      </w:r>
      <w:r w:rsidR="003E50AC" w:rsidRPr="00F408E2">
        <w:rPr>
          <w:rFonts w:cs="Times New Roman"/>
        </w:rPr>
        <w:t xml:space="preserve">t </w:t>
      </w:r>
      <w:r w:rsidRPr="00F408E2">
        <w:rPr>
          <w:rFonts w:cs="Times New Roman"/>
        </w:rPr>
        <w:t>physique</w:t>
      </w:r>
      <w:r w:rsidR="003E50AC" w:rsidRPr="00F408E2">
        <w:rPr>
          <w:rFonts w:cs="Times New Roman"/>
        </w:rPr>
        <w:t xml:space="preserve"> </w:t>
      </w:r>
    </w:p>
    <w:p w14:paraId="22C536CB" w14:textId="51F7AABA" w:rsidR="003E50AC" w:rsidRPr="00F408E2" w:rsidRDefault="00B32D14" w:rsidP="003E50AC">
      <w:pPr>
        <w:rPr>
          <w:rFonts w:cs="Times New Roman"/>
        </w:rPr>
      </w:pPr>
      <w:r w:rsidRPr="00F408E2">
        <w:rPr>
          <w:rFonts w:cs="Times New Roman"/>
        </w:rPr>
        <w:t>Diagnostic</w:t>
      </w:r>
      <w:r w:rsidR="003E50AC" w:rsidRPr="00F408E2">
        <w:rPr>
          <w:rFonts w:cs="Times New Roman"/>
        </w:rPr>
        <w:t xml:space="preserve"> clinque (ICDH III) </w:t>
      </w:r>
      <w:r w:rsidR="005F3AB8" w:rsidRPr="00F408E2">
        <w:rPr>
          <w:rFonts w:cs="Times New Roman"/>
        </w:rPr>
        <w:t>/</w:t>
      </w:r>
      <w:r w:rsidR="003E50AC" w:rsidRPr="00F408E2">
        <w:rPr>
          <w:rFonts w:cs="Times New Roman"/>
        </w:rPr>
        <w:t xml:space="preserve"> </w:t>
      </w:r>
      <w:r w:rsidR="005F3AB8" w:rsidRPr="00F408E2">
        <w:rPr>
          <w:rFonts w:cs="Times New Roman"/>
        </w:rPr>
        <w:t>épisodique / chronique</w:t>
      </w:r>
    </w:p>
    <w:p w14:paraId="06885B01" w14:textId="7CC189CA" w:rsidR="003E50AC" w:rsidRPr="00F408E2" w:rsidRDefault="00CB082F" w:rsidP="003E50AC">
      <w:pPr>
        <w:rPr>
          <w:rFonts w:cs="Times New Roman"/>
        </w:rPr>
      </w:pPr>
      <w:r w:rsidRPr="00F408E2">
        <w:rPr>
          <w:rFonts w:cs="Times New Roman"/>
        </w:rPr>
        <w:t xml:space="preserve">IRM </w:t>
      </w:r>
      <w:r w:rsidR="00373DEC" w:rsidRPr="00F408E2">
        <w:rPr>
          <w:rFonts w:cs="Times New Roman"/>
        </w:rPr>
        <w:t>encéphalique</w:t>
      </w:r>
      <w:r w:rsidRPr="00F408E2">
        <w:rPr>
          <w:rFonts w:cs="Times New Roman"/>
        </w:rPr>
        <w:t xml:space="preserve"> si atypie</w:t>
      </w:r>
    </w:p>
    <w:p w14:paraId="570B893F" w14:textId="0EFDBB59" w:rsidR="003F6799" w:rsidRPr="00E55D27" w:rsidRDefault="00B32D14" w:rsidP="00E55D27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EC3244">
        <w:rPr>
          <w:rFonts w:cs="Times New Roman"/>
        </w:rPr>
        <w:t> </w:t>
      </w:r>
      <w:r w:rsidR="00CB082F" w:rsidRPr="00F408E2">
        <w:rPr>
          <w:rFonts w:cs="Times New Roman"/>
        </w:rPr>
        <w:t>: AINS/ Propranolol / hospitalisation</w:t>
      </w:r>
    </w:p>
    <w:sectPr w:rsidR="003F6799" w:rsidRPr="00E55D27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E1A31" w14:textId="77777777" w:rsidR="003206B9" w:rsidRDefault="003206B9" w:rsidP="00FE6A79">
      <w:pPr>
        <w:spacing w:line="240" w:lineRule="auto"/>
      </w:pPr>
      <w:r>
        <w:separator/>
      </w:r>
    </w:p>
  </w:endnote>
  <w:endnote w:type="continuationSeparator" w:id="0">
    <w:p w14:paraId="7A9C0E5B" w14:textId="77777777" w:rsidR="003206B9" w:rsidRDefault="003206B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787746F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BD1C5C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3715" w14:textId="77777777" w:rsidR="003206B9" w:rsidRDefault="003206B9" w:rsidP="00FE6A79">
      <w:pPr>
        <w:spacing w:line="240" w:lineRule="auto"/>
      </w:pPr>
      <w:r>
        <w:separator/>
      </w:r>
    </w:p>
  </w:footnote>
  <w:footnote w:type="continuationSeparator" w:id="0">
    <w:p w14:paraId="235ACBC1" w14:textId="77777777" w:rsidR="003206B9" w:rsidRDefault="003206B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6B9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1C5C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5D27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3065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2025-10-02T18:38:00Z</dcterms:modified>
</cp:coreProperties>
</file>