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16762" w14:textId="5620BE71" w:rsidR="00AA4978" w:rsidRDefault="00B33E74" w:rsidP="00B33E74">
      <w:pPr>
        <w:numPr>
          <w:ilvl w:val="0"/>
          <w:numId w:val="0"/>
        </w:numPr>
        <w:ind w:left="284" w:hanging="284"/>
        <w:rPr>
          <w:lang w:eastAsia="zh-CN"/>
        </w:rPr>
      </w:pPr>
      <w:r>
        <w:rPr>
          <w:lang w:eastAsia="zh-CN"/>
        </w:rPr>
        <w:t>04/07/2025</w:t>
      </w:r>
    </w:p>
    <w:p w14:paraId="4136DF60" w14:textId="05C3DD62" w:rsidR="00B33E74" w:rsidRDefault="00B33E74" w:rsidP="00B33E74">
      <w:pPr>
        <w:numPr>
          <w:ilvl w:val="0"/>
          <w:numId w:val="0"/>
        </w:numPr>
        <w:ind w:left="284" w:hanging="284"/>
        <w:rPr>
          <w:lang w:eastAsia="zh-CN"/>
        </w:rPr>
      </w:pPr>
      <w:r>
        <w:rPr>
          <w:lang w:eastAsia="zh-CN"/>
        </w:rPr>
        <w:t>Dr Vero</w:t>
      </w:r>
    </w:p>
    <w:p w14:paraId="4610BB96" w14:textId="527A422F" w:rsidR="00B33E74" w:rsidRPr="00225F37" w:rsidRDefault="00B33E74" w:rsidP="00B33E74">
      <w:pPr>
        <w:pStyle w:val="Titre1"/>
        <w:rPr>
          <w:lang w:eastAsia="zh-CN"/>
        </w:rPr>
      </w:pPr>
      <w:bookmarkStart w:id="0" w:name="_Hlk205749194"/>
      <w:r w:rsidRPr="00225F37">
        <w:rPr>
          <w:lang w:eastAsia="zh-CN"/>
        </w:rPr>
        <w:t>les fractures bimalléolaires</w:t>
      </w:r>
    </w:p>
    <w:p w14:paraId="3749E92E" w14:textId="45CFD6C0" w:rsidR="00B33E74" w:rsidRPr="00225F37" w:rsidRDefault="00B33E74" w:rsidP="00216A4C">
      <w:pPr>
        <w:pStyle w:val="Titre2"/>
        <w:rPr>
          <w:lang w:eastAsia="zh-CN"/>
        </w:rPr>
      </w:pPr>
      <w:r w:rsidRPr="00225F37">
        <w:rPr>
          <w:lang w:eastAsia="zh-CN"/>
        </w:rPr>
        <w:t>Définition</w:t>
      </w:r>
    </w:p>
    <w:p w14:paraId="6AB49660" w14:textId="304442AF" w:rsidR="00B33E74" w:rsidRPr="00225F37" w:rsidRDefault="00B33E74" w:rsidP="00B33E74">
      <w:pPr>
        <w:rPr>
          <w:lang w:eastAsia="zh-CN"/>
        </w:rPr>
      </w:pPr>
      <w:r w:rsidRPr="00225F37">
        <w:rPr>
          <w:lang w:eastAsia="zh-CN"/>
        </w:rPr>
        <w:t>Fractures articulaires affectant l’articulation talo-crural, et touchant les deux colonnes malléolaires</w:t>
      </w:r>
    </w:p>
    <w:p w14:paraId="1A838B22" w14:textId="781B97B8" w:rsidR="00B33E74" w:rsidRPr="00225F37" w:rsidRDefault="00B33E74" w:rsidP="00B33E74">
      <w:pPr>
        <w:rPr>
          <w:lang w:eastAsia="zh-CN"/>
        </w:rPr>
      </w:pPr>
      <w:r w:rsidRPr="00225F37">
        <w:rPr>
          <w:lang w:eastAsia="zh-CN"/>
        </w:rPr>
        <w:t>Il peut exister un fragment postérieur provenant du toit de la mortaise tibiale, mais celui-ci est de taille limitée, emportant mois du tiers de la surface articulaire tibiale</w:t>
      </w:r>
    </w:p>
    <w:p w14:paraId="55986474" w14:textId="1D9D65DF" w:rsidR="001D568C" w:rsidRPr="00225F37" w:rsidRDefault="001D568C" w:rsidP="00216A4C">
      <w:pPr>
        <w:pStyle w:val="Titre2"/>
        <w:rPr>
          <w:lang w:eastAsia="zh-CN"/>
        </w:rPr>
      </w:pPr>
      <w:r w:rsidRPr="00225F37">
        <w:rPr>
          <w:lang w:eastAsia="zh-CN"/>
        </w:rPr>
        <w:t>Mécanismes et anapath</w:t>
      </w:r>
    </w:p>
    <w:p w14:paraId="3A59F062" w14:textId="3543DC5B" w:rsidR="001D568C" w:rsidRPr="00225F37" w:rsidRDefault="001D568C" w:rsidP="00216A4C">
      <w:pPr>
        <w:pStyle w:val="Titre3"/>
        <w:rPr>
          <w:lang w:eastAsia="zh-CN"/>
        </w:rPr>
      </w:pPr>
      <w:r w:rsidRPr="00225F37">
        <w:rPr>
          <w:lang w:eastAsia="zh-CN"/>
        </w:rPr>
        <w:t xml:space="preserve">Eversion </w:t>
      </w:r>
    </w:p>
    <w:p w14:paraId="07696B00" w14:textId="790A4057" w:rsidR="001D568C" w:rsidRPr="00225F37" w:rsidRDefault="001D568C" w:rsidP="001D568C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>Contraintes aromale</w:t>
      </w:r>
      <w:r w:rsidR="00BB760F" w:rsidRPr="00225F37">
        <w:rPr>
          <w:lang w:eastAsia="zh-CN"/>
        </w:rPr>
        <w:t>s</w:t>
      </w:r>
      <w:r w:rsidRPr="00225F37">
        <w:rPr>
          <w:lang w:eastAsia="zh-CN"/>
        </w:rPr>
        <w:t xml:space="preserve"> en abduction et rotation externe dans la tibio-talienne</w:t>
      </w:r>
    </w:p>
    <w:p w14:paraId="3944E5D7" w14:textId="246E5FCC" w:rsidR="001D568C" w:rsidRPr="00225F37" w:rsidRDefault="001D568C" w:rsidP="00216A4C">
      <w:pPr>
        <w:pStyle w:val="Titre3"/>
        <w:rPr>
          <w:lang w:eastAsia="zh-CN"/>
        </w:rPr>
      </w:pPr>
      <w:r w:rsidRPr="00225F37">
        <w:rPr>
          <w:lang w:eastAsia="zh-CN"/>
        </w:rPr>
        <w:t xml:space="preserve">Inversion </w:t>
      </w:r>
    </w:p>
    <w:p w14:paraId="395DEC2D" w14:textId="4AC43B90" w:rsidR="001D568C" w:rsidRPr="00225F37" w:rsidRDefault="00BB760F" w:rsidP="001D568C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>Contraintes anormales</w:t>
      </w:r>
      <w:r w:rsidR="001D568C" w:rsidRPr="00225F37">
        <w:rPr>
          <w:lang w:eastAsia="zh-CN"/>
        </w:rPr>
        <w:t xml:space="preserve"> en adduction et rotation interne dans la tibio-talienne</w:t>
      </w:r>
    </w:p>
    <w:p w14:paraId="4DE9FC54" w14:textId="440BE67B" w:rsidR="001D568C" w:rsidRPr="00225F37" w:rsidRDefault="00BB760F" w:rsidP="00216A4C">
      <w:pPr>
        <w:pStyle w:val="Titre3"/>
        <w:rPr>
          <w:lang w:eastAsia="zh-CN"/>
        </w:rPr>
      </w:pPr>
      <w:r w:rsidRPr="00225F37">
        <w:rPr>
          <w:lang w:eastAsia="zh-CN"/>
        </w:rPr>
        <w:t>Rotation</w:t>
      </w:r>
      <w:r w:rsidR="001D568C" w:rsidRPr="00225F37">
        <w:rPr>
          <w:lang w:eastAsia="zh-CN"/>
        </w:rPr>
        <w:t xml:space="preserve"> externe forcée du pied</w:t>
      </w:r>
    </w:p>
    <w:p w14:paraId="32300FEA" w14:textId="098A2604" w:rsidR="001D568C" w:rsidRPr="00225F37" w:rsidRDefault="001D568C" w:rsidP="00216A4C">
      <w:pPr>
        <w:pStyle w:val="Titre2"/>
        <w:rPr>
          <w:lang w:eastAsia="zh-CN"/>
        </w:rPr>
      </w:pPr>
      <w:r w:rsidRPr="00225F37">
        <w:rPr>
          <w:lang w:eastAsia="zh-CN"/>
        </w:rPr>
        <w:t>Classification anapath</w:t>
      </w:r>
    </w:p>
    <w:p w14:paraId="13E113BD" w14:textId="097D3117" w:rsidR="001D568C" w:rsidRPr="00225F37" w:rsidRDefault="001D568C" w:rsidP="001D568C">
      <w:pPr>
        <w:rPr>
          <w:lang w:eastAsia="zh-CN"/>
        </w:rPr>
      </w:pPr>
      <w:r w:rsidRPr="00225F37">
        <w:rPr>
          <w:lang w:eastAsia="zh-CN"/>
        </w:rPr>
        <w:t>Classification basée soit sur le mécanisme lésionnel soit sur la haute</w:t>
      </w:r>
      <w:r w:rsidR="00BB760F" w:rsidRPr="00225F37">
        <w:rPr>
          <w:lang w:eastAsia="zh-CN"/>
        </w:rPr>
        <w:t>u</w:t>
      </w:r>
      <w:r w:rsidRPr="00225F37">
        <w:rPr>
          <w:lang w:eastAsia="zh-CN"/>
        </w:rPr>
        <w:t xml:space="preserve">r du train fibulaire par </w:t>
      </w:r>
      <w:r w:rsidR="00BB760F" w:rsidRPr="00225F37">
        <w:rPr>
          <w:lang w:eastAsia="zh-CN"/>
        </w:rPr>
        <w:t>rapport</w:t>
      </w:r>
      <w:r w:rsidRPr="00225F37">
        <w:rPr>
          <w:lang w:eastAsia="zh-CN"/>
        </w:rPr>
        <w:t xml:space="preserve"> </w:t>
      </w:r>
      <w:r w:rsidR="00BB760F" w:rsidRPr="00225F37">
        <w:rPr>
          <w:lang w:eastAsia="zh-CN"/>
        </w:rPr>
        <w:t>à la syndesmose</w:t>
      </w:r>
    </w:p>
    <w:p w14:paraId="4B605E37" w14:textId="5B060D21" w:rsidR="001D568C" w:rsidRPr="00AA48B2" w:rsidRDefault="001D568C" w:rsidP="00216A4C">
      <w:pPr>
        <w:pStyle w:val="Titre3"/>
        <w:rPr>
          <w:lang w:eastAsia="zh-CN"/>
        </w:rPr>
      </w:pPr>
      <w:r w:rsidRPr="00AA48B2">
        <w:rPr>
          <w:lang w:eastAsia="zh-CN"/>
        </w:rPr>
        <w:t>Classi</w:t>
      </w:r>
      <w:r w:rsidR="00BB760F" w:rsidRPr="00AA48B2">
        <w:rPr>
          <w:lang w:eastAsia="zh-CN"/>
        </w:rPr>
        <w:t>fi</w:t>
      </w:r>
      <w:r w:rsidRPr="00AA48B2">
        <w:rPr>
          <w:lang w:eastAsia="zh-CN"/>
        </w:rPr>
        <w:t>cation de DUPRAC &amp; ALNOT</w:t>
      </w:r>
    </w:p>
    <w:p w14:paraId="44E008BB" w14:textId="0906FC48" w:rsidR="001D568C" w:rsidRPr="00AA48B2" w:rsidRDefault="001D568C" w:rsidP="00216A4C">
      <w:pPr>
        <w:pStyle w:val="Titre4"/>
        <w:rPr>
          <w:lang w:eastAsia="zh-CN"/>
        </w:rPr>
      </w:pPr>
      <w:r w:rsidRPr="00AA48B2">
        <w:rPr>
          <w:lang w:eastAsia="zh-CN"/>
        </w:rPr>
        <w:t>Fracture sous tuberculaire par adduction (6 à 12%)</w:t>
      </w:r>
    </w:p>
    <w:p w14:paraId="6C0906B5" w14:textId="47D16218" w:rsidR="001D568C" w:rsidRPr="00225F37" w:rsidRDefault="00BB760F" w:rsidP="001D568C">
      <w:pPr>
        <w:numPr>
          <w:ilvl w:val="2"/>
          <w:numId w:val="8"/>
        </w:numPr>
        <w:rPr>
          <w:lang w:eastAsia="zh-CN"/>
        </w:rPr>
      </w:pPr>
      <w:r w:rsidRPr="00225F37">
        <w:rPr>
          <w:lang w:eastAsia="zh-CN"/>
        </w:rPr>
        <w:t>Intégrité</w:t>
      </w:r>
      <w:r w:rsidR="001D568C" w:rsidRPr="00225F37">
        <w:rPr>
          <w:lang w:eastAsia="zh-CN"/>
        </w:rPr>
        <w:t xml:space="preserve"> de</w:t>
      </w:r>
      <w:r w:rsidRPr="00225F37">
        <w:rPr>
          <w:lang w:eastAsia="zh-CN"/>
        </w:rPr>
        <w:t xml:space="preserve"> </w:t>
      </w:r>
      <w:r w:rsidR="001D568C" w:rsidRPr="00225F37">
        <w:rPr>
          <w:lang w:eastAsia="zh-CN"/>
        </w:rPr>
        <w:t>la syndesmose</w:t>
      </w:r>
    </w:p>
    <w:p w14:paraId="30493729" w14:textId="220D59A4" w:rsidR="001D568C" w:rsidRPr="00225F37" w:rsidRDefault="001D568C" w:rsidP="001D568C">
      <w:pPr>
        <w:numPr>
          <w:ilvl w:val="2"/>
          <w:numId w:val="8"/>
        </w:numPr>
        <w:rPr>
          <w:lang w:eastAsia="zh-CN"/>
        </w:rPr>
      </w:pPr>
      <w:r w:rsidRPr="00225F37">
        <w:rPr>
          <w:lang w:eastAsia="zh-CN"/>
        </w:rPr>
        <w:t>Traite malléola</w:t>
      </w:r>
      <w:r w:rsidR="00BB760F" w:rsidRPr="00225F37">
        <w:rPr>
          <w:lang w:eastAsia="zh-CN"/>
        </w:rPr>
        <w:t>i</w:t>
      </w:r>
      <w:r w:rsidRPr="00225F37">
        <w:rPr>
          <w:lang w:eastAsia="zh-CN"/>
        </w:rPr>
        <w:t>re ve</w:t>
      </w:r>
      <w:r w:rsidR="00BB760F" w:rsidRPr="00225F37">
        <w:rPr>
          <w:lang w:eastAsia="zh-CN"/>
        </w:rPr>
        <w:t>r</w:t>
      </w:r>
      <w:r w:rsidRPr="00225F37">
        <w:rPr>
          <w:lang w:eastAsia="zh-CN"/>
        </w:rPr>
        <w:t>tic</w:t>
      </w:r>
      <w:r w:rsidR="00BB760F" w:rsidRPr="00225F37">
        <w:rPr>
          <w:lang w:eastAsia="zh-CN"/>
        </w:rPr>
        <w:t xml:space="preserve">al </w:t>
      </w:r>
      <w:r w:rsidRPr="00225F37">
        <w:rPr>
          <w:lang w:eastAsia="zh-CN"/>
        </w:rPr>
        <w:t>+/- enfo</w:t>
      </w:r>
      <w:r w:rsidR="00BB760F" w:rsidRPr="00225F37">
        <w:rPr>
          <w:lang w:eastAsia="zh-CN"/>
        </w:rPr>
        <w:t>n</w:t>
      </w:r>
      <w:r w:rsidRPr="00225F37">
        <w:rPr>
          <w:lang w:eastAsia="zh-CN"/>
        </w:rPr>
        <w:t xml:space="preserve">cement ostéochondrale à l’angle supéro-médiale de la mortaise </w:t>
      </w:r>
    </w:p>
    <w:p w14:paraId="7534B274" w14:textId="486CA7E9" w:rsidR="00BB760F" w:rsidRPr="00AA48B2" w:rsidRDefault="00BB760F" w:rsidP="00216A4C">
      <w:pPr>
        <w:pStyle w:val="Titre4"/>
        <w:rPr>
          <w:lang w:eastAsia="zh-CN"/>
        </w:rPr>
      </w:pPr>
      <w:r w:rsidRPr="00AA48B2">
        <w:rPr>
          <w:lang w:eastAsia="zh-CN"/>
        </w:rPr>
        <w:t>Fractures intertuberculaires par rotation externe (60%)</w:t>
      </w:r>
    </w:p>
    <w:p w14:paraId="68804EB5" w14:textId="0E7BDD10" w:rsidR="00BB760F" w:rsidRPr="00225F37" w:rsidRDefault="00BB760F" w:rsidP="00BB760F">
      <w:pPr>
        <w:numPr>
          <w:ilvl w:val="2"/>
          <w:numId w:val="8"/>
        </w:numPr>
        <w:rPr>
          <w:lang w:eastAsia="zh-CN"/>
        </w:rPr>
      </w:pPr>
      <w:r w:rsidRPr="00225F37">
        <w:rPr>
          <w:lang w:eastAsia="zh-CN"/>
        </w:rPr>
        <w:t xml:space="preserve">Traite fibulaire spiroïde intra spongieux, passant entre les deux tubercules +/- rupture souvent partielle ligament tibiofibulaire antérieur </w:t>
      </w:r>
    </w:p>
    <w:p w14:paraId="540C66F6" w14:textId="0CD10793" w:rsidR="00BB760F" w:rsidRPr="00225F37" w:rsidRDefault="00BB760F" w:rsidP="00BB760F">
      <w:pPr>
        <w:numPr>
          <w:ilvl w:val="2"/>
          <w:numId w:val="8"/>
        </w:numPr>
        <w:rPr>
          <w:lang w:eastAsia="zh-CN"/>
        </w:rPr>
      </w:pPr>
      <w:r w:rsidRPr="00225F37">
        <w:rPr>
          <w:lang w:eastAsia="zh-CN"/>
        </w:rPr>
        <w:t>Trait malléolaire médial transversale moye ou distal</w:t>
      </w:r>
    </w:p>
    <w:p w14:paraId="4A1C3B3D" w14:textId="2EB8933F" w:rsidR="00BB760F" w:rsidRPr="00AA48B2" w:rsidRDefault="00BB760F" w:rsidP="00216A4C">
      <w:pPr>
        <w:pStyle w:val="Titre4"/>
        <w:rPr>
          <w:lang w:eastAsia="zh-CN"/>
        </w:rPr>
      </w:pPr>
      <w:r w:rsidRPr="00AA48B2">
        <w:rPr>
          <w:lang w:eastAsia="zh-CN"/>
        </w:rPr>
        <w:t xml:space="preserve">Fractures sus tuberculaires par abduction +/- rotation externe </w:t>
      </w:r>
      <w:r w:rsidRPr="00AA48B2">
        <w:rPr>
          <w:lang w:eastAsia="zh-CN"/>
        </w:rPr>
        <w:sym w:font="Wingdings" w:char="F0F3"/>
      </w:r>
      <w:r w:rsidRPr="00AA48B2">
        <w:rPr>
          <w:lang w:eastAsia="zh-CN"/>
        </w:rPr>
        <w:t xml:space="preserve"> fracture de Dupuytren :</w:t>
      </w:r>
    </w:p>
    <w:p w14:paraId="79F5AD3A" w14:textId="037A555E" w:rsidR="00BB760F" w:rsidRPr="00AA48B2" w:rsidRDefault="00BB760F" w:rsidP="00216A4C">
      <w:pPr>
        <w:pStyle w:val="Titre5"/>
        <w:rPr>
          <w:lang w:eastAsia="zh-CN"/>
        </w:rPr>
      </w:pPr>
      <w:r w:rsidRPr="00AA48B2">
        <w:rPr>
          <w:lang w:eastAsia="zh-CN"/>
        </w:rPr>
        <w:t>Fracture sus tuberculaire basse (10 – 15%)</w:t>
      </w:r>
    </w:p>
    <w:p w14:paraId="430277D6" w14:textId="6C4DBE54" w:rsidR="00BB760F" w:rsidRPr="00225F37" w:rsidRDefault="00BB760F" w:rsidP="00BB760F">
      <w:pPr>
        <w:numPr>
          <w:ilvl w:val="3"/>
          <w:numId w:val="8"/>
        </w:numPr>
        <w:rPr>
          <w:lang w:eastAsia="zh-CN"/>
        </w:rPr>
      </w:pPr>
      <w:r w:rsidRPr="00225F37">
        <w:rPr>
          <w:lang w:eastAsia="zh-CN"/>
        </w:rPr>
        <w:t xml:space="preserve">Trait spiroïde long + lésion syndesmose +/- fragment marginal postérieur </w:t>
      </w:r>
    </w:p>
    <w:p w14:paraId="03186631" w14:textId="5C288855" w:rsidR="00BB760F" w:rsidRPr="00AA48B2" w:rsidRDefault="00BB760F" w:rsidP="00216A4C">
      <w:pPr>
        <w:pStyle w:val="Titre5"/>
        <w:rPr>
          <w:lang w:eastAsia="zh-CN"/>
        </w:rPr>
      </w:pPr>
      <w:r w:rsidRPr="00AA48B2">
        <w:rPr>
          <w:lang w:eastAsia="zh-CN"/>
        </w:rPr>
        <w:t xml:space="preserve">Fracture sus tuberculaire hautes (15 – 20%) par abduction pure : </w:t>
      </w:r>
    </w:p>
    <w:p w14:paraId="1B13784E" w14:textId="4D9B1274" w:rsidR="00BB760F" w:rsidRPr="00225F37" w:rsidRDefault="00BB760F" w:rsidP="00BB760F">
      <w:pPr>
        <w:numPr>
          <w:ilvl w:val="3"/>
          <w:numId w:val="8"/>
        </w:numPr>
        <w:rPr>
          <w:lang w:eastAsia="zh-CN"/>
        </w:rPr>
      </w:pPr>
      <w:r w:rsidRPr="00225F37">
        <w:rPr>
          <w:lang w:eastAsia="zh-CN"/>
        </w:rPr>
        <w:t xml:space="preserve">Lésion de syndesmose </w:t>
      </w:r>
    </w:p>
    <w:p w14:paraId="1D9FA413" w14:textId="7C20E769" w:rsidR="00BB760F" w:rsidRPr="00225F37" w:rsidRDefault="00BB760F" w:rsidP="00BB760F">
      <w:pPr>
        <w:numPr>
          <w:ilvl w:val="3"/>
          <w:numId w:val="8"/>
        </w:numPr>
        <w:rPr>
          <w:lang w:eastAsia="zh-CN"/>
        </w:rPr>
      </w:pPr>
      <w:r w:rsidRPr="00225F37">
        <w:rPr>
          <w:lang w:eastAsia="zh-CN"/>
        </w:rPr>
        <w:lastRenderedPageBreak/>
        <w:t xml:space="preserve">Rupture étendue de la membrane interosseuse </w:t>
      </w:r>
    </w:p>
    <w:p w14:paraId="149764AA" w14:textId="3EC34EC4" w:rsidR="00BB760F" w:rsidRPr="00225F37" w:rsidRDefault="00BB760F" w:rsidP="00BB760F">
      <w:pPr>
        <w:numPr>
          <w:ilvl w:val="3"/>
          <w:numId w:val="8"/>
        </w:numPr>
        <w:rPr>
          <w:lang w:eastAsia="zh-CN"/>
        </w:rPr>
      </w:pPr>
      <w:r w:rsidRPr="00225F37">
        <w:rPr>
          <w:lang w:eastAsia="zh-CN"/>
        </w:rPr>
        <w:t xml:space="preserve">Trait fibulaire à 7 cm de l’interligne </w:t>
      </w:r>
    </w:p>
    <w:p w14:paraId="7BCECCCD" w14:textId="49A71294" w:rsidR="00BB760F" w:rsidRPr="00AA48B2" w:rsidRDefault="00BB760F" w:rsidP="008C5B7E">
      <w:pPr>
        <w:pStyle w:val="Titre5"/>
        <w:rPr>
          <w:lang w:eastAsia="zh-CN"/>
        </w:rPr>
      </w:pPr>
      <w:r w:rsidRPr="00AA48B2">
        <w:rPr>
          <w:lang w:eastAsia="zh-CN"/>
        </w:rPr>
        <w:t>Cas particulier</w:t>
      </w:r>
    </w:p>
    <w:p w14:paraId="29809DD2" w14:textId="7A07B18C" w:rsidR="00BB760F" w:rsidRPr="00AA48B2" w:rsidRDefault="00BB760F" w:rsidP="008C5B7E">
      <w:pPr>
        <w:pStyle w:val="Titre6"/>
        <w:rPr>
          <w:lang w:eastAsia="zh-CN"/>
        </w:rPr>
      </w:pPr>
      <w:r w:rsidRPr="00AA48B2">
        <w:rPr>
          <w:lang w:eastAsia="zh-CN"/>
        </w:rPr>
        <w:t>Fracture de Maisonneuve :</w:t>
      </w:r>
    </w:p>
    <w:p w14:paraId="1433528E" w14:textId="254848DA" w:rsidR="00BB760F" w:rsidRPr="00225F37" w:rsidRDefault="00BB760F" w:rsidP="00BB760F">
      <w:pPr>
        <w:numPr>
          <w:ilvl w:val="3"/>
          <w:numId w:val="8"/>
        </w:numPr>
        <w:rPr>
          <w:lang w:eastAsia="zh-CN"/>
        </w:rPr>
      </w:pPr>
      <w:r w:rsidRPr="00225F37">
        <w:rPr>
          <w:lang w:eastAsia="zh-CN"/>
        </w:rPr>
        <w:t xml:space="preserve">Lésion malléolaire médiale </w:t>
      </w:r>
    </w:p>
    <w:p w14:paraId="7125162E" w14:textId="5A3EF248" w:rsidR="00BB760F" w:rsidRPr="00225F37" w:rsidRDefault="00BB760F" w:rsidP="00BB760F">
      <w:pPr>
        <w:numPr>
          <w:ilvl w:val="3"/>
          <w:numId w:val="8"/>
        </w:numPr>
        <w:rPr>
          <w:lang w:eastAsia="zh-CN"/>
        </w:rPr>
      </w:pPr>
      <w:r w:rsidRPr="00225F37">
        <w:rPr>
          <w:lang w:eastAsia="zh-CN"/>
        </w:rPr>
        <w:t xml:space="preserve">Fracture col fibulaire </w:t>
      </w:r>
    </w:p>
    <w:p w14:paraId="3BE1A61F" w14:textId="2E4149B3" w:rsidR="00BB760F" w:rsidRPr="00225F37" w:rsidRDefault="00BB760F" w:rsidP="00BB760F">
      <w:pPr>
        <w:numPr>
          <w:ilvl w:val="3"/>
          <w:numId w:val="8"/>
        </w:numPr>
        <w:rPr>
          <w:lang w:eastAsia="zh-CN"/>
        </w:rPr>
      </w:pPr>
      <w:r w:rsidRPr="00225F37">
        <w:rPr>
          <w:lang w:eastAsia="zh-CN"/>
        </w:rPr>
        <w:t xml:space="preserve">Lésion majeure de la syndesmose associée à une lésion +/- étendue de la membrane interosseuse </w:t>
      </w:r>
    </w:p>
    <w:p w14:paraId="19B51878" w14:textId="3924F3AE" w:rsidR="00BB760F" w:rsidRPr="00AA48B2" w:rsidRDefault="00BB760F" w:rsidP="008C5B7E">
      <w:pPr>
        <w:pStyle w:val="Titre6"/>
        <w:rPr>
          <w:lang w:eastAsia="zh-CN"/>
        </w:rPr>
      </w:pPr>
      <w:r w:rsidRPr="00AA48B2">
        <w:rPr>
          <w:lang w:eastAsia="zh-CN"/>
        </w:rPr>
        <w:t>Equivalents bimalléolaire</w:t>
      </w:r>
    </w:p>
    <w:p w14:paraId="59A53B2B" w14:textId="74F3A1C4" w:rsidR="00BB760F" w:rsidRPr="00225F37" w:rsidRDefault="00BB760F" w:rsidP="00BB760F">
      <w:pPr>
        <w:numPr>
          <w:ilvl w:val="3"/>
          <w:numId w:val="8"/>
        </w:numPr>
        <w:rPr>
          <w:lang w:eastAsia="zh-CN"/>
        </w:rPr>
      </w:pPr>
      <w:r w:rsidRPr="00225F37">
        <w:rPr>
          <w:lang w:eastAsia="zh-CN"/>
        </w:rPr>
        <w:t>Rupture ligament collatéral médial</w:t>
      </w:r>
    </w:p>
    <w:p w14:paraId="4191E15A" w14:textId="15AB0CE9" w:rsidR="00BB760F" w:rsidRPr="00225F37" w:rsidRDefault="00BB760F" w:rsidP="00BB760F">
      <w:pPr>
        <w:numPr>
          <w:ilvl w:val="3"/>
          <w:numId w:val="8"/>
        </w:numPr>
        <w:rPr>
          <w:lang w:eastAsia="zh-CN"/>
        </w:rPr>
      </w:pPr>
      <w:r w:rsidRPr="00225F37">
        <w:rPr>
          <w:lang w:eastAsia="zh-CN"/>
        </w:rPr>
        <w:t xml:space="preserve">Lésion ostéoligamentaire latéral </w:t>
      </w:r>
    </w:p>
    <w:p w14:paraId="72F903F1" w14:textId="77777777" w:rsidR="008C5B7E" w:rsidRDefault="00380E13" w:rsidP="008C5B7E">
      <w:pPr>
        <w:pStyle w:val="Titre3"/>
        <w:rPr>
          <w:lang w:eastAsia="zh-CN"/>
        </w:rPr>
      </w:pPr>
      <w:r w:rsidRPr="00AA48B2">
        <w:rPr>
          <w:lang w:eastAsia="zh-CN"/>
        </w:rPr>
        <w:t>Lésions osseuses associées </w:t>
      </w:r>
      <w:r w:rsidRPr="00225F37">
        <w:rPr>
          <w:lang w:eastAsia="zh-CN"/>
        </w:rPr>
        <w:t xml:space="preserve">: </w:t>
      </w:r>
    </w:p>
    <w:p w14:paraId="5E1B0416" w14:textId="08CB9201" w:rsidR="00380E13" w:rsidRPr="00225F37" w:rsidRDefault="00A8644D" w:rsidP="00380E13">
      <w:pPr>
        <w:rPr>
          <w:lang w:eastAsia="zh-CN"/>
        </w:rPr>
      </w:pPr>
      <w:r w:rsidRPr="00225F37">
        <w:rPr>
          <w:lang w:eastAsia="zh-CN"/>
        </w:rPr>
        <w:t>Fracture</w:t>
      </w:r>
      <w:r w:rsidR="00380E13" w:rsidRPr="00225F37">
        <w:rPr>
          <w:lang w:eastAsia="zh-CN"/>
        </w:rPr>
        <w:t xml:space="preserve"> ostéochondrale du talus, di</w:t>
      </w:r>
      <w:r w:rsidR="007C1553" w:rsidRPr="00225F37">
        <w:rPr>
          <w:lang w:eastAsia="zh-CN"/>
        </w:rPr>
        <w:t>a</w:t>
      </w:r>
      <w:r w:rsidR="00380E13" w:rsidRPr="00225F37">
        <w:rPr>
          <w:lang w:eastAsia="zh-CN"/>
        </w:rPr>
        <w:t xml:space="preserve">stasis </w:t>
      </w:r>
      <w:r w:rsidR="007C1553" w:rsidRPr="00225F37">
        <w:rPr>
          <w:lang w:eastAsia="zh-CN"/>
        </w:rPr>
        <w:t xml:space="preserve">tibiofibulaire, fragment marginal postérieur, luxation talo-crurale </w:t>
      </w:r>
    </w:p>
    <w:p w14:paraId="14B0F423" w14:textId="6D4BD0DB" w:rsidR="007C1553" w:rsidRPr="00AA48B2" w:rsidRDefault="007C1553" w:rsidP="008C5B7E">
      <w:pPr>
        <w:pStyle w:val="Titre3"/>
        <w:rPr>
          <w:lang w:eastAsia="zh-CN"/>
        </w:rPr>
      </w:pPr>
      <w:r w:rsidRPr="00AA48B2">
        <w:rPr>
          <w:lang w:eastAsia="zh-CN"/>
        </w:rPr>
        <w:t>Autres lésions associées</w:t>
      </w:r>
    </w:p>
    <w:p w14:paraId="1098484A" w14:textId="10B79318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>Lésion vasculonerveuse rares</w:t>
      </w:r>
    </w:p>
    <w:p w14:paraId="6D92B045" w14:textId="2087C2B4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 xml:space="preserve">Lésion cutanées </w:t>
      </w:r>
      <w:r w:rsidRPr="00225F37">
        <w:rPr>
          <w:lang w:eastAsia="zh-CN"/>
        </w:rPr>
        <w:sym w:font="Wingdings" w:char="F0E8"/>
      </w:r>
      <w:r w:rsidRPr="00225F37">
        <w:rPr>
          <w:lang w:eastAsia="zh-CN"/>
        </w:rPr>
        <w:t xml:space="preserve"> fracture ou fracture luxation ouverte</w:t>
      </w:r>
    </w:p>
    <w:p w14:paraId="13452658" w14:textId="11BC35D7" w:rsidR="007C1553" w:rsidRPr="00225F37" w:rsidRDefault="007C1553" w:rsidP="007C1553">
      <w:pPr>
        <w:pStyle w:val="Titre2"/>
        <w:rPr>
          <w:lang w:eastAsia="zh-CN"/>
        </w:rPr>
      </w:pPr>
      <w:r w:rsidRPr="00225F37">
        <w:rPr>
          <w:lang w:eastAsia="zh-CN"/>
        </w:rPr>
        <w:t xml:space="preserve">Examen clinique </w:t>
      </w:r>
    </w:p>
    <w:p w14:paraId="7C6A453B" w14:textId="1769259C" w:rsidR="007C1553" w:rsidRPr="00225F37" w:rsidRDefault="007C1553" w:rsidP="007C1553">
      <w:pPr>
        <w:pStyle w:val="Titre3"/>
        <w:rPr>
          <w:lang w:eastAsia="zh-CN"/>
        </w:rPr>
      </w:pPr>
      <w:r w:rsidRPr="00225F37">
        <w:rPr>
          <w:lang w:eastAsia="zh-CN"/>
        </w:rPr>
        <w:t>Interrogatoire</w:t>
      </w:r>
    </w:p>
    <w:p w14:paraId="203B194C" w14:textId="0E035AB4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>Etat civil</w:t>
      </w:r>
    </w:p>
    <w:p w14:paraId="31BB56DA" w14:textId="6A4D70C2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>A</w:t>
      </w:r>
      <w:r w:rsidR="00C91390">
        <w:rPr>
          <w:lang w:eastAsia="zh-CN"/>
        </w:rPr>
        <w:t>ntéc</w:t>
      </w:r>
      <w:r w:rsidR="00CB1413">
        <w:rPr>
          <w:lang w:eastAsia="zh-CN"/>
        </w:rPr>
        <w:t>é</w:t>
      </w:r>
      <w:r w:rsidR="00C91390">
        <w:rPr>
          <w:lang w:eastAsia="zh-CN"/>
        </w:rPr>
        <w:t>dent</w:t>
      </w:r>
    </w:p>
    <w:p w14:paraId="70682D39" w14:textId="34B0454E" w:rsidR="007C1553" w:rsidRPr="00225F37" w:rsidRDefault="007C1553" w:rsidP="008C5B7E">
      <w:pPr>
        <w:pStyle w:val="Titre4"/>
        <w:rPr>
          <w:lang w:eastAsia="zh-CN"/>
        </w:rPr>
      </w:pPr>
      <w:r w:rsidRPr="00225F37">
        <w:rPr>
          <w:lang w:eastAsia="zh-CN"/>
        </w:rPr>
        <w:t>Méc</w:t>
      </w:r>
      <w:r w:rsidR="00C91390">
        <w:rPr>
          <w:lang w:eastAsia="zh-CN"/>
        </w:rPr>
        <w:t>a</w:t>
      </w:r>
      <w:r w:rsidRPr="00225F37">
        <w:rPr>
          <w:lang w:eastAsia="zh-CN"/>
        </w:rPr>
        <w:t xml:space="preserve">nisme </w:t>
      </w:r>
    </w:p>
    <w:p w14:paraId="15680929" w14:textId="158008A3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>He</w:t>
      </w:r>
      <w:r w:rsidR="00C91390">
        <w:rPr>
          <w:lang w:eastAsia="zh-CN"/>
        </w:rPr>
        <w:t>ure</w:t>
      </w:r>
    </w:p>
    <w:p w14:paraId="04E3E6F5" w14:textId="4F622CD9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>Circonstan</w:t>
      </w:r>
      <w:r w:rsidR="00C91390">
        <w:rPr>
          <w:lang w:eastAsia="zh-CN"/>
        </w:rPr>
        <w:t>ce</w:t>
      </w:r>
    </w:p>
    <w:p w14:paraId="390E7889" w14:textId="0432E296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 xml:space="preserve">Agent traumatisant </w:t>
      </w:r>
    </w:p>
    <w:p w14:paraId="10B492B0" w14:textId="24634263" w:rsidR="007C1553" w:rsidRPr="00225F37" w:rsidRDefault="007C1553" w:rsidP="007C1553">
      <w:pPr>
        <w:numPr>
          <w:ilvl w:val="2"/>
          <w:numId w:val="8"/>
        </w:numPr>
        <w:rPr>
          <w:lang w:eastAsia="zh-CN"/>
        </w:rPr>
      </w:pPr>
      <w:r w:rsidRPr="00225F37">
        <w:rPr>
          <w:lang w:eastAsia="zh-CN"/>
        </w:rPr>
        <w:t>Mouvement forcé (</w:t>
      </w:r>
      <w:r w:rsidR="00C91390">
        <w:rPr>
          <w:lang w:eastAsia="zh-CN"/>
        </w:rPr>
        <w:t>é</w:t>
      </w:r>
      <w:r w:rsidRPr="00225F37">
        <w:rPr>
          <w:lang w:eastAsia="zh-CN"/>
        </w:rPr>
        <w:t>version/ inversion)</w:t>
      </w:r>
    </w:p>
    <w:p w14:paraId="752930AA" w14:textId="496FA483" w:rsidR="007C1553" w:rsidRPr="00225F37" w:rsidRDefault="007C1553" w:rsidP="007C1553">
      <w:pPr>
        <w:numPr>
          <w:ilvl w:val="2"/>
          <w:numId w:val="8"/>
        </w:numPr>
        <w:rPr>
          <w:lang w:eastAsia="zh-CN"/>
        </w:rPr>
      </w:pPr>
      <w:r w:rsidRPr="00225F37">
        <w:rPr>
          <w:lang w:eastAsia="zh-CN"/>
        </w:rPr>
        <w:t>Choc direct</w:t>
      </w:r>
    </w:p>
    <w:p w14:paraId="5B070D54" w14:textId="13868087" w:rsidR="007C1553" w:rsidRPr="00225F37" w:rsidRDefault="007C1553" w:rsidP="007C1553">
      <w:pPr>
        <w:numPr>
          <w:ilvl w:val="2"/>
          <w:numId w:val="8"/>
        </w:numPr>
        <w:rPr>
          <w:lang w:eastAsia="zh-CN"/>
        </w:rPr>
      </w:pPr>
      <w:r w:rsidRPr="00225F37">
        <w:rPr>
          <w:lang w:eastAsia="zh-CN"/>
        </w:rPr>
        <w:t>Indirect (chute sur le talon)</w:t>
      </w:r>
    </w:p>
    <w:p w14:paraId="29FD68AD" w14:textId="7263BA05" w:rsidR="007C1553" w:rsidRPr="00225F37" w:rsidRDefault="007C1553" w:rsidP="007C1553">
      <w:pPr>
        <w:pStyle w:val="Titre3"/>
        <w:rPr>
          <w:lang w:eastAsia="zh-CN"/>
        </w:rPr>
      </w:pPr>
      <w:r w:rsidRPr="00225F37">
        <w:rPr>
          <w:lang w:eastAsia="zh-CN"/>
        </w:rPr>
        <w:t>Inspection</w:t>
      </w:r>
    </w:p>
    <w:p w14:paraId="24BED08F" w14:textId="04A11982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 xml:space="preserve">Ecchymose, hématome (fluctuant), phlyctène </w:t>
      </w:r>
    </w:p>
    <w:p w14:paraId="5EE6AB0E" w14:textId="0BD5EBAC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>Déformation typique de la luxation postérieure</w:t>
      </w:r>
    </w:p>
    <w:p w14:paraId="21A91A4E" w14:textId="0C119949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 xml:space="preserve">Urgence de la réduction (manœuvre de tire botte) avant la radiographie et contention par plâtre circulaire </w:t>
      </w:r>
    </w:p>
    <w:p w14:paraId="1A322BE3" w14:textId="49A96F5F" w:rsidR="007C1553" w:rsidRPr="00225F37" w:rsidRDefault="007C1553" w:rsidP="007C1553">
      <w:pPr>
        <w:pStyle w:val="Titre3"/>
        <w:rPr>
          <w:lang w:eastAsia="zh-CN"/>
        </w:rPr>
      </w:pPr>
      <w:r w:rsidRPr="00225F37">
        <w:rPr>
          <w:lang w:eastAsia="zh-CN"/>
        </w:rPr>
        <w:t>Rechercher les complications immédiat e</w:t>
      </w:r>
    </w:p>
    <w:p w14:paraId="70A6545A" w14:textId="46A06389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>Etat cutané ++</w:t>
      </w:r>
    </w:p>
    <w:p w14:paraId="121748F4" w14:textId="4098A8B3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lastRenderedPageBreak/>
        <w:t xml:space="preserve">Ouverture articulaire </w:t>
      </w:r>
    </w:p>
    <w:p w14:paraId="3B8CB41E" w14:textId="37C520D7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sym w:font="Wingdings" w:char="F0E8"/>
      </w:r>
      <w:r w:rsidRPr="00225F37">
        <w:rPr>
          <w:lang w:eastAsia="zh-CN"/>
        </w:rPr>
        <w:t xml:space="preserve"> Pansement étanche et stérile après réduction antibiotique (Augmentin)</w:t>
      </w:r>
    </w:p>
    <w:p w14:paraId="297B37FD" w14:textId="3839E93A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>VAT</w:t>
      </w:r>
    </w:p>
    <w:p w14:paraId="20B517A3" w14:textId="78EF8307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>Urgence chirurgicale</w:t>
      </w:r>
    </w:p>
    <w:p w14:paraId="1782A7F2" w14:textId="4F41FBD7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>Complication vasculaire (prise des pouls, chaleur du pied, coloration des orteils)</w:t>
      </w:r>
    </w:p>
    <w:p w14:paraId="05BFB908" w14:textId="4584B043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>Autres lésions sur le même membre</w:t>
      </w:r>
    </w:p>
    <w:p w14:paraId="6960F6C9" w14:textId="7378DEDA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>Examen général</w:t>
      </w:r>
    </w:p>
    <w:p w14:paraId="7F0A433C" w14:textId="47AF9A32" w:rsidR="007C1553" w:rsidRPr="00225F37" w:rsidRDefault="007C1553" w:rsidP="007C1553">
      <w:pPr>
        <w:pStyle w:val="Titre3"/>
        <w:rPr>
          <w:lang w:eastAsia="zh-CN"/>
        </w:rPr>
      </w:pPr>
      <w:r w:rsidRPr="00225F37">
        <w:rPr>
          <w:lang w:eastAsia="zh-CN"/>
        </w:rPr>
        <w:t xml:space="preserve">Examen paraclinique </w:t>
      </w:r>
    </w:p>
    <w:p w14:paraId="36BB559E" w14:textId="53ECD2C1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>Orienté par la clinique</w:t>
      </w:r>
    </w:p>
    <w:p w14:paraId="3F5E1379" w14:textId="27A09723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>Radiograph</w:t>
      </w:r>
      <w:r w:rsidR="00225F37" w:rsidRPr="00225F37">
        <w:rPr>
          <w:lang w:eastAsia="zh-CN"/>
        </w:rPr>
        <w:t>ie</w:t>
      </w:r>
      <w:r w:rsidRPr="00225F37">
        <w:rPr>
          <w:lang w:eastAsia="zh-CN"/>
        </w:rPr>
        <w:t xml:space="preserve"> cheville</w:t>
      </w:r>
      <w:r w:rsidR="00A8644D">
        <w:rPr>
          <w:lang w:eastAsia="zh-CN"/>
        </w:rPr>
        <w:t> :</w:t>
      </w:r>
    </w:p>
    <w:p w14:paraId="1C237BEF" w14:textId="08FC7AAC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 xml:space="preserve">Face en rotation inter </w:t>
      </w:r>
    </w:p>
    <w:p w14:paraId="58FABC00" w14:textId="2488EC17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>Profil str</w:t>
      </w:r>
      <w:r w:rsidR="00225F37" w:rsidRPr="00225F37">
        <w:rPr>
          <w:lang w:eastAsia="zh-CN"/>
        </w:rPr>
        <w:t>ict</w:t>
      </w:r>
      <w:r w:rsidRPr="00225F37">
        <w:rPr>
          <w:lang w:eastAsia="zh-CN"/>
        </w:rPr>
        <w:t xml:space="preserve"> tibio</w:t>
      </w:r>
      <w:r w:rsidR="00225F37" w:rsidRPr="00225F37">
        <w:rPr>
          <w:lang w:eastAsia="zh-CN"/>
        </w:rPr>
        <w:t>-</w:t>
      </w:r>
      <w:r w:rsidRPr="00225F37">
        <w:rPr>
          <w:lang w:eastAsia="zh-CN"/>
        </w:rPr>
        <w:t>talienne</w:t>
      </w:r>
    </w:p>
    <w:p w14:paraId="6FD96BEB" w14:textId="3C3716CA" w:rsidR="007C1553" w:rsidRPr="00225F37" w:rsidRDefault="007C1553" w:rsidP="00225F37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 xml:space="preserve">+ genou si </w:t>
      </w:r>
    </w:p>
    <w:p w14:paraId="28721D86" w14:textId="15C50229" w:rsidR="007C1553" w:rsidRPr="00225F37" w:rsidRDefault="007C1553" w:rsidP="00225F37">
      <w:pPr>
        <w:numPr>
          <w:ilvl w:val="2"/>
          <w:numId w:val="8"/>
        </w:numPr>
        <w:rPr>
          <w:lang w:eastAsia="zh-CN"/>
        </w:rPr>
      </w:pPr>
      <w:r w:rsidRPr="00225F37">
        <w:rPr>
          <w:lang w:eastAsia="zh-CN"/>
        </w:rPr>
        <w:t>Entorse inter</w:t>
      </w:r>
    </w:p>
    <w:p w14:paraId="41F09944" w14:textId="37470292" w:rsidR="007C1553" w:rsidRPr="00225F37" w:rsidRDefault="007C1553" w:rsidP="00225F37">
      <w:pPr>
        <w:numPr>
          <w:ilvl w:val="2"/>
          <w:numId w:val="8"/>
        </w:numPr>
        <w:rPr>
          <w:lang w:eastAsia="zh-CN"/>
        </w:rPr>
      </w:pPr>
      <w:r w:rsidRPr="00225F37">
        <w:rPr>
          <w:lang w:eastAsia="zh-CN"/>
        </w:rPr>
        <w:t>Frac</w:t>
      </w:r>
      <w:r w:rsidR="00225F37" w:rsidRPr="00225F37">
        <w:rPr>
          <w:lang w:eastAsia="zh-CN"/>
        </w:rPr>
        <w:t>t</w:t>
      </w:r>
      <w:r w:rsidRPr="00225F37">
        <w:rPr>
          <w:lang w:eastAsia="zh-CN"/>
        </w:rPr>
        <w:t xml:space="preserve">ure </w:t>
      </w:r>
      <w:r w:rsidR="00C91390" w:rsidRPr="00225F37">
        <w:rPr>
          <w:lang w:eastAsia="zh-CN"/>
        </w:rPr>
        <w:t>de la malléole médiale</w:t>
      </w:r>
      <w:r w:rsidRPr="00225F37">
        <w:rPr>
          <w:lang w:eastAsia="zh-CN"/>
        </w:rPr>
        <w:t xml:space="preserve"> isolée </w:t>
      </w:r>
    </w:p>
    <w:p w14:paraId="073A4857" w14:textId="3D5A7104" w:rsidR="00225F37" w:rsidRPr="00225F37" w:rsidRDefault="00225F37" w:rsidP="00225F37">
      <w:pPr>
        <w:pStyle w:val="Titre2"/>
        <w:rPr>
          <w:lang w:eastAsia="zh-CN"/>
        </w:rPr>
      </w:pPr>
      <w:r w:rsidRPr="00225F37">
        <w:rPr>
          <w:lang w:eastAsia="zh-CN"/>
        </w:rPr>
        <w:t>Traitement</w:t>
      </w:r>
    </w:p>
    <w:p w14:paraId="6CB0760C" w14:textId="5D9184E3" w:rsidR="00225F37" w:rsidRPr="00225F37" w:rsidRDefault="00225F37" w:rsidP="00225F37">
      <w:pPr>
        <w:pStyle w:val="Titre3"/>
        <w:rPr>
          <w:lang w:eastAsia="zh-CN"/>
        </w:rPr>
      </w:pPr>
      <w:r w:rsidRPr="00225F37">
        <w:rPr>
          <w:lang w:eastAsia="zh-CN"/>
        </w:rPr>
        <w:t>Objectifs</w:t>
      </w:r>
    </w:p>
    <w:p w14:paraId="4EB71F9F" w14:textId="102FEE01" w:rsidR="00225F37" w:rsidRPr="00225F37" w:rsidRDefault="00A57A3E" w:rsidP="00225F37">
      <w:pPr>
        <w:rPr>
          <w:lang w:eastAsia="zh-CN"/>
        </w:rPr>
      </w:pPr>
      <w:r w:rsidRPr="00225F37">
        <w:rPr>
          <w:lang w:eastAsia="zh-CN"/>
        </w:rPr>
        <w:t>Réduction</w:t>
      </w:r>
      <w:r w:rsidR="00225F37" w:rsidRPr="00225F37">
        <w:rPr>
          <w:lang w:eastAsia="zh-CN"/>
        </w:rPr>
        <w:t xml:space="preserve"> ad integ</w:t>
      </w:r>
      <w:r w:rsidR="00225F37">
        <w:rPr>
          <w:lang w:eastAsia="zh-CN"/>
        </w:rPr>
        <w:t>r</w:t>
      </w:r>
      <w:r w:rsidR="00225F37" w:rsidRPr="00225F37">
        <w:rPr>
          <w:lang w:eastAsia="zh-CN"/>
        </w:rPr>
        <w:t>um de</w:t>
      </w:r>
      <w:r w:rsidR="00225F37">
        <w:rPr>
          <w:lang w:eastAsia="zh-CN"/>
        </w:rPr>
        <w:t xml:space="preserve"> </w:t>
      </w:r>
      <w:r w:rsidR="00225F37" w:rsidRPr="00225F37">
        <w:rPr>
          <w:lang w:eastAsia="zh-CN"/>
        </w:rPr>
        <w:t xml:space="preserve">la fracture +/- luxation </w:t>
      </w:r>
    </w:p>
    <w:p w14:paraId="766607C6" w14:textId="3EA916D4" w:rsidR="00225F37" w:rsidRPr="00225F37" w:rsidRDefault="00225F37" w:rsidP="00225F37">
      <w:pPr>
        <w:rPr>
          <w:lang w:eastAsia="zh-CN"/>
        </w:rPr>
      </w:pPr>
      <w:r w:rsidRPr="00225F37">
        <w:rPr>
          <w:lang w:eastAsia="zh-CN"/>
        </w:rPr>
        <w:t xml:space="preserve">Bonne consolidation </w:t>
      </w:r>
    </w:p>
    <w:p w14:paraId="6CC51978" w14:textId="078480F6" w:rsidR="00225F37" w:rsidRPr="00225F37" w:rsidRDefault="00A57A3E" w:rsidP="00225F37">
      <w:pPr>
        <w:rPr>
          <w:lang w:eastAsia="zh-CN"/>
        </w:rPr>
      </w:pPr>
      <w:r w:rsidRPr="00225F37">
        <w:rPr>
          <w:lang w:eastAsia="zh-CN"/>
        </w:rPr>
        <w:t>Récupération</w:t>
      </w:r>
      <w:r w:rsidR="00225F37" w:rsidRPr="00225F37">
        <w:rPr>
          <w:lang w:eastAsia="zh-CN"/>
        </w:rPr>
        <w:t xml:space="preserve"> fonc</w:t>
      </w:r>
      <w:r>
        <w:rPr>
          <w:lang w:eastAsia="zh-CN"/>
        </w:rPr>
        <w:t>t</w:t>
      </w:r>
      <w:r w:rsidR="00225F37" w:rsidRPr="00225F37">
        <w:rPr>
          <w:lang w:eastAsia="zh-CN"/>
        </w:rPr>
        <w:t>i</w:t>
      </w:r>
      <w:r>
        <w:rPr>
          <w:lang w:eastAsia="zh-CN"/>
        </w:rPr>
        <w:t>o</w:t>
      </w:r>
      <w:r w:rsidR="00225F37" w:rsidRPr="00225F37">
        <w:rPr>
          <w:lang w:eastAsia="zh-CN"/>
        </w:rPr>
        <w:t>nnel</w:t>
      </w:r>
      <w:r>
        <w:rPr>
          <w:lang w:eastAsia="zh-CN"/>
        </w:rPr>
        <w:t>l</w:t>
      </w:r>
      <w:r w:rsidR="00225F37" w:rsidRPr="00225F37">
        <w:rPr>
          <w:lang w:eastAsia="zh-CN"/>
        </w:rPr>
        <w:t>e de la cheville</w:t>
      </w:r>
    </w:p>
    <w:p w14:paraId="050E9F14" w14:textId="61414D88" w:rsidR="00225F37" w:rsidRPr="00225F37" w:rsidRDefault="00225F37" w:rsidP="00225F37">
      <w:pPr>
        <w:pStyle w:val="Titre3"/>
        <w:rPr>
          <w:lang w:eastAsia="zh-CN"/>
        </w:rPr>
      </w:pPr>
      <w:r w:rsidRPr="00225F37">
        <w:rPr>
          <w:lang w:eastAsia="zh-CN"/>
        </w:rPr>
        <w:t>Moyens</w:t>
      </w:r>
    </w:p>
    <w:p w14:paraId="66A5559B" w14:textId="79762BBF" w:rsidR="00225F37" w:rsidRPr="00225F37" w:rsidRDefault="00225F37" w:rsidP="00225F37">
      <w:pPr>
        <w:rPr>
          <w:lang w:eastAsia="zh-CN"/>
        </w:rPr>
      </w:pPr>
      <w:r w:rsidRPr="00225F37">
        <w:rPr>
          <w:lang w:eastAsia="zh-CN"/>
        </w:rPr>
        <w:t>Traitement médi</w:t>
      </w:r>
      <w:r>
        <w:rPr>
          <w:lang w:eastAsia="zh-CN"/>
        </w:rPr>
        <w:t>c</w:t>
      </w:r>
      <w:r w:rsidRPr="00225F37">
        <w:rPr>
          <w:lang w:eastAsia="zh-CN"/>
        </w:rPr>
        <w:t>ale : AT ; AB, anticoagulant, SAT, VAT</w:t>
      </w:r>
    </w:p>
    <w:p w14:paraId="5FE78259" w14:textId="4EA59B67" w:rsidR="00225F37" w:rsidRPr="00225F37" w:rsidRDefault="00225F37" w:rsidP="00225F37">
      <w:pPr>
        <w:rPr>
          <w:lang w:eastAsia="zh-CN"/>
        </w:rPr>
      </w:pPr>
      <w:r w:rsidRPr="00225F37">
        <w:rPr>
          <w:lang w:eastAsia="zh-CN"/>
        </w:rPr>
        <w:t>Traitemen</w:t>
      </w:r>
      <w:r>
        <w:rPr>
          <w:lang w:eastAsia="zh-CN"/>
        </w:rPr>
        <w:t>t</w:t>
      </w:r>
      <w:r w:rsidRPr="00225F37">
        <w:rPr>
          <w:lang w:eastAsia="zh-CN"/>
        </w:rPr>
        <w:t xml:space="preserve"> orthopédique, réduction + plâtre</w:t>
      </w:r>
    </w:p>
    <w:p w14:paraId="030CB72A" w14:textId="17528E27" w:rsidR="00225F37" w:rsidRPr="00225F37" w:rsidRDefault="00225F37" w:rsidP="00225F37">
      <w:pPr>
        <w:rPr>
          <w:lang w:eastAsia="zh-CN"/>
        </w:rPr>
      </w:pPr>
      <w:r w:rsidRPr="00225F37">
        <w:rPr>
          <w:lang w:eastAsia="zh-CN"/>
        </w:rPr>
        <w:t>Traite chirurgicale :  rédu</w:t>
      </w:r>
      <w:r>
        <w:rPr>
          <w:lang w:eastAsia="zh-CN"/>
        </w:rPr>
        <w:t>c</w:t>
      </w:r>
      <w:r w:rsidRPr="00225F37">
        <w:rPr>
          <w:lang w:eastAsia="zh-CN"/>
        </w:rPr>
        <w:t>tion + ostéosynthèse</w:t>
      </w:r>
    </w:p>
    <w:p w14:paraId="51635811" w14:textId="29C5D5D4" w:rsidR="00225F37" w:rsidRDefault="00225F37" w:rsidP="00225F37">
      <w:pPr>
        <w:rPr>
          <w:lang w:eastAsia="zh-CN"/>
        </w:rPr>
      </w:pPr>
      <w:r w:rsidRPr="00225F37">
        <w:rPr>
          <w:lang w:eastAsia="zh-CN"/>
        </w:rPr>
        <w:t xml:space="preserve">Rééducation fonctionnelle </w:t>
      </w:r>
    </w:p>
    <w:p w14:paraId="25A8E75B" w14:textId="69E6ED40" w:rsidR="00225F37" w:rsidRDefault="00225F37" w:rsidP="00225F37">
      <w:pPr>
        <w:pStyle w:val="Titre4"/>
        <w:rPr>
          <w:lang w:eastAsia="zh-CN"/>
        </w:rPr>
      </w:pPr>
      <w:r>
        <w:rPr>
          <w:lang w:eastAsia="zh-CN"/>
        </w:rPr>
        <w:t xml:space="preserve">Orthopédique </w:t>
      </w:r>
    </w:p>
    <w:p w14:paraId="5B288E82" w14:textId="4EC448FC" w:rsidR="00225F37" w:rsidRDefault="00225F37" w:rsidP="00225F37">
      <w:pPr>
        <w:rPr>
          <w:lang w:eastAsia="zh-CN"/>
        </w:rPr>
      </w:pPr>
      <w:r>
        <w:rPr>
          <w:lang w:eastAsia="zh-CN"/>
        </w:rPr>
        <w:t xml:space="preserve">Avec ou sans réduction </w:t>
      </w:r>
    </w:p>
    <w:p w14:paraId="797BFB8F" w14:textId="1896C561" w:rsidR="00225F37" w:rsidRDefault="00225F37" w:rsidP="00225F37">
      <w:pPr>
        <w:rPr>
          <w:lang w:eastAsia="zh-CN"/>
        </w:rPr>
      </w:pPr>
      <w:r>
        <w:rPr>
          <w:lang w:eastAsia="zh-CN"/>
        </w:rPr>
        <w:t>Plâtre cruro-pédieux relayé par botte 8 – 12 semaines</w:t>
      </w:r>
    </w:p>
    <w:p w14:paraId="4C24140A" w14:textId="1AB82796" w:rsidR="00225F37" w:rsidRDefault="00225F37" w:rsidP="00225F37">
      <w:pPr>
        <w:pStyle w:val="Titre4"/>
        <w:rPr>
          <w:lang w:eastAsia="zh-CN"/>
        </w:rPr>
      </w:pPr>
      <w:r>
        <w:rPr>
          <w:lang w:eastAsia="zh-CN"/>
        </w:rPr>
        <w:t xml:space="preserve">Chirurgicale </w:t>
      </w:r>
    </w:p>
    <w:p w14:paraId="25D36482" w14:textId="212E4B4B" w:rsidR="00225F37" w:rsidRDefault="00225F37" w:rsidP="00225F37">
      <w:pPr>
        <w:rPr>
          <w:lang w:eastAsia="zh-CN"/>
        </w:rPr>
      </w:pPr>
      <w:r>
        <w:rPr>
          <w:lang w:eastAsia="zh-CN"/>
        </w:rPr>
        <w:t xml:space="preserve">Nombreux moyens d’ostéosynthèse </w:t>
      </w:r>
    </w:p>
    <w:p w14:paraId="080B4E5F" w14:textId="4542AA29" w:rsidR="00225F37" w:rsidRDefault="00225F37" w:rsidP="00225F37">
      <w:pPr>
        <w:rPr>
          <w:lang w:eastAsia="zh-CN"/>
        </w:rPr>
      </w:pPr>
      <w:r>
        <w:rPr>
          <w:lang w:eastAsia="zh-CN"/>
        </w:rPr>
        <w:t>Ne dispense pas d’une botte plâtrée</w:t>
      </w:r>
    </w:p>
    <w:p w14:paraId="2986CA53" w14:textId="582B41D5" w:rsidR="00225F37" w:rsidRDefault="00225F37" w:rsidP="00225F37">
      <w:pPr>
        <w:rPr>
          <w:lang w:eastAsia="zh-CN"/>
        </w:rPr>
      </w:pPr>
      <w:r>
        <w:rPr>
          <w:lang w:eastAsia="zh-CN"/>
        </w:rPr>
        <w:t xml:space="preserve">Appuis en générale vers jour +45 </w:t>
      </w:r>
    </w:p>
    <w:p w14:paraId="0E896299" w14:textId="6E1E9FEB" w:rsidR="00225F37" w:rsidRDefault="00225F37" w:rsidP="00225F37">
      <w:pPr>
        <w:pStyle w:val="Titre3"/>
        <w:rPr>
          <w:lang w:eastAsia="zh-CN"/>
        </w:rPr>
      </w:pPr>
      <w:r>
        <w:rPr>
          <w:lang w:eastAsia="zh-CN"/>
        </w:rPr>
        <w:t>Traitement orthopédique</w:t>
      </w:r>
    </w:p>
    <w:p w14:paraId="27E9E392" w14:textId="7EBC7398" w:rsidR="00225F37" w:rsidRDefault="00225F37" w:rsidP="00225F37">
      <w:pPr>
        <w:rPr>
          <w:lang w:eastAsia="zh-CN"/>
        </w:rPr>
      </w:pPr>
      <w:r>
        <w:rPr>
          <w:lang w:eastAsia="zh-CN"/>
        </w:rPr>
        <w:t>Contre</w:t>
      </w:r>
      <w:r w:rsidR="00A57A3E">
        <w:rPr>
          <w:lang w:eastAsia="zh-CN"/>
        </w:rPr>
        <w:t>-</w:t>
      </w:r>
      <w:r>
        <w:rPr>
          <w:lang w:eastAsia="zh-CN"/>
        </w:rPr>
        <w:t>indication du traitement chirurgicale : frac</w:t>
      </w:r>
      <w:r w:rsidR="00A57A3E">
        <w:rPr>
          <w:lang w:eastAsia="zh-CN"/>
        </w:rPr>
        <w:t>t</w:t>
      </w:r>
      <w:r>
        <w:rPr>
          <w:lang w:eastAsia="zh-CN"/>
        </w:rPr>
        <w:t>ure par les … (patient poly tares)</w:t>
      </w:r>
    </w:p>
    <w:p w14:paraId="051B6957" w14:textId="3C269CE0" w:rsidR="00225F37" w:rsidRDefault="00225F37" w:rsidP="00225F37">
      <w:pPr>
        <w:pStyle w:val="Titre3"/>
        <w:rPr>
          <w:lang w:eastAsia="zh-CN"/>
        </w:rPr>
      </w:pPr>
      <w:r>
        <w:rPr>
          <w:lang w:eastAsia="zh-CN"/>
        </w:rPr>
        <w:lastRenderedPageBreak/>
        <w:t>Traitement chirurgicale</w:t>
      </w:r>
    </w:p>
    <w:p w14:paraId="23D3B3CC" w14:textId="6EDBABED" w:rsidR="00225F37" w:rsidRDefault="00225F37" w:rsidP="00225F37">
      <w:pPr>
        <w:rPr>
          <w:lang w:eastAsia="zh-CN"/>
        </w:rPr>
      </w:pPr>
      <w:r>
        <w:rPr>
          <w:lang w:eastAsia="zh-CN"/>
        </w:rPr>
        <w:t>Ostéosynthèse à foyer ouvert, ou foyer fermé (utilisation d’amplificateur de brillance)</w:t>
      </w:r>
    </w:p>
    <w:p w14:paraId="603FA44F" w14:textId="4B84DB6B" w:rsidR="00225F37" w:rsidRDefault="00225F37" w:rsidP="00225F37">
      <w:pPr>
        <w:rPr>
          <w:lang w:eastAsia="zh-CN"/>
        </w:rPr>
      </w:pPr>
      <w:r>
        <w:rPr>
          <w:lang w:eastAsia="zh-CN"/>
        </w:rPr>
        <w:t xml:space="preserve">Vissage  </w:t>
      </w:r>
    </w:p>
    <w:p w14:paraId="42E2783B" w14:textId="67B4B85D" w:rsidR="00225F37" w:rsidRDefault="00225F37" w:rsidP="00225F37">
      <w:pPr>
        <w:rPr>
          <w:lang w:eastAsia="zh-CN"/>
        </w:rPr>
      </w:pPr>
      <w:r>
        <w:rPr>
          <w:lang w:eastAsia="zh-CN"/>
        </w:rPr>
        <w:t>Réparation de la syndesmose</w:t>
      </w:r>
    </w:p>
    <w:p w14:paraId="76A13C38" w14:textId="0B97F0C7" w:rsidR="00225F37" w:rsidRDefault="00225F37" w:rsidP="00225F37">
      <w:pPr>
        <w:rPr>
          <w:lang w:eastAsia="zh-CN"/>
        </w:rPr>
      </w:pPr>
      <w:r>
        <w:rPr>
          <w:lang w:eastAsia="zh-CN"/>
        </w:rPr>
        <w:t xml:space="preserve">Plaque vissée </w:t>
      </w:r>
    </w:p>
    <w:p w14:paraId="5EFCC581" w14:textId="3DBF836C" w:rsidR="00225F37" w:rsidRDefault="00225F37" w:rsidP="00225F37">
      <w:pPr>
        <w:rPr>
          <w:lang w:eastAsia="zh-CN"/>
        </w:rPr>
      </w:pPr>
      <w:r>
        <w:rPr>
          <w:lang w:eastAsia="zh-CN"/>
        </w:rPr>
        <w:t>Haubanage (utilisation du fil d’acier) ou embr</w:t>
      </w:r>
      <w:r w:rsidR="00A57A3E">
        <w:rPr>
          <w:lang w:eastAsia="zh-CN"/>
        </w:rPr>
        <w:t>o</w:t>
      </w:r>
      <w:r>
        <w:rPr>
          <w:lang w:eastAsia="zh-CN"/>
        </w:rPr>
        <w:t>chage sur l</w:t>
      </w:r>
      <w:r w:rsidR="00A57A3E">
        <w:rPr>
          <w:lang w:eastAsia="zh-CN"/>
        </w:rPr>
        <w:t>a</w:t>
      </w:r>
      <w:r>
        <w:rPr>
          <w:lang w:eastAsia="zh-CN"/>
        </w:rPr>
        <w:t xml:space="preserve"> malléole médial</w:t>
      </w:r>
    </w:p>
    <w:p w14:paraId="3BB84716" w14:textId="62D1046C" w:rsidR="00225F37" w:rsidRDefault="00225F37" w:rsidP="00225F37">
      <w:pPr>
        <w:pStyle w:val="Titre3"/>
        <w:rPr>
          <w:lang w:eastAsia="zh-CN"/>
        </w:rPr>
      </w:pPr>
      <w:r>
        <w:rPr>
          <w:lang w:eastAsia="zh-CN"/>
        </w:rPr>
        <w:t xml:space="preserve">Indication </w:t>
      </w:r>
    </w:p>
    <w:p w14:paraId="07A3908F" w14:textId="4EFC4983" w:rsidR="00225F37" w:rsidRDefault="00225F37" w:rsidP="00225F37">
      <w:pPr>
        <w:rPr>
          <w:lang w:eastAsia="zh-CN"/>
        </w:rPr>
      </w:pPr>
      <w:r>
        <w:rPr>
          <w:lang w:eastAsia="zh-CN"/>
        </w:rPr>
        <w:t xml:space="preserve">Urgence thérapeutique </w:t>
      </w:r>
      <w:r w:rsidR="00A57A3E">
        <w:rPr>
          <w:lang w:eastAsia="zh-CN"/>
        </w:rPr>
        <w:t>relative</w:t>
      </w:r>
    </w:p>
    <w:p w14:paraId="569D1778" w14:textId="1B2BE68B" w:rsidR="00225F37" w:rsidRDefault="00225F37" w:rsidP="00225F37">
      <w:pPr>
        <w:rPr>
          <w:lang w:eastAsia="zh-CN"/>
        </w:rPr>
      </w:pPr>
      <w:r>
        <w:rPr>
          <w:lang w:eastAsia="zh-CN"/>
        </w:rPr>
        <w:t xml:space="preserve">Souvent </w:t>
      </w:r>
      <w:r w:rsidR="00A57A3E">
        <w:rPr>
          <w:lang w:eastAsia="zh-CN"/>
        </w:rPr>
        <w:t>chirurgicale</w:t>
      </w:r>
      <w:r>
        <w:rPr>
          <w:lang w:eastAsia="zh-CN"/>
        </w:rPr>
        <w:t>, garant d’une restitution anatomique parfaite</w:t>
      </w:r>
    </w:p>
    <w:p w14:paraId="36A8564E" w14:textId="6CA2A1EF" w:rsidR="00225F37" w:rsidRDefault="00225F37" w:rsidP="008C5B7E">
      <w:pPr>
        <w:pStyle w:val="Titre4"/>
        <w:rPr>
          <w:lang w:eastAsia="zh-CN"/>
        </w:rPr>
      </w:pPr>
      <w:r>
        <w:rPr>
          <w:lang w:eastAsia="zh-CN"/>
        </w:rPr>
        <w:t xml:space="preserve">Parfois </w:t>
      </w:r>
      <w:r w:rsidR="00A57A3E">
        <w:rPr>
          <w:lang w:eastAsia="zh-CN"/>
        </w:rPr>
        <w:t>orthopédique</w:t>
      </w:r>
      <w:r>
        <w:rPr>
          <w:lang w:eastAsia="zh-CN"/>
        </w:rPr>
        <w:t xml:space="preserve"> </w:t>
      </w:r>
    </w:p>
    <w:p w14:paraId="6BCF6FFF" w14:textId="2D814697" w:rsidR="00225F37" w:rsidRDefault="00225F37" w:rsidP="00225F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Frac</w:t>
      </w:r>
      <w:r w:rsidR="00A57A3E">
        <w:rPr>
          <w:lang w:eastAsia="zh-CN"/>
        </w:rPr>
        <w:t>t</w:t>
      </w:r>
      <w:r>
        <w:rPr>
          <w:lang w:eastAsia="zh-CN"/>
        </w:rPr>
        <w:t xml:space="preserve">ure non </w:t>
      </w:r>
      <w:r w:rsidR="00A57A3E">
        <w:rPr>
          <w:lang w:eastAsia="zh-CN"/>
        </w:rPr>
        <w:t>déplacée</w:t>
      </w:r>
    </w:p>
    <w:p w14:paraId="5DE8EFE7" w14:textId="1807B82E" w:rsidR="00225F37" w:rsidRDefault="00225F37" w:rsidP="00225F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Sujet très âgé (ostéopor</w:t>
      </w:r>
      <w:r w:rsidR="00A57A3E">
        <w:rPr>
          <w:lang w:eastAsia="zh-CN"/>
        </w:rPr>
        <w:t>o</w:t>
      </w:r>
      <w:r>
        <w:rPr>
          <w:lang w:eastAsia="zh-CN"/>
        </w:rPr>
        <w:t>se +++)</w:t>
      </w:r>
    </w:p>
    <w:p w14:paraId="18056229" w14:textId="43201AAD" w:rsidR="00225F37" w:rsidRDefault="00A57A3E" w:rsidP="00225F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Fracture trop largement ouverte</w:t>
      </w:r>
      <w:r w:rsidR="00225F37">
        <w:rPr>
          <w:lang w:eastAsia="zh-CN"/>
        </w:rPr>
        <w:t xml:space="preserve"> </w:t>
      </w:r>
    </w:p>
    <w:p w14:paraId="4F644A4A" w14:textId="313C3A5E" w:rsidR="00225F37" w:rsidRDefault="00A57A3E" w:rsidP="00225F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Fracture vue</w:t>
      </w:r>
      <w:r w:rsidR="00225F37">
        <w:rPr>
          <w:lang w:eastAsia="zh-CN"/>
        </w:rPr>
        <w:t xml:space="preserve"> avec retard</w:t>
      </w:r>
    </w:p>
    <w:p w14:paraId="2829841F" w14:textId="09FD2CB6" w:rsidR="00225F37" w:rsidRDefault="00225F37" w:rsidP="00225F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Tares générales</w:t>
      </w:r>
    </w:p>
    <w:p w14:paraId="50A8FA9D" w14:textId="74D47064" w:rsidR="00A57A3E" w:rsidRDefault="00A57A3E" w:rsidP="00A57A3E">
      <w:pPr>
        <w:pStyle w:val="Titre2"/>
        <w:rPr>
          <w:lang w:eastAsia="zh-CN"/>
        </w:rPr>
      </w:pPr>
      <w:r>
        <w:rPr>
          <w:lang w:eastAsia="zh-CN"/>
        </w:rPr>
        <w:t>Complications</w:t>
      </w:r>
    </w:p>
    <w:p w14:paraId="1DEC024A" w14:textId="2EFAE8C3" w:rsidR="00A57A3E" w:rsidRDefault="00A57A3E" w:rsidP="00A57A3E">
      <w:pPr>
        <w:rPr>
          <w:lang w:eastAsia="zh-CN"/>
        </w:rPr>
      </w:pPr>
      <w:r>
        <w:rPr>
          <w:lang w:eastAsia="zh-CN"/>
        </w:rPr>
        <w:t>Compression sous plâtre</w:t>
      </w:r>
    </w:p>
    <w:p w14:paraId="353D867E" w14:textId="72DA6FBA" w:rsidR="00A57A3E" w:rsidRDefault="00A57A3E" w:rsidP="00A57A3E">
      <w:pPr>
        <w:rPr>
          <w:lang w:eastAsia="zh-CN"/>
        </w:rPr>
      </w:pPr>
      <w:r>
        <w:rPr>
          <w:lang w:eastAsia="zh-CN"/>
        </w:rPr>
        <w:t>Cal vicieuse</w:t>
      </w:r>
    </w:p>
    <w:p w14:paraId="501642DF" w14:textId="0C4D1BF5" w:rsidR="00A57A3E" w:rsidRDefault="00A57A3E" w:rsidP="00A57A3E">
      <w:pPr>
        <w:rPr>
          <w:lang w:eastAsia="zh-CN"/>
        </w:rPr>
      </w:pPr>
      <w:r>
        <w:rPr>
          <w:lang w:eastAsia="zh-CN"/>
        </w:rPr>
        <w:t xml:space="preserve">Diastasis </w:t>
      </w:r>
      <w:r w:rsidR="00C91390">
        <w:rPr>
          <w:lang w:eastAsia="zh-CN"/>
        </w:rPr>
        <w:t>tibio</w:t>
      </w:r>
      <w:r>
        <w:rPr>
          <w:lang w:eastAsia="zh-CN"/>
        </w:rPr>
        <w:t>-péronier</w:t>
      </w:r>
    </w:p>
    <w:p w14:paraId="46452D3E" w14:textId="2415EC11" w:rsidR="00A57A3E" w:rsidRDefault="00A57A3E" w:rsidP="00A57A3E">
      <w:pPr>
        <w:rPr>
          <w:lang w:eastAsia="zh-CN"/>
        </w:rPr>
      </w:pPr>
      <w:r>
        <w:rPr>
          <w:lang w:eastAsia="zh-CN"/>
        </w:rPr>
        <w:t xml:space="preserve">Arthrose post traumatique </w:t>
      </w:r>
    </w:p>
    <w:p w14:paraId="5D41B730" w14:textId="0B178510" w:rsidR="00A57A3E" w:rsidRDefault="00A57A3E" w:rsidP="00A57A3E">
      <w:pPr>
        <w:rPr>
          <w:lang w:eastAsia="zh-CN"/>
        </w:rPr>
      </w:pPr>
      <w:r>
        <w:rPr>
          <w:lang w:eastAsia="zh-CN"/>
        </w:rPr>
        <w:t>Infection</w:t>
      </w:r>
    </w:p>
    <w:p w14:paraId="617FA95D" w14:textId="751954F4" w:rsidR="00A57A3E" w:rsidRDefault="00A57A3E" w:rsidP="00A57A3E">
      <w:pPr>
        <w:rPr>
          <w:lang w:eastAsia="zh-CN"/>
        </w:rPr>
      </w:pPr>
      <w:r>
        <w:rPr>
          <w:lang w:eastAsia="zh-CN"/>
        </w:rPr>
        <w:t xml:space="preserve">Non spécifiques : phlébite, embolie pulmonaire, sd neuro-algo-dystrophique (douleur et œdème régionale, déminéralisation osseuse globale, douleur inflammatoire, œdème vespérale) </w:t>
      </w:r>
    </w:p>
    <w:bookmarkEnd w:id="0"/>
    <w:p w14:paraId="67DD1A63" w14:textId="41824B9F" w:rsidR="00EA4F84" w:rsidRDefault="00EA4F84">
      <w:pPr>
        <w:numPr>
          <w:ilvl w:val="0"/>
          <w:numId w:val="0"/>
        </w:numPr>
        <w:spacing w:after="160"/>
        <w:rPr>
          <w:lang w:eastAsia="zh-CN"/>
        </w:rPr>
      </w:pPr>
      <w:r>
        <w:rPr>
          <w:lang w:eastAsia="zh-CN"/>
        </w:rPr>
        <w:br w:type="page"/>
      </w:r>
    </w:p>
    <w:p w14:paraId="3E9BEE8D" w14:textId="5C685499" w:rsidR="00EA4F84" w:rsidRDefault="00EA4F84" w:rsidP="00EA4F84">
      <w:pPr>
        <w:numPr>
          <w:ilvl w:val="0"/>
          <w:numId w:val="0"/>
        </w:numPr>
        <w:rPr>
          <w:lang w:eastAsia="zh-CN"/>
        </w:rPr>
      </w:pPr>
      <w:r>
        <w:rPr>
          <w:lang w:eastAsia="zh-CN"/>
        </w:rPr>
        <w:lastRenderedPageBreak/>
        <w:t>04/07/2025</w:t>
      </w:r>
    </w:p>
    <w:p w14:paraId="29826785" w14:textId="6263BDF7" w:rsidR="00EA4F84" w:rsidRDefault="00EA4F84" w:rsidP="00EA4F84">
      <w:pPr>
        <w:numPr>
          <w:ilvl w:val="0"/>
          <w:numId w:val="0"/>
        </w:numPr>
        <w:rPr>
          <w:lang w:eastAsia="zh-CN"/>
        </w:rPr>
      </w:pPr>
      <w:r>
        <w:rPr>
          <w:lang w:eastAsia="zh-CN"/>
        </w:rPr>
        <w:t>Dr Vero</w:t>
      </w:r>
    </w:p>
    <w:p w14:paraId="0FBC4C68" w14:textId="2B4DB68C" w:rsidR="009B2AAE" w:rsidRPr="00AB471D" w:rsidRDefault="009B2AAE" w:rsidP="009B2AAE">
      <w:pPr>
        <w:pStyle w:val="Sous-titre"/>
        <w:rPr>
          <w:lang w:eastAsia="zh-CN"/>
        </w:rPr>
      </w:pPr>
    </w:p>
    <w:sectPr w:rsidR="009B2AAE" w:rsidRPr="00AB471D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B14A5" w14:textId="77777777" w:rsidR="00E423AA" w:rsidRDefault="00E423AA" w:rsidP="00070F7D">
      <w:r>
        <w:separator/>
      </w:r>
    </w:p>
  </w:endnote>
  <w:endnote w:type="continuationSeparator" w:id="0">
    <w:p w14:paraId="7F1EE68C" w14:textId="77777777" w:rsidR="00E423AA" w:rsidRDefault="00E423AA" w:rsidP="0007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B7F91" w14:textId="58877A1E" w:rsidR="00A11211" w:rsidRDefault="00A11211" w:rsidP="00070F7D">
    <w:pPr>
      <w:pStyle w:val="Pieddepage"/>
      <w:numPr>
        <w:ilvl w:val="0"/>
        <w:numId w:val="0"/>
      </w:numPr>
      <w:ind w:left="284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sz w:val="24"/>
                <w:szCs w:val="24"/>
              </w:rPr>
              <w:fldChar w:fldCharType="begin"/>
            </w:r>
            <w:r>
              <w:instrText>PAGE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sz w:val="24"/>
                <w:szCs w:val="24"/>
              </w:rPr>
              <w:fldChar w:fldCharType="begin"/>
            </w:r>
            <w:r>
              <w:instrText>SECTIONPAGES</w:instrText>
            </w:r>
            <w:r>
              <w:rPr>
                <w:sz w:val="24"/>
                <w:szCs w:val="24"/>
              </w:rPr>
              <w:fldChar w:fldCharType="separate"/>
            </w:r>
            <w:r w:rsidR="00AD5B83">
              <w:rPr>
                <w:noProof/>
              </w:rPr>
              <w:t>5</w:t>
            </w:r>
            <w:r>
              <w:rPr>
                <w:sz w:val="24"/>
                <w:szCs w:val="24"/>
              </w:rPr>
              <w:fldChar w:fldCharType="end"/>
            </w:r>
          </w:sdtContent>
        </w:sdt>
      </w:sdtContent>
    </w:sdt>
  </w:p>
  <w:p w14:paraId="6B79D5DC" w14:textId="77777777" w:rsidR="006D2B9E" w:rsidRDefault="006D2B9E" w:rsidP="00070F7D">
    <w:pPr>
      <w:pStyle w:val="Pieddepage"/>
      <w:numPr>
        <w:ilvl w:val="0"/>
        <w:numId w:val="0"/>
      </w:numPr>
      <w:ind w:lef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2EAB2" w14:textId="77777777" w:rsidR="00E423AA" w:rsidRDefault="00E423AA" w:rsidP="00070F7D">
      <w:r>
        <w:separator/>
      </w:r>
    </w:p>
  </w:footnote>
  <w:footnote w:type="continuationSeparator" w:id="0">
    <w:p w14:paraId="25636FB5" w14:textId="77777777" w:rsidR="00E423AA" w:rsidRDefault="00E423AA" w:rsidP="00070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9635D" w14:textId="34C005E6" w:rsidR="006D2B9E" w:rsidRPr="00D15D81" w:rsidRDefault="006D2B9E" w:rsidP="00F4291D">
    <w:pPr>
      <w:pStyle w:val="En-tte"/>
      <w:numPr>
        <w:ilvl w:val="0"/>
        <w:numId w:val="0"/>
      </w:numPr>
      <w:jc w:val="center"/>
      <w:rPr>
        <w:lang w:val="en-US"/>
      </w:rPr>
    </w:pPr>
    <w:r w:rsidRPr="00D15D81">
      <w:rPr>
        <w:lang w:val="en-US"/>
      </w:rPr>
      <w:t>ZICO</w:t>
    </w:r>
    <w:r w:rsidR="0022738F" w:rsidRPr="00D15D8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2A0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2558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8D0F4F"/>
    <w:multiLevelType w:val="hybridMultilevel"/>
    <w:tmpl w:val="269EF4A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8EC4779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7D4CDFE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D6B0D858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3ABE10B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82823BB4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DCC2957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6D5"/>
    <w:rsid w:val="0001589C"/>
    <w:rsid w:val="00020172"/>
    <w:rsid w:val="00041192"/>
    <w:rsid w:val="00042892"/>
    <w:rsid w:val="00045897"/>
    <w:rsid w:val="00054DDA"/>
    <w:rsid w:val="00070F7D"/>
    <w:rsid w:val="00071D99"/>
    <w:rsid w:val="00080E55"/>
    <w:rsid w:val="000A3B66"/>
    <w:rsid w:val="000A5568"/>
    <w:rsid w:val="000B0F0C"/>
    <w:rsid w:val="000B2690"/>
    <w:rsid w:val="000C10DC"/>
    <w:rsid w:val="000C544E"/>
    <w:rsid w:val="000E4585"/>
    <w:rsid w:val="000F53A7"/>
    <w:rsid w:val="00101651"/>
    <w:rsid w:val="00111EF3"/>
    <w:rsid w:val="00121233"/>
    <w:rsid w:val="00130337"/>
    <w:rsid w:val="00140472"/>
    <w:rsid w:val="00155458"/>
    <w:rsid w:val="00156740"/>
    <w:rsid w:val="00164266"/>
    <w:rsid w:val="0016558E"/>
    <w:rsid w:val="001658ED"/>
    <w:rsid w:val="00175DA4"/>
    <w:rsid w:val="00177DB6"/>
    <w:rsid w:val="001841C1"/>
    <w:rsid w:val="00185E4A"/>
    <w:rsid w:val="0019487A"/>
    <w:rsid w:val="001A1B38"/>
    <w:rsid w:val="001B3AC9"/>
    <w:rsid w:val="001D568C"/>
    <w:rsid w:val="001E7AB8"/>
    <w:rsid w:val="001F0D61"/>
    <w:rsid w:val="00200010"/>
    <w:rsid w:val="00203D89"/>
    <w:rsid w:val="00206693"/>
    <w:rsid w:val="00216A4C"/>
    <w:rsid w:val="002174AA"/>
    <w:rsid w:val="00225F37"/>
    <w:rsid w:val="0022738F"/>
    <w:rsid w:val="00254D35"/>
    <w:rsid w:val="00262154"/>
    <w:rsid w:val="00275336"/>
    <w:rsid w:val="00277F33"/>
    <w:rsid w:val="00283D1C"/>
    <w:rsid w:val="00293FE5"/>
    <w:rsid w:val="002973F4"/>
    <w:rsid w:val="002A2CBF"/>
    <w:rsid w:val="002B056C"/>
    <w:rsid w:val="002C285C"/>
    <w:rsid w:val="002D0688"/>
    <w:rsid w:val="003024A9"/>
    <w:rsid w:val="00316386"/>
    <w:rsid w:val="00320DB1"/>
    <w:rsid w:val="003263E5"/>
    <w:rsid w:val="00326A63"/>
    <w:rsid w:val="00334944"/>
    <w:rsid w:val="00334A4B"/>
    <w:rsid w:val="00343807"/>
    <w:rsid w:val="0035615C"/>
    <w:rsid w:val="00380E13"/>
    <w:rsid w:val="00382912"/>
    <w:rsid w:val="0038652C"/>
    <w:rsid w:val="00392FA6"/>
    <w:rsid w:val="00395D61"/>
    <w:rsid w:val="003B757E"/>
    <w:rsid w:val="003C04C8"/>
    <w:rsid w:val="003D1FC5"/>
    <w:rsid w:val="003D72C7"/>
    <w:rsid w:val="003E0861"/>
    <w:rsid w:val="003F3827"/>
    <w:rsid w:val="00407E60"/>
    <w:rsid w:val="0041285A"/>
    <w:rsid w:val="0042730D"/>
    <w:rsid w:val="004339D8"/>
    <w:rsid w:val="00435404"/>
    <w:rsid w:val="00435795"/>
    <w:rsid w:val="00453724"/>
    <w:rsid w:val="00460ABB"/>
    <w:rsid w:val="004632C2"/>
    <w:rsid w:val="00471082"/>
    <w:rsid w:val="00471AE6"/>
    <w:rsid w:val="00473818"/>
    <w:rsid w:val="004968E6"/>
    <w:rsid w:val="004A4570"/>
    <w:rsid w:val="004A78E5"/>
    <w:rsid w:val="004B5E22"/>
    <w:rsid w:val="004C30FC"/>
    <w:rsid w:val="004C61D0"/>
    <w:rsid w:val="004C70E6"/>
    <w:rsid w:val="004D550E"/>
    <w:rsid w:val="004D7FD0"/>
    <w:rsid w:val="004F5EB7"/>
    <w:rsid w:val="005028AA"/>
    <w:rsid w:val="005156D4"/>
    <w:rsid w:val="00537D0A"/>
    <w:rsid w:val="00542C1B"/>
    <w:rsid w:val="005539CF"/>
    <w:rsid w:val="00564086"/>
    <w:rsid w:val="00565A08"/>
    <w:rsid w:val="00574326"/>
    <w:rsid w:val="005823CF"/>
    <w:rsid w:val="00582BAD"/>
    <w:rsid w:val="005956D0"/>
    <w:rsid w:val="005A1D5D"/>
    <w:rsid w:val="005A61D8"/>
    <w:rsid w:val="005B2DF5"/>
    <w:rsid w:val="005D2416"/>
    <w:rsid w:val="005D619B"/>
    <w:rsid w:val="005E0059"/>
    <w:rsid w:val="005E136E"/>
    <w:rsid w:val="005E5327"/>
    <w:rsid w:val="006078CE"/>
    <w:rsid w:val="00610959"/>
    <w:rsid w:val="006134A5"/>
    <w:rsid w:val="006158A0"/>
    <w:rsid w:val="00633DF5"/>
    <w:rsid w:val="006361ED"/>
    <w:rsid w:val="00667904"/>
    <w:rsid w:val="00676BCB"/>
    <w:rsid w:val="0068210B"/>
    <w:rsid w:val="006A50B8"/>
    <w:rsid w:val="006B0DAA"/>
    <w:rsid w:val="006C4FC8"/>
    <w:rsid w:val="006D2120"/>
    <w:rsid w:val="006D2B9E"/>
    <w:rsid w:val="006D64F4"/>
    <w:rsid w:val="006E45DE"/>
    <w:rsid w:val="00700CE7"/>
    <w:rsid w:val="007018D3"/>
    <w:rsid w:val="00702686"/>
    <w:rsid w:val="00705431"/>
    <w:rsid w:val="00723A98"/>
    <w:rsid w:val="0073021A"/>
    <w:rsid w:val="00743C82"/>
    <w:rsid w:val="00750DA7"/>
    <w:rsid w:val="00751428"/>
    <w:rsid w:val="00753A28"/>
    <w:rsid w:val="00754C25"/>
    <w:rsid w:val="00760D4C"/>
    <w:rsid w:val="007678D5"/>
    <w:rsid w:val="00767EDE"/>
    <w:rsid w:val="00782533"/>
    <w:rsid w:val="007825E5"/>
    <w:rsid w:val="00790D43"/>
    <w:rsid w:val="0079335A"/>
    <w:rsid w:val="00794E81"/>
    <w:rsid w:val="007A2FCD"/>
    <w:rsid w:val="007A3B06"/>
    <w:rsid w:val="007A589F"/>
    <w:rsid w:val="007A6638"/>
    <w:rsid w:val="007A6F36"/>
    <w:rsid w:val="007C0552"/>
    <w:rsid w:val="007C1553"/>
    <w:rsid w:val="007C5967"/>
    <w:rsid w:val="007F4ED9"/>
    <w:rsid w:val="00803464"/>
    <w:rsid w:val="00812F14"/>
    <w:rsid w:val="00816524"/>
    <w:rsid w:val="00824F08"/>
    <w:rsid w:val="00825A00"/>
    <w:rsid w:val="00826F26"/>
    <w:rsid w:val="00846339"/>
    <w:rsid w:val="0084654A"/>
    <w:rsid w:val="008633B5"/>
    <w:rsid w:val="00882B3F"/>
    <w:rsid w:val="008A62CA"/>
    <w:rsid w:val="008C0025"/>
    <w:rsid w:val="008C5B7E"/>
    <w:rsid w:val="008C79D9"/>
    <w:rsid w:val="008D0A55"/>
    <w:rsid w:val="008E41E5"/>
    <w:rsid w:val="008E7704"/>
    <w:rsid w:val="00900F5C"/>
    <w:rsid w:val="009039EC"/>
    <w:rsid w:val="009317C6"/>
    <w:rsid w:val="00934DE8"/>
    <w:rsid w:val="009509FA"/>
    <w:rsid w:val="0096078D"/>
    <w:rsid w:val="009A5036"/>
    <w:rsid w:val="009B2AAE"/>
    <w:rsid w:val="009C157E"/>
    <w:rsid w:val="009D455C"/>
    <w:rsid w:val="009D4FBC"/>
    <w:rsid w:val="009F5A1E"/>
    <w:rsid w:val="00A04675"/>
    <w:rsid w:val="00A11211"/>
    <w:rsid w:val="00A14802"/>
    <w:rsid w:val="00A14845"/>
    <w:rsid w:val="00A202E7"/>
    <w:rsid w:val="00A23288"/>
    <w:rsid w:val="00A259CC"/>
    <w:rsid w:val="00A374AD"/>
    <w:rsid w:val="00A5221F"/>
    <w:rsid w:val="00A57A3E"/>
    <w:rsid w:val="00A62B5A"/>
    <w:rsid w:val="00A655DA"/>
    <w:rsid w:val="00A665F2"/>
    <w:rsid w:val="00A6787A"/>
    <w:rsid w:val="00A754BE"/>
    <w:rsid w:val="00A77EF5"/>
    <w:rsid w:val="00A8644D"/>
    <w:rsid w:val="00A95F24"/>
    <w:rsid w:val="00AA01C2"/>
    <w:rsid w:val="00AA48B2"/>
    <w:rsid w:val="00AA4978"/>
    <w:rsid w:val="00AB0760"/>
    <w:rsid w:val="00AB471D"/>
    <w:rsid w:val="00AB6063"/>
    <w:rsid w:val="00AD5B83"/>
    <w:rsid w:val="00AD7931"/>
    <w:rsid w:val="00AE60A3"/>
    <w:rsid w:val="00AE6E4F"/>
    <w:rsid w:val="00B07034"/>
    <w:rsid w:val="00B213EC"/>
    <w:rsid w:val="00B23DD7"/>
    <w:rsid w:val="00B33E74"/>
    <w:rsid w:val="00B40760"/>
    <w:rsid w:val="00B41202"/>
    <w:rsid w:val="00B53464"/>
    <w:rsid w:val="00B635DD"/>
    <w:rsid w:val="00B74E66"/>
    <w:rsid w:val="00B75A24"/>
    <w:rsid w:val="00B7647E"/>
    <w:rsid w:val="00B85134"/>
    <w:rsid w:val="00BA3E0C"/>
    <w:rsid w:val="00BA576A"/>
    <w:rsid w:val="00BB7092"/>
    <w:rsid w:val="00BB760F"/>
    <w:rsid w:val="00BC4194"/>
    <w:rsid w:val="00BE4DFB"/>
    <w:rsid w:val="00BF5775"/>
    <w:rsid w:val="00C0279C"/>
    <w:rsid w:val="00C03BD7"/>
    <w:rsid w:val="00C10B88"/>
    <w:rsid w:val="00C24D9F"/>
    <w:rsid w:val="00C311D3"/>
    <w:rsid w:val="00C7405C"/>
    <w:rsid w:val="00C77D3E"/>
    <w:rsid w:val="00C91390"/>
    <w:rsid w:val="00C92AFE"/>
    <w:rsid w:val="00C93BB2"/>
    <w:rsid w:val="00C96FC8"/>
    <w:rsid w:val="00CB0524"/>
    <w:rsid w:val="00CB1413"/>
    <w:rsid w:val="00CB4369"/>
    <w:rsid w:val="00CC31BC"/>
    <w:rsid w:val="00CC7442"/>
    <w:rsid w:val="00CD251C"/>
    <w:rsid w:val="00CE529E"/>
    <w:rsid w:val="00CE6A07"/>
    <w:rsid w:val="00CE70DC"/>
    <w:rsid w:val="00CF2CE0"/>
    <w:rsid w:val="00CF2E78"/>
    <w:rsid w:val="00D120C7"/>
    <w:rsid w:val="00D1285D"/>
    <w:rsid w:val="00D1475B"/>
    <w:rsid w:val="00D15D81"/>
    <w:rsid w:val="00D34830"/>
    <w:rsid w:val="00D40F9E"/>
    <w:rsid w:val="00D414C4"/>
    <w:rsid w:val="00D420BC"/>
    <w:rsid w:val="00D429F4"/>
    <w:rsid w:val="00D47CB2"/>
    <w:rsid w:val="00D51459"/>
    <w:rsid w:val="00D54686"/>
    <w:rsid w:val="00D646FB"/>
    <w:rsid w:val="00D73808"/>
    <w:rsid w:val="00D74055"/>
    <w:rsid w:val="00D740A1"/>
    <w:rsid w:val="00D756AA"/>
    <w:rsid w:val="00D77845"/>
    <w:rsid w:val="00D82370"/>
    <w:rsid w:val="00D92E05"/>
    <w:rsid w:val="00D95517"/>
    <w:rsid w:val="00DA59CB"/>
    <w:rsid w:val="00DB5BE9"/>
    <w:rsid w:val="00DC14A8"/>
    <w:rsid w:val="00DC4D3D"/>
    <w:rsid w:val="00DD04AD"/>
    <w:rsid w:val="00DD47F3"/>
    <w:rsid w:val="00DF5076"/>
    <w:rsid w:val="00DF5090"/>
    <w:rsid w:val="00DF7967"/>
    <w:rsid w:val="00E11EF5"/>
    <w:rsid w:val="00E423AA"/>
    <w:rsid w:val="00E60C96"/>
    <w:rsid w:val="00E657EB"/>
    <w:rsid w:val="00E72037"/>
    <w:rsid w:val="00E7695E"/>
    <w:rsid w:val="00E7779B"/>
    <w:rsid w:val="00EA15DE"/>
    <w:rsid w:val="00EA25A1"/>
    <w:rsid w:val="00EA3334"/>
    <w:rsid w:val="00EA4F84"/>
    <w:rsid w:val="00ED0676"/>
    <w:rsid w:val="00ED76FF"/>
    <w:rsid w:val="00EF4729"/>
    <w:rsid w:val="00F02978"/>
    <w:rsid w:val="00F40FBF"/>
    <w:rsid w:val="00F4262B"/>
    <w:rsid w:val="00F4291D"/>
    <w:rsid w:val="00F46BAA"/>
    <w:rsid w:val="00F509A0"/>
    <w:rsid w:val="00F579A0"/>
    <w:rsid w:val="00F6051A"/>
    <w:rsid w:val="00F6191F"/>
    <w:rsid w:val="00F739A2"/>
    <w:rsid w:val="00F7663E"/>
    <w:rsid w:val="00F8416D"/>
    <w:rsid w:val="00F87FC8"/>
    <w:rsid w:val="00F9123C"/>
    <w:rsid w:val="00F9216C"/>
    <w:rsid w:val="00F95249"/>
    <w:rsid w:val="00FA74C6"/>
    <w:rsid w:val="00FB0E35"/>
    <w:rsid w:val="00FB12B6"/>
    <w:rsid w:val="00FB47D5"/>
    <w:rsid w:val="00FD1DDF"/>
    <w:rsid w:val="00FD2E3A"/>
    <w:rsid w:val="00FE77AE"/>
    <w:rsid w:val="00FF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5FCC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7D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6158A0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ind w:left="1991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8A0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22738F"/>
  </w:style>
  <w:style w:type="character" w:customStyle="1" w:styleId="DateCar">
    <w:name w:val="Date Car"/>
    <w:basedOn w:val="Policepardfaut"/>
    <w:link w:val="Date"/>
    <w:uiPriority w:val="99"/>
    <w:semiHidden/>
    <w:rsid w:val="0022738F"/>
    <w:rPr>
      <w:rFonts w:ascii="Times New Roman" w:hAnsi="Times New Roman"/>
      <w:sz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75336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75336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75336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D15D8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15D81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15D81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15D8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15D81"/>
    <w:rPr>
      <w:rFonts w:ascii="Times New Roman" w:hAnsi="Times New Roman"/>
      <w:b/>
      <w:b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F0D61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1F0D61"/>
    <w:pPr>
      <w:tabs>
        <w:tab w:val="left" w:pos="440"/>
        <w:tab w:val="right" w:leader="dot" w:pos="6963"/>
      </w:tabs>
      <w:spacing w:after="100"/>
      <w:ind w:left="0"/>
    </w:pPr>
    <w:rPr>
      <w:noProof/>
      <w:color w:val="C00000"/>
      <w:sz w:val="16"/>
      <w:szCs w:val="18"/>
    </w:rPr>
  </w:style>
  <w:style w:type="paragraph" w:styleId="TM3">
    <w:name w:val="toc 3"/>
    <w:basedOn w:val="Normal"/>
    <w:next w:val="Normal"/>
    <w:autoRedefine/>
    <w:uiPriority w:val="39"/>
    <w:unhideWhenUsed/>
    <w:rsid w:val="001F0D61"/>
    <w:pPr>
      <w:spacing w:after="100"/>
      <w:ind w:left="400"/>
    </w:pPr>
  </w:style>
  <w:style w:type="paragraph" w:styleId="TM2">
    <w:name w:val="toc 2"/>
    <w:basedOn w:val="Normal"/>
    <w:next w:val="Normal"/>
    <w:autoRedefine/>
    <w:uiPriority w:val="39"/>
    <w:unhideWhenUsed/>
    <w:rsid w:val="001F0D61"/>
    <w:pPr>
      <w:spacing w:after="100"/>
      <w:ind w:left="200"/>
    </w:pPr>
  </w:style>
  <w:style w:type="paragraph" w:styleId="TM4">
    <w:name w:val="toc 4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660"/>
    </w:pPr>
    <w:rPr>
      <w:rFonts w:asciiTheme="minorHAnsi" w:eastAsiaTheme="minorEastAsia" w:hAnsiTheme="minorHAnsi"/>
      <w:sz w:val="22"/>
      <w:lang w:eastAsia="zh-CN"/>
    </w:rPr>
  </w:style>
  <w:style w:type="paragraph" w:styleId="TM5">
    <w:name w:val="toc 5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character" w:styleId="Lienhypertexte">
    <w:name w:val="Hyperlink"/>
    <w:basedOn w:val="Policepardfaut"/>
    <w:uiPriority w:val="99"/>
    <w:unhideWhenUsed/>
    <w:rsid w:val="001F0D6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3354</TotalTime>
  <Pages>5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260</cp:revision>
  <dcterms:created xsi:type="dcterms:W3CDTF">2025-03-30T11:16:00Z</dcterms:created>
  <dcterms:modified xsi:type="dcterms:W3CDTF">2025-08-13T17:12:00Z</dcterms:modified>
</cp:coreProperties>
</file>