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491B3" w14:textId="6C66360E" w:rsidR="004841DC" w:rsidRDefault="00405D5D" w:rsidP="00912E0F">
      <w:pPr>
        <w:pStyle w:val="Titre"/>
      </w:pPr>
      <w:r>
        <w:t xml:space="preserve">fracture du condyle latéral </w:t>
      </w:r>
      <w:r w:rsidR="00007636">
        <w:t xml:space="preserve">de l’humérus chez l’enfant </w:t>
      </w:r>
    </w:p>
    <w:p w14:paraId="6BCBABD4" w14:textId="5198A51C" w:rsidR="00405D5D" w:rsidRDefault="00395CDE" w:rsidP="00F24E79">
      <w:pPr>
        <w:pStyle w:val="Titre2"/>
      </w:pPr>
      <w:r>
        <w:t>Objectifs</w:t>
      </w:r>
    </w:p>
    <w:p w14:paraId="42D7351A" w14:textId="1544E68F" w:rsidR="00395CDE" w:rsidRDefault="00395CDE" w:rsidP="00395CDE">
      <w:r>
        <w:t xml:space="preserve">Citer les signes cliniques </w:t>
      </w:r>
    </w:p>
    <w:p w14:paraId="346F01D4" w14:textId="7C760164" w:rsidR="00395CDE" w:rsidRDefault="00395CDE" w:rsidP="00395CDE">
      <w:r>
        <w:t>Grandes lignes du traitement</w:t>
      </w:r>
    </w:p>
    <w:p w14:paraId="33ACD5D8" w14:textId="2D8FB069" w:rsidR="00395CDE" w:rsidRDefault="00395CDE" w:rsidP="00395CDE">
      <w:pPr>
        <w:pStyle w:val="Titre2"/>
      </w:pPr>
      <w:r>
        <w:t>Généralités</w:t>
      </w:r>
    </w:p>
    <w:p w14:paraId="3DCCBBC4" w14:textId="44E57A67" w:rsidR="00395CDE" w:rsidRDefault="00395CDE" w:rsidP="00395CDE">
      <w:r>
        <w:t>Fracture touchant le condyle latéral de l’humérus distal, qui forme une partie de l’</w:t>
      </w:r>
      <w:r w:rsidR="00C04678">
        <w:t>articulation</w:t>
      </w:r>
      <w:r>
        <w:t xml:space="preserve"> du coude (avec le </w:t>
      </w:r>
      <w:proofErr w:type="spellStart"/>
      <w:r>
        <w:t>c</w:t>
      </w:r>
      <w:r w:rsidR="00C04678">
        <w:t>a</w:t>
      </w:r>
      <w:r>
        <w:t>pit</w:t>
      </w:r>
      <w:r w:rsidR="004E1EEC">
        <w:t>el</w:t>
      </w:r>
      <w:r>
        <w:t>lu</w:t>
      </w:r>
      <w:r w:rsidR="00C04678">
        <w:t>m</w:t>
      </w:r>
      <w:proofErr w:type="spellEnd"/>
      <w:r>
        <w:t xml:space="preserve"> et la trochlée</w:t>
      </w:r>
      <w:r w:rsidR="00C04678">
        <w:t>)</w:t>
      </w:r>
    </w:p>
    <w:p w14:paraId="4BE2DDE5" w14:textId="4CDE50A1" w:rsidR="00395CDE" w:rsidRDefault="00395CDE" w:rsidP="00395CDE">
      <w:r>
        <w:t>Fracture articul</w:t>
      </w:r>
      <w:r w:rsidR="00C04678">
        <w:t>a</w:t>
      </w:r>
      <w:r>
        <w:t>i</w:t>
      </w:r>
      <w:r w:rsidR="00C04678">
        <w:t>r</w:t>
      </w:r>
      <w:r>
        <w:t xml:space="preserve">e et épiphysaire, souvent à haut risque de complications </w:t>
      </w:r>
    </w:p>
    <w:p w14:paraId="300E724D" w14:textId="1F49D550" w:rsidR="00395CDE" w:rsidRDefault="00395CDE" w:rsidP="00395CDE">
      <w:r>
        <w:t xml:space="preserve">10 -2 0% des fractures du </w:t>
      </w:r>
      <w:r w:rsidR="00C04678">
        <w:t>c</w:t>
      </w:r>
      <w:r>
        <w:t>oude chez l’enfant</w:t>
      </w:r>
    </w:p>
    <w:p w14:paraId="77820FA8" w14:textId="54CE4F40" w:rsidR="00395CDE" w:rsidRDefault="00395CDE" w:rsidP="00395CDE">
      <w:r>
        <w:t>Survient généralement entre 5 et 10 ANS</w:t>
      </w:r>
    </w:p>
    <w:p w14:paraId="1FBF2759" w14:textId="0AEC09DD" w:rsidR="00395CDE" w:rsidRDefault="00155066" w:rsidP="00395CDE">
      <w:r>
        <w:t>Mécanisme f</w:t>
      </w:r>
      <w:r w:rsidR="00802574">
        <w:t xml:space="preserve">réquent : </w:t>
      </w:r>
      <w:r w:rsidR="007D1A24">
        <w:t xml:space="preserve">chute sur la main en supination coude en extension </w:t>
      </w:r>
      <w:r w:rsidR="007D1A24">
        <w:sym w:font="Wingdings" w:char="F0E0"/>
      </w:r>
      <w:r w:rsidR="007D1A24">
        <w:t xml:space="preserve"> traction du long extenseur</w:t>
      </w:r>
      <w:r w:rsidR="00653AE6">
        <w:t xml:space="preserve"> radial</w:t>
      </w:r>
      <w:r w:rsidR="007D1A24">
        <w:t xml:space="preserve"> du carpe</w:t>
      </w:r>
    </w:p>
    <w:p w14:paraId="613992C3" w14:textId="7EFC6045" w:rsidR="00155066" w:rsidRDefault="00155066" w:rsidP="00395CDE">
      <w:proofErr w:type="gramStart"/>
      <w:r>
        <w:t>Fréquence  2</w:t>
      </w:r>
      <w:proofErr w:type="gramEnd"/>
      <w:r w:rsidRPr="00155066">
        <w:rPr>
          <w:vertAlign w:val="superscript"/>
        </w:rPr>
        <w:t>ème</w:t>
      </w:r>
      <w:r>
        <w:t xml:space="preserve"> fracture du coude</w:t>
      </w:r>
    </w:p>
    <w:p w14:paraId="123DCFE6" w14:textId="71252B76" w:rsidR="00155066" w:rsidRDefault="00155066" w:rsidP="00395CDE">
      <w:r>
        <w:t>Diagnostic parfois délicat</w:t>
      </w:r>
    </w:p>
    <w:p w14:paraId="5BE0FF88" w14:textId="57786A79" w:rsidR="00155066" w:rsidRDefault="00155066" w:rsidP="00395CDE">
      <w:r>
        <w:t>Fracture intra articulaire</w:t>
      </w:r>
    </w:p>
    <w:p w14:paraId="1E1C078A" w14:textId="0E8C507E" w:rsidR="00155066" w:rsidRDefault="00155066" w:rsidP="00395CDE">
      <w:r>
        <w:t xml:space="preserve">Fort taux de complication </w:t>
      </w:r>
    </w:p>
    <w:p w14:paraId="3B292409" w14:textId="3F428C7E" w:rsidR="00155066" w:rsidRDefault="00155066" w:rsidP="00395CDE">
      <w:r>
        <w:t xml:space="preserve">Traitement controversé </w:t>
      </w:r>
    </w:p>
    <w:p w14:paraId="3CBA5BE6" w14:textId="7C2AB701" w:rsidR="00155066" w:rsidRDefault="00155066" w:rsidP="00155066">
      <w:pPr>
        <w:pStyle w:val="Titre2"/>
      </w:pPr>
      <w:r>
        <w:t>Diagnostic</w:t>
      </w:r>
    </w:p>
    <w:p w14:paraId="04F772E0" w14:textId="4C1135E8" w:rsidR="00155066" w:rsidRDefault="00155066" w:rsidP="00F24E79">
      <w:pPr>
        <w:pStyle w:val="Titre3"/>
      </w:pPr>
      <w:proofErr w:type="spellStart"/>
      <w:r>
        <w:t>Clinqiue</w:t>
      </w:r>
      <w:proofErr w:type="spellEnd"/>
    </w:p>
    <w:p w14:paraId="1B956282" w14:textId="41C1DA66" w:rsidR="00155066" w:rsidRDefault="00155066" w:rsidP="00155066">
      <w:pPr>
        <w:numPr>
          <w:ilvl w:val="1"/>
          <w:numId w:val="1"/>
        </w:numPr>
      </w:pPr>
      <w:r>
        <w:t>Douleur latérale du coud</w:t>
      </w:r>
    </w:p>
    <w:p w14:paraId="0599D261" w14:textId="6AC1A0DA" w:rsidR="00155066" w:rsidRDefault="00155066" w:rsidP="00155066">
      <w:pPr>
        <w:numPr>
          <w:ilvl w:val="1"/>
          <w:numId w:val="1"/>
        </w:numPr>
      </w:pPr>
      <w:r>
        <w:t>Œdème, sensibilité à la palpation externe</w:t>
      </w:r>
    </w:p>
    <w:p w14:paraId="6BA70FE8" w14:textId="0E00ACC6" w:rsidR="00155066" w:rsidRDefault="00155066" w:rsidP="00155066">
      <w:pPr>
        <w:numPr>
          <w:ilvl w:val="1"/>
          <w:numId w:val="1"/>
        </w:numPr>
      </w:pPr>
      <w:r>
        <w:t xml:space="preserve">Mobilité diminuée, parfois </w:t>
      </w:r>
      <w:proofErr w:type="spellStart"/>
      <w:r>
        <w:t>pseudoblocage</w:t>
      </w:r>
      <w:proofErr w:type="spellEnd"/>
    </w:p>
    <w:p w14:paraId="553E9B97" w14:textId="60A2FD37" w:rsidR="00155066" w:rsidRDefault="00155066" w:rsidP="00F24E79">
      <w:pPr>
        <w:pStyle w:val="Titre3"/>
      </w:pPr>
      <w:r>
        <w:t>Radiographie</w:t>
      </w:r>
    </w:p>
    <w:p w14:paraId="5EBF9ABF" w14:textId="044DD177" w:rsidR="00155066" w:rsidRDefault="00155066" w:rsidP="00155066">
      <w:pPr>
        <w:numPr>
          <w:ilvl w:val="1"/>
          <w:numId w:val="1"/>
        </w:numPr>
      </w:pPr>
      <w:r>
        <w:t>Face profil du coude</w:t>
      </w:r>
    </w:p>
    <w:p w14:paraId="3EE148EE" w14:textId="322ED447" w:rsidR="00155066" w:rsidRDefault="00155066" w:rsidP="00155066">
      <w:pPr>
        <w:numPr>
          <w:ilvl w:val="1"/>
          <w:numId w:val="1"/>
        </w:numPr>
      </w:pPr>
      <w:r>
        <w:t>Incidences obliques utiles</w:t>
      </w:r>
    </w:p>
    <w:p w14:paraId="68E7E0E7" w14:textId="694F6082" w:rsidR="00155066" w:rsidRDefault="00155066" w:rsidP="00155066">
      <w:pPr>
        <w:numPr>
          <w:ilvl w:val="1"/>
          <w:numId w:val="1"/>
        </w:numPr>
      </w:pPr>
      <w:r>
        <w:t>Recherche de déplacement : ligne de fracture, fragment délacé</w:t>
      </w:r>
    </w:p>
    <w:p w14:paraId="2E30E13C" w14:textId="5F77C8D5" w:rsidR="00155066" w:rsidRDefault="00155066" w:rsidP="00155066">
      <w:pPr>
        <w:numPr>
          <w:ilvl w:val="1"/>
          <w:numId w:val="1"/>
        </w:numPr>
      </w:pPr>
      <w:r>
        <w:lastRenderedPageBreak/>
        <w:t xml:space="preserve">Si doute (fracture cartilagineuse invisible) : IRM ou </w:t>
      </w:r>
      <w:proofErr w:type="spellStart"/>
      <w:r>
        <w:t>arthro-scanner</w:t>
      </w:r>
      <w:proofErr w:type="spellEnd"/>
      <w:r>
        <w:t xml:space="preserve"> </w:t>
      </w:r>
    </w:p>
    <w:p w14:paraId="3C19C5B4" w14:textId="0DF19FA3" w:rsidR="00155066" w:rsidRDefault="00155066" w:rsidP="00155066">
      <w:pPr>
        <w:pStyle w:val="Titre2"/>
      </w:pPr>
      <w:r>
        <w:t>Traitement</w:t>
      </w:r>
    </w:p>
    <w:p w14:paraId="6D49CC1F" w14:textId="2B7B3F0E" w:rsidR="00155066" w:rsidRDefault="00155066" w:rsidP="00F24E79">
      <w:pPr>
        <w:pStyle w:val="Titre3"/>
      </w:pPr>
      <w:r>
        <w:t xml:space="preserve">Fractures peu ou pas déplacées </w:t>
      </w:r>
      <w:proofErr w:type="spellStart"/>
      <w:r>
        <w:t>inf</w:t>
      </w:r>
      <w:proofErr w:type="spellEnd"/>
      <w:r>
        <w:t xml:space="preserve"> 2 cm</w:t>
      </w:r>
    </w:p>
    <w:p w14:paraId="559AC043" w14:textId="16434CBB" w:rsidR="00155066" w:rsidRDefault="00155066" w:rsidP="00155066">
      <w:pPr>
        <w:numPr>
          <w:ilvl w:val="1"/>
          <w:numId w:val="1"/>
        </w:numPr>
      </w:pPr>
      <w:r>
        <w:t>Orthopédie BABP 4- 6 semaines : consolidation</w:t>
      </w:r>
    </w:p>
    <w:p w14:paraId="6597C90D" w14:textId="1DD7F1CD" w:rsidR="00155066" w:rsidRDefault="00155066" w:rsidP="00155066">
      <w:pPr>
        <w:numPr>
          <w:ilvl w:val="1"/>
          <w:numId w:val="1"/>
        </w:numPr>
      </w:pPr>
      <w:r>
        <w:t>Risque pseudarthrose, déplacement</w:t>
      </w:r>
    </w:p>
    <w:p w14:paraId="19437212" w14:textId="2E711E2C" w:rsidR="00155066" w:rsidRDefault="00155066" w:rsidP="00F24E79">
      <w:pPr>
        <w:pStyle w:val="Titre3"/>
      </w:pPr>
      <w:r>
        <w:t>Fracture déplacée sup 2 cm</w:t>
      </w:r>
    </w:p>
    <w:p w14:paraId="5FBF8E74" w14:textId="42FAE6B2" w:rsidR="00155066" w:rsidRDefault="00155066" w:rsidP="00155066">
      <w:pPr>
        <w:numPr>
          <w:ilvl w:val="1"/>
          <w:numId w:val="1"/>
        </w:numPr>
      </w:pPr>
      <w:r>
        <w:t>Chirurgie : réduction, fixation par brochage per cutané</w:t>
      </w:r>
    </w:p>
    <w:p w14:paraId="4C15A6AD" w14:textId="18A71A91" w:rsidR="00155066" w:rsidRDefault="00155066" w:rsidP="00155066">
      <w:pPr>
        <w:numPr>
          <w:ilvl w:val="1"/>
          <w:numId w:val="1"/>
        </w:numPr>
      </w:pPr>
      <w:r>
        <w:t xml:space="preserve">Très déplacé : chirurgie, réduction anatomique </w:t>
      </w:r>
    </w:p>
    <w:p w14:paraId="794B1F0D" w14:textId="2E385096" w:rsidR="00155066" w:rsidRDefault="00155066" w:rsidP="00F24E79">
      <w:pPr>
        <w:pStyle w:val="Titre3"/>
      </w:pPr>
      <w:r>
        <w:t xml:space="preserve">TRT ortho </w:t>
      </w:r>
      <w:proofErr w:type="spellStart"/>
      <w:r>
        <w:t>oK</w:t>
      </w:r>
      <w:proofErr w:type="spellEnd"/>
      <w:r>
        <w:t xml:space="preserve"> si et seulement </w:t>
      </w:r>
      <w:r w:rsidR="00F24E79">
        <w:t>si</w:t>
      </w:r>
    </w:p>
    <w:p w14:paraId="415E3FC6" w14:textId="0DDAC800" w:rsidR="00155066" w:rsidRDefault="00155066" w:rsidP="00155066">
      <w:pPr>
        <w:numPr>
          <w:ilvl w:val="1"/>
          <w:numId w:val="1"/>
        </w:numPr>
      </w:pPr>
      <w:r>
        <w:t>Fracture isolée</w:t>
      </w:r>
    </w:p>
    <w:p w14:paraId="70C59D17" w14:textId="72CE4481" w:rsidR="00155066" w:rsidRDefault="00155066" w:rsidP="00155066">
      <w:pPr>
        <w:numPr>
          <w:ilvl w:val="1"/>
          <w:numId w:val="1"/>
        </w:numPr>
      </w:pPr>
      <w:r>
        <w:t xml:space="preserve">Compliance enfant + famille (1 </w:t>
      </w:r>
      <w:proofErr w:type="spellStart"/>
      <w:r>
        <w:t>rx</w:t>
      </w:r>
      <w:proofErr w:type="spellEnd"/>
      <w:r>
        <w:t>/</w:t>
      </w:r>
      <w:proofErr w:type="spellStart"/>
      <w:r>
        <w:t>sem</w:t>
      </w:r>
      <w:proofErr w:type="spellEnd"/>
      <w:r>
        <w:t>)</w:t>
      </w:r>
    </w:p>
    <w:p w14:paraId="58A042B9" w14:textId="1D8BA1A0" w:rsidR="00155066" w:rsidRDefault="00155066" w:rsidP="00155066">
      <w:pPr>
        <w:numPr>
          <w:ilvl w:val="1"/>
          <w:numId w:val="1"/>
        </w:numPr>
      </w:pPr>
      <w:r>
        <w:t xml:space="preserve">Rdv de </w:t>
      </w:r>
      <w:r w:rsidR="004D2C62">
        <w:t>consultation</w:t>
      </w:r>
      <w:r>
        <w:t xml:space="preserve"> du chirurgien permettent le suivi</w:t>
      </w:r>
    </w:p>
    <w:p w14:paraId="2B9814BE" w14:textId="4644A18C" w:rsidR="00155066" w:rsidRDefault="00155066" w:rsidP="00155066">
      <w:pPr>
        <w:numPr>
          <w:ilvl w:val="1"/>
          <w:numId w:val="1"/>
        </w:numPr>
      </w:pPr>
      <w:r>
        <w:t>Pas e déplacement secondaire</w:t>
      </w:r>
    </w:p>
    <w:p w14:paraId="1EB55F68" w14:textId="346FF632" w:rsidR="00155066" w:rsidRDefault="00155066" w:rsidP="00155066">
      <w:pPr>
        <w:numPr>
          <w:ilvl w:val="1"/>
          <w:numId w:val="1"/>
        </w:numPr>
      </w:pPr>
      <w:r>
        <w:t>Apparition d’n cal osseux dans les premières semaines</w:t>
      </w:r>
    </w:p>
    <w:p w14:paraId="407513A2" w14:textId="48D77D5B" w:rsidR="00155066" w:rsidRDefault="00155066" w:rsidP="00F24E79">
      <w:pPr>
        <w:pStyle w:val="Titre3"/>
      </w:pPr>
      <w:r>
        <w:t>Dans tous les autres cas : CHIR</w:t>
      </w:r>
    </w:p>
    <w:p w14:paraId="6E55F029" w14:textId="5BF8D0A1" w:rsidR="004E47C1" w:rsidRDefault="004E47C1" w:rsidP="00F24E79">
      <w:pPr>
        <w:pStyle w:val="Titre4"/>
      </w:pPr>
      <w:r>
        <w:t>Fractures déplacées</w:t>
      </w:r>
    </w:p>
    <w:p w14:paraId="0BC9331D" w14:textId="175C8A6D" w:rsidR="004E47C1" w:rsidRDefault="004E47C1" w:rsidP="004E47C1">
      <w:pPr>
        <w:numPr>
          <w:ilvl w:val="1"/>
          <w:numId w:val="1"/>
        </w:numPr>
      </w:pPr>
      <w:r>
        <w:t xml:space="preserve">Consensus : </w:t>
      </w:r>
      <w:proofErr w:type="spellStart"/>
      <w:r>
        <w:t>chir</w:t>
      </w:r>
      <w:proofErr w:type="spellEnd"/>
    </w:p>
    <w:p w14:paraId="639EC805" w14:textId="37DE030F" w:rsidR="004E47C1" w:rsidRDefault="004E47C1" w:rsidP="004E47C1">
      <w:pPr>
        <w:numPr>
          <w:ilvl w:val="2"/>
          <w:numId w:val="1"/>
        </w:numPr>
      </w:pPr>
      <w:r>
        <w:t>Nombre de broches ?</w:t>
      </w:r>
    </w:p>
    <w:p w14:paraId="2F5D6308" w14:textId="04FB79D4" w:rsidR="004E47C1" w:rsidRDefault="004E47C1" w:rsidP="004E47C1">
      <w:pPr>
        <w:numPr>
          <w:ilvl w:val="3"/>
          <w:numId w:val="1"/>
        </w:numPr>
      </w:pPr>
      <w:r>
        <w:t xml:space="preserve">1 broche : </w:t>
      </w:r>
      <w:proofErr w:type="gramStart"/>
      <w:r>
        <w:t>cal vicieux</w:t>
      </w:r>
      <w:proofErr w:type="gramEnd"/>
    </w:p>
    <w:p w14:paraId="6E4B5C05" w14:textId="79B630CE" w:rsidR="004E47C1" w:rsidRDefault="004E47C1" w:rsidP="004E47C1">
      <w:pPr>
        <w:numPr>
          <w:ilvl w:val="4"/>
          <w:numId w:val="1"/>
        </w:numPr>
      </w:pPr>
      <w:r>
        <w:t>Non recommandé</w:t>
      </w:r>
    </w:p>
    <w:p w14:paraId="5C15E117" w14:textId="0BEB7BF1" w:rsidR="004E47C1" w:rsidRDefault="004E47C1" w:rsidP="004E47C1">
      <w:pPr>
        <w:numPr>
          <w:ilvl w:val="3"/>
          <w:numId w:val="1"/>
        </w:numPr>
      </w:pPr>
      <w:r>
        <w:t xml:space="preserve">2 broches sont suffisantes </w:t>
      </w:r>
    </w:p>
    <w:p w14:paraId="6A8BD2DE" w14:textId="4BA336B2" w:rsidR="00832DEF" w:rsidRDefault="00832DEF" w:rsidP="00F24E79">
      <w:pPr>
        <w:pStyle w:val="Titre4"/>
      </w:pPr>
      <w:r>
        <w:t>Mais si manque de stabilité : 3 broches</w:t>
      </w:r>
    </w:p>
    <w:p w14:paraId="033DB0B6" w14:textId="3FC8BA38" w:rsidR="00832DEF" w:rsidRDefault="00832DEF" w:rsidP="00832DEF">
      <w:pPr>
        <w:numPr>
          <w:ilvl w:val="1"/>
          <w:numId w:val="1"/>
        </w:numPr>
      </w:pPr>
      <w:r>
        <w:t>3</w:t>
      </w:r>
    </w:p>
    <w:p w14:paraId="2558A7D5" w14:textId="7D55C289" w:rsidR="00832DEF" w:rsidRDefault="00832DEF" w:rsidP="00832DEF">
      <w:pPr>
        <w:numPr>
          <w:ilvl w:val="1"/>
          <w:numId w:val="1"/>
        </w:numPr>
      </w:pPr>
      <w:r>
        <w:t>Fractures déplacées broches enfouies ou non ?</w:t>
      </w:r>
    </w:p>
    <w:p w14:paraId="672A5CEE" w14:textId="0FE88091" w:rsidR="00832DEF" w:rsidRDefault="00832DEF" w:rsidP="00832DEF">
      <w:pPr>
        <w:numPr>
          <w:ilvl w:val="2"/>
          <w:numId w:val="1"/>
        </w:numPr>
      </w:pPr>
      <w:r>
        <w:t xml:space="preserve">Broches IN </w:t>
      </w:r>
    </w:p>
    <w:p w14:paraId="389E8CB3" w14:textId="71948C3B" w:rsidR="00832DEF" w:rsidRDefault="00832DEF" w:rsidP="00832DEF">
      <w:pPr>
        <w:numPr>
          <w:ilvl w:val="3"/>
          <w:numId w:val="1"/>
        </w:numPr>
      </w:pPr>
      <w:r>
        <w:t>Très peu d’infections (broches trop longues)</w:t>
      </w:r>
    </w:p>
    <w:p w14:paraId="79AF2BFB" w14:textId="48D9A99B" w:rsidR="00832DEF" w:rsidRDefault="00832DEF" w:rsidP="00832DEF">
      <w:pPr>
        <w:numPr>
          <w:ilvl w:val="3"/>
          <w:numId w:val="1"/>
        </w:numPr>
      </w:pPr>
      <w:r>
        <w:t>Nouvelle intervention pour AMOS (AG, disponibilité bloc)</w:t>
      </w:r>
    </w:p>
    <w:p w14:paraId="4D3AFF33" w14:textId="0E72C580" w:rsidR="00832DEF" w:rsidRDefault="00832DEF" w:rsidP="00832DEF">
      <w:pPr>
        <w:numPr>
          <w:ilvl w:val="2"/>
          <w:numId w:val="1"/>
        </w:numPr>
      </w:pPr>
      <w:r>
        <w:t>Broches OUT</w:t>
      </w:r>
    </w:p>
    <w:p w14:paraId="411F2275" w14:textId="01922029" w:rsidR="00832DEF" w:rsidRDefault="00832DEF" w:rsidP="00832DEF">
      <w:pPr>
        <w:numPr>
          <w:ilvl w:val="3"/>
          <w:numId w:val="1"/>
        </w:numPr>
      </w:pPr>
      <w:r>
        <w:lastRenderedPageBreak/>
        <w:t>Plus d’infections (superficielles, pas ou peu de conséquences)</w:t>
      </w:r>
    </w:p>
    <w:p w14:paraId="3AC061CA" w14:textId="21AF0354" w:rsidR="00832DEF" w:rsidRDefault="00832DEF" w:rsidP="00832DEF">
      <w:pPr>
        <w:numPr>
          <w:ilvl w:val="3"/>
          <w:numId w:val="1"/>
        </w:numPr>
      </w:pPr>
      <w:r>
        <w:t>AMOS en Cs</w:t>
      </w:r>
    </w:p>
    <w:p w14:paraId="1DC3C94E" w14:textId="254E7EF1" w:rsidR="00832DEF" w:rsidRDefault="00832DEF" w:rsidP="00832DEF">
      <w:pPr>
        <w:numPr>
          <w:ilvl w:val="3"/>
          <w:numId w:val="1"/>
        </w:numPr>
      </w:pPr>
      <w:r>
        <w:t xml:space="preserve">Broches OUT </w:t>
      </w:r>
      <w:r w:rsidR="000E1AB3">
        <w:t>possible si soins locaux +++</w:t>
      </w:r>
    </w:p>
    <w:p w14:paraId="2C2550AA" w14:textId="565158E2" w:rsidR="00832DEF" w:rsidRDefault="00832DEF" w:rsidP="00F24E79">
      <w:pPr>
        <w:pStyle w:val="Titre3"/>
      </w:pPr>
      <w:r>
        <w:t>Complications</w:t>
      </w:r>
    </w:p>
    <w:p w14:paraId="35C0CC91" w14:textId="7E30FD42" w:rsidR="00832DEF" w:rsidRDefault="00832DEF" w:rsidP="00832DEF">
      <w:pPr>
        <w:numPr>
          <w:ilvl w:val="1"/>
          <w:numId w:val="1"/>
        </w:numPr>
      </w:pPr>
      <w:r>
        <w:t>Pseudarthrose : compl</w:t>
      </w:r>
      <w:r w:rsidR="00D27892">
        <w:t>i</w:t>
      </w:r>
      <w:r>
        <w:t xml:space="preserve">cation la plus redoutée (non union </w:t>
      </w:r>
      <w:r>
        <w:sym w:font="Wingdings" w:char="F0E0"/>
      </w:r>
      <w:r>
        <w:t xml:space="preserve"> instabilité)</w:t>
      </w:r>
    </w:p>
    <w:p w14:paraId="5A27C00A" w14:textId="14F2C6E0" w:rsidR="00832DEF" w:rsidRDefault="00832DEF" w:rsidP="00832DEF">
      <w:pPr>
        <w:numPr>
          <w:ilvl w:val="1"/>
          <w:numId w:val="1"/>
        </w:numPr>
      </w:pPr>
      <w:r>
        <w:t xml:space="preserve">Déformation en valgus (cubitus valgus) </w:t>
      </w:r>
      <w:r>
        <w:sym w:font="Wingdings" w:char="F0E0"/>
      </w:r>
      <w:r>
        <w:t xml:space="preserve"> fréquente si fracture mal consolidée</w:t>
      </w:r>
    </w:p>
    <w:p w14:paraId="43FEF9ED" w14:textId="7AFB2109" w:rsidR="00832DEF" w:rsidRDefault="00832DEF" w:rsidP="00832DEF">
      <w:pPr>
        <w:numPr>
          <w:ilvl w:val="1"/>
          <w:numId w:val="1"/>
        </w:numPr>
      </w:pPr>
      <w:r>
        <w:t>Compression du nerf ulnaire (si valgus marqué)</w:t>
      </w:r>
    </w:p>
    <w:p w14:paraId="25321BD9" w14:textId="16FE23BD" w:rsidR="00832DEF" w:rsidRDefault="00832DEF" w:rsidP="00832DEF">
      <w:pPr>
        <w:numPr>
          <w:ilvl w:val="1"/>
          <w:numId w:val="1"/>
        </w:numPr>
      </w:pPr>
      <w:r>
        <w:t>Raideur du coude</w:t>
      </w:r>
    </w:p>
    <w:p w14:paraId="5A8B55E5" w14:textId="6E3F8E68" w:rsidR="00832DEF" w:rsidRDefault="00832DEF" w:rsidP="00832DEF">
      <w:pPr>
        <w:numPr>
          <w:ilvl w:val="1"/>
          <w:numId w:val="1"/>
        </w:numPr>
      </w:pPr>
      <w:r>
        <w:t>Trouble de croissance (épiphysiodèse partielle)</w:t>
      </w:r>
    </w:p>
    <w:p w14:paraId="574EB3FB" w14:textId="703FC6E4" w:rsidR="00D27892" w:rsidRDefault="00D27892" w:rsidP="00F24E79">
      <w:pPr>
        <w:pStyle w:val="Titre3"/>
      </w:pPr>
      <w:r>
        <w:t>Pronostic</w:t>
      </w:r>
    </w:p>
    <w:p w14:paraId="59BB972C" w14:textId="709DAB3E" w:rsidR="00D27892" w:rsidRDefault="00D27892" w:rsidP="00D27892">
      <w:pPr>
        <w:numPr>
          <w:ilvl w:val="1"/>
          <w:numId w:val="1"/>
        </w:numPr>
      </w:pPr>
      <w:r>
        <w:t>Bon i diagnostic précoce et réduction correct</w:t>
      </w:r>
      <w:r w:rsidR="00006CA1">
        <w:t>e</w:t>
      </w:r>
    </w:p>
    <w:p w14:paraId="19B7EFC0" w14:textId="65BEDB0D" w:rsidR="00D27892" w:rsidRDefault="00D27892" w:rsidP="00D27892">
      <w:pPr>
        <w:numPr>
          <w:ilvl w:val="1"/>
          <w:numId w:val="1"/>
        </w:numPr>
      </w:pPr>
      <w:r>
        <w:t>Surveillance indispensable à long terme (jusqu’à fin de croissance)</w:t>
      </w:r>
    </w:p>
    <w:p w14:paraId="299E1270" w14:textId="43DA4621" w:rsidR="00006CA1" w:rsidRDefault="00006CA1" w:rsidP="00006CA1">
      <w:pPr>
        <w:pStyle w:val="Titre2"/>
      </w:pPr>
      <w:r>
        <w:t xml:space="preserve">Conclusion </w:t>
      </w:r>
    </w:p>
    <w:p w14:paraId="3B6F84B4" w14:textId="04EF1839" w:rsidR="00006CA1" w:rsidRDefault="00006CA1" w:rsidP="00006CA1">
      <w:r>
        <w:t>Fracture articulaire fréquente entre 5 – 10 ans</w:t>
      </w:r>
    </w:p>
    <w:p w14:paraId="6F95562A" w14:textId="5FEFF88C" w:rsidR="00006CA1" w:rsidRDefault="00006CA1" w:rsidP="00006CA1">
      <w:r>
        <w:t>Toute fracture même peu déplacée = surveillance radiologique stricte</w:t>
      </w:r>
    </w:p>
    <w:p w14:paraId="2F01789D" w14:textId="0764FE8D" w:rsidR="00BE0B28" w:rsidRDefault="00006CA1" w:rsidP="00006CA1">
      <w:r>
        <w:t xml:space="preserve">Risque de pseudarthrose et cubitus valgus en cas de traitement inadéquat </w:t>
      </w:r>
    </w:p>
    <w:p w14:paraId="0F7A01FF" w14:textId="2F9976A0" w:rsidR="00D32425" w:rsidRPr="00D32425" w:rsidRDefault="00D32425" w:rsidP="00193AAC">
      <w:pPr>
        <w:numPr>
          <w:ilvl w:val="0"/>
          <w:numId w:val="0"/>
        </w:numPr>
        <w:spacing w:line="259" w:lineRule="auto"/>
      </w:pPr>
    </w:p>
    <w:sectPr w:rsidR="00D32425" w:rsidRPr="00D32425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E209A" w14:textId="77777777" w:rsidR="00733231" w:rsidRDefault="00733231">
      <w:pPr>
        <w:spacing w:after="0" w:line="240" w:lineRule="auto"/>
      </w:pPr>
      <w:r>
        <w:separator/>
      </w:r>
    </w:p>
  </w:endnote>
  <w:endnote w:type="continuationSeparator" w:id="0">
    <w:p w14:paraId="72144FEA" w14:textId="77777777" w:rsidR="00733231" w:rsidRDefault="00733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2939F" w14:textId="77777777" w:rsidR="009C4CFE" w:rsidRDefault="00125DCF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700373" wp14:editId="514130D0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376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FA73D4" w14:textId="77777777" w:rsidR="009C4CFE" w:rsidRDefault="00125DCF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700373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Zcw8r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4CFA73D4" w14:textId="77777777" w:rsidR="009C4CFE" w:rsidRDefault="00125DCF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Ontsa Ainarinjafa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AF271" w14:textId="77777777" w:rsidR="00733231" w:rsidRDefault="00733231">
      <w:pPr>
        <w:spacing w:after="0" w:line="240" w:lineRule="auto"/>
      </w:pPr>
      <w:r>
        <w:separator/>
      </w:r>
    </w:p>
  </w:footnote>
  <w:footnote w:type="continuationSeparator" w:id="0">
    <w:p w14:paraId="1F77E3B7" w14:textId="77777777" w:rsidR="00733231" w:rsidRDefault="007332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A7C06" w14:textId="77777777" w:rsidR="009C4CFE" w:rsidRDefault="009C4CFE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D410D3"/>
    <w:multiLevelType w:val="hybridMultilevel"/>
    <w:tmpl w:val="FFFFFFFF"/>
    <w:lvl w:ilvl="0" w:tplc="5D4A4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A01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A60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CC62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FAB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8A4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B0D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A0A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0AFA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C5E7173"/>
    <w:multiLevelType w:val="hybridMultilevel"/>
    <w:tmpl w:val="FFFFFFFF"/>
    <w:lvl w:ilvl="0" w:tplc="4A6EB564">
      <w:start w:val="1"/>
      <w:numFmt w:val="upperRoman"/>
      <w:pStyle w:val="Objetducommentaire"/>
      <w:lvlText w:val="%1."/>
      <w:lvlJc w:val="right"/>
      <w:pPr>
        <w:ind w:left="720" w:hanging="360"/>
      </w:pPr>
    </w:lvl>
    <w:lvl w:ilvl="1" w:tplc="44365DBE" w:tentative="1">
      <w:start w:val="1"/>
      <w:numFmt w:val="lowerLetter"/>
      <w:lvlText w:val="%2."/>
      <w:lvlJc w:val="left"/>
      <w:pPr>
        <w:ind w:left="1440" w:hanging="360"/>
      </w:pPr>
    </w:lvl>
    <w:lvl w:ilvl="2" w:tplc="BB5649B4" w:tentative="1">
      <w:start w:val="1"/>
      <w:numFmt w:val="lowerRoman"/>
      <w:lvlText w:val="%3."/>
      <w:lvlJc w:val="right"/>
      <w:pPr>
        <w:ind w:left="2160" w:hanging="180"/>
      </w:pPr>
    </w:lvl>
    <w:lvl w:ilvl="3" w:tplc="16AC3264" w:tentative="1">
      <w:start w:val="1"/>
      <w:numFmt w:val="decimal"/>
      <w:lvlText w:val="%4."/>
      <w:lvlJc w:val="left"/>
      <w:pPr>
        <w:ind w:left="2880" w:hanging="360"/>
      </w:pPr>
    </w:lvl>
    <w:lvl w:ilvl="4" w:tplc="7B108F20" w:tentative="1">
      <w:start w:val="1"/>
      <w:numFmt w:val="lowerLetter"/>
      <w:lvlText w:val="%5."/>
      <w:lvlJc w:val="left"/>
      <w:pPr>
        <w:ind w:left="3600" w:hanging="360"/>
      </w:pPr>
    </w:lvl>
    <w:lvl w:ilvl="5" w:tplc="34121B1A" w:tentative="1">
      <w:start w:val="1"/>
      <w:numFmt w:val="lowerRoman"/>
      <w:lvlText w:val="%6."/>
      <w:lvlJc w:val="right"/>
      <w:pPr>
        <w:ind w:left="4320" w:hanging="180"/>
      </w:pPr>
    </w:lvl>
    <w:lvl w:ilvl="6" w:tplc="18CA6578" w:tentative="1">
      <w:start w:val="1"/>
      <w:numFmt w:val="decimal"/>
      <w:lvlText w:val="%7."/>
      <w:lvlJc w:val="left"/>
      <w:pPr>
        <w:ind w:left="5040" w:hanging="360"/>
      </w:pPr>
    </w:lvl>
    <w:lvl w:ilvl="7" w:tplc="3E884DC0" w:tentative="1">
      <w:start w:val="1"/>
      <w:numFmt w:val="lowerLetter"/>
      <w:lvlText w:val="%8."/>
      <w:lvlJc w:val="left"/>
      <w:pPr>
        <w:ind w:left="5760" w:hanging="360"/>
      </w:pPr>
    </w:lvl>
    <w:lvl w:ilvl="8" w:tplc="47863A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E5B8E"/>
    <w:multiLevelType w:val="hybridMultilevel"/>
    <w:tmpl w:val="FFFFFFFF"/>
    <w:lvl w:ilvl="0" w:tplc="49BC1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AF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BE5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06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F0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0AD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784E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85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A0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517A6E0E"/>
    <w:multiLevelType w:val="hybridMultilevel"/>
    <w:tmpl w:val="FFFFFFFF"/>
    <w:lvl w:ilvl="0" w:tplc="A490B24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65F32"/>
    <w:multiLevelType w:val="hybridMultilevel"/>
    <w:tmpl w:val="FFFFFFFF"/>
    <w:lvl w:ilvl="0" w:tplc="80F4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8CA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1B6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4D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628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422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0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CCD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AE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134E60"/>
    <w:multiLevelType w:val="hybridMultilevel"/>
    <w:tmpl w:val="FFFFFFFF"/>
    <w:lvl w:ilvl="0" w:tplc="E632A29E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1404242E" w:tentative="1">
      <w:start w:val="1"/>
      <w:numFmt w:val="lowerLetter"/>
      <w:lvlText w:val="%2."/>
      <w:lvlJc w:val="left"/>
      <w:pPr>
        <w:ind w:left="1440" w:hanging="360"/>
      </w:pPr>
    </w:lvl>
    <w:lvl w:ilvl="2" w:tplc="471C5B6A" w:tentative="1">
      <w:start w:val="1"/>
      <w:numFmt w:val="lowerRoman"/>
      <w:lvlText w:val="%3."/>
      <w:lvlJc w:val="right"/>
      <w:pPr>
        <w:ind w:left="2160" w:hanging="180"/>
      </w:pPr>
    </w:lvl>
    <w:lvl w:ilvl="3" w:tplc="439069EA" w:tentative="1">
      <w:start w:val="1"/>
      <w:numFmt w:val="decimal"/>
      <w:lvlText w:val="%4."/>
      <w:lvlJc w:val="left"/>
      <w:pPr>
        <w:ind w:left="2880" w:hanging="360"/>
      </w:pPr>
    </w:lvl>
    <w:lvl w:ilvl="4" w:tplc="9BB8727C" w:tentative="1">
      <w:start w:val="1"/>
      <w:numFmt w:val="lowerLetter"/>
      <w:lvlText w:val="%5."/>
      <w:lvlJc w:val="left"/>
      <w:pPr>
        <w:ind w:left="3600" w:hanging="360"/>
      </w:pPr>
    </w:lvl>
    <w:lvl w:ilvl="5" w:tplc="9D86B9D2" w:tentative="1">
      <w:start w:val="1"/>
      <w:numFmt w:val="lowerRoman"/>
      <w:lvlText w:val="%6."/>
      <w:lvlJc w:val="right"/>
      <w:pPr>
        <w:ind w:left="4320" w:hanging="180"/>
      </w:pPr>
    </w:lvl>
    <w:lvl w:ilvl="6" w:tplc="1E76EC46" w:tentative="1">
      <w:start w:val="1"/>
      <w:numFmt w:val="decimal"/>
      <w:lvlText w:val="%7."/>
      <w:lvlJc w:val="left"/>
      <w:pPr>
        <w:ind w:left="5040" w:hanging="360"/>
      </w:pPr>
    </w:lvl>
    <w:lvl w:ilvl="7" w:tplc="C4EAC014" w:tentative="1">
      <w:start w:val="1"/>
      <w:numFmt w:val="lowerLetter"/>
      <w:lvlText w:val="%8."/>
      <w:lvlJc w:val="left"/>
      <w:pPr>
        <w:ind w:left="5760" w:hanging="360"/>
      </w:pPr>
    </w:lvl>
    <w:lvl w:ilvl="8" w:tplc="3B1627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0B0A56"/>
    <w:multiLevelType w:val="multilevel"/>
    <w:tmpl w:val="FFFFFFFF"/>
    <w:numStyleLink w:val="ListeNyA"/>
  </w:abstractNum>
  <w:abstractNum w:abstractNumId="8" w15:restartNumberingAfterBreak="0">
    <w:nsid w:val="779D0FD5"/>
    <w:multiLevelType w:val="multilevel"/>
    <w:tmpl w:val="FFFFFFFF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03B95"/>
    <w:rsid w:val="00006CA1"/>
    <w:rsid w:val="00007636"/>
    <w:rsid w:val="00023FCC"/>
    <w:rsid w:val="00025671"/>
    <w:rsid w:val="00025775"/>
    <w:rsid w:val="00040639"/>
    <w:rsid w:val="00045C8C"/>
    <w:rsid w:val="000577B7"/>
    <w:rsid w:val="000839D1"/>
    <w:rsid w:val="000B142F"/>
    <w:rsid w:val="000C18E3"/>
    <w:rsid w:val="000C3810"/>
    <w:rsid w:val="000E1AB3"/>
    <w:rsid w:val="000F03E2"/>
    <w:rsid w:val="00106B3E"/>
    <w:rsid w:val="00125DCF"/>
    <w:rsid w:val="0013265D"/>
    <w:rsid w:val="00155066"/>
    <w:rsid w:val="0016609C"/>
    <w:rsid w:val="00170180"/>
    <w:rsid w:val="00170300"/>
    <w:rsid w:val="00172EB9"/>
    <w:rsid w:val="00175FD6"/>
    <w:rsid w:val="001841E5"/>
    <w:rsid w:val="00186038"/>
    <w:rsid w:val="00190AE7"/>
    <w:rsid w:val="00192793"/>
    <w:rsid w:val="00193AAC"/>
    <w:rsid w:val="001B0088"/>
    <w:rsid w:val="001C7FB9"/>
    <w:rsid w:val="001E15B8"/>
    <w:rsid w:val="0020555D"/>
    <w:rsid w:val="00227C5D"/>
    <w:rsid w:val="002305B6"/>
    <w:rsid w:val="0023251B"/>
    <w:rsid w:val="00235D57"/>
    <w:rsid w:val="0024287D"/>
    <w:rsid w:val="00251A9D"/>
    <w:rsid w:val="00255F4B"/>
    <w:rsid w:val="00257844"/>
    <w:rsid w:val="00272880"/>
    <w:rsid w:val="00277643"/>
    <w:rsid w:val="00290AB2"/>
    <w:rsid w:val="00294006"/>
    <w:rsid w:val="002A0CDA"/>
    <w:rsid w:val="002A35FB"/>
    <w:rsid w:val="002A4D13"/>
    <w:rsid w:val="002D2C7A"/>
    <w:rsid w:val="002D5F9D"/>
    <w:rsid w:val="002E34FA"/>
    <w:rsid w:val="00301A6D"/>
    <w:rsid w:val="00345B3D"/>
    <w:rsid w:val="00352476"/>
    <w:rsid w:val="00353156"/>
    <w:rsid w:val="00363D18"/>
    <w:rsid w:val="00387DD9"/>
    <w:rsid w:val="003908F2"/>
    <w:rsid w:val="00395CDE"/>
    <w:rsid w:val="003A1EF1"/>
    <w:rsid w:val="003C7B91"/>
    <w:rsid w:val="003E7309"/>
    <w:rsid w:val="003F74A0"/>
    <w:rsid w:val="00405D5D"/>
    <w:rsid w:val="00412C77"/>
    <w:rsid w:val="0043107A"/>
    <w:rsid w:val="004637DE"/>
    <w:rsid w:val="00465782"/>
    <w:rsid w:val="004841DC"/>
    <w:rsid w:val="0049095C"/>
    <w:rsid w:val="00491188"/>
    <w:rsid w:val="004A7806"/>
    <w:rsid w:val="004B468D"/>
    <w:rsid w:val="004C4054"/>
    <w:rsid w:val="004C734A"/>
    <w:rsid w:val="004C7A81"/>
    <w:rsid w:val="004D1501"/>
    <w:rsid w:val="004D2C62"/>
    <w:rsid w:val="004D69C0"/>
    <w:rsid w:val="004E1EEC"/>
    <w:rsid w:val="004E47C1"/>
    <w:rsid w:val="004E4ABC"/>
    <w:rsid w:val="004F65BC"/>
    <w:rsid w:val="0050532B"/>
    <w:rsid w:val="00511BE8"/>
    <w:rsid w:val="005160C8"/>
    <w:rsid w:val="0052014C"/>
    <w:rsid w:val="00534712"/>
    <w:rsid w:val="00534B0D"/>
    <w:rsid w:val="00551E69"/>
    <w:rsid w:val="00556B21"/>
    <w:rsid w:val="005877C2"/>
    <w:rsid w:val="005A26D4"/>
    <w:rsid w:val="005B56BB"/>
    <w:rsid w:val="005D19AA"/>
    <w:rsid w:val="005D5A6B"/>
    <w:rsid w:val="005E02F5"/>
    <w:rsid w:val="005E042F"/>
    <w:rsid w:val="005E5D3B"/>
    <w:rsid w:val="00601BAD"/>
    <w:rsid w:val="00603C4A"/>
    <w:rsid w:val="00611955"/>
    <w:rsid w:val="00611EE2"/>
    <w:rsid w:val="00616221"/>
    <w:rsid w:val="00625764"/>
    <w:rsid w:val="00626558"/>
    <w:rsid w:val="006333A8"/>
    <w:rsid w:val="00646B85"/>
    <w:rsid w:val="006518E5"/>
    <w:rsid w:val="00651D39"/>
    <w:rsid w:val="00653AE6"/>
    <w:rsid w:val="00667004"/>
    <w:rsid w:val="006711A1"/>
    <w:rsid w:val="006B2B23"/>
    <w:rsid w:val="006C0678"/>
    <w:rsid w:val="006F6D01"/>
    <w:rsid w:val="007152D3"/>
    <w:rsid w:val="00733231"/>
    <w:rsid w:val="00747F42"/>
    <w:rsid w:val="007B17F8"/>
    <w:rsid w:val="007B3740"/>
    <w:rsid w:val="007D1A24"/>
    <w:rsid w:val="007E53A2"/>
    <w:rsid w:val="007E7EE6"/>
    <w:rsid w:val="00802574"/>
    <w:rsid w:val="008216C5"/>
    <w:rsid w:val="008241B5"/>
    <w:rsid w:val="00832DEF"/>
    <w:rsid w:val="00834668"/>
    <w:rsid w:val="008359B1"/>
    <w:rsid w:val="00836347"/>
    <w:rsid w:val="00842F6F"/>
    <w:rsid w:val="0084768E"/>
    <w:rsid w:val="00847F22"/>
    <w:rsid w:val="00867CFE"/>
    <w:rsid w:val="008747E9"/>
    <w:rsid w:val="00886722"/>
    <w:rsid w:val="008924A7"/>
    <w:rsid w:val="00894CD7"/>
    <w:rsid w:val="00895F9D"/>
    <w:rsid w:val="008A7CD5"/>
    <w:rsid w:val="008D5C3B"/>
    <w:rsid w:val="008F23F7"/>
    <w:rsid w:val="009113B6"/>
    <w:rsid w:val="00912E0F"/>
    <w:rsid w:val="009223B6"/>
    <w:rsid w:val="00926F4D"/>
    <w:rsid w:val="009453A0"/>
    <w:rsid w:val="00952CC7"/>
    <w:rsid w:val="009538A6"/>
    <w:rsid w:val="00985331"/>
    <w:rsid w:val="009943B3"/>
    <w:rsid w:val="0099725B"/>
    <w:rsid w:val="009A5D67"/>
    <w:rsid w:val="009C4CFE"/>
    <w:rsid w:val="009D2B54"/>
    <w:rsid w:val="009D2DE3"/>
    <w:rsid w:val="009F0212"/>
    <w:rsid w:val="009F2B28"/>
    <w:rsid w:val="00A005DB"/>
    <w:rsid w:val="00A07549"/>
    <w:rsid w:val="00A105E5"/>
    <w:rsid w:val="00A14614"/>
    <w:rsid w:val="00A27504"/>
    <w:rsid w:val="00A30FB2"/>
    <w:rsid w:val="00A35A5B"/>
    <w:rsid w:val="00A51764"/>
    <w:rsid w:val="00A555FC"/>
    <w:rsid w:val="00A627B6"/>
    <w:rsid w:val="00A829C1"/>
    <w:rsid w:val="00A90F20"/>
    <w:rsid w:val="00AB3C1C"/>
    <w:rsid w:val="00AB734D"/>
    <w:rsid w:val="00AC07A9"/>
    <w:rsid w:val="00AD1397"/>
    <w:rsid w:val="00AF2BCB"/>
    <w:rsid w:val="00B15D2F"/>
    <w:rsid w:val="00B46A82"/>
    <w:rsid w:val="00B47061"/>
    <w:rsid w:val="00B4771B"/>
    <w:rsid w:val="00B512F8"/>
    <w:rsid w:val="00B56793"/>
    <w:rsid w:val="00B609B1"/>
    <w:rsid w:val="00B77330"/>
    <w:rsid w:val="00B81D9E"/>
    <w:rsid w:val="00B844D9"/>
    <w:rsid w:val="00BC0D1B"/>
    <w:rsid w:val="00BE0B28"/>
    <w:rsid w:val="00BE422D"/>
    <w:rsid w:val="00BE5B9A"/>
    <w:rsid w:val="00BF275B"/>
    <w:rsid w:val="00BF7B20"/>
    <w:rsid w:val="00C03322"/>
    <w:rsid w:val="00C04678"/>
    <w:rsid w:val="00C22B76"/>
    <w:rsid w:val="00C37F15"/>
    <w:rsid w:val="00C431CD"/>
    <w:rsid w:val="00C5092F"/>
    <w:rsid w:val="00C51F0E"/>
    <w:rsid w:val="00C737BD"/>
    <w:rsid w:val="00C77BAC"/>
    <w:rsid w:val="00C8175B"/>
    <w:rsid w:val="00C94E73"/>
    <w:rsid w:val="00C955DF"/>
    <w:rsid w:val="00C96373"/>
    <w:rsid w:val="00CC0847"/>
    <w:rsid w:val="00CC6098"/>
    <w:rsid w:val="00CD536E"/>
    <w:rsid w:val="00CE1D88"/>
    <w:rsid w:val="00CF5D83"/>
    <w:rsid w:val="00CF748E"/>
    <w:rsid w:val="00D27892"/>
    <w:rsid w:val="00D27D71"/>
    <w:rsid w:val="00D32425"/>
    <w:rsid w:val="00D421DA"/>
    <w:rsid w:val="00D46804"/>
    <w:rsid w:val="00D67214"/>
    <w:rsid w:val="00DA014E"/>
    <w:rsid w:val="00DC44EE"/>
    <w:rsid w:val="00DF6D11"/>
    <w:rsid w:val="00E2661B"/>
    <w:rsid w:val="00E35A14"/>
    <w:rsid w:val="00E531A8"/>
    <w:rsid w:val="00E5452B"/>
    <w:rsid w:val="00E551A4"/>
    <w:rsid w:val="00E63496"/>
    <w:rsid w:val="00E729AE"/>
    <w:rsid w:val="00E8525B"/>
    <w:rsid w:val="00EC14DF"/>
    <w:rsid w:val="00EC1545"/>
    <w:rsid w:val="00ED19C1"/>
    <w:rsid w:val="00EF2DF5"/>
    <w:rsid w:val="00EF7C1E"/>
    <w:rsid w:val="00F019BB"/>
    <w:rsid w:val="00F11099"/>
    <w:rsid w:val="00F20E08"/>
    <w:rsid w:val="00F24C34"/>
    <w:rsid w:val="00F24E79"/>
    <w:rsid w:val="00F41C79"/>
    <w:rsid w:val="00F60B0A"/>
    <w:rsid w:val="00F716FD"/>
    <w:rsid w:val="00F7447B"/>
    <w:rsid w:val="00F7700B"/>
    <w:rsid w:val="00F80B46"/>
    <w:rsid w:val="00F81443"/>
    <w:rsid w:val="00F9054D"/>
    <w:rsid w:val="00F91CB5"/>
    <w:rsid w:val="00FA1B56"/>
    <w:rsid w:val="00FC099A"/>
    <w:rsid w:val="00FD7A1C"/>
    <w:rsid w:val="00FE50C5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38EE0A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semiHidden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aliases w:val="Niveau 6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aliases w:val="Niveau 6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numPr>
        <w:numId w:val="0"/>
      </w:num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2"/>
      </w:numPr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4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pPr>
      <w:numPr>
        <w:numId w:val="5"/>
      </w:numPr>
    </w:pPr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Arial" w:hAnsi="Arial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D990C-C9D4-464A-AF48-BF5C11F1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3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164</cp:revision>
  <dcterms:created xsi:type="dcterms:W3CDTF">2023-01-26T04:37:00Z</dcterms:created>
  <dcterms:modified xsi:type="dcterms:W3CDTF">2025-08-13T17:59:00Z</dcterms:modified>
</cp:coreProperties>
</file>