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E6DEF" w14:textId="3AE1C72D" w:rsidR="00BF275B" w:rsidRDefault="00511BE8" w:rsidP="00EF7C1E">
      <w:pPr>
        <w:pStyle w:val="Titre"/>
      </w:pPr>
      <w:r>
        <w:t xml:space="preserve">lesion monteggia récente et négligée </w:t>
      </w:r>
    </w:p>
    <w:p w14:paraId="70768F00" w14:textId="6560A9B6" w:rsidR="003A1EF1" w:rsidRDefault="003A1EF1" w:rsidP="00651D39">
      <w:pPr>
        <w:pStyle w:val="Titre2"/>
      </w:pPr>
      <w:r>
        <w:t xml:space="preserve">Objectifs </w:t>
      </w:r>
    </w:p>
    <w:p w14:paraId="7F4CA005" w14:textId="2B99A1C5" w:rsidR="003A1EF1" w:rsidRDefault="003A1EF1" w:rsidP="003A1EF1">
      <w:r>
        <w:t>Citez les signes cliniques</w:t>
      </w:r>
    </w:p>
    <w:p w14:paraId="06A4DB29" w14:textId="4DE1D1CC" w:rsidR="003A1EF1" w:rsidRDefault="003A1EF1" w:rsidP="003A1EF1">
      <w:r>
        <w:t xml:space="preserve">Les signes </w:t>
      </w:r>
    </w:p>
    <w:p w14:paraId="366DCB3B" w14:textId="26367D00" w:rsidR="003A1EF1" w:rsidRDefault="003A1EF1" w:rsidP="003A1EF1">
      <w:r>
        <w:t>Grandes lignes du traitement</w:t>
      </w:r>
    </w:p>
    <w:p w14:paraId="53811666" w14:textId="0A13924C" w:rsidR="003A1EF1" w:rsidRDefault="003A1EF1" w:rsidP="003A1EF1">
      <w:pPr>
        <w:pStyle w:val="Titre2"/>
      </w:pPr>
      <w:r>
        <w:t xml:space="preserve">Généralités </w:t>
      </w:r>
    </w:p>
    <w:p w14:paraId="50C6B623" w14:textId="7944BB0C" w:rsidR="003A1EF1" w:rsidRDefault="00B15D2F" w:rsidP="003A1EF1">
      <w:r>
        <w:t xml:space="preserve">Lésion rare &lt;2% des fractures de l’avant bras (adulte </w:t>
      </w:r>
      <w:r w:rsidR="0023251B">
        <w:t xml:space="preserve">et </w:t>
      </w:r>
      <w:r>
        <w:t>enfant)</w:t>
      </w:r>
    </w:p>
    <w:p w14:paraId="1CF030F1" w14:textId="201994C0" w:rsidR="00B15D2F" w:rsidRDefault="00651D39" w:rsidP="003A1EF1">
      <w:r>
        <w:t>Urgences orthopédiques</w:t>
      </w:r>
      <w:r w:rsidR="00B15D2F">
        <w:t xml:space="preserve"> qui </w:t>
      </w:r>
      <w:r>
        <w:t>associent</w:t>
      </w:r>
    </w:p>
    <w:p w14:paraId="109D1F41" w14:textId="5AAD83BB" w:rsidR="00B15D2F" w:rsidRDefault="00B15D2F" w:rsidP="00B15D2F">
      <w:pPr>
        <w:numPr>
          <w:ilvl w:val="1"/>
          <w:numId w:val="1"/>
        </w:numPr>
      </w:pPr>
      <w:r>
        <w:t>Fracture de l’ulna (cubitus)</w:t>
      </w:r>
    </w:p>
    <w:p w14:paraId="15AE1D79" w14:textId="04E7E39D" w:rsidR="00B15D2F" w:rsidRDefault="00B15D2F" w:rsidP="00B15D2F">
      <w:pPr>
        <w:numPr>
          <w:ilvl w:val="1"/>
          <w:numId w:val="1"/>
        </w:numPr>
      </w:pPr>
      <w:r>
        <w:t>Luxation de la tête radiale (radius proximal)</w:t>
      </w:r>
    </w:p>
    <w:p w14:paraId="423D185F" w14:textId="1790B89C" w:rsidR="00B15D2F" w:rsidRDefault="00251A9D" w:rsidP="00B15D2F">
      <w:r>
        <w:t>Description clinique en 1814 par Giovanni B</w:t>
      </w:r>
      <w:r w:rsidR="00387DD9">
        <w:t>atist</w:t>
      </w:r>
      <w:r>
        <w:t xml:space="preserve">a </w:t>
      </w:r>
      <w:proofErr w:type="spellStart"/>
      <w:r>
        <w:t>Monteggia</w:t>
      </w:r>
      <w:proofErr w:type="spellEnd"/>
    </w:p>
    <w:p w14:paraId="68B9DC31" w14:textId="656184B2" w:rsidR="00251A9D" w:rsidRDefault="00251A9D" w:rsidP="00B15D2F">
      <w:r>
        <w:t xml:space="preserve">Regroupe plusieurs types de lésions différentes </w:t>
      </w:r>
    </w:p>
    <w:p w14:paraId="6B1C7042" w14:textId="3510063B" w:rsidR="00251A9D" w:rsidRDefault="00251A9D" w:rsidP="00251A9D">
      <w:pPr>
        <w:numPr>
          <w:ilvl w:val="1"/>
          <w:numId w:val="1"/>
        </w:numPr>
      </w:pPr>
      <w:r>
        <w:t>Point commun = luxation de la tête radiale</w:t>
      </w:r>
    </w:p>
    <w:p w14:paraId="1E28214F" w14:textId="241F441D" w:rsidR="00251A9D" w:rsidRDefault="00651D39" w:rsidP="00251A9D">
      <w:r>
        <w:t>Classification multiple</w:t>
      </w:r>
    </w:p>
    <w:p w14:paraId="44D516D6" w14:textId="15FFE8D5" w:rsidR="00251A9D" w:rsidRPr="00387DD9" w:rsidRDefault="00251A9D" w:rsidP="00251A9D">
      <w:pPr>
        <w:numPr>
          <w:ilvl w:val="1"/>
          <w:numId w:val="1"/>
        </w:numPr>
        <w:rPr>
          <w:b/>
          <w:bCs/>
        </w:rPr>
      </w:pPr>
      <w:proofErr w:type="spellStart"/>
      <w:r w:rsidRPr="00387DD9">
        <w:rPr>
          <w:b/>
          <w:bCs/>
        </w:rPr>
        <w:t>Bado</w:t>
      </w:r>
      <w:proofErr w:type="spellEnd"/>
      <w:r>
        <w:t xml:space="preserve"> </w:t>
      </w:r>
      <w:r w:rsidR="004637DE" w:rsidRPr="00387DD9">
        <w:rPr>
          <w:b/>
          <w:bCs/>
        </w:rPr>
        <w:t xml:space="preserve">(Clin </w:t>
      </w:r>
      <w:proofErr w:type="spellStart"/>
      <w:r w:rsidR="004637DE" w:rsidRPr="00387DD9">
        <w:rPr>
          <w:b/>
          <w:bCs/>
        </w:rPr>
        <w:t>Othop</w:t>
      </w:r>
      <w:proofErr w:type="spellEnd"/>
      <w:r w:rsidR="004637DE" w:rsidRPr="00387DD9">
        <w:rPr>
          <w:b/>
          <w:bCs/>
        </w:rPr>
        <w:t xml:space="preserve"> 1967) : 4 types</w:t>
      </w:r>
    </w:p>
    <w:p w14:paraId="6A0003B5" w14:textId="315ABCB3" w:rsidR="004637DE" w:rsidRDefault="004637DE" w:rsidP="00251A9D">
      <w:pPr>
        <w:numPr>
          <w:ilvl w:val="1"/>
          <w:numId w:val="1"/>
        </w:numPr>
      </w:pPr>
      <w:proofErr w:type="spellStart"/>
      <w:r>
        <w:t>Trillat</w:t>
      </w:r>
      <w:proofErr w:type="spellEnd"/>
      <w:r>
        <w:t xml:space="preserve"> (</w:t>
      </w:r>
      <w:proofErr w:type="spellStart"/>
      <w:r>
        <w:t>Rev</w:t>
      </w:r>
      <w:proofErr w:type="spellEnd"/>
      <w:r>
        <w:t xml:space="preserve"> Chir </w:t>
      </w:r>
      <w:proofErr w:type="spellStart"/>
      <w:r>
        <w:t>Orthop</w:t>
      </w:r>
      <w:proofErr w:type="spellEnd"/>
      <w:r>
        <w:t xml:space="preserve"> 1989) : 3 groupes </w:t>
      </w:r>
    </w:p>
    <w:p w14:paraId="753C0157" w14:textId="03F1600D" w:rsidR="00387DD9" w:rsidRDefault="00387DD9" w:rsidP="00387DD9">
      <w:r>
        <w:t>Fractures de l’ulna (souvent proximale ou médio-diaphysaire)</w:t>
      </w:r>
    </w:p>
    <w:p w14:paraId="06024023" w14:textId="4BC0AFF4" w:rsidR="00387DD9" w:rsidRDefault="00387DD9" w:rsidP="00387DD9">
      <w:r>
        <w:t>Avec luxation antérieure ou postérieure de la tête du radius</w:t>
      </w:r>
    </w:p>
    <w:p w14:paraId="1F004136" w14:textId="287BE475" w:rsidR="00387DD9" w:rsidRDefault="00387DD9" w:rsidP="00387DD9">
      <w:r>
        <w:t>Parfois méconnue (surtout la luxation)</w:t>
      </w:r>
    </w:p>
    <w:p w14:paraId="111E9A7C" w14:textId="1C1EADCE" w:rsidR="00E5452B" w:rsidRPr="00E5452B" w:rsidRDefault="00E5452B" w:rsidP="00651D39">
      <w:pPr>
        <w:pStyle w:val="Titre3"/>
      </w:pPr>
      <w:r w:rsidRPr="00E5452B">
        <w:t xml:space="preserve">Classification de </w:t>
      </w:r>
      <w:proofErr w:type="spellStart"/>
      <w:r w:rsidRPr="00E5452B">
        <w:t>Bado</w:t>
      </w:r>
      <w:proofErr w:type="spellEnd"/>
      <w:r>
        <w:t>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046"/>
        <w:gridCol w:w="2207"/>
        <w:gridCol w:w="2201"/>
        <w:gridCol w:w="1888"/>
      </w:tblGrid>
      <w:tr w:rsidR="0023251B" w14:paraId="7E5DDB5E" w14:textId="2E939842" w:rsidTr="0023251B">
        <w:tc>
          <w:tcPr>
            <w:tcW w:w="2046" w:type="dxa"/>
          </w:tcPr>
          <w:p w14:paraId="786840D4" w14:textId="3E78210B" w:rsidR="0023251B" w:rsidRDefault="0023251B" w:rsidP="0023251B">
            <w:pPr>
              <w:numPr>
                <w:ilvl w:val="0"/>
                <w:numId w:val="0"/>
              </w:numPr>
            </w:pPr>
            <w:r>
              <w:t xml:space="preserve">Type </w:t>
            </w:r>
          </w:p>
        </w:tc>
        <w:tc>
          <w:tcPr>
            <w:tcW w:w="2207" w:type="dxa"/>
          </w:tcPr>
          <w:p w14:paraId="528C0990" w14:textId="66541B18" w:rsidR="0023251B" w:rsidRDefault="0023251B" w:rsidP="0023251B">
            <w:pPr>
              <w:numPr>
                <w:ilvl w:val="0"/>
                <w:numId w:val="0"/>
              </w:numPr>
            </w:pPr>
            <w:r>
              <w:t>Luxation de la tête radiale</w:t>
            </w:r>
          </w:p>
        </w:tc>
        <w:tc>
          <w:tcPr>
            <w:tcW w:w="2201" w:type="dxa"/>
          </w:tcPr>
          <w:p w14:paraId="6157BF97" w14:textId="3185F73F" w:rsidR="0023251B" w:rsidRDefault="0023251B" w:rsidP="0023251B">
            <w:pPr>
              <w:numPr>
                <w:ilvl w:val="0"/>
                <w:numId w:val="0"/>
              </w:numPr>
            </w:pPr>
            <w:r>
              <w:t>Fracture de l’ulna</w:t>
            </w:r>
          </w:p>
        </w:tc>
        <w:tc>
          <w:tcPr>
            <w:tcW w:w="1888" w:type="dxa"/>
          </w:tcPr>
          <w:p w14:paraId="6F44DCB6" w14:textId="2AA3049C" w:rsidR="0023251B" w:rsidRDefault="0023251B" w:rsidP="0023251B">
            <w:pPr>
              <w:numPr>
                <w:ilvl w:val="0"/>
                <w:numId w:val="0"/>
              </w:numPr>
            </w:pPr>
          </w:p>
        </w:tc>
      </w:tr>
      <w:tr w:rsidR="0023251B" w14:paraId="6F382057" w14:textId="3FD42FEC" w:rsidTr="0023251B">
        <w:tc>
          <w:tcPr>
            <w:tcW w:w="2046" w:type="dxa"/>
          </w:tcPr>
          <w:p w14:paraId="71B5AB58" w14:textId="27D4C965" w:rsidR="0023251B" w:rsidRDefault="008747E9" w:rsidP="0023251B">
            <w:pPr>
              <w:numPr>
                <w:ilvl w:val="0"/>
                <w:numId w:val="0"/>
              </w:numPr>
            </w:pPr>
            <w:r>
              <w:t xml:space="preserve">1 </w:t>
            </w:r>
          </w:p>
        </w:tc>
        <w:tc>
          <w:tcPr>
            <w:tcW w:w="2207" w:type="dxa"/>
          </w:tcPr>
          <w:p w14:paraId="617B3518" w14:textId="70066C13" w:rsidR="0023251B" w:rsidRDefault="008747E9" w:rsidP="0023251B">
            <w:pPr>
              <w:numPr>
                <w:ilvl w:val="0"/>
                <w:numId w:val="0"/>
              </w:numPr>
            </w:pPr>
            <w:r>
              <w:t>Antérieure</w:t>
            </w:r>
          </w:p>
        </w:tc>
        <w:tc>
          <w:tcPr>
            <w:tcW w:w="2201" w:type="dxa"/>
          </w:tcPr>
          <w:p w14:paraId="4EB0C9BC" w14:textId="24D69D1C" w:rsidR="0023251B" w:rsidRDefault="008747E9" w:rsidP="0023251B">
            <w:pPr>
              <w:numPr>
                <w:ilvl w:val="0"/>
                <w:numId w:val="0"/>
              </w:numPr>
            </w:pPr>
            <w:r>
              <w:t>Fracture ulna avec angulation antérieure</w:t>
            </w:r>
          </w:p>
        </w:tc>
        <w:tc>
          <w:tcPr>
            <w:tcW w:w="1888" w:type="dxa"/>
          </w:tcPr>
          <w:p w14:paraId="4A3F49AD" w14:textId="385D8950" w:rsidR="0023251B" w:rsidRDefault="008747E9" w:rsidP="0023251B">
            <w:pPr>
              <w:numPr>
                <w:ilvl w:val="0"/>
                <w:numId w:val="0"/>
              </w:numPr>
            </w:pPr>
            <w:r>
              <w:t>Plus fréquente</w:t>
            </w:r>
          </w:p>
        </w:tc>
      </w:tr>
      <w:tr w:rsidR="0023251B" w14:paraId="7984FA96" w14:textId="78FA3C9F" w:rsidTr="0023251B">
        <w:tc>
          <w:tcPr>
            <w:tcW w:w="2046" w:type="dxa"/>
          </w:tcPr>
          <w:p w14:paraId="573D8AC9" w14:textId="2658A394" w:rsidR="0023251B" w:rsidRDefault="008747E9" w:rsidP="0023251B">
            <w:pPr>
              <w:numPr>
                <w:ilvl w:val="0"/>
                <w:numId w:val="0"/>
              </w:numPr>
            </w:pPr>
            <w:r>
              <w:lastRenderedPageBreak/>
              <w:t xml:space="preserve">2 </w:t>
            </w:r>
          </w:p>
        </w:tc>
        <w:tc>
          <w:tcPr>
            <w:tcW w:w="2207" w:type="dxa"/>
          </w:tcPr>
          <w:p w14:paraId="6F02317C" w14:textId="641C15E1" w:rsidR="0023251B" w:rsidRDefault="008747E9" w:rsidP="0023251B">
            <w:pPr>
              <w:numPr>
                <w:ilvl w:val="0"/>
                <w:numId w:val="0"/>
              </w:numPr>
            </w:pPr>
            <w:r>
              <w:t>Postérieure ou postéro-latérale</w:t>
            </w:r>
          </w:p>
        </w:tc>
        <w:tc>
          <w:tcPr>
            <w:tcW w:w="2201" w:type="dxa"/>
          </w:tcPr>
          <w:p w14:paraId="4231548A" w14:textId="202D740B" w:rsidR="0023251B" w:rsidRDefault="008747E9" w:rsidP="0023251B">
            <w:pPr>
              <w:numPr>
                <w:ilvl w:val="0"/>
                <w:numId w:val="0"/>
              </w:numPr>
            </w:pPr>
            <w:r>
              <w:t>Fracture ulna avec angulation postérieure</w:t>
            </w:r>
          </w:p>
        </w:tc>
        <w:tc>
          <w:tcPr>
            <w:tcW w:w="1888" w:type="dxa"/>
          </w:tcPr>
          <w:p w14:paraId="32F4AA9B" w14:textId="77777777" w:rsidR="0023251B" w:rsidRDefault="0023251B" w:rsidP="0023251B">
            <w:pPr>
              <w:numPr>
                <w:ilvl w:val="0"/>
                <w:numId w:val="0"/>
              </w:numPr>
            </w:pPr>
          </w:p>
        </w:tc>
      </w:tr>
      <w:tr w:rsidR="008747E9" w14:paraId="22AB64DA" w14:textId="77777777" w:rsidTr="0023251B">
        <w:tc>
          <w:tcPr>
            <w:tcW w:w="2046" w:type="dxa"/>
          </w:tcPr>
          <w:p w14:paraId="1EAB30AA" w14:textId="2448CC73" w:rsidR="008747E9" w:rsidRDefault="008747E9" w:rsidP="0023251B">
            <w:pPr>
              <w:numPr>
                <w:ilvl w:val="0"/>
                <w:numId w:val="0"/>
              </w:numPr>
            </w:pPr>
            <w:r>
              <w:t>3</w:t>
            </w:r>
          </w:p>
        </w:tc>
        <w:tc>
          <w:tcPr>
            <w:tcW w:w="2207" w:type="dxa"/>
          </w:tcPr>
          <w:p w14:paraId="287699F0" w14:textId="28DA67A6" w:rsidR="008747E9" w:rsidRDefault="008747E9" w:rsidP="0023251B">
            <w:pPr>
              <w:numPr>
                <w:ilvl w:val="0"/>
                <w:numId w:val="0"/>
              </w:numPr>
            </w:pPr>
            <w:r>
              <w:t xml:space="preserve">Luxation </w:t>
            </w:r>
          </w:p>
        </w:tc>
        <w:tc>
          <w:tcPr>
            <w:tcW w:w="2201" w:type="dxa"/>
          </w:tcPr>
          <w:p w14:paraId="68FC5E28" w14:textId="0F920F60" w:rsidR="008747E9" w:rsidRDefault="008747E9" w:rsidP="0023251B">
            <w:pPr>
              <w:numPr>
                <w:ilvl w:val="0"/>
                <w:numId w:val="0"/>
              </w:numPr>
            </w:pPr>
            <w:r>
              <w:t>Fracture ulna métaphysaire</w:t>
            </w:r>
          </w:p>
        </w:tc>
        <w:tc>
          <w:tcPr>
            <w:tcW w:w="1888" w:type="dxa"/>
          </w:tcPr>
          <w:p w14:paraId="34B519CC" w14:textId="77777777" w:rsidR="008747E9" w:rsidRDefault="008747E9" w:rsidP="0023251B">
            <w:pPr>
              <w:numPr>
                <w:ilvl w:val="0"/>
                <w:numId w:val="0"/>
              </w:numPr>
            </w:pPr>
          </w:p>
        </w:tc>
      </w:tr>
      <w:tr w:rsidR="008747E9" w14:paraId="016BBF6A" w14:textId="77777777" w:rsidTr="0023251B">
        <w:tc>
          <w:tcPr>
            <w:tcW w:w="2046" w:type="dxa"/>
          </w:tcPr>
          <w:p w14:paraId="678D2E05" w14:textId="1D9B0845" w:rsidR="008747E9" w:rsidRDefault="008747E9" w:rsidP="0023251B">
            <w:pPr>
              <w:numPr>
                <w:ilvl w:val="0"/>
                <w:numId w:val="0"/>
              </w:numPr>
            </w:pPr>
            <w:r>
              <w:t>4</w:t>
            </w:r>
          </w:p>
        </w:tc>
        <w:tc>
          <w:tcPr>
            <w:tcW w:w="2207" w:type="dxa"/>
          </w:tcPr>
          <w:p w14:paraId="2E2B6370" w14:textId="3C8D3478" w:rsidR="008747E9" w:rsidRDefault="008747E9" w:rsidP="0023251B">
            <w:pPr>
              <w:numPr>
                <w:ilvl w:val="0"/>
                <w:numId w:val="0"/>
              </w:numPr>
            </w:pPr>
            <w:r>
              <w:t>Luxation radiale + fracture des 2 os de l’avant-bras</w:t>
            </w:r>
          </w:p>
        </w:tc>
        <w:tc>
          <w:tcPr>
            <w:tcW w:w="2201" w:type="dxa"/>
          </w:tcPr>
          <w:p w14:paraId="51928F8F" w14:textId="77777777" w:rsidR="008747E9" w:rsidRDefault="008747E9" w:rsidP="0023251B">
            <w:pPr>
              <w:numPr>
                <w:ilvl w:val="0"/>
                <w:numId w:val="0"/>
              </w:numPr>
            </w:pPr>
          </w:p>
        </w:tc>
        <w:tc>
          <w:tcPr>
            <w:tcW w:w="1888" w:type="dxa"/>
          </w:tcPr>
          <w:p w14:paraId="7E9A52E9" w14:textId="77777777" w:rsidR="008747E9" w:rsidRDefault="008747E9" w:rsidP="0023251B">
            <w:pPr>
              <w:numPr>
                <w:ilvl w:val="0"/>
                <w:numId w:val="0"/>
              </w:numPr>
            </w:pPr>
          </w:p>
        </w:tc>
      </w:tr>
    </w:tbl>
    <w:p w14:paraId="354EABE2" w14:textId="77777777" w:rsidR="0023251B" w:rsidRDefault="0023251B" w:rsidP="0023251B">
      <w:pPr>
        <w:numPr>
          <w:ilvl w:val="0"/>
          <w:numId w:val="0"/>
        </w:numPr>
        <w:ind w:left="720" w:hanging="360"/>
      </w:pPr>
    </w:p>
    <w:p w14:paraId="1234BA40" w14:textId="66AD30E5" w:rsidR="00363D18" w:rsidRDefault="00E5452B" w:rsidP="00E5452B">
      <w:pPr>
        <w:pStyle w:val="Titre3"/>
      </w:pPr>
      <w:r>
        <w:t>Pathogénie</w:t>
      </w:r>
    </w:p>
    <w:p w14:paraId="2E547E93" w14:textId="3B3EF2FE" w:rsidR="00E5452B" w:rsidRDefault="00E5452B" w:rsidP="00651D39">
      <w:pPr>
        <w:pStyle w:val="Titre4"/>
      </w:pPr>
      <w:r>
        <w:t>Direct</w:t>
      </w:r>
    </w:p>
    <w:p w14:paraId="5BF99337" w14:textId="2936C0C6" w:rsidR="00E5452B" w:rsidRDefault="00E5452B" w:rsidP="00E5452B">
      <w:pPr>
        <w:numPr>
          <w:ilvl w:val="1"/>
          <w:numId w:val="1"/>
        </w:numPr>
      </w:pPr>
      <w:r>
        <w:t>Luxation antérieure ou postérieure</w:t>
      </w:r>
    </w:p>
    <w:p w14:paraId="0350A488" w14:textId="42E6074B" w:rsidR="00E5452B" w:rsidRDefault="00E5452B" w:rsidP="00E5452B">
      <w:pPr>
        <w:numPr>
          <w:ilvl w:val="2"/>
          <w:numId w:val="1"/>
        </w:numPr>
      </w:pPr>
      <w:r>
        <w:t>Fracture « des mauvais garçons »</w:t>
      </w:r>
    </w:p>
    <w:p w14:paraId="19F54CAD" w14:textId="39771A3F" w:rsidR="00E5452B" w:rsidRDefault="00E5452B" w:rsidP="00E5452B">
      <w:pPr>
        <w:numPr>
          <w:ilvl w:val="2"/>
          <w:numId w:val="1"/>
        </w:numPr>
      </w:pPr>
      <w:r>
        <w:t xml:space="preserve">Choc direct (coup de bâton) sur le cubitus provoquant une fracture première du cubitus puis luxation de la tête ou luxation première si choc sur la face antérieure de l’avant-bras </w:t>
      </w:r>
    </w:p>
    <w:p w14:paraId="6C302729" w14:textId="4F5BFF78" w:rsidR="009223B6" w:rsidRDefault="009223B6" w:rsidP="00651D39">
      <w:pPr>
        <w:pStyle w:val="Titre4"/>
      </w:pPr>
      <w:r>
        <w:t>Indirect</w:t>
      </w:r>
    </w:p>
    <w:p w14:paraId="14B577F4" w14:textId="219EFA23" w:rsidR="009223B6" w:rsidRDefault="009223B6" w:rsidP="009223B6">
      <w:pPr>
        <w:numPr>
          <w:ilvl w:val="1"/>
          <w:numId w:val="1"/>
        </w:numPr>
      </w:pPr>
      <w:r>
        <w:t>Luxation antérieure</w:t>
      </w:r>
    </w:p>
    <w:p w14:paraId="69830323" w14:textId="45CC1AD3" w:rsidR="009223B6" w:rsidRDefault="009223B6" w:rsidP="009223B6">
      <w:pPr>
        <w:numPr>
          <w:ilvl w:val="2"/>
          <w:numId w:val="1"/>
        </w:numPr>
      </w:pPr>
      <w:r>
        <w:t>Hyperpronation ou hyperextension</w:t>
      </w:r>
    </w:p>
    <w:p w14:paraId="73DD9439" w14:textId="6593F11E" w:rsidR="009223B6" w:rsidRDefault="009223B6" w:rsidP="009223B6">
      <w:pPr>
        <w:numPr>
          <w:ilvl w:val="1"/>
          <w:numId w:val="1"/>
        </w:numPr>
      </w:pPr>
      <w:r>
        <w:t>Luxation externe</w:t>
      </w:r>
    </w:p>
    <w:p w14:paraId="51979BE9" w14:textId="6B197826" w:rsidR="009223B6" w:rsidRDefault="009223B6" w:rsidP="009223B6">
      <w:pPr>
        <w:numPr>
          <w:ilvl w:val="2"/>
          <w:numId w:val="1"/>
        </w:numPr>
      </w:pPr>
      <w:r>
        <w:t xml:space="preserve">Adduction pure </w:t>
      </w:r>
    </w:p>
    <w:p w14:paraId="6702E549" w14:textId="5584303D" w:rsidR="009223B6" w:rsidRDefault="009A5D67" w:rsidP="009A5D67">
      <w:pPr>
        <w:pStyle w:val="Titre2"/>
      </w:pPr>
      <w:r>
        <w:t xml:space="preserve">Diagnostic </w:t>
      </w:r>
    </w:p>
    <w:p w14:paraId="431CFA7B" w14:textId="5932EDE5" w:rsidR="009A5D67" w:rsidRDefault="009A5D67" w:rsidP="009A5D67">
      <w:pPr>
        <w:pStyle w:val="Titre3"/>
      </w:pPr>
      <w:r>
        <w:t xml:space="preserve">Clinique </w:t>
      </w:r>
    </w:p>
    <w:p w14:paraId="724B0445" w14:textId="493859B6" w:rsidR="009A5D67" w:rsidRDefault="009A5D67" w:rsidP="009A5D67">
      <w:r>
        <w:t>Traumatisme de l’avant bras ou du coude</w:t>
      </w:r>
    </w:p>
    <w:p w14:paraId="6CECBA2E" w14:textId="58884E7C" w:rsidR="009A5D67" w:rsidRDefault="009A5D67" w:rsidP="009A5D67">
      <w:r>
        <w:t>Douleur, œdème, IF</w:t>
      </w:r>
    </w:p>
    <w:p w14:paraId="75BA1372" w14:textId="38235313" w:rsidR="009A5D67" w:rsidRDefault="009A5D67" w:rsidP="009A5D67">
      <w:r>
        <w:t>Déformation possible de l’avant bras ou du coude</w:t>
      </w:r>
    </w:p>
    <w:p w14:paraId="5A9990B1" w14:textId="7014EC46" w:rsidR="009A5D67" w:rsidRDefault="009A5D67" w:rsidP="009A5D67">
      <w:r>
        <w:t xml:space="preserve">Mobilisation du coude douloureuse, limitation de la </w:t>
      </w:r>
      <w:proofErr w:type="spellStart"/>
      <w:r>
        <w:t>prono-supination</w:t>
      </w:r>
      <w:proofErr w:type="spellEnd"/>
      <w:r>
        <w:t xml:space="preserve"> </w:t>
      </w:r>
    </w:p>
    <w:p w14:paraId="702963D3" w14:textId="68484353" w:rsidR="009A5D67" w:rsidRDefault="009A5D67" w:rsidP="009A5D67">
      <w:r>
        <w:t>Recherche de déficit neuro-vasculaire (rare, mais nerf interosseux postérieure à surveiller)</w:t>
      </w:r>
    </w:p>
    <w:p w14:paraId="727DD4B5" w14:textId="32241FD5" w:rsidR="009A5D67" w:rsidRDefault="005A26D4" w:rsidP="009A5D67">
      <w:r>
        <w:t>Diagnostic parfois difficile</w:t>
      </w:r>
    </w:p>
    <w:p w14:paraId="454152C8" w14:textId="7E4A37D9" w:rsidR="005A26D4" w:rsidRDefault="005A26D4" w:rsidP="009A5D67">
      <w:r>
        <w:t>Luxation de la tête radiale négligée dans 10 – 30% des cas</w:t>
      </w:r>
    </w:p>
    <w:p w14:paraId="3877C7F8" w14:textId="47B13B61" w:rsidR="005A26D4" w:rsidRDefault="0024287D" w:rsidP="009A5D67">
      <w:r w:rsidRPr="004E1EEC">
        <w:rPr>
          <w:b/>
          <w:bCs/>
        </w:rPr>
        <w:t>C</w:t>
      </w:r>
      <w:r w:rsidR="005A26D4" w:rsidRPr="004E1EEC">
        <w:rPr>
          <w:b/>
          <w:bCs/>
        </w:rPr>
        <w:t>onstru</w:t>
      </w:r>
      <w:r w:rsidRPr="004E1EEC">
        <w:rPr>
          <w:b/>
          <w:bCs/>
        </w:rPr>
        <w:t xml:space="preserve">ction de </w:t>
      </w:r>
      <w:proofErr w:type="spellStart"/>
      <w:r w:rsidRPr="004E1EEC">
        <w:rPr>
          <w:b/>
          <w:bCs/>
        </w:rPr>
        <w:t>Storen</w:t>
      </w:r>
      <w:proofErr w:type="spellEnd"/>
      <w:r>
        <w:t xml:space="preserve"> (Acta Chir </w:t>
      </w:r>
      <w:proofErr w:type="spellStart"/>
      <w:r>
        <w:t>Scand</w:t>
      </w:r>
      <w:proofErr w:type="spellEnd"/>
      <w:r>
        <w:t xml:space="preserve"> 1959)</w:t>
      </w:r>
    </w:p>
    <w:p w14:paraId="271C357C" w14:textId="2E50E515" w:rsidR="0024287D" w:rsidRDefault="0024287D" w:rsidP="0024287D">
      <w:pPr>
        <w:numPr>
          <w:ilvl w:val="1"/>
          <w:numId w:val="1"/>
        </w:numPr>
      </w:pPr>
      <w:r>
        <w:lastRenderedPageBreak/>
        <w:t xml:space="preserve">L’axe longitudinal du radius passe toujours </w:t>
      </w:r>
      <w:proofErr w:type="gramStart"/>
      <w:r>
        <w:t>de  face</w:t>
      </w:r>
      <w:proofErr w:type="gramEnd"/>
      <w:r>
        <w:t xml:space="preserve"> et de profil par le centre du point condylien épiphysaire inférieur de l’humérus, quel que soit le degré de flexion du coude</w:t>
      </w:r>
    </w:p>
    <w:p w14:paraId="10E8B1D3" w14:textId="7544F1F4" w:rsidR="00F11099" w:rsidRDefault="00F11099" w:rsidP="00F11099">
      <w:pPr>
        <w:pStyle w:val="Titre3"/>
      </w:pPr>
      <w:r>
        <w:t xml:space="preserve">Radiologie </w:t>
      </w:r>
    </w:p>
    <w:p w14:paraId="1EE4C17F" w14:textId="3620ACD8" w:rsidR="00F11099" w:rsidRDefault="00F11099" w:rsidP="00F11099">
      <w:proofErr w:type="spellStart"/>
      <w:r>
        <w:t>Rx</w:t>
      </w:r>
      <w:proofErr w:type="spellEnd"/>
      <w:r>
        <w:t xml:space="preserve"> </w:t>
      </w:r>
      <w:proofErr w:type="spellStart"/>
      <w:r>
        <w:t>avant bras</w:t>
      </w:r>
      <w:proofErr w:type="spellEnd"/>
      <w:r>
        <w:t xml:space="preserve"> face+ profil (intégrant le coude et le poignet)</w:t>
      </w:r>
    </w:p>
    <w:p w14:paraId="22FD71EF" w14:textId="5EC4070B" w:rsidR="00F11099" w:rsidRDefault="00F11099" w:rsidP="00F11099">
      <w:r>
        <w:t>Luxation visible sur profil du coude (tête radiale en avant de la trochlée)</w:t>
      </w:r>
    </w:p>
    <w:p w14:paraId="7051260F" w14:textId="3295A0E1" w:rsidR="00F11099" w:rsidRDefault="00F11099" w:rsidP="00F11099">
      <w:r w:rsidRPr="004E1EEC">
        <w:rPr>
          <w:b/>
          <w:bCs/>
        </w:rPr>
        <w:t xml:space="preserve">Ligne de </w:t>
      </w:r>
      <w:proofErr w:type="spellStart"/>
      <w:r w:rsidRPr="004E1EEC">
        <w:rPr>
          <w:b/>
          <w:bCs/>
        </w:rPr>
        <w:t>Store</w:t>
      </w:r>
      <w:r w:rsidR="004E1EEC" w:rsidRPr="004E1EEC">
        <w:rPr>
          <w:b/>
          <w:bCs/>
        </w:rPr>
        <w:t>n</w:t>
      </w:r>
      <w:proofErr w:type="spellEnd"/>
      <w:r>
        <w:t xml:space="preserve"> : ligne passant par le col radial doit croiser le centre du </w:t>
      </w:r>
      <w:proofErr w:type="spellStart"/>
      <w:r>
        <w:t>capitellum</w:t>
      </w:r>
      <w:proofErr w:type="spellEnd"/>
      <w:r>
        <w:t xml:space="preserve"> sur toutes les incidences </w:t>
      </w:r>
      <w:r>
        <w:sym w:font="Wingdings" w:char="F0E0"/>
      </w:r>
      <w:r>
        <w:t xml:space="preserve"> si non : luxation </w:t>
      </w:r>
    </w:p>
    <w:p w14:paraId="68533CB5" w14:textId="12FD257A" w:rsidR="002305B6" w:rsidRDefault="002305B6" w:rsidP="002305B6">
      <w:pPr>
        <w:pStyle w:val="Titre2"/>
      </w:pPr>
      <w:r>
        <w:t xml:space="preserve">Traitement </w:t>
      </w:r>
    </w:p>
    <w:p w14:paraId="77937656" w14:textId="54F5E7FD" w:rsidR="002305B6" w:rsidRDefault="002305B6" w:rsidP="002305B6">
      <w:pPr>
        <w:pStyle w:val="Titre3"/>
      </w:pPr>
      <w:r>
        <w:t>Objectif</w:t>
      </w:r>
    </w:p>
    <w:p w14:paraId="67260DFE" w14:textId="4FB8334C" w:rsidR="002305B6" w:rsidRDefault="002305B6" w:rsidP="002305B6">
      <w:r>
        <w:t xml:space="preserve">Réduction de la luxation radiale </w:t>
      </w:r>
      <w:r>
        <w:sym w:font="Wingdings" w:char="F0E0"/>
      </w:r>
      <w:r>
        <w:t xml:space="preserve"> nécessite réduction </w:t>
      </w:r>
      <w:proofErr w:type="spellStart"/>
      <w:r>
        <w:t>corecte</w:t>
      </w:r>
      <w:proofErr w:type="spellEnd"/>
      <w:r>
        <w:t xml:space="preserve"> de l’ulna </w:t>
      </w:r>
    </w:p>
    <w:p w14:paraId="2FF62DCB" w14:textId="515138F0" w:rsidR="002305B6" w:rsidRDefault="002305B6" w:rsidP="002305B6">
      <w:pPr>
        <w:pStyle w:val="Titre3"/>
      </w:pPr>
      <w:r>
        <w:t>Traitement orthopédique</w:t>
      </w:r>
    </w:p>
    <w:p w14:paraId="546AE681" w14:textId="470D0FB1" w:rsidR="002305B6" w:rsidRDefault="002305B6" w:rsidP="002305B6">
      <w:r>
        <w:t>Réduction fermée sous anesthésie (sédation ou AG)</w:t>
      </w:r>
    </w:p>
    <w:p w14:paraId="6C5BDB9F" w14:textId="1A79B807" w:rsidR="002305B6" w:rsidRDefault="002305B6" w:rsidP="002305B6">
      <w:r>
        <w:t>Contrôle radioscopique</w:t>
      </w:r>
    </w:p>
    <w:p w14:paraId="6809E895" w14:textId="30C6EFB6" w:rsidR="002305B6" w:rsidRDefault="002305B6" w:rsidP="002305B6">
      <w:r>
        <w:t xml:space="preserve">Immobilisation PBAB </w:t>
      </w:r>
      <w:r w:rsidR="00172EB9">
        <w:t xml:space="preserve">(plâtre </w:t>
      </w:r>
      <w:proofErr w:type="spellStart"/>
      <w:r w:rsidR="00172EB9">
        <w:t>brachio</w:t>
      </w:r>
      <w:proofErr w:type="spellEnd"/>
      <w:r w:rsidR="00172EB9">
        <w:t xml:space="preserve">-antébrachial) </w:t>
      </w:r>
      <w:r>
        <w:t xml:space="preserve">en flexion à 90° </w:t>
      </w:r>
      <w:r w:rsidR="00172EB9">
        <w:t>+ supination</w:t>
      </w:r>
    </w:p>
    <w:p w14:paraId="0A96F41D" w14:textId="34BA41FF" w:rsidR="00172EB9" w:rsidRDefault="00172EB9" w:rsidP="002305B6">
      <w:proofErr w:type="gramStart"/>
      <w:r>
        <w:t>Durée  4</w:t>
      </w:r>
      <w:proofErr w:type="gramEnd"/>
      <w:r>
        <w:t xml:space="preserve"> – 6 semaines</w:t>
      </w:r>
    </w:p>
    <w:p w14:paraId="74C7FB36" w14:textId="0B104A64" w:rsidR="00172EB9" w:rsidRDefault="00172EB9" w:rsidP="002305B6">
      <w:r>
        <w:t xml:space="preserve">Efficace dans &gt; 90% des cas si </w:t>
      </w:r>
      <w:proofErr w:type="gramStart"/>
      <w:r>
        <w:t>fractures fraîche</w:t>
      </w:r>
      <w:proofErr w:type="gramEnd"/>
      <w:r>
        <w:t xml:space="preserve"> et bien alignée </w:t>
      </w:r>
    </w:p>
    <w:p w14:paraId="645D6837" w14:textId="45C27CCC" w:rsidR="00172EB9" w:rsidRDefault="00172EB9" w:rsidP="00172EB9">
      <w:pPr>
        <w:pStyle w:val="Titre3"/>
      </w:pPr>
      <w:r>
        <w:t>Traitement chirurgical (rare)</w:t>
      </w:r>
    </w:p>
    <w:p w14:paraId="72B26B65" w14:textId="2E59377C" w:rsidR="00172EB9" w:rsidRDefault="00172EB9" w:rsidP="00172EB9">
      <w:r>
        <w:t>Si échec de réduction ou fracture instable</w:t>
      </w:r>
    </w:p>
    <w:p w14:paraId="65C3D29E" w14:textId="6FE72008" w:rsidR="00172EB9" w:rsidRDefault="00172EB9" w:rsidP="00172EB9">
      <w:r>
        <w:t>Ostéosynthèse de l’ulna (plaque ou broches)</w:t>
      </w:r>
    </w:p>
    <w:p w14:paraId="4D86CAFD" w14:textId="21EAE460" w:rsidR="00172EB9" w:rsidRDefault="00172EB9" w:rsidP="003B4B5D">
      <w:r>
        <w:t>Réduction ouverte de la tête radiale (rare)</w:t>
      </w:r>
    </w:p>
    <w:p w14:paraId="7AFEB0A4" w14:textId="613396B7" w:rsidR="00C51F0E" w:rsidRDefault="00C51F0E" w:rsidP="00172EB9">
      <w:r>
        <w:t xml:space="preserve">Traitement simple </w:t>
      </w:r>
    </w:p>
    <w:p w14:paraId="486DE0A5" w14:textId="4852911D" w:rsidR="00C51F0E" w:rsidRDefault="00C51F0E" w:rsidP="00172EB9">
      <w:r>
        <w:t>Orthopédique si stabilité ap</w:t>
      </w:r>
      <w:r w:rsidR="00F7700B">
        <w:t>r</w:t>
      </w:r>
      <w:r>
        <w:t>ès ré</w:t>
      </w:r>
      <w:r w:rsidR="00F7700B">
        <w:t>é</w:t>
      </w:r>
      <w:r>
        <w:t>ducation che</w:t>
      </w:r>
      <w:r w:rsidR="00F7700B">
        <w:t>z</w:t>
      </w:r>
      <w:r>
        <w:t xml:space="preserve"> l’enfant 30% des cas</w:t>
      </w:r>
    </w:p>
    <w:p w14:paraId="76A8FDD5" w14:textId="276D9AEB" w:rsidR="00C51F0E" w:rsidRDefault="00C51F0E" w:rsidP="00651D39">
      <w:pPr>
        <w:pStyle w:val="Titre4"/>
      </w:pPr>
      <w:r>
        <w:t>Sinon chirurgicale</w:t>
      </w:r>
    </w:p>
    <w:p w14:paraId="5E78BDD9" w14:textId="73C05E1F" w:rsidR="00C51F0E" w:rsidRDefault="00C51F0E" w:rsidP="00C51F0E">
      <w:pPr>
        <w:numPr>
          <w:ilvl w:val="1"/>
          <w:numId w:val="1"/>
        </w:numPr>
      </w:pPr>
      <w:r>
        <w:t>Plaque cubitale</w:t>
      </w:r>
    </w:p>
    <w:p w14:paraId="15F742B1" w14:textId="36DD363D" w:rsidR="00C51F0E" w:rsidRDefault="00C51F0E" w:rsidP="00C51F0E">
      <w:pPr>
        <w:numPr>
          <w:ilvl w:val="1"/>
          <w:numId w:val="1"/>
        </w:numPr>
      </w:pPr>
      <w:r>
        <w:t>Parfois ECMES si fracture diaphysaire transversale chez l’enfant</w:t>
      </w:r>
    </w:p>
    <w:p w14:paraId="64963A4F" w14:textId="4A74B2CC" w:rsidR="00C51F0E" w:rsidRDefault="00C51F0E" w:rsidP="00C51F0E">
      <w:pPr>
        <w:numPr>
          <w:ilvl w:val="1"/>
          <w:numId w:val="1"/>
        </w:numPr>
      </w:pPr>
      <w:r>
        <w:t>Plastie des ligaments an</w:t>
      </w:r>
      <w:r w:rsidR="00F7700B">
        <w:t xml:space="preserve">nulaires </w:t>
      </w:r>
    </w:p>
    <w:p w14:paraId="6F0E79B3" w14:textId="5D64DE96" w:rsidR="00235D57" w:rsidRDefault="00235D57" w:rsidP="00651D39">
      <w:pPr>
        <w:pStyle w:val="Titre4"/>
      </w:pPr>
      <w:r>
        <w:lastRenderedPageBreak/>
        <w:t>+/- ligamentoplastie si instable</w:t>
      </w:r>
    </w:p>
    <w:p w14:paraId="259048C2" w14:textId="39C835C3" w:rsidR="00235D57" w:rsidRDefault="00235D57" w:rsidP="00235D57">
      <w:pPr>
        <w:numPr>
          <w:ilvl w:val="1"/>
          <w:numId w:val="1"/>
        </w:numPr>
      </w:pPr>
      <w:r>
        <w:t xml:space="preserve">Par fascia tricipital (Bell </w:t>
      </w:r>
      <w:proofErr w:type="spellStart"/>
      <w:r>
        <w:t>Tawse</w:t>
      </w:r>
      <w:proofErr w:type="spellEnd"/>
      <w:r>
        <w:t xml:space="preserve"> JBJS 85)</w:t>
      </w:r>
    </w:p>
    <w:p w14:paraId="0F88D77C" w14:textId="6BEFB088" w:rsidR="00235D57" w:rsidRDefault="00235D57" w:rsidP="00235D57">
      <w:pPr>
        <w:numPr>
          <w:ilvl w:val="1"/>
          <w:numId w:val="1"/>
        </w:numPr>
      </w:pPr>
      <w:r>
        <w:t xml:space="preserve">Par fascia </w:t>
      </w:r>
      <w:proofErr w:type="spellStart"/>
      <w:r>
        <w:t>lata</w:t>
      </w:r>
      <w:proofErr w:type="spellEnd"/>
      <w:r>
        <w:t xml:space="preserve"> (Tompson Clin </w:t>
      </w:r>
      <w:proofErr w:type="spellStart"/>
      <w:r>
        <w:t>Orthop</w:t>
      </w:r>
      <w:proofErr w:type="spellEnd"/>
      <w:r>
        <w:t xml:space="preserve"> 89)</w:t>
      </w:r>
    </w:p>
    <w:p w14:paraId="71318316" w14:textId="78BE6E3A" w:rsidR="00A14614" w:rsidRDefault="00277643" w:rsidP="00A14614">
      <w:r>
        <w:t xml:space="preserve">Lésion négligée </w:t>
      </w:r>
      <w:r w:rsidR="00A14614">
        <w:t xml:space="preserve">1 cas sur 4 : traitement difficile </w:t>
      </w:r>
    </w:p>
    <w:p w14:paraId="77F79D1E" w14:textId="04980A01" w:rsidR="00277643" w:rsidRDefault="00277643" w:rsidP="00A14614">
      <w:r>
        <w:t>Abstention thérapeutique</w:t>
      </w:r>
    </w:p>
    <w:p w14:paraId="2845937A" w14:textId="08F9E19A" w:rsidR="00277643" w:rsidRDefault="00277643" w:rsidP="00277643">
      <w:pPr>
        <w:numPr>
          <w:ilvl w:val="1"/>
          <w:numId w:val="1"/>
        </w:numPr>
      </w:pPr>
      <w:r>
        <w:t>Blount 1985</w:t>
      </w:r>
    </w:p>
    <w:p w14:paraId="2D42916A" w14:textId="6B424F25" w:rsidR="00277643" w:rsidRDefault="00646B85" w:rsidP="00651D39">
      <w:pPr>
        <w:pStyle w:val="Titre4"/>
      </w:pPr>
      <w:r>
        <w:t xml:space="preserve">Réduction </w:t>
      </w:r>
      <w:proofErr w:type="spellStart"/>
      <w:r>
        <w:t>orhtopédique</w:t>
      </w:r>
      <w:proofErr w:type="spellEnd"/>
    </w:p>
    <w:p w14:paraId="4D37B980" w14:textId="2DE4DB8D" w:rsidR="00646B85" w:rsidRDefault="00646B85" w:rsidP="00646B85">
      <w:pPr>
        <w:numPr>
          <w:ilvl w:val="1"/>
          <w:numId w:val="1"/>
        </w:numPr>
      </w:pPr>
      <w:r>
        <w:t xml:space="preserve">+/- broche </w:t>
      </w:r>
      <w:proofErr w:type="spellStart"/>
      <w:r>
        <w:t>condylo</w:t>
      </w:r>
      <w:proofErr w:type="spellEnd"/>
      <w:r>
        <w:t>-radiale provisoire</w:t>
      </w:r>
    </w:p>
    <w:p w14:paraId="61B57FC3" w14:textId="7966811A" w:rsidR="00646B85" w:rsidRDefault="00646B85" w:rsidP="00DF6D11">
      <w:pPr>
        <w:numPr>
          <w:ilvl w:val="1"/>
          <w:numId w:val="1"/>
        </w:numPr>
      </w:pPr>
      <w:r>
        <w:t xml:space="preserve">Récidive : quasi-constante </w:t>
      </w:r>
    </w:p>
    <w:p w14:paraId="7A78E66A" w14:textId="7CF2FCB9" w:rsidR="00DF6D11" w:rsidRDefault="00DF6D11" w:rsidP="00DF6D11">
      <w:pPr>
        <w:numPr>
          <w:ilvl w:val="1"/>
          <w:numId w:val="1"/>
        </w:numPr>
      </w:pPr>
      <w:r>
        <w:t>Risque de fracture de broche</w:t>
      </w:r>
    </w:p>
    <w:p w14:paraId="065168FC" w14:textId="6C74C8AF" w:rsidR="00DF6D11" w:rsidRDefault="00DF6D11" w:rsidP="00651D39">
      <w:pPr>
        <w:pStyle w:val="Titre4"/>
      </w:pPr>
      <w:r>
        <w:t xml:space="preserve">Résection de la tête </w:t>
      </w:r>
      <w:r w:rsidR="00651D39">
        <w:t>radiale</w:t>
      </w:r>
    </w:p>
    <w:p w14:paraId="3CAB398C" w14:textId="6BE5479A" w:rsidR="00DF6D11" w:rsidRDefault="00DF6D11" w:rsidP="00DF6D11">
      <w:pPr>
        <w:numPr>
          <w:ilvl w:val="1"/>
          <w:numId w:val="1"/>
        </w:numPr>
      </w:pPr>
      <w:r>
        <w:t>Doit rester exceptionnelle surtout chez l’enfant</w:t>
      </w:r>
    </w:p>
    <w:p w14:paraId="472E0B35" w14:textId="124D3895" w:rsidR="00DF6D11" w:rsidRDefault="00DF6D11" w:rsidP="00DF6D11">
      <w:pPr>
        <w:numPr>
          <w:ilvl w:val="1"/>
          <w:numId w:val="1"/>
        </w:numPr>
      </w:pPr>
      <w:r>
        <w:t xml:space="preserve">Risque : </w:t>
      </w:r>
    </w:p>
    <w:p w14:paraId="5195FDDA" w14:textId="5B281633" w:rsidR="00DF6D11" w:rsidRDefault="00DF6D11" w:rsidP="00DF6D11">
      <w:pPr>
        <w:numPr>
          <w:ilvl w:val="2"/>
          <w:numId w:val="1"/>
        </w:numPr>
      </w:pPr>
      <w:r>
        <w:t>Inégalité de long</w:t>
      </w:r>
      <w:r w:rsidR="00272880">
        <w:t>u</w:t>
      </w:r>
      <w:r>
        <w:t>eur des 2 os par troubles de croissance</w:t>
      </w:r>
    </w:p>
    <w:p w14:paraId="517E1CBF" w14:textId="52E94C7C" w:rsidR="00DF6D11" w:rsidRDefault="00272880" w:rsidP="00DF6D11">
      <w:pPr>
        <w:numPr>
          <w:ilvl w:val="2"/>
          <w:numId w:val="1"/>
        </w:numPr>
      </w:pPr>
      <w:r>
        <w:t>Aggravation du cubitus valgus et de ses conséquences</w:t>
      </w:r>
    </w:p>
    <w:p w14:paraId="7AE4FB01" w14:textId="233E18C8" w:rsidR="00272880" w:rsidRDefault="00272880" w:rsidP="00DF6D11">
      <w:pPr>
        <w:numPr>
          <w:ilvl w:val="2"/>
          <w:numId w:val="1"/>
        </w:numPr>
      </w:pPr>
      <w:r>
        <w:t xml:space="preserve">De déstabilisation du poignet </w:t>
      </w:r>
    </w:p>
    <w:p w14:paraId="12342599" w14:textId="516AD3FF" w:rsidR="00272880" w:rsidRDefault="00272880" w:rsidP="00651D39">
      <w:pPr>
        <w:pStyle w:val="Titre4"/>
      </w:pPr>
      <w:r>
        <w:t>Réduction sanglante de la tête radiale</w:t>
      </w:r>
    </w:p>
    <w:p w14:paraId="496D6C96" w14:textId="7F2F7940" w:rsidR="00272880" w:rsidRDefault="00272880" w:rsidP="00272880">
      <w:pPr>
        <w:numPr>
          <w:ilvl w:val="1"/>
          <w:numId w:val="1"/>
        </w:numPr>
      </w:pPr>
      <w:r>
        <w:t xml:space="preserve">Isolée ou associée à une </w:t>
      </w:r>
      <w:r w:rsidR="00651D39">
        <w:t>plastie</w:t>
      </w:r>
      <w:r>
        <w:t xml:space="preserve"> du ligament annulaire</w:t>
      </w:r>
    </w:p>
    <w:p w14:paraId="1427787B" w14:textId="70E902A5" w:rsidR="00272880" w:rsidRDefault="00272880" w:rsidP="00272880">
      <w:pPr>
        <w:numPr>
          <w:ilvl w:val="1"/>
          <w:numId w:val="1"/>
        </w:numPr>
      </w:pPr>
      <w:r>
        <w:t>Risque de récidive &gt; 50% si plastie trop lâche ou absente</w:t>
      </w:r>
    </w:p>
    <w:p w14:paraId="39B06524" w14:textId="7AF39FEC" w:rsidR="00272880" w:rsidRDefault="00272880" w:rsidP="00272880">
      <w:pPr>
        <w:numPr>
          <w:ilvl w:val="1"/>
          <w:numId w:val="1"/>
        </w:numPr>
      </w:pPr>
      <w:r>
        <w:t>Risque d</w:t>
      </w:r>
      <w:r w:rsidR="008924A7">
        <w:t xml:space="preserve">e </w:t>
      </w:r>
      <w:r>
        <w:t xml:space="preserve">limitation de la </w:t>
      </w:r>
      <w:r w:rsidR="00651D39">
        <w:t>pronosupination</w:t>
      </w:r>
      <w:r>
        <w:t xml:space="preserve"> &gt; 50% si trop serrée voire de nécrose de la tête radiale </w:t>
      </w:r>
    </w:p>
    <w:p w14:paraId="6C68D737" w14:textId="402FD805" w:rsidR="00272880" w:rsidRDefault="00272880" w:rsidP="00272880">
      <w:pPr>
        <w:numPr>
          <w:ilvl w:val="1"/>
          <w:numId w:val="1"/>
        </w:numPr>
      </w:pPr>
      <w:r>
        <w:t xml:space="preserve">+/- broche </w:t>
      </w:r>
      <w:proofErr w:type="spellStart"/>
      <w:r>
        <w:t>condylo</w:t>
      </w:r>
      <w:proofErr w:type="spellEnd"/>
      <w:r>
        <w:t xml:space="preserve">-radiale provisoire </w:t>
      </w:r>
    </w:p>
    <w:p w14:paraId="07B0A13A" w14:textId="70EE7AE6" w:rsidR="008924A7" w:rsidRDefault="008924A7" w:rsidP="008924A7">
      <w:pPr>
        <w:pStyle w:val="Titre3"/>
      </w:pPr>
      <w:proofErr w:type="spellStart"/>
      <w:r>
        <w:t>Techinque</w:t>
      </w:r>
      <w:proofErr w:type="spellEnd"/>
      <w:r>
        <w:t xml:space="preserve"> chirurgicale</w:t>
      </w:r>
    </w:p>
    <w:p w14:paraId="46230317" w14:textId="6AF5A4EA" w:rsidR="008924A7" w:rsidRDefault="008924A7" w:rsidP="008924A7">
      <w:r>
        <w:t>Ostéotomie diaphysaire isolée</w:t>
      </w:r>
    </w:p>
    <w:p w14:paraId="4D706C78" w14:textId="706989FB" w:rsidR="008924A7" w:rsidRDefault="008924A7" w:rsidP="008924A7">
      <w:r>
        <w:t>Ulnaire et si possible au niveau du cal (Judet Presse Med 62)</w:t>
      </w:r>
    </w:p>
    <w:p w14:paraId="60366B18" w14:textId="22CFF0E8" w:rsidR="008924A7" w:rsidRDefault="008924A7" w:rsidP="008924A7">
      <w:r>
        <w:t xml:space="preserve">Radiale (Yamamoto The </w:t>
      </w:r>
      <w:proofErr w:type="spellStart"/>
      <w:r>
        <w:t>Elbow</w:t>
      </w:r>
      <w:proofErr w:type="spellEnd"/>
      <w:r>
        <w:t xml:space="preserve"> Churchill Livingstone)</w:t>
      </w:r>
    </w:p>
    <w:p w14:paraId="73FDC72F" w14:textId="49E2EFC0" w:rsidR="008924A7" w:rsidRDefault="008924A7" w:rsidP="008924A7">
      <w:r>
        <w:t>Techniques décevantes</w:t>
      </w:r>
    </w:p>
    <w:p w14:paraId="060C9611" w14:textId="6D30C996" w:rsidR="008924A7" w:rsidRDefault="008924A7" w:rsidP="008924A7">
      <w:r>
        <w:t>Récidives fréquentes</w:t>
      </w:r>
    </w:p>
    <w:p w14:paraId="6DEB8EAC" w14:textId="7E6814DB" w:rsidR="008924A7" w:rsidRDefault="008924A7" w:rsidP="00651D39">
      <w:pPr>
        <w:pStyle w:val="Titre4"/>
      </w:pPr>
      <w:r>
        <w:lastRenderedPageBreak/>
        <w:t>Ostéotomie haute du cubitus et réduction sanglante de la tête radiale</w:t>
      </w:r>
    </w:p>
    <w:p w14:paraId="4A05EEF3" w14:textId="5D7B15DE" w:rsidR="008924A7" w:rsidRDefault="008924A7" w:rsidP="00651D39">
      <w:pPr>
        <w:pStyle w:val="Titre5"/>
      </w:pPr>
      <w:r>
        <w:t>Techniq</w:t>
      </w:r>
      <w:r w:rsidR="004F65BC">
        <w:t>ue</w:t>
      </w:r>
      <w:r>
        <w:t xml:space="preserve"> classique décrite par </w:t>
      </w:r>
      <w:proofErr w:type="spellStart"/>
      <w:r>
        <w:t>Bouyala</w:t>
      </w:r>
      <w:proofErr w:type="spellEnd"/>
      <w:r>
        <w:t xml:space="preserve"> 1978</w:t>
      </w:r>
    </w:p>
    <w:p w14:paraId="5C1D028B" w14:textId="45AEEC77" w:rsidR="008924A7" w:rsidRDefault="008924A7" w:rsidP="008924A7">
      <w:pPr>
        <w:numPr>
          <w:ilvl w:val="2"/>
          <w:numId w:val="1"/>
        </w:numPr>
      </w:pPr>
      <w:r>
        <w:t>Avec ou sans reconstruction du ligament annulaire</w:t>
      </w:r>
    </w:p>
    <w:p w14:paraId="73D06B8B" w14:textId="3C7D41A0" w:rsidR="008924A7" w:rsidRDefault="008924A7" w:rsidP="008924A7">
      <w:pPr>
        <w:numPr>
          <w:ilvl w:val="2"/>
          <w:numId w:val="1"/>
        </w:numPr>
      </w:pPr>
      <w:r>
        <w:t>Plaque ou fixateur latéral</w:t>
      </w:r>
    </w:p>
    <w:p w14:paraId="6408D31C" w14:textId="5CFBA193" w:rsidR="008924A7" w:rsidRDefault="008924A7" w:rsidP="00651D39">
      <w:pPr>
        <w:pStyle w:val="Titre5"/>
      </w:pPr>
      <w:r>
        <w:t>Résultats</w:t>
      </w:r>
    </w:p>
    <w:p w14:paraId="6CC19A7C" w14:textId="4BF01FDA" w:rsidR="008924A7" w:rsidRDefault="008924A7" w:rsidP="008924A7">
      <w:pPr>
        <w:numPr>
          <w:ilvl w:val="2"/>
          <w:numId w:val="1"/>
        </w:numPr>
      </w:pPr>
      <w:r>
        <w:t xml:space="preserve">Limitation fonctionnelle : 50% des cas (surtout en cas de ligamentoplastie) </w:t>
      </w:r>
    </w:p>
    <w:p w14:paraId="1E09DA24" w14:textId="44A6342C" w:rsidR="008924A7" w:rsidRDefault="008924A7" w:rsidP="008924A7">
      <w:pPr>
        <w:numPr>
          <w:ilvl w:val="2"/>
          <w:numId w:val="1"/>
        </w:numPr>
      </w:pPr>
      <w:r>
        <w:t xml:space="preserve">Subluxation résiduelle ou </w:t>
      </w:r>
      <w:proofErr w:type="spellStart"/>
      <w:r>
        <w:t>reluxation</w:t>
      </w:r>
      <w:proofErr w:type="spellEnd"/>
      <w:r>
        <w:t xml:space="preserve"> : 50% des cas </w:t>
      </w:r>
    </w:p>
    <w:p w14:paraId="5B08B620" w14:textId="4CC9592A" w:rsidR="008924A7" w:rsidRDefault="008924A7" w:rsidP="00651D39">
      <w:pPr>
        <w:pStyle w:val="Titre5"/>
      </w:pPr>
      <w:r>
        <w:t>Principe</w:t>
      </w:r>
    </w:p>
    <w:p w14:paraId="3B1F9425" w14:textId="6E982EF2" w:rsidR="008924A7" w:rsidRDefault="008924A7" w:rsidP="008924A7">
      <w:pPr>
        <w:numPr>
          <w:ilvl w:val="2"/>
          <w:numId w:val="1"/>
        </w:numPr>
      </w:pPr>
      <w:r>
        <w:t xml:space="preserve">Le trait d’ostéotomie ulnaire attire le radius dans le sens de son ouverture par traction sur la membrane interosseuse </w:t>
      </w:r>
    </w:p>
    <w:p w14:paraId="7CD9DB92" w14:textId="70078B4A" w:rsidR="004F65BC" w:rsidRDefault="00B47061" w:rsidP="00651D39">
      <w:pPr>
        <w:pStyle w:val="Titre4"/>
      </w:pPr>
      <w:r>
        <w:t>Traitement par technique d’</w:t>
      </w:r>
      <w:proofErr w:type="spellStart"/>
      <w:r>
        <w:t>Ilizarov</w:t>
      </w:r>
      <w:proofErr w:type="spellEnd"/>
      <w:r>
        <w:t xml:space="preserve"> </w:t>
      </w:r>
    </w:p>
    <w:p w14:paraId="710F4AEB" w14:textId="6F858A23" w:rsidR="00B47061" w:rsidRDefault="0050532B" w:rsidP="00651D39">
      <w:pPr>
        <w:pStyle w:val="Titre5"/>
      </w:pPr>
      <w:r>
        <w:t>Résultats fonctionnels et radiologiques satisfaisants</w:t>
      </w:r>
    </w:p>
    <w:p w14:paraId="4F623598" w14:textId="5F0541AF" w:rsidR="0050532B" w:rsidRDefault="0050532B" w:rsidP="0050532B">
      <w:pPr>
        <w:numPr>
          <w:ilvl w:val="2"/>
          <w:numId w:val="1"/>
        </w:numPr>
      </w:pPr>
      <w:r>
        <w:t>Déficit de pronation (30%) surtout si ligamentoplastie</w:t>
      </w:r>
    </w:p>
    <w:p w14:paraId="44B89094" w14:textId="12548787" w:rsidR="0050532B" w:rsidRDefault="0050532B" w:rsidP="0050532B">
      <w:pPr>
        <w:numPr>
          <w:ilvl w:val="2"/>
          <w:numId w:val="1"/>
        </w:numPr>
      </w:pPr>
      <w:r>
        <w:t>Stabilité radiologique (+/- ligamentoplastie)</w:t>
      </w:r>
    </w:p>
    <w:p w14:paraId="7CEAC030" w14:textId="719B7860" w:rsidR="0050532B" w:rsidRDefault="0050532B" w:rsidP="00651D39">
      <w:pPr>
        <w:pStyle w:val="Titre5"/>
      </w:pPr>
      <w:r>
        <w:t>Mais risque vasculo-nerveux</w:t>
      </w:r>
    </w:p>
    <w:p w14:paraId="07AB9C73" w14:textId="0DBCB68C" w:rsidR="0050532B" w:rsidRDefault="0050532B" w:rsidP="0050532B">
      <w:pPr>
        <w:numPr>
          <w:ilvl w:val="2"/>
          <w:numId w:val="1"/>
        </w:numPr>
      </w:pPr>
      <w:r>
        <w:t>Technique exigeante, zones de sécurité)</w:t>
      </w:r>
    </w:p>
    <w:p w14:paraId="5ADE1A7C" w14:textId="2DB29EFA" w:rsidR="0050532B" w:rsidRDefault="0050532B" w:rsidP="00651D39">
      <w:pPr>
        <w:pStyle w:val="Titre5"/>
      </w:pPr>
      <w:r>
        <w:t>Risque de déstabilisation radio-ulnaire distale</w:t>
      </w:r>
    </w:p>
    <w:p w14:paraId="16E09B2E" w14:textId="066ECDEA" w:rsidR="0050532B" w:rsidRDefault="0050532B" w:rsidP="0050532B">
      <w:pPr>
        <w:numPr>
          <w:ilvl w:val="2"/>
          <w:numId w:val="1"/>
        </w:numPr>
      </w:pPr>
      <w:r>
        <w:t>Solidarisation par drapeau</w:t>
      </w:r>
    </w:p>
    <w:p w14:paraId="618A5CF7" w14:textId="1C1938C1" w:rsidR="0050532B" w:rsidRDefault="0050532B" w:rsidP="00651D39">
      <w:pPr>
        <w:pStyle w:val="Titre5"/>
      </w:pPr>
      <w:r>
        <w:t xml:space="preserve">Tolérance psychologique et esthétique </w:t>
      </w:r>
    </w:p>
    <w:p w14:paraId="2574868F" w14:textId="3DE79509" w:rsidR="0050532B" w:rsidRDefault="0050532B" w:rsidP="00651D39">
      <w:pPr>
        <w:pStyle w:val="Titre5"/>
      </w:pPr>
      <w:r>
        <w:t xml:space="preserve">2 anneaux, 2 drapeaux, ostéotomie ulnaire sous périostée, Broche à olive de rappel radial </w:t>
      </w:r>
    </w:p>
    <w:p w14:paraId="47E01C05" w14:textId="6186BB88" w:rsidR="0050532B" w:rsidRDefault="00BF7B20" w:rsidP="00651D39">
      <w:pPr>
        <w:pStyle w:val="Titre5"/>
      </w:pPr>
      <w:r>
        <w:t xml:space="preserve">Fixateur </w:t>
      </w:r>
      <w:proofErr w:type="spellStart"/>
      <w:r>
        <w:t>monolatéral</w:t>
      </w:r>
      <w:proofErr w:type="spellEnd"/>
    </w:p>
    <w:p w14:paraId="7A0987C6" w14:textId="2999E51A" w:rsidR="00BF7B20" w:rsidRDefault="00BF7B20" w:rsidP="00651D39">
      <w:pPr>
        <w:pStyle w:val="Titre5"/>
      </w:pPr>
      <w:r>
        <w:t>Technique en 2 temps</w:t>
      </w:r>
    </w:p>
    <w:p w14:paraId="0B9E7E09" w14:textId="1BB9B4B4" w:rsidR="00BF7B20" w:rsidRDefault="00BF7B20" w:rsidP="00025775">
      <w:pPr>
        <w:numPr>
          <w:ilvl w:val="2"/>
          <w:numId w:val="1"/>
        </w:numPr>
      </w:pPr>
      <w:r>
        <w:t xml:space="preserve">Allongement </w:t>
      </w:r>
    </w:p>
    <w:p w14:paraId="0B60F1D1" w14:textId="17153F7D" w:rsidR="00BF7B20" w:rsidRDefault="00BF7B20" w:rsidP="00025775">
      <w:pPr>
        <w:numPr>
          <w:ilvl w:val="2"/>
          <w:numId w:val="1"/>
        </w:numPr>
      </w:pPr>
      <w:r>
        <w:t>Puis réorientation du fi</w:t>
      </w:r>
      <w:r w:rsidR="00CD536E">
        <w:t>x</w:t>
      </w:r>
      <w:r>
        <w:t>ateur</w:t>
      </w:r>
    </w:p>
    <w:p w14:paraId="3BF1CCF0" w14:textId="3328055D" w:rsidR="00BF7B20" w:rsidRDefault="00CD536E" w:rsidP="00651D39">
      <w:pPr>
        <w:pStyle w:val="Titre5"/>
      </w:pPr>
      <w:r>
        <w:t>Risque vasculo-nerveux</w:t>
      </w:r>
    </w:p>
    <w:p w14:paraId="5B774477" w14:textId="4312E592" w:rsidR="00CD536E" w:rsidRDefault="00CD536E" w:rsidP="00651D39">
      <w:pPr>
        <w:pStyle w:val="Titre5"/>
      </w:pPr>
      <w:r>
        <w:t xml:space="preserve">Risque de déstabilisation radio-ulnaire distale) </w:t>
      </w:r>
    </w:p>
    <w:p w14:paraId="3210C9F6" w14:textId="2EBFF10E" w:rsidR="00025775" w:rsidRDefault="00170300" w:rsidP="00170300">
      <w:pPr>
        <w:pStyle w:val="Titre3"/>
      </w:pPr>
      <w:r>
        <w:t xml:space="preserve">Indication </w:t>
      </w:r>
    </w:p>
    <w:p w14:paraId="607C0C26" w14:textId="743C8C0C" w:rsidR="00170300" w:rsidRDefault="00170300" w:rsidP="00170300">
      <w:r>
        <w:t xml:space="preserve">Age de l’enfant </w:t>
      </w:r>
    </w:p>
    <w:p w14:paraId="08C25B54" w14:textId="25E765A0" w:rsidR="00170300" w:rsidRDefault="00170300" w:rsidP="00170300">
      <w:r>
        <w:lastRenderedPageBreak/>
        <w:t>Possibilités de remodelage du cal vicieux ulnaire créé</w:t>
      </w:r>
    </w:p>
    <w:p w14:paraId="4D8C70C5" w14:textId="3C36D196" w:rsidR="00170300" w:rsidRDefault="00170300" w:rsidP="00651D39">
      <w:pPr>
        <w:pStyle w:val="Titre5"/>
      </w:pPr>
      <w:r>
        <w:t>Ancienneté de la lésion</w:t>
      </w:r>
    </w:p>
    <w:p w14:paraId="6502FCEF" w14:textId="403E0234" w:rsidR="00170300" w:rsidRDefault="00170300" w:rsidP="00170300">
      <w:pPr>
        <w:numPr>
          <w:ilvl w:val="1"/>
          <w:numId w:val="1"/>
        </w:numPr>
      </w:pPr>
      <w:r>
        <w:t>Importance de l’inégalité de longueur relative des 2 os</w:t>
      </w:r>
    </w:p>
    <w:p w14:paraId="352F109F" w14:textId="71FAFAEE" w:rsidR="00170300" w:rsidRDefault="00170300" w:rsidP="00170300">
      <w:pPr>
        <w:numPr>
          <w:ilvl w:val="1"/>
          <w:numId w:val="1"/>
        </w:numPr>
      </w:pPr>
      <w:r>
        <w:t xml:space="preserve">Aspect de la tête radiale et de l’articulation radio-ulnaire proximale </w:t>
      </w:r>
    </w:p>
    <w:p w14:paraId="756D3594" w14:textId="1930DD4B" w:rsidR="004C7A81" w:rsidRDefault="004C7A81" w:rsidP="00651D39">
      <w:pPr>
        <w:pStyle w:val="Titre5"/>
      </w:pPr>
      <w:r>
        <w:t>Arthrotomie ?</w:t>
      </w:r>
    </w:p>
    <w:p w14:paraId="419BF65E" w14:textId="6C58E536" w:rsidR="004C7A81" w:rsidRDefault="004C7A81" w:rsidP="004C7A81">
      <w:pPr>
        <w:numPr>
          <w:ilvl w:val="1"/>
          <w:numId w:val="1"/>
        </w:numPr>
      </w:pPr>
      <w:r>
        <w:t>Peut être évitée si la réduction est parfaite</w:t>
      </w:r>
    </w:p>
    <w:p w14:paraId="1EBDED40" w14:textId="767E2531" w:rsidR="004C7A81" w:rsidRDefault="004C7A81" w:rsidP="00651D39">
      <w:pPr>
        <w:pStyle w:val="Titre5"/>
      </w:pPr>
      <w:r>
        <w:t xml:space="preserve">Diminue le risque </w:t>
      </w:r>
    </w:p>
    <w:p w14:paraId="398FB78C" w14:textId="24639222" w:rsidR="004C7A81" w:rsidRDefault="004C7A81" w:rsidP="004C7A81">
      <w:pPr>
        <w:numPr>
          <w:ilvl w:val="1"/>
          <w:numId w:val="1"/>
        </w:numPr>
      </w:pPr>
      <w:r>
        <w:t>De nécrose céphalique – d’épiphysiodèse</w:t>
      </w:r>
    </w:p>
    <w:p w14:paraId="1CFE3B2A" w14:textId="5F880F88" w:rsidR="004C7A81" w:rsidRDefault="004C7A81" w:rsidP="004C7A81">
      <w:pPr>
        <w:numPr>
          <w:ilvl w:val="1"/>
          <w:numId w:val="1"/>
        </w:numPr>
      </w:pPr>
      <w:r>
        <w:t>De raideur</w:t>
      </w:r>
    </w:p>
    <w:p w14:paraId="0E0A7372" w14:textId="4CBA3A05" w:rsidR="004C7A81" w:rsidRDefault="004C7A81" w:rsidP="00651D39">
      <w:pPr>
        <w:pStyle w:val="Titre5"/>
      </w:pPr>
      <w:r>
        <w:t>Ligamentoplastie ?</w:t>
      </w:r>
    </w:p>
    <w:p w14:paraId="0734FEB2" w14:textId="71D54778" w:rsidR="004C7A81" w:rsidRDefault="004C7A81" w:rsidP="004C7A81">
      <w:pPr>
        <w:numPr>
          <w:ilvl w:val="1"/>
          <w:numId w:val="1"/>
        </w:numPr>
      </w:pPr>
      <w:r>
        <w:t>Eviter si stabilité après réduction</w:t>
      </w:r>
    </w:p>
    <w:p w14:paraId="7E3CFCDE" w14:textId="761DD730" w:rsidR="004C7A81" w:rsidRDefault="004C7A81" w:rsidP="004C7A81">
      <w:pPr>
        <w:numPr>
          <w:ilvl w:val="2"/>
          <w:numId w:val="1"/>
        </w:numPr>
      </w:pPr>
      <w:r>
        <w:t xml:space="preserve">Car risque de limitation de mobilité </w:t>
      </w:r>
    </w:p>
    <w:p w14:paraId="7329D0F8" w14:textId="2133FF12" w:rsidR="004C7A81" w:rsidRDefault="004C7A81" w:rsidP="004C7A81">
      <w:r>
        <w:t>En cas de léger retard diagnostique (&lt; 1 mois)</w:t>
      </w:r>
    </w:p>
    <w:p w14:paraId="70D3D99F" w14:textId="249EBE80" w:rsidR="004C7A81" w:rsidRDefault="004C7A81" w:rsidP="004C7A81">
      <w:r>
        <w:t xml:space="preserve">Cf lésions </w:t>
      </w:r>
      <w:proofErr w:type="spellStart"/>
      <w:r>
        <w:t>frâches</w:t>
      </w:r>
      <w:proofErr w:type="spellEnd"/>
      <w:r>
        <w:t xml:space="preserve"> techniques avec chirurgie d’emblée</w:t>
      </w:r>
    </w:p>
    <w:p w14:paraId="671EA798" w14:textId="5F57E9BA" w:rsidR="004C7A81" w:rsidRDefault="004C7A81" w:rsidP="004C7A81">
      <w:pPr>
        <w:numPr>
          <w:ilvl w:val="1"/>
          <w:numId w:val="1"/>
        </w:numPr>
      </w:pPr>
      <w:r>
        <w:t xml:space="preserve">ECMES </w:t>
      </w:r>
    </w:p>
    <w:p w14:paraId="232E5CDB" w14:textId="6DBCD2A9" w:rsidR="004C7A81" w:rsidRDefault="004C7A81" w:rsidP="004C7A81">
      <w:pPr>
        <w:numPr>
          <w:ilvl w:val="1"/>
          <w:numId w:val="1"/>
        </w:numPr>
      </w:pPr>
      <w:r>
        <w:t>Plaques</w:t>
      </w:r>
    </w:p>
    <w:p w14:paraId="335C7284" w14:textId="7E34ECCB" w:rsidR="004C7A81" w:rsidRDefault="004C7A81" w:rsidP="004C7A81">
      <w:r>
        <w:t>En cas de retard diagnostique &gt; 1 mois</w:t>
      </w:r>
    </w:p>
    <w:p w14:paraId="287A5446" w14:textId="2E868578" w:rsidR="004C7A81" w:rsidRDefault="004C7A81" w:rsidP="004C7A81">
      <w:r>
        <w:t xml:space="preserve">Préférer une ostéotomie ulnaire proximale </w:t>
      </w:r>
      <w:r w:rsidR="005E042F">
        <w:t xml:space="preserve">avec réduction </w:t>
      </w:r>
      <w:proofErr w:type="spellStart"/>
      <w:r w:rsidR="005E042F">
        <w:t>extemporaanée</w:t>
      </w:r>
      <w:proofErr w:type="spellEnd"/>
      <w:r w:rsidR="005E042F">
        <w:t xml:space="preserve"> de la tête radiale et </w:t>
      </w:r>
      <w:proofErr w:type="spellStart"/>
      <w:r w:rsidR="005E042F">
        <w:t>satblisation</w:t>
      </w:r>
      <w:proofErr w:type="spellEnd"/>
      <w:r w:rsidR="005E042F">
        <w:t xml:space="preserve"> par fixateur ou plaque</w:t>
      </w:r>
    </w:p>
    <w:p w14:paraId="18F56212" w14:textId="5132ED14" w:rsidR="005E042F" w:rsidRDefault="005E042F" w:rsidP="005E5D3B">
      <w:pPr>
        <w:pStyle w:val="Titre5"/>
      </w:pPr>
      <w:r>
        <w:t>Dans les autres cas</w:t>
      </w:r>
    </w:p>
    <w:p w14:paraId="77D27DE8" w14:textId="3FEB7E06" w:rsidR="005E042F" w:rsidRDefault="005E042F" w:rsidP="005E042F">
      <w:pPr>
        <w:numPr>
          <w:ilvl w:val="1"/>
          <w:numId w:val="1"/>
        </w:numPr>
      </w:pPr>
      <w:r>
        <w:t>Opter pour un allongement progressif ulnaire par fixateur externe</w:t>
      </w:r>
    </w:p>
    <w:p w14:paraId="06616C09" w14:textId="52BF0ABB" w:rsidR="005E042F" w:rsidRDefault="005E042F" w:rsidP="005E042F">
      <w:pPr>
        <w:numPr>
          <w:ilvl w:val="1"/>
          <w:numId w:val="1"/>
        </w:numPr>
      </w:pPr>
      <w:r>
        <w:t xml:space="preserve">La tête radiale sera ainsi réduite </w:t>
      </w:r>
      <w:proofErr w:type="spellStart"/>
      <w:r>
        <w:t>progressivemnte</w:t>
      </w:r>
      <w:proofErr w:type="spellEnd"/>
      <w:r>
        <w:t xml:space="preserve"> </w:t>
      </w:r>
      <w:proofErr w:type="spellStart"/>
      <w:r>
        <w:t>spontanéement</w:t>
      </w:r>
      <w:proofErr w:type="spellEnd"/>
    </w:p>
    <w:p w14:paraId="04CBA018" w14:textId="70473988" w:rsidR="005E042F" w:rsidRDefault="005E042F" w:rsidP="005E042F">
      <w:pPr>
        <w:numPr>
          <w:ilvl w:val="1"/>
          <w:numId w:val="1"/>
        </w:numPr>
      </w:pPr>
      <w:r>
        <w:t xml:space="preserve">Ou complétée par une broche radiale en rappel solidarisée au fixateur </w:t>
      </w:r>
    </w:p>
    <w:p w14:paraId="2E6ED310" w14:textId="102C9C56" w:rsidR="005E042F" w:rsidRDefault="005E042F" w:rsidP="005E5D3B">
      <w:pPr>
        <w:pStyle w:val="Titre5"/>
      </w:pPr>
      <w:r>
        <w:t>Dans tous les cas</w:t>
      </w:r>
    </w:p>
    <w:p w14:paraId="47A22ABB" w14:textId="027C9D68" w:rsidR="005E042F" w:rsidRDefault="005E042F" w:rsidP="005E042F">
      <w:pPr>
        <w:numPr>
          <w:ilvl w:val="1"/>
          <w:numId w:val="1"/>
        </w:numPr>
      </w:pPr>
      <w:r>
        <w:t xml:space="preserve">Une </w:t>
      </w:r>
      <w:proofErr w:type="spellStart"/>
      <w:r>
        <w:t>arhtrotomie</w:t>
      </w:r>
      <w:proofErr w:type="spellEnd"/>
      <w:r>
        <w:t xml:space="preserve"> peut n’être que réalisée qu’ne cas de défaut de réduction</w:t>
      </w:r>
    </w:p>
    <w:p w14:paraId="3E273D53" w14:textId="489D99CD" w:rsidR="005E042F" w:rsidRDefault="005E042F" w:rsidP="005E042F">
      <w:pPr>
        <w:numPr>
          <w:ilvl w:val="1"/>
          <w:numId w:val="1"/>
        </w:numPr>
      </w:pPr>
      <w:r>
        <w:t>Et une ligamentoplastie qu’en cas d’</w:t>
      </w:r>
      <w:proofErr w:type="spellStart"/>
      <w:r>
        <w:t>instabliité</w:t>
      </w:r>
      <w:proofErr w:type="spellEnd"/>
    </w:p>
    <w:p w14:paraId="0487845F" w14:textId="6733C872" w:rsidR="005E042F" w:rsidRDefault="005E042F" w:rsidP="005E042F">
      <w:r>
        <w:t>Abstention th</w:t>
      </w:r>
    </w:p>
    <w:p w14:paraId="76145C30" w14:textId="36AA2DDD" w:rsidR="005E042F" w:rsidRDefault="005E042F" w:rsidP="005E5D3B">
      <w:pPr>
        <w:pStyle w:val="Titre5"/>
      </w:pPr>
      <w:r>
        <w:lastRenderedPageBreak/>
        <w:t>Complications</w:t>
      </w:r>
    </w:p>
    <w:p w14:paraId="23059BB7" w14:textId="7B9FA294" w:rsidR="005E042F" w:rsidRDefault="005E042F" w:rsidP="005E042F">
      <w:pPr>
        <w:numPr>
          <w:ilvl w:val="1"/>
          <w:numId w:val="1"/>
        </w:numPr>
      </w:pPr>
      <w:r>
        <w:t>Récidive</w:t>
      </w:r>
    </w:p>
    <w:p w14:paraId="76ABFCE1" w14:textId="5AD79435" w:rsidR="005E042F" w:rsidRDefault="005E042F" w:rsidP="005E042F">
      <w:pPr>
        <w:numPr>
          <w:ilvl w:val="1"/>
          <w:numId w:val="1"/>
        </w:numPr>
      </w:pPr>
      <w:r>
        <w:t>Luxation radiale persistante ou récidivante (lésion méconnue ou mal réduite)</w:t>
      </w:r>
    </w:p>
    <w:p w14:paraId="7249BABA" w14:textId="0FBD3C41" w:rsidR="005E042F" w:rsidRDefault="005E042F" w:rsidP="005E042F">
      <w:pPr>
        <w:numPr>
          <w:ilvl w:val="1"/>
          <w:numId w:val="1"/>
        </w:numPr>
      </w:pPr>
      <w:r>
        <w:t>Défaut de consolidation ulnaire</w:t>
      </w:r>
    </w:p>
    <w:p w14:paraId="7996C576" w14:textId="27CA1CBD" w:rsidR="005E042F" w:rsidRDefault="005E042F" w:rsidP="005E042F">
      <w:pPr>
        <w:numPr>
          <w:ilvl w:val="1"/>
          <w:numId w:val="1"/>
        </w:numPr>
      </w:pPr>
      <w:r>
        <w:t xml:space="preserve">Atteinte due nerf interosseux postérieure (extension du pouce/dos de la main) </w:t>
      </w:r>
    </w:p>
    <w:p w14:paraId="3F8D9395" w14:textId="62D53399" w:rsidR="005E042F" w:rsidRDefault="005E042F" w:rsidP="005E042F">
      <w:pPr>
        <w:numPr>
          <w:ilvl w:val="1"/>
          <w:numId w:val="1"/>
        </w:numPr>
      </w:pPr>
      <w:r>
        <w:t>Trouble de croissance osseuse (rare)</w:t>
      </w:r>
    </w:p>
    <w:p w14:paraId="58B17D5B" w14:textId="6E93BE01" w:rsidR="005E042F" w:rsidRDefault="005E042F" w:rsidP="005E042F">
      <w:pPr>
        <w:numPr>
          <w:ilvl w:val="1"/>
          <w:numId w:val="1"/>
        </w:numPr>
      </w:pPr>
      <w:r>
        <w:t xml:space="preserve">Raideur articulaire </w:t>
      </w:r>
    </w:p>
    <w:p w14:paraId="1DA39899" w14:textId="0996163C" w:rsidR="005E042F" w:rsidRDefault="005E042F" w:rsidP="005E042F">
      <w:pPr>
        <w:pStyle w:val="Titre2"/>
      </w:pPr>
      <w:r>
        <w:t>Conclusion</w:t>
      </w:r>
    </w:p>
    <w:p w14:paraId="05E5C16E" w14:textId="2527C598" w:rsidR="005E042F" w:rsidRDefault="005E042F" w:rsidP="005E042F">
      <w:r>
        <w:t xml:space="preserve">Simplicité de la prise en charge des lésions de </w:t>
      </w:r>
      <w:proofErr w:type="spellStart"/>
      <w:r>
        <w:t>Montéggia</w:t>
      </w:r>
      <w:proofErr w:type="spellEnd"/>
      <w:r>
        <w:t xml:space="preserve"> récentes</w:t>
      </w:r>
    </w:p>
    <w:p w14:paraId="7623410D" w14:textId="6C4EC6A6" w:rsidR="005E042F" w:rsidRDefault="005E042F" w:rsidP="005E042F">
      <w:r>
        <w:t>+ difficulté du traitement et moins bonne qualité des résultats des lésions négligées quel que soit la technique utilisée</w:t>
      </w:r>
    </w:p>
    <w:p w14:paraId="1FBC1D36" w14:textId="2D2F5D67" w:rsidR="005E042F" w:rsidRDefault="005E042F" w:rsidP="005E042F">
      <w:r>
        <w:t>Prévention +++</w:t>
      </w:r>
    </w:p>
    <w:p w14:paraId="7A57534D" w14:textId="0AB7FAB9" w:rsidR="005E042F" w:rsidRDefault="005E042F" w:rsidP="005E042F">
      <w:pPr>
        <w:numPr>
          <w:ilvl w:val="1"/>
          <w:numId w:val="1"/>
        </w:numPr>
      </w:pPr>
      <w:r>
        <w:t>Analyse soigneuse des radiographies</w:t>
      </w:r>
    </w:p>
    <w:p w14:paraId="26662EED" w14:textId="7FCFC5B4" w:rsidR="005E042F" w:rsidRDefault="005E042F" w:rsidP="000F4F49">
      <w:pPr>
        <w:numPr>
          <w:ilvl w:val="1"/>
          <w:numId w:val="1"/>
        </w:numPr>
      </w:pPr>
      <w:r>
        <w:t xml:space="preserve">En urgence et lors de contrôles </w:t>
      </w:r>
    </w:p>
    <w:sectPr w:rsidR="005E042F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09E0C" w14:textId="77777777" w:rsidR="00127841" w:rsidRDefault="00127841">
      <w:pPr>
        <w:spacing w:after="0" w:line="240" w:lineRule="auto"/>
      </w:pPr>
      <w:r>
        <w:separator/>
      </w:r>
    </w:p>
  </w:endnote>
  <w:endnote w:type="continuationSeparator" w:id="0">
    <w:p w14:paraId="05823B00" w14:textId="77777777" w:rsidR="00127841" w:rsidRDefault="00127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A366B" w14:textId="77777777" w:rsidR="00127841" w:rsidRDefault="00127841">
      <w:pPr>
        <w:spacing w:after="0" w:line="240" w:lineRule="auto"/>
      </w:pPr>
      <w:r>
        <w:separator/>
      </w:r>
    </w:p>
  </w:footnote>
  <w:footnote w:type="continuationSeparator" w:id="0">
    <w:p w14:paraId="5AB6CB85" w14:textId="77777777" w:rsidR="00127841" w:rsidRDefault="00127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0F4F49"/>
    <w:rsid w:val="00106B3E"/>
    <w:rsid w:val="00125DCF"/>
    <w:rsid w:val="00127841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A5FE2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27522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7</Pages>
  <Words>1023</Words>
  <Characters>5834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165</cp:revision>
  <dcterms:created xsi:type="dcterms:W3CDTF">2023-01-26T04:37:00Z</dcterms:created>
  <dcterms:modified xsi:type="dcterms:W3CDTF">2025-08-14T04:43:00Z</dcterms:modified>
</cp:coreProperties>
</file>