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PATHOLOGIES DU MEDIASTIN</w:t>
      </w:r>
    </w:p>
    <w:p>
      <w:pPr/>
      <w:r>
        <w:rPr/>
        <w:t>Dr Princy ANDRIAMAHENINA</w:t>
      </w:r>
    </w:p>
    <w:p>
      <w:pPr/>
      <w:r>
        <w:rPr/>
        <w:t>*Radionte.com</w:t>
      </w:r>
      <w:r>
        <w:rPr/>
        <w:t xml:space="preserve"> : application pour apprendre le</w:t>
      </w:r>
      <w:r>
        <w:rPr/>
        <w:t xml:space="preserve"> scanner</w:t>
      </w:r>
    </w:p>
    <w:p>
      <w:pPr>
        <w:pStyle w:val="Heading2"/>
      </w:pPr>
      <w:r>
        <w:rPr/>
        <w:t>Obj</w:t>
      </w:r>
      <w:r>
        <w:rPr/>
        <w:t>ectifs</w:t>
      </w:r>
      <w:r>
        <w:rPr/>
        <w:t xml:space="preserve"> :</w:t>
      </w:r>
    </w:p>
    <w:p>
      <w:pPr/>
      <w:r>
        <w:rPr/>
        <w:t>Poser le diag</w:t>
      </w:r>
      <w:r>
        <w:rPr/>
        <w:t>nostic</w:t>
      </w:r>
      <w:r>
        <w:rPr/>
        <w:t xml:space="preserve"> pos</w:t>
      </w:r>
      <w:r>
        <w:rPr/>
        <w:t>i</w:t>
      </w:r>
      <w:r>
        <w:rPr/>
        <w:t xml:space="preserve">tif des </w:t>
      </w:r>
      <w:r>
        <w:rPr/>
        <w:t>pathologies</w:t>
      </w:r>
      <w:r>
        <w:rPr/>
        <w:t xml:space="preserve"> du médiastin</w:t>
      </w:r>
    </w:p>
    <w:p>
      <w:pPr/>
      <w:r>
        <w:rPr/>
        <w:t>Citer les pathologies du</w:t>
      </w:r>
      <w:r>
        <w:rPr/>
        <w:t xml:space="preserve"> médiastin selon la topographie</w:t>
      </w:r>
    </w:p>
    <w:p>
      <w:pPr>
        <w:pStyle w:val="Heading2"/>
      </w:pPr>
      <w:r>
        <w:rPr/>
        <w:t>Généralités :</w:t>
      </w:r>
    </w:p>
    <w:p>
      <w:pPr>
        <w:pStyle w:val="Heading3"/>
      </w:pPr>
      <w:r>
        <w:rPr/>
        <w:t>Définition</w:t>
      </w:r>
      <w:r>
        <w:rPr/>
        <w:t xml:space="preserve"> :</w:t>
      </w:r>
    </w:p>
    <w:p>
      <w:pPr/>
      <w:r>
        <w:rPr/>
        <w:t>Concerne</w:t>
      </w:r>
      <w:r>
        <w:rPr/>
        <w:t xml:space="preserve"> les pathologies qui touchent</w:t>
      </w:r>
      <w:r>
        <w:rPr/>
        <w:t xml:space="preserve"> les organes intra médiastinaux</w:t>
      </w:r>
    </w:p>
    <w:p>
      <w:pPr>
        <w:pStyle w:val="Heading3"/>
      </w:pPr>
      <w:r>
        <w:rPr/>
        <w:t>Intérêts</w:t>
      </w:r>
      <w:r>
        <w:rPr/>
        <w:t xml:space="preserve"> :</w:t>
      </w:r>
      <w:r>
        <w:rPr/>
        <w:t xml:space="preserve"> </w:t>
      </w:r>
    </w:p>
    <w:p>
      <w:pPr/>
      <w:r>
        <w:rPr/>
        <w:t>Peu fréquente</w:t>
      </w:r>
    </w:p>
    <w:p>
      <w:pPr/>
      <w:r>
        <w:rPr/>
        <w:t>Diag</w:t>
      </w:r>
      <w:r>
        <w:rPr/>
        <w:t>nostic</w:t>
      </w:r>
      <w:r>
        <w:rPr/>
        <w:t xml:space="preserve"> tardive à </w:t>
      </w:r>
      <w:r>
        <w:rPr/>
        <w:t>l’occasion des complications</w:t>
      </w:r>
    </w:p>
    <w:p>
      <w:pPr/>
      <w:r>
        <w:rPr/>
        <w:t xml:space="preserve">Le </w:t>
      </w:r>
      <w:r>
        <w:rPr/>
        <w:t xml:space="preserve">diagnostic </w:t>
      </w:r>
      <w:r>
        <w:rPr/>
        <w:t xml:space="preserve">est difficile car souvent </w:t>
      </w:r>
      <w:r>
        <w:rPr/>
        <w:t>asymptomatique</w:t>
      </w:r>
      <w:r>
        <w:rPr/>
        <w:t xml:space="preserve">, alors découverte fortuitement et à </w:t>
      </w:r>
      <w:r>
        <w:rPr/>
        <w:t>l’occasion</w:t>
      </w:r>
      <w:r>
        <w:rPr/>
        <w:t xml:space="preserve"> des complications : vasculaire c</w:t>
      </w:r>
      <w:r>
        <w:rPr/>
        <w:t xml:space="preserve">’est-à-dire </w:t>
      </w:r>
      <w:r>
        <w:rPr/>
        <w:t>syn</w:t>
      </w:r>
      <w:r>
        <w:rPr/>
        <w:t>drome</w:t>
      </w:r>
      <w:r>
        <w:rPr/>
        <w:t xml:space="preserve"> cave sup</w:t>
      </w:r>
      <w:r>
        <w:rPr/>
        <w:t>érieur</w:t>
      </w:r>
      <w:r>
        <w:rPr/>
        <w:t xml:space="preserve"> (</w:t>
      </w:r>
      <w:r>
        <w:rPr/>
        <w:t>œdème</w:t>
      </w:r>
      <w:r>
        <w:rPr/>
        <w:t xml:space="preserve"> en </w:t>
      </w:r>
      <w:r>
        <w:rPr/>
        <w:t>période</w:t>
      </w:r>
      <w:r>
        <w:rPr/>
        <w:t xml:space="preserve"> de la face et </w:t>
      </w:r>
      <w:r>
        <w:rPr/>
        <w:t>thorax,</w:t>
      </w:r>
      <w:r>
        <w:rPr/>
        <w:t xml:space="preserve"> effaçant le plexus claviculaire,</w:t>
      </w:r>
      <w:r>
        <w:rPr/>
        <w:t xml:space="preserve"> etc</w:t>
      </w:r>
      <w:r>
        <w:rPr/>
        <w:t>.), digestive (dysphagie solide puis totale), nerveuse ex: névral</w:t>
      </w:r>
      <w:r>
        <w:rPr/>
        <w:t>gie</w:t>
      </w:r>
      <w:r>
        <w:rPr/>
        <w:t xml:space="preserve"> </w:t>
      </w:r>
    </w:p>
    <w:p>
      <w:pPr>
        <w:pStyle w:val="Heading4"/>
      </w:pPr>
      <w:r>
        <w:rPr/>
        <w:t>En radio de thorax de face :</w:t>
      </w:r>
    </w:p>
    <w:p>
      <w:pPr/>
      <w:r>
        <w:rPr/>
        <w:t>Élargissement</w:t>
      </w:r>
      <w:r>
        <w:rPr/>
        <w:t xml:space="preserve"> du médiastin et opacité </w:t>
      </w:r>
      <w:r>
        <w:rPr/>
        <w:t>médiastinale</w:t>
      </w:r>
      <w:r>
        <w:rPr/>
        <w:t xml:space="preserve"> </w:t>
      </w:r>
    </w:p>
    <w:p>
      <w:pPr/>
      <w:r>
        <w:rPr/>
        <w:t>Bien apprécier les arcs cardiaques : 2 à droite et 3 à gauche</w:t>
      </w:r>
    </w:p>
    <w:p>
      <w:pPr/>
      <w:r>
        <w:rPr/>
        <w:t xml:space="preserve">Bien apprécier la trachée </w:t>
      </w:r>
    </w:p>
    <w:p>
      <w:pPr>
        <w:pStyle w:val="Heading4"/>
      </w:pPr>
      <w:r>
        <w:rPr/>
        <w:t>Radio thorax de profil :</w:t>
      </w:r>
    </w:p>
    <w:p>
      <w:pPr/>
      <w:r>
        <w:rPr/>
        <w:t xml:space="preserve">Bien apprécier </w:t>
      </w:r>
      <w:r>
        <w:rPr/>
        <w:t>l’espace</w:t>
      </w:r>
      <w:r>
        <w:rPr/>
        <w:t xml:space="preserve"> clair retro sternal et </w:t>
      </w:r>
      <w:r>
        <w:rPr/>
        <w:t>l’espace</w:t>
      </w:r>
      <w:r>
        <w:rPr/>
        <w:t xml:space="preserve"> clair </w:t>
      </w:r>
      <w:r>
        <w:rPr/>
        <w:t>retro cardiaque</w:t>
      </w:r>
      <w:r>
        <w:rPr/>
        <w:t xml:space="preserve"> </w:t>
      </w:r>
    </w:p>
    <w:p>
      <w:pPr/>
      <w:r>
        <w:rPr/>
        <w:t xml:space="preserve">Une opacité </w:t>
      </w:r>
      <w:r>
        <w:rPr/>
        <w:t>médiastinale est</w:t>
      </w:r>
      <w:r>
        <w:rPr/>
        <w:t xml:space="preserve"> une opacité dont </w:t>
      </w:r>
      <w:r>
        <w:rPr/>
        <w:t>la</w:t>
      </w:r>
      <w:r>
        <w:rPr/>
        <w:t xml:space="preserve"> limite externe est </w:t>
      </w:r>
      <w:r>
        <w:rPr/>
        <w:t>convexe, refoulant</w:t>
      </w:r>
      <w:r>
        <w:rPr/>
        <w:t xml:space="preserve"> le parenchyme pulmonaire et la limite interne s</w:t>
      </w:r>
      <w:r>
        <w:rPr/>
        <w:t xml:space="preserve">e confondant avec le médiastin </w:t>
      </w:r>
    </w:p>
    <w:p>
      <w:pPr>
        <w:pStyle w:val="Heading4"/>
      </w:pPr>
      <w:r>
        <w:rPr/>
        <w:t>3</w:t>
      </w:r>
      <w:r>
        <w:rPr/>
        <w:t xml:space="preserve"> étages</w:t>
      </w:r>
      <w:r>
        <w:rPr/>
        <w:t xml:space="preserve"> de </w:t>
      </w:r>
      <w:r>
        <w:rPr/>
        <w:t>médiastin</w:t>
      </w:r>
      <w:r>
        <w:rPr/>
        <w:t xml:space="preserve"> : de haut en bas :</w:t>
      </w:r>
    </w:p>
    <w:p>
      <w:pPr/>
      <w:r>
        <w:rPr/>
        <w:t>Au-dessus</w:t>
      </w:r>
      <w:r>
        <w:rPr/>
        <w:t xml:space="preserve"> de la crosse aortique : </w:t>
      </w:r>
      <w:r>
        <w:rPr/>
        <w:t>étage</w:t>
      </w:r>
      <w:r>
        <w:rPr/>
        <w:t xml:space="preserve"> sup</w:t>
      </w:r>
      <w:r>
        <w:rPr/>
        <w:t>érieur</w:t>
      </w:r>
    </w:p>
    <w:p>
      <w:pPr/>
      <w:r>
        <w:rPr/>
        <w:t xml:space="preserve">Entre crosse aortique et carène : </w:t>
      </w:r>
      <w:r>
        <w:rPr/>
        <w:t>étage</w:t>
      </w:r>
      <w:r>
        <w:rPr/>
        <w:t xml:space="preserve"> moyenne</w:t>
      </w:r>
    </w:p>
    <w:p>
      <w:pPr/>
      <w:r>
        <w:rPr/>
        <w:t xml:space="preserve">En dessous carène : </w:t>
      </w:r>
      <w:r>
        <w:rPr/>
        <w:t>étage</w:t>
      </w:r>
      <w:r>
        <w:rPr/>
        <w:t xml:space="preserve"> inf</w:t>
      </w:r>
      <w:r>
        <w:rPr/>
        <w:t>érieur</w:t>
      </w:r>
    </w:p>
    <w:p>
      <w:pPr>
        <w:pStyle w:val="Heading4"/>
      </w:pPr>
      <w:r>
        <w:rPr/>
        <w:t>D’</w:t>
      </w:r>
      <w:r>
        <w:rPr/>
        <w:t>avant en arrière :</w:t>
      </w:r>
    </w:p>
    <w:p>
      <w:pPr/>
      <w:r>
        <w:rPr/>
        <w:t>En av</w:t>
      </w:r>
      <w:r>
        <w:rPr/>
        <w:t>an</w:t>
      </w:r>
      <w:r>
        <w:rPr/>
        <w:t xml:space="preserve">t de </w:t>
      </w:r>
      <w:r>
        <w:rPr/>
        <w:t>l’arbre</w:t>
      </w:r>
      <w:r>
        <w:rPr/>
        <w:t xml:space="preserve"> </w:t>
      </w:r>
      <w:r>
        <w:rPr/>
        <w:t>trachéo-</w:t>
      </w:r>
      <w:r>
        <w:rPr/>
        <w:t>bronchique : partie ant</w:t>
      </w:r>
      <w:r>
        <w:rPr/>
        <w:t>érieure</w:t>
      </w:r>
    </w:p>
    <w:p>
      <w:pPr/>
      <w:r>
        <w:rPr/>
        <w:t xml:space="preserve">Sur </w:t>
      </w:r>
      <w:r>
        <w:rPr/>
        <w:t>l’axe</w:t>
      </w:r>
      <w:r>
        <w:rPr/>
        <w:t xml:space="preserve"> de </w:t>
      </w:r>
      <w:r>
        <w:rPr/>
        <w:t>l’arbre trachéo-</w:t>
      </w:r>
      <w:r>
        <w:rPr/>
        <w:t xml:space="preserve">bronchique : partie moyen </w:t>
      </w:r>
    </w:p>
    <w:p>
      <w:pPr/>
      <w:r>
        <w:rPr/>
        <w:t xml:space="preserve">En arrière de </w:t>
      </w:r>
      <w:r>
        <w:rPr/>
        <w:t>l’arbre trachéo-</w:t>
      </w:r>
      <w:r>
        <w:rPr/>
        <w:t>bronc</w:t>
      </w:r>
      <w:r>
        <w:rPr/>
        <w:t>hique : partie post</w:t>
      </w:r>
    </w:p>
    <w:p>
      <w:pPr>
        <w:pStyle w:val="Heading2"/>
      </w:pPr>
      <w:r>
        <w:rPr/>
        <w:t xml:space="preserve">Pathologies du </w:t>
      </w:r>
      <w:r>
        <w:rPr/>
        <w:t>médiastin</w:t>
      </w:r>
      <w:r>
        <w:rPr/>
        <w:t xml:space="preserve"> </w:t>
      </w:r>
      <w:r>
        <w:rPr/>
        <w:t>antérieur :</w:t>
      </w:r>
    </w:p>
    <w:p>
      <w:pPr>
        <w:pStyle w:val="Heading3"/>
      </w:pPr>
      <w:r>
        <w:rPr/>
        <w:t xml:space="preserve">Diagnostic </w:t>
      </w:r>
      <w:r>
        <w:rPr/>
        <w:t>positif :</w:t>
      </w:r>
    </w:p>
    <w:p>
      <w:pPr>
        <w:pStyle w:val="Heading4"/>
      </w:pPr>
      <w:r>
        <w:rPr/>
        <w:t>L’élargissement</w:t>
      </w:r>
      <w:r>
        <w:rPr/>
        <w:t xml:space="preserve"> du médiastin </w:t>
      </w:r>
    </w:p>
    <w:p>
      <w:pPr>
        <w:pStyle w:val="Heading5"/>
      </w:pPr>
      <w:r>
        <w:rPr/>
        <w:t>Dans le médiastin antérieur et supérieur</w:t>
      </w:r>
    </w:p>
    <w:p>
      <w:pPr/>
      <w:r>
        <w:rPr/>
        <w:t xml:space="preserve"> </w:t>
      </w:r>
      <w:r>
        <w:rPr/>
        <w:t xml:space="preserve">on peut trouver : </w:t>
      </w:r>
      <w:r>
        <w:rPr>
          <w:color w:val="FF0000"/>
        </w:rPr>
        <w:t>le goitre plongeant</w:t>
      </w:r>
      <w:r>
        <w:rPr/>
        <w:t xml:space="preserve"> : ici </w:t>
      </w:r>
      <w:r>
        <w:rPr/>
        <w:t>l’augmentation</w:t>
      </w:r>
      <w:r>
        <w:rPr/>
        <w:t xml:space="preserve"> vers l</w:t>
      </w:r>
      <w:r>
        <w:rPr/>
        <w:t>’</w:t>
      </w:r>
      <w:r>
        <w:rPr/>
        <w:t>inf</w:t>
      </w:r>
      <w:r>
        <w:rPr/>
        <w:t>érieur</w:t>
      </w:r>
      <w:r>
        <w:rPr/>
        <w:t xml:space="preserve"> sur le radio par ex mais normalement vers </w:t>
      </w:r>
      <w:r>
        <w:rPr/>
        <w:t>l’antérieur</w:t>
      </w:r>
      <w:r>
        <w:rPr/>
        <w:t xml:space="preserve">; faire </w:t>
      </w:r>
      <w:r>
        <w:rPr/>
        <w:t>échographie</w:t>
      </w:r>
      <w:r>
        <w:rPr/>
        <w:t xml:space="preserve"> </w:t>
      </w:r>
      <w:r>
        <w:rPr/>
        <w:t>thyroïdienne</w:t>
      </w:r>
      <w:r>
        <w:rPr/>
        <w:t xml:space="preserve"> : montrant une augmentation de la taille du </w:t>
      </w:r>
      <w:r>
        <w:rPr/>
        <w:t>thyroïde</w:t>
      </w:r>
      <w:r>
        <w:rPr/>
        <w:t xml:space="preserve"> dont la limite inf</w:t>
      </w:r>
      <w:r>
        <w:rPr/>
        <w:t>érieure</w:t>
      </w:r>
      <w:r>
        <w:rPr/>
        <w:t xml:space="preserve"> </w:t>
      </w:r>
      <w:r>
        <w:rPr/>
        <w:t>n’est</w:t>
      </w:r>
      <w:r>
        <w:rPr/>
        <w:t xml:space="preserve"> pas vu à </w:t>
      </w:r>
      <w:r>
        <w:rPr/>
        <w:t>l’échographie</w:t>
      </w:r>
      <w:r>
        <w:rPr/>
        <w:t xml:space="preserve"> donc elle est dans le thorax; en radio : signe de “coupe de champagne” opacité en coupe de champagne sur le médiastin ; confirmer en scanner thoracique objectivant le goitre plongeant ; le goitre peut </w:t>
      </w:r>
      <w:r>
        <w:rPr/>
        <w:t>s’accompagner de dysthyroïdie c’est-à-dire hypo ou hyperthyroï</w:t>
      </w:r>
      <w:r>
        <w:rPr/>
        <w:t>die</w:t>
      </w:r>
    </w:p>
    <w:p>
      <w:pPr>
        <w:pStyle w:val="Heading5"/>
      </w:pPr>
      <w:r>
        <w:rPr/>
        <w:t xml:space="preserve">Les tumeurs thymiques : </w:t>
      </w:r>
    </w:p>
    <w:p>
      <w:pPr/>
      <w:r>
        <w:rPr/>
        <w:t>le</w:t>
      </w:r>
      <w:r>
        <w:rPr/>
        <w:t xml:space="preserve"> thymus c un organe dans le </w:t>
      </w:r>
      <w:r>
        <w:rPr>
          <w:color w:val="00B050"/>
        </w:rPr>
        <w:t>médiastin ant</w:t>
      </w:r>
      <w:r>
        <w:rPr>
          <w:color w:val="00B050"/>
        </w:rPr>
        <w:t>érieur</w:t>
      </w:r>
      <w:r>
        <w:rPr>
          <w:color w:val="00B050"/>
        </w:rPr>
        <w:t xml:space="preserve"> </w:t>
      </w:r>
      <w:r>
        <w:rPr>
          <w:color w:val="00B050"/>
        </w:rPr>
        <w:t>moyenne</w:t>
      </w:r>
      <w:r>
        <w:rPr/>
        <w:t>,</w:t>
      </w:r>
      <w:r>
        <w:rPr/>
        <w:t xml:space="preserve"> il est involue physiologiquement avec </w:t>
      </w:r>
      <w:r>
        <w:rPr/>
        <w:t>l’âge</w:t>
      </w:r>
      <w:r>
        <w:rPr/>
        <w:t xml:space="preserve"> donc on ne devrait voir un vestige ; donc à </w:t>
      </w:r>
      <w:r>
        <w:rPr/>
        <w:t>l’âge</w:t>
      </w:r>
      <w:r>
        <w:rPr/>
        <w:t xml:space="preserve"> de 40ans si on voit le thymus c pathologique ; on distingue 3 catégories de tumeur thymique :</w:t>
      </w:r>
    </w:p>
    <w:p>
      <w:pPr/>
      <w:r>
        <w:rPr/>
        <w:t xml:space="preserve">Tumeur épithéliales du thymus </w:t>
      </w:r>
    </w:p>
    <w:p>
      <w:pPr/>
      <w:r>
        <w:rPr/>
        <w:t xml:space="preserve">Lymphome thymique </w:t>
      </w:r>
    </w:p>
    <w:p>
      <w:pPr/>
      <w:r>
        <w:rPr/>
        <w:t xml:space="preserve">Kyste et tumeur bénigne thymique </w:t>
      </w:r>
    </w:p>
    <w:p>
      <w:pPr/>
      <w:r>
        <w:rPr/>
        <w:t xml:space="preserve">À la radio </w:t>
      </w:r>
      <w:r>
        <w:rPr/>
        <w:t>thorax,</w:t>
      </w:r>
      <w:r>
        <w:rPr/>
        <w:t xml:space="preserve"> élargissement </w:t>
      </w:r>
      <w:r>
        <w:rPr/>
        <w:t>médiastin,</w:t>
      </w:r>
      <w:r>
        <w:rPr/>
        <w:t xml:space="preserve"> mieux </w:t>
      </w:r>
      <w:r>
        <w:rPr/>
        <w:t>précisé</w:t>
      </w:r>
      <w:r>
        <w:rPr/>
        <w:t xml:space="preserve"> au scanner thoracique en </w:t>
      </w:r>
      <w:r>
        <w:rPr/>
        <w:t>fenêtre</w:t>
      </w:r>
      <w:r>
        <w:rPr/>
        <w:t xml:space="preserve"> </w:t>
      </w:r>
      <w:r>
        <w:rPr/>
        <w:t>médiastinale</w:t>
      </w:r>
      <w:r>
        <w:rPr/>
        <w:t xml:space="preserve"> qui objective la lésion</w:t>
      </w:r>
    </w:p>
    <w:p>
      <w:pPr/>
      <w:r>
        <w:rPr/>
        <w:t>Biopsie transparietal,</w:t>
      </w:r>
      <w:r>
        <w:rPr/>
        <w:t xml:space="preserve"> échoguider ou scanoguider ou mé</w:t>
      </w:r>
      <w:r>
        <w:rPr/>
        <w:t xml:space="preserve">diastinotomie, sternotomie à viser </w:t>
      </w:r>
      <w:r>
        <w:rPr/>
        <w:t>diagnostic</w:t>
      </w:r>
      <w:r>
        <w:rPr/>
        <w:t xml:space="preserve"> </w:t>
      </w:r>
      <w:r>
        <w:rPr/>
        <w:t>ou thérapeutique si la lésion est bien limiter au scanner</w:t>
      </w:r>
    </w:p>
    <w:p>
      <w:pPr>
        <w:pStyle w:val="Heading5"/>
      </w:pPr>
      <w:r>
        <w:rPr/>
        <w:t xml:space="preserve">Tératomes et tumeurs germinales : </w:t>
      </w:r>
    </w:p>
    <w:p>
      <w:pPr/>
      <w:r>
        <w:rPr/>
        <w:t>Les</w:t>
      </w:r>
      <w:r>
        <w:rPr/>
        <w:t xml:space="preserve"> tératomes ce sont des tumeurs germinales </w:t>
      </w:r>
      <w:r>
        <w:rPr/>
        <w:t>bénignes</w:t>
      </w:r>
      <w:r>
        <w:rPr/>
        <w:t xml:space="preserve"> qui </w:t>
      </w:r>
      <w:r>
        <w:rPr/>
        <w:t>représentent</w:t>
      </w:r>
      <w:r>
        <w:rPr/>
        <w:t xml:space="preserve"> 70% </w:t>
      </w:r>
      <w:r>
        <w:rPr/>
        <w:t>de la tumeur germinale</w:t>
      </w:r>
    </w:p>
    <w:p>
      <w:pPr/>
      <w:r>
        <w:rPr/>
        <w:t>Il y a des tumeurs germinales sé</w:t>
      </w:r>
      <w:r>
        <w:rPr/>
        <w:t xml:space="preserve">minomateuse </w:t>
      </w:r>
    </w:p>
    <w:p>
      <w:pPr/>
      <w:r>
        <w:rPr/>
        <w:t>Tumeurs germinales non sé</w:t>
      </w:r>
      <w:r>
        <w:rPr/>
        <w:t xml:space="preserve">minomateuse </w:t>
      </w:r>
    </w:p>
    <w:p>
      <w:pPr/>
      <w:r>
        <w:rPr/>
        <w:t xml:space="preserve">Donc 3 types de tumeurs germinales : tératomes, </w:t>
      </w:r>
      <w:r>
        <w:rPr/>
        <w:t>séminomateuse, non sé</w:t>
      </w:r>
      <w:r>
        <w:rPr/>
        <w:t>minomateuse</w:t>
      </w:r>
    </w:p>
    <w:p>
      <w:pPr/>
      <w:r>
        <w:rPr/>
        <w:t xml:space="preserve">Radio : effacement de </w:t>
      </w:r>
      <w:r>
        <w:rPr/>
        <w:t>l’espace</w:t>
      </w:r>
      <w:r>
        <w:rPr/>
        <w:t xml:space="preserve"> clair retrosternal  et </w:t>
      </w:r>
      <w:r>
        <w:rPr/>
        <w:t>confirmer</w:t>
      </w:r>
      <w:r>
        <w:rPr/>
        <w:t xml:space="preserve"> au scanner thoracique à fenêtre </w:t>
      </w:r>
      <w:r>
        <w:rPr/>
        <w:t>médiastinale</w:t>
      </w:r>
    </w:p>
    <w:p>
      <w:pPr/>
      <w:r>
        <w:rPr/>
        <w:t>Biologie : dosage</w:t>
      </w:r>
      <w:r>
        <w:rPr/>
        <w:t xml:space="preserve"> alpha foetoproteine AFP et HCG</w:t>
      </w:r>
    </w:p>
    <w:p>
      <w:pPr>
        <w:pStyle w:val="Heading2"/>
      </w:pPr>
      <w:r>
        <w:rPr/>
        <w:t>Pathologies du médiastin moyen :</w:t>
      </w:r>
    </w:p>
    <w:p>
      <w:pPr>
        <w:pStyle w:val="Heading3"/>
      </w:pPr>
      <w:r>
        <w:rPr/>
        <w:t>Étio</w:t>
      </w:r>
      <w:r>
        <w:rPr/>
        <w:t>logie</w:t>
      </w:r>
    </w:p>
    <w:p>
      <w:pPr>
        <w:pStyle w:val="Heading4"/>
      </w:pPr>
      <w:r>
        <w:rPr/>
        <w:t>Adénopathie médiastinale</w:t>
      </w:r>
      <w:r>
        <w:rPr/>
        <w:t xml:space="preserve"> :</w:t>
      </w:r>
    </w:p>
    <w:p>
      <w:pPr/>
      <w:r>
        <w:rPr/>
        <w:t>D’origine</w:t>
      </w:r>
      <w:r>
        <w:rPr/>
        <w:t xml:space="preserve"> </w:t>
      </w:r>
      <w:r>
        <w:rPr>
          <w:color w:val="00B050"/>
        </w:rPr>
        <w:t>tumorale</w:t>
      </w:r>
      <w:r>
        <w:rPr/>
        <w:t xml:space="preserve"> : </w:t>
      </w:r>
      <w:r>
        <w:rPr>
          <w:color w:val="7030A0"/>
        </w:rPr>
        <w:t>extension de cancer de poumon</w:t>
      </w:r>
      <w:r>
        <w:rPr/>
        <w:t xml:space="preserve"> ou on peut voir des </w:t>
      </w:r>
      <w:r>
        <w:rPr>
          <w:color w:val="7030A0"/>
        </w:rPr>
        <w:t>lymphomes</w:t>
      </w:r>
      <w:r>
        <w:rPr>
          <w:color w:val="FF0000"/>
        </w:rPr>
        <w:t xml:space="preserve"> </w:t>
      </w:r>
      <w:r>
        <w:rPr/>
        <w:t xml:space="preserve">(adénopathie unilatérale) ; l’adénopathie peut </w:t>
      </w:r>
      <w:r>
        <w:rPr/>
        <w:t>être</w:t>
      </w:r>
      <w:r>
        <w:rPr/>
        <w:t xml:space="preserve"> </w:t>
      </w:r>
      <w:r>
        <w:rPr/>
        <w:t>unilatérale, bilatérale,</w:t>
      </w:r>
      <w:r>
        <w:rPr/>
        <w:t xml:space="preserve"> asymétrique</w:t>
      </w:r>
    </w:p>
    <w:p>
      <w:pPr/>
      <w:r>
        <w:rPr/>
        <w:t>D’</w:t>
      </w:r>
      <w:r>
        <w:rPr>
          <w:color w:val="00B050"/>
        </w:rPr>
        <w:t>origine</w:t>
      </w:r>
      <w:r>
        <w:rPr/>
        <w:t xml:space="preserve"> </w:t>
      </w:r>
      <w:r>
        <w:rPr>
          <w:color w:val="00B050"/>
        </w:rPr>
        <w:t>non</w:t>
      </w:r>
      <w:r>
        <w:rPr/>
        <w:t xml:space="preserve"> </w:t>
      </w:r>
      <w:r>
        <w:rPr>
          <w:color w:val="00B050"/>
        </w:rPr>
        <w:t>tumorales</w:t>
      </w:r>
      <w:r>
        <w:rPr/>
        <w:t xml:space="preserve"> : </w:t>
      </w:r>
      <w:r>
        <w:rPr>
          <w:color w:val="7030A0"/>
        </w:rPr>
        <w:t>sarcoïdose</w:t>
      </w:r>
      <w:r>
        <w:rPr/>
        <w:t xml:space="preserve"> (inflammatoire </w:t>
      </w:r>
      <w:r>
        <w:rPr/>
        <w:t>d’origine</w:t>
      </w:r>
      <w:r>
        <w:rPr/>
        <w:t xml:space="preserve"> inconnue, se manifestant le plus souvent par une atteinte </w:t>
      </w:r>
      <w:r>
        <w:rPr/>
        <w:t>médiastino-pulmonaire, à l’histologie</w:t>
      </w:r>
      <w:r>
        <w:rPr/>
        <w:t xml:space="preserve"> : granulome epitheloide giganto cellulaire sans nécrose caséeuse, adénopathie bilatéral symétrique) ; la </w:t>
      </w:r>
      <w:r>
        <w:rPr>
          <w:color w:val="7030A0"/>
        </w:rPr>
        <w:t>tuberculose ganglionnaire</w:t>
      </w:r>
      <w:r>
        <w:rPr/>
        <w:t xml:space="preserve"> (origine infectieuse) </w:t>
      </w:r>
    </w:p>
    <w:p>
      <w:pPr/>
      <w:r>
        <w:rPr/>
        <w:t xml:space="preserve">Diagnostic </w:t>
      </w:r>
      <w:r>
        <w:rPr/>
        <w:t xml:space="preserve">se fait au </w:t>
      </w:r>
      <w:r>
        <w:rPr/>
        <w:t>radio, scanner</w:t>
      </w:r>
      <w:r>
        <w:rPr/>
        <w:t xml:space="preserve"> </w:t>
      </w:r>
      <w:r>
        <w:rPr/>
        <w:t>thoracique, médiastinoscopie</w:t>
      </w:r>
      <w:r>
        <w:rPr/>
        <w:t xml:space="preserve"> avec </w:t>
      </w:r>
      <w:r>
        <w:rPr/>
        <w:t>biopsie,</w:t>
      </w:r>
      <w:r>
        <w:rPr/>
        <w:t xml:space="preserve"> par </w:t>
      </w:r>
      <w:r>
        <w:rPr/>
        <w:t>écho</w:t>
      </w:r>
      <w:r>
        <w:rPr/>
        <w:t>endoscopie bronchique : donc endoscope muni d</w:t>
      </w:r>
      <w:r>
        <w:rPr/>
        <w:t>’une</w:t>
      </w:r>
      <w:r>
        <w:rPr/>
        <w:t xml:space="preserve"> </w:t>
      </w:r>
      <w:r>
        <w:rPr/>
        <w:t>échographie</w:t>
      </w:r>
    </w:p>
    <w:p>
      <w:pPr>
        <w:pStyle w:val="Heading4"/>
      </w:pPr>
      <w:r>
        <w:rPr/>
        <w:t>Kyste bronchogénique</w:t>
      </w:r>
    </w:p>
    <w:p>
      <w:pPr/>
      <w:r>
        <w:rPr/>
        <w:t>Structure</w:t>
      </w:r>
      <w:r>
        <w:rPr/>
        <w:t xml:space="preserve"> liqui</w:t>
      </w:r>
      <w:r>
        <w:rPr/>
        <w:t xml:space="preserve">dienne en contact des bronches </w:t>
      </w:r>
    </w:p>
    <w:p>
      <w:pPr>
        <w:pStyle w:val="Heading2"/>
      </w:pPr>
      <w:r>
        <w:rPr/>
        <w:t>Pathologie du médiastin postérieur :</w:t>
      </w:r>
    </w:p>
    <w:p>
      <w:pPr/>
      <w:r>
        <w:rPr/>
        <w:t xml:space="preserve">Diagnostic </w:t>
      </w:r>
      <w:r>
        <w:rPr/>
        <w:t xml:space="preserve">difficile car il y a le cœur qui cache ce qui est en </w:t>
      </w:r>
      <w:r>
        <w:rPr/>
        <w:t>arrière,</w:t>
      </w:r>
      <w:r>
        <w:rPr/>
        <w:t xml:space="preserve"> voire au scanner thoracique mais le </w:t>
      </w:r>
      <w:r>
        <w:rPr/>
        <w:t>diagnostic</w:t>
      </w:r>
      <w:r>
        <w:rPr/>
        <w:t xml:space="preserve"> fait par IRM thoracique</w:t>
      </w:r>
    </w:p>
    <w:p>
      <w:pPr/>
      <w:r>
        <w:rPr/>
        <w:t xml:space="preserve">Essentiellement ce sont des </w:t>
      </w:r>
      <w:r>
        <w:rPr>
          <w:color w:val="FF0000"/>
        </w:rPr>
        <w:t>tumeurs neurogène</w:t>
      </w:r>
      <w:r>
        <w:rPr/>
        <w:t xml:space="preserve"> car en postérieur il y a les structures nerveuses :</w:t>
      </w:r>
    </w:p>
    <w:p>
      <w:pPr/>
      <w:r>
        <w:rPr>
          <w:color w:val="FF0000"/>
        </w:rPr>
        <w:t>Schwannome</w:t>
      </w:r>
    </w:p>
    <w:p>
      <w:pPr/>
      <w:r>
        <w:rPr>
          <w:color w:val="FF0000"/>
        </w:rPr>
        <w:t xml:space="preserve">Neurinome </w:t>
      </w:r>
    </w:p>
    <w:p>
      <w:pPr/>
      <w:r>
        <w:rPr/>
        <w:t>Les manifestations varient en fonction de la topographie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