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Aspergillose broncho-pulmonaire</w:t>
      </w:r>
    </w:p>
    <w:p>
      <w:pPr>
        <w:pStyle w:val="Heading2"/>
      </w:pPr>
      <w:r>
        <w:rPr/>
        <w:t>Définition</w:t>
      </w:r>
    </w:p>
    <w:p>
      <w:pPr/>
      <w:r>
        <w:rPr/>
        <w:t>Aspergillose</w:t>
      </w:r>
      <w:r>
        <w:rPr/>
        <w:t xml:space="preserve"> :</w:t>
      </w:r>
      <w:r>
        <w:rPr/>
        <w:t xml:space="preserve"> </w:t>
      </w:r>
      <w:r>
        <w:rPr/>
        <w:t xml:space="preserve">infection par un </w:t>
      </w:r>
      <w:r>
        <w:rPr/>
        <w:t>champignon</w:t>
      </w:r>
      <w:r>
        <w:rPr/>
        <w:t xml:space="preserve"> du </w:t>
      </w:r>
      <w:r>
        <w:rPr/>
        <w:t>genre</w:t>
      </w:r>
      <w:r>
        <w:rPr/>
        <w:t xml:space="preserve"> </w:t>
      </w:r>
      <w:r>
        <w:rPr/>
        <w:t>Aspergillus</w:t>
      </w:r>
    </w:p>
    <w:p>
      <w:pPr/>
      <w:r>
        <w:rPr/>
        <w:t>Dans 80% des cas</w:t>
      </w:r>
      <w:r>
        <w:rPr/>
        <w:t>,</w:t>
      </w:r>
      <w:r>
        <w:rPr/>
        <w:t xml:space="preserve"> dû</w:t>
      </w:r>
      <w:r>
        <w:rPr/>
        <w:t xml:space="preserve"> à </w:t>
      </w:r>
      <w:r>
        <w:rPr/>
        <w:t>l</w:t>
      </w:r>
      <w:r>
        <w:rPr/>
        <w:t>’espèce</w:t>
      </w:r>
      <w:r>
        <w:rPr/>
        <w:t xml:space="preserve"> </w:t>
      </w:r>
      <w:r>
        <w:rPr>
          <w:color w:val="4472C4"/>
        </w:rPr>
        <w:t>Aspergillus fumigatus</w:t>
      </w:r>
    </w:p>
    <w:p>
      <w:pPr/>
      <w:r>
        <w:rPr/>
        <w:t>Localisation broncho-</w:t>
      </w:r>
      <w:r>
        <w:rPr/>
        <w:t>pulmonaire</w:t>
      </w:r>
      <w:r>
        <w:rPr/>
        <w:t xml:space="preserve"> </w:t>
      </w:r>
      <w:r>
        <w:rPr/>
        <w:t>dû</w:t>
      </w:r>
      <w:r>
        <w:rPr/>
        <w:t xml:space="preserve"> à l’inhalation des spores de ces champignons </w:t>
      </w:r>
    </w:p>
    <w:p>
      <w:pPr>
        <w:pStyle w:val="Heading2"/>
      </w:pPr>
      <w:r>
        <w:rPr/>
        <w:t>Fromes clinique</w:t>
      </w:r>
    </w:p>
    <w:p>
      <w:pPr>
        <w:pStyle w:val="Heading3"/>
      </w:pPr>
      <w:r>
        <w:rPr/>
        <w:t xml:space="preserve">Aspergillose </w:t>
      </w:r>
      <w:r>
        <w:rPr/>
        <w:t>broncho-pulmonaire</w:t>
      </w:r>
      <w:r>
        <w:rPr/>
        <w:t xml:space="preserve"> </w:t>
      </w:r>
      <w:r>
        <w:rPr/>
        <w:t>allergique</w:t>
      </w:r>
      <w:r>
        <w:rPr/>
        <w:t xml:space="preserve"> ABPA</w:t>
      </w:r>
    </w:p>
    <w:p>
      <w:pPr/>
      <w:r>
        <w:rPr/>
        <w:t>Réaction</w:t>
      </w:r>
      <w:r>
        <w:rPr/>
        <w:t xml:space="preserve"> d’hypersensi</w:t>
      </w:r>
      <w:r>
        <w:rPr/>
        <w:t>b</w:t>
      </w:r>
      <w:r>
        <w:rPr/>
        <w:t>i</w:t>
      </w:r>
      <w:r>
        <w:rPr/>
        <w:t>li</w:t>
      </w:r>
      <w:r>
        <w:rPr/>
        <w:t xml:space="preserve">té </w:t>
      </w:r>
      <w:r>
        <w:rPr/>
        <w:t>à l’espèce</w:t>
      </w:r>
      <w:r>
        <w:rPr/>
        <w:t xml:space="preserve"> d’Aspergillus</w:t>
      </w:r>
      <w:r>
        <w:rPr/>
        <w:t>,</w:t>
      </w:r>
      <w:r>
        <w:rPr/>
        <w:t xml:space="preserve"> </w:t>
      </w:r>
      <w:r>
        <w:rPr/>
        <w:t>survenant</w:t>
      </w:r>
      <w:r>
        <w:rPr/>
        <w:t xml:space="preserve"> </w:t>
      </w:r>
      <w:r>
        <w:rPr/>
        <w:t>essentiellement</w:t>
      </w:r>
      <w:r>
        <w:rPr/>
        <w:t xml:space="preserve"> chez</w:t>
      </w:r>
      <w:r>
        <w:rPr/>
        <w:t xml:space="preserve"> </w:t>
      </w:r>
      <w:r>
        <w:rPr/>
        <w:t>l’asthmatique</w:t>
      </w:r>
      <w:r>
        <w:rPr/>
        <w:t xml:space="preserve"> et des </w:t>
      </w:r>
      <w:r>
        <w:rPr/>
        <w:t>personnes atteintes</w:t>
      </w:r>
      <w:r>
        <w:rPr/>
        <w:t xml:space="preserve"> de </w:t>
      </w:r>
      <w:r>
        <w:rPr/>
        <w:t>mucoviscidose</w:t>
      </w:r>
      <w:r>
        <w:rPr/>
        <w:t xml:space="preserve"> </w:t>
      </w:r>
    </w:p>
    <w:p>
      <w:pPr>
        <w:pStyle w:val="Heading3"/>
      </w:pPr>
      <w:r>
        <w:rPr/>
        <w:t>Aspergillose</w:t>
      </w:r>
    </w:p>
    <w:p>
      <w:pPr/>
      <w:r>
        <w:rPr/>
        <w:t>Aspergillose</w:t>
      </w:r>
      <w:r>
        <w:rPr/>
        <w:t xml:space="preserve"> </w:t>
      </w:r>
      <w:r>
        <w:rPr/>
        <w:t>pulmonaire</w:t>
      </w:r>
      <w:r>
        <w:rPr/>
        <w:t xml:space="preserve"> se traduit </w:t>
      </w:r>
      <w:r>
        <w:rPr/>
        <w:t>après</w:t>
      </w:r>
      <w:r>
        <w:rPr/>
        <w:t xml:space="preserve"> la formation d’une boule fongique </w:t>
      </w:r>
      <w:r>
        <w:rPr/>
        <w:t>dans une</w:t>
      </w:r>
      <w:r>
        <w:rPr/>
        <w:t xml:space="preserve"> cavité du poum</w:t>
      </w:r>
      <w:r>
        <w:rPr/>
        <w:t>o</w:t>
      </w:r>
      <w:r>
        <w:rPr/>
        <w:t xml:space="preserve">n </w:t>
      </w:r>
      <w:r>
        <w:rPr/>
        <w:t>et qui</w:t>
      </w:r>
      <w:r>
        <w:rPr/>
        <w:t xml:space="preserve"> fait suite à une maladie </w:t>
      </w:r>
      <w:r>
        <w:rPr/>
        <w:t>antérieure</w:t>
      </w:r>
      <w:r>
        <w:rPr/>
        <w:t xml:space="preserve"> comme la </w:t>
      </w:r>
      <w:r>
        <w:rPr/>
        <w:t>tumeur</w:t>
      </w:r>
      <w:r>
        <w:rPr/>
        <w:t>,</w:t>
      </w:r>
      <w:r>
        <w:rPr/>
        <w:t xml:space="preserve"> la </w:t>
      </w:r>
      <w:r>
        <w:rPr/>
        <w:t>sarcoïdose</w:t>
      </w:r>
      <w:r>
        <w:rPr/>
        <w:t xml:space="preserve"> </w:t>
      </w:r>
    </w:p>
    <w:p>
      <w:pPr>
        <w:pStyle w:val="Heading3"/>
      </w:pPr>
      <w:r>
        <w:rPr/>
        <w:t>Sinusite</w:t>
      </w:r>
      <w:r>
        <w:rPr/>
        <w:t xml:space="preserve"> as</w:t>
      </w:r>
      <w:r>
        <w:rPr/>
        <w:t>per</w:t>
      </w:r>
      <w:r>
        <w:rPr/>
        <w:t>g</w:t>
      </w:r>
      <w:r>
        <w:rPr/>
        <w:t>i</w:t>
      </w:r>
      <w:r>
        <w:rPr/>
        <w:t>lla</w:t>
      </w:r>
      <w:r>
        <w:rPr/>
        <w:t>i</w:t>
      </w:r>
      <w:r>
        <w:rPr/>
        <w:t>re</w:t>
      </w:r>
    </w:p>
    <w:p>
      <w:pPr/>
      <w:r>
        <w:rPr/>
        <w:t>Forme rare d’aspergil</w:t>
      </w:r>
      <w:r>
        <w:rPr/>
        <w:t>l</w:t>
      </w:r>
      <w:r>
        <w:rPr/>
        <w:t xml:space="preserve">ose au </w:t>
      </w:r>
      <w:r>
        <w:rPr/>
        <w:t xml:space="preserve">niveau du </w:t>
      </w:r>
      <w:r>
        <w:rPr/>
        <w:t>sinus</w:t>
      </w:r>
    </w:p>
    <w:p>
      <w:pPr>
        <w:pStyle w:val="Heading3"/>
      </w:pPr>
      <w:r>
        <w:rPr/>
        <w:t>Aspergillose</w:t>
      </w:r>
      <w:r>
        <w:rPr/>
        <w:t xml:space="preserve"> </w:t>
      </w:r>
      <w:r>
        <w:rPr/>
        <w:t>invasive</w:t>
      </w:r>
      <w:r>
        <w:rPr/>
        <w:t xml:space="preserve"> </w:t>
      </w:r>
    </w:p>
    <w:p>
      <w:pPr/>
      <w:r>
        <w:rPr/>
        <w:t>Lorsque l’infection à Aspergillu</w:t>
      </w:r>
      <w:r>
        <w:rPr/>
        <w:t>s fumigatus s’ét</w:t>
      </w:r>
      <w:r>
        <w:rPr/>
        <w:t>e</w:t>
      </w:r>
      <w:r>
        <w:rPr/>
        <w:t xml:space="preserve">nd des voies </w:t>
      </w:r>
      <w:r>
        <w:rPr/>
        <w:t>respiratoires</w:t>
      </w:r>
      <w:r>
        <w:rPr/>
        <w:t xml:space="preserve"> </w:t>
      </w:r>
      <w:r>
        <w:rPr/>
        <w:t>vers</w:t>
      </w:r>
      <w:r>
        <w:rPr/>
        <w:t xml:space="preserve"> </w:t>
      </w:r>
      <w:r>
        <w:rPr/>
        <w:t>d’autres</w:t>
      </w:r>
      <w:r>
        <w:rPr/>
        <w:t xml:space="preserve"> </w:t>
      </w:r>
      <w:r>
        <w:rPr/>
        <w:t>or</w:t>
      </w:r>
      <w:r>
        <w:rPr/>
        <w:t>ganes (cervea</w:t>
      </w:r>
      <w:r>
        <w:rPr/>
        <w:t>u</w:t>
      </w:r>
      <w:r>
        <w:rPr/>
        <w:t>,</w:t>
      </w:r>
      <w:r>
        <w:rPr/>
        <w:t xml:space="preserve"> cœur</w:t>
      </w:r>
      <w:r>
        <w:rPr/>
        <w:t>,</w:t>
      </w:r>
      <w:r>
        <w:rPr/>
        <w:t xml:space="preserve"> foi</w:t>
      </w:r>
      <w:r>
        <w:rPr/>
        <w:t>e</w:t>
      </w:r>
      <w:r>
        <w:rPr/>
        <w:t>,</w:t>
      </w:r>
      <w:r>
        <w:rPr/>
        <w:t xml:space="preserve"> reins …) via la ci</w:t>
      </w:r>
      <w:r>
        <w:rPr/>
        <w:t>r</w:t>
      </w:r>
      <w:r>
        <w:rPr/>
        <w:t>cula</w:t>
      </w:r>
      <w:r>
        <w:rPr/>
        <w:t>tion</w:t>
      </w:r>
      <w:r>
        <w:rPr/>
        <w:t xml:space="preserve"> sanguine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 xml:space="preserve">Examen </w:t>
      </w:r>
      <w:r>
        <w:rPr/>
        <w:t>clinique</w:t>
      </w:r>
      <w:r>
        <w:rPr/>
        <w:t xml:space="preserve"> +++</w:t>
      </w:r>
    </w:p>
    <w:p>
      <w:pPr/>
      <w:r>
        <w:rPr/>
        <w:t>Interrogatoire</w:t>
      </w:r>
      <w:r>
        <w:rPr/>
        <w:t xml:space="preserve"> </w:t>
      </w:r>
    </w:p>
    <w:p>
      <w:pPr/>
      <w:r>
        <w:rPr/>
        <w:t>Tubercules</w:t>
      </w:r>
      <w:r>
        <w:rPr/>
        <w:t>,</w:t>
      </w:r>
      <w:r>
        <w:rPr/>
        <w:t xml:space="preserve"> </w:t>
      </w:r>
      <w:r>
        <w:rPr/>
        <w:t>abcès</w:t>
      </w:r>
      <w:r>
        <w:rPr/>
        <w:t xml:space="preserve"> </w:t>
      </w:r>
      <w:r>
        <w:rPr/>
        <w:t>pulmonaire</w:t>
      </w:r>
      <w:r>
        <w:rPr/>
        <w:t xml:space="preserve"> </w:t>
      </w:r>
    </w:p>
    <w:p>
      <w:pPr/>
      <w:r>
        <w:rPr/>
        <w:t xml:space="preserve">Singe </w:t>
      </w:r>
      <w:r>
        <w:rPr/>
        <w:t>respiratoire</w:t>
      </w:r>
      <w:r>
        <w:rPr/>
        <w:t xml:space="preserve"> : toux sifflement dyspnée</w:t>
      </w:r>
    </w:p>
    <w:p>
      <w:pPr/>
      <w:r>
        <w:rPr/>
        <w:t>Autre</w:t>
      </w:r>
      <w:r>
        <w:rPr/>
        <w:t xml:space="preserve"> singe : fièvres</w:t>
      </w:r>
      <w:r>
        <w:rPr/>
        <w:t>,</w:t>
      </w:r>
      <w:r>
        <w:rPr/>
        <w:t xml:space="preserve"> sinusite </w:t>
      </w:r>
      <w:r>
        <w:rPr/>
        <w:t>rhinite</w:t>
      </w:r>
      <w:r>
        <w:rPr/>
        <w:t>,</w:t>
      </w:r>
      <w:r>
        <w:rPr/>
        <w:t xml:space="preserve"> </w:t>
      </w:r>
      <w:r>
        <w:rPr/>
        <w:t>céphalées</w:t>
      </w:r>
      <w:r>
        <w:rPr/>
        <w:t>,</w:t>
      </w:r>
      <w:r>
        <w:rPr/>
        <w:t xml:space="preserve"> malaise</w:t>
      </w:r>
      <w:r>
        <w:rPr/>
        <w:t>,</w:t>
      </w:r>
      <w:r>
        <w:rPr/>
        <w:t xml:space="preserve"> </w:t>
      </w:r>
      <w:r>
        <w:rPr/>
        <w:t>fatigue</w:t>
      </w:r>
      <w:r>
        <w:rPr/>
        <w:t>,</w:t>
      </w:r>
      <w:r>
        <w:rPr/>
        <w:t xml:space="preserve"> </w:t>
      </w:r>
      <w:r>
        <w:rPr/>
        <w:t>amaigrissement</w:t>
      </w:r>
      <w:r>
        <w:rPr/>
        <w:t>,</w:t>
      </w:r>
      <w:r>
        <w:rPr/>
        <w:t xml:space="preserve"> douleurs thoracique</w:t>
      </w:r>
      <w:r>
        <w:rPr/>
        <w:t>,</w:t>
      </w:r>
      <w:r>
        <w:rPr/>
        <w:t xml:space="preserve"> </w:t>
      </w:r>
      <w:r>
        <w:rPr/>
        <w:t>hémoptysies</w:t>
      </w:r>
      <w:r>
        <w:rPr/>
        <w:t>,</w:t>
      </w:r>
      <w:r>
        <w:rPr/>
        <w:t xml:space="preserve">) </w:t>
      </w:r>
      <w:r>
        <w:rPr/>
        <w:t>répétition</w:t>
      </w:r>
      <w:r>
        <w:rPr/>
        <w:t xml:space="preserve"> </w:t>
      </w:r>
    </w:p>
    <w:p>
      <w:pPr>
        <w:pStyle w:val="Heading3"/>
      </w:pPr>
      <w:r>
        <w:rPr/>
        <w:t xml:space="preserve">Analyses </w:t>
      </w:r>
      <w:r>
        <w:rPr/>
        <w:t>des prélèvements</w:t>
      </w:r>
      <w:r>
        <w:rPr/>
        <w:t xml:space="preserve"> à la recher</w:t>
      </w:r>
      <w:r>
        <w:rPr/>
        <w:t>cher</w:t>
      </w:r>
      <w:r>
        <w:rPr/>
        <w:t xml:space="preserve"> d’Aspergillus</w:t>
      </w:r>
    </w:p>
    <w:p>
      <w:pPr/>
      <w:r>
        <w:rPr/>
        <w:t>Diagnostic</w:t>
      </w:r>
      <w:r>
        <w:rPr/>
        <w:t xml:space="preserve"> </w:t>
      </w:r>
      <w:r>
        <w:rPr/>
        <w:t>repose</w:t>
      </w:r>
      <w:r>
        <w:rPr/>
        <w:t xml:space="preserve"> sur </w:t>
      </w:r>
      <w:r>
        <w:rPr/>
        <w:t>la</w:t>
      </w:r>
      <w:r>
        <w:rPr/>
        <w:t xml:space="preserve"> mi</w:t>
      </w:r>
      <w:r>
        <w:rPr/>
        <w:t>s</w:t>
      </w:r>
      <w:r>
        <w:rPr/>
        <w:t xml:space="preserve">e en évidence d’Aspergillus sur le </w:t>
      </w:r>
      <w:r>
        <w:rPr/>
        <w:t>prélèvement</w:t>
      </w:r>
      <w:r>
        <w:rPr/>
        <w:t xml:space="preserve"> </w:t>
      </w:r>
      <w:r>
        <w:rPr/>
        <w:t>ou</w:t>
      </w:r>
      <w:r>
        <w:rPr/>
        <w:t xml:space="preserve"> p</w:t>
      </w:r>
      <w:r>
        <w:rPr/>
        <w:t>ar</w:t>
      </w:r>
      <w:r>
        <w:rPr/>
        <w:t xml:space="preserve"> une expectora</w:t>
      </w:r>
      <w:r>
        <w:rPr/>
        <w:t>ti</w:t>
      </w:r>
      <w:r>
        <w:rPr/>
        <w:t>on in</w:t>
      </w:r>
      <w:r>
        <w:rPr/>
        <w:t>d</w:t>
      </w:r>
      <w:r>
        <w:rPr/>
        <w:t>ui</w:t>
      </w:r>
      <w:r>
        <w:rPr/>
        <w:t>t</w:t>
      </w:r>
      <w:r>
        <w:rPr/>
        <w:t xml:space="preserve">e ou une </w:t>
      </w:r>
      <w:r>
        <w:rPr/>
        <w:t>endoscopie</w:t>
      </w:r>
      <w:r>
        <w:rPr/>
        <w:t xml:space="preserve"> </w:t>
      </w:r>
      <w:r>
        <w:rPr/>
        <w:t>bronchique</w:t>
      </w:r>
      <w:r>
        <w:rPr/>
        <w:t xml:space="preserve"> ave</w:t>
      </w:r>
      <w:r>
        <w:rPr/>
        <w:t>c</w:t>
      </w:r>
      <w:r>
        <w:rPr/>
        <w:t xml:space="preserve"> </w:t>
      </w:r>
      <w:r>
        <w:rPr/>
        <w:t>examen</w:t>
      </w:r>
      <w:r>
        <w:rPr/>
        <w:t xml:space="preserve"> di</w:t>
      </w:r>
      <w:r>
        <w:rPr/>
        <w:t xml:space="preserve">recte </w:t>
      </w:r>
      <w:r>
        <w:rPr/>
        <w:t xml:space="preserve">et </w:t>
      </w:r>
      <w:r>
        <w:rPr/>
        <w:t>culture</w:t>
      </w:r>
    </w:p>
    <w:p>
      <w:pPr>
        <w:pStyle w:val="Heading3"/>
      </w:pPr>
      <w:r>
        <w:rPr/>
        <w:t>Radiographie</w:t>
      </w:r>
      <w:r>
        <w:rPr/>
        <w:t xml:space="preserve"> </w:t>
      </w:r>
      <w:r>
        <w:rPr/>
        <w:t>thoracique,</w:t>
      </w:r>
      <w:r>
        <w:rPr/>
        <w:t xml:space="preserve"> scanner thoracique</w:t>
      </w:r>
    </w:p>
    <w:p>
      <w:pPr/>
      <w:r>
        <w:rPr/>
        <w:t>Image en grelots</w:t>
      </w:r>
    </w:p>
    <w:p>
      <w:pPr>
        <w:pStyle w:val="Heading2"/>
      </w:pPr>
      <w:r>
        <w:rPr/>
        <w:t>Terrain</w:t>
      </w:r>
    </w:p>
    <w:p>
      <w:pPr/>
      <w:r>
        <w:rPr/>
        <w:t>Muqueuse</w:t>
      </w:r>
      <w:r>
        <w:rPr/>
        <w:t xml:space="preserve"> </w:t>
      </w:r>
      <w:r>
        <w:rPr/>
        <w:t>altérée</w:t>
      </w:r>
      <w:r>
        <w:rPr/>
        <w:t xml:space="preserve"> ou </w:t>
      </w:r>
      <w:r>
        <w:rPr/>
        <w:t>immunodépression</w:t>
      </w:r>
      <w:r>
        <w:rPr/>
        <w:t xml:space="preserve"> </w:t>
      </w:r>
    </w:p>
    <w:p>
      <w:pPr/>
      <w:r>
        <w:rPr/>
        <w:t>RISQUE</w:t>
      </w:r>
      <w:r>
        <w:rPr/>
        <w:t xml:space="preserve"> :</w:t>
      </w:r>
    </w:p>
    <w:p>
      <w:pPr/>
      <w:r>
        <w:rPr/>
        <w:t>Asthme</w:t>
      </w:r>
      <w:r>
        <w:rPr/>
        <w:t>,</w:t>
      </w:r>
      <w:r>
        <w:rPr/>
        <w:t xml:space="preserve"> </w:t>
      </w:r>
      <w:r>
        <w:rPr/>
        <w:t>mucoviscidose</w:t>
      </w:r>
      <w:r>
        <w:rPr/>
        <w:t>,</w:t>
      </w:r>
      <w:r>
        <w:rPr/>
        <w:t xml:space="preserve"> </w:t>
      </w:r>
      <w:r>
        <w:rPr/>
        <w:t>antécédent</w:t>
      </w:r>
      <w:r>
        <w:rPr/>
        <w:t xml:space="preserve"> de</w:t>
      </w:r>
      <w:r>
        <w:rPr/>
        <w:t xml:space="preserve"> la </w:t>
      </w:r>
      <w:r>
        <w:rPr/>
        <w:t>tuberc</w:t>
      </w:r>
      <w:r>
        <w:rPr/>
        <w:t>ulose ou</w:t>
      </w:r>
      <w:r>
        <w:rPr/>
        <w:t xml:space="preserve"> </w:t>
      </w:r>
      <w:r>
        <w:rPr/>
        <w:t>s</w:t>
      </w:r>
      <w:r>
        <w:rPr/>
        <w:t>a</w:t>
      </w:r>
      <w:r>
        <w:rPr/>
        <w:t>rco</w:t>
      </w:r>
      <w:r>
        <w:rPr/>
        <w:t>ïdose</w:t>
      </w:r>
      <w:r>
        <w:rPr/>
        <w:t>,</w:t>
      </w:r>
      <w:r>
        <w:rPr/>
        <w:t xml:space="preserve"> </w:t>
      </w:r>
      <w:r>
        <w:rPr/>
        <w:t>transplantation</w:t>
      </w:r>
      <w:r>
        <w:rPr/>
        <w:t xml:space="preserve"> d’org</w:t>
      </w:r>
      <w:r>
        <w:rPr/>
        <w:t>a</w:t>
      </w:r>
      <w:r>
        <w:rPr/>
        <w:t>ne</w:t>
      </w:r>
      <w:r>
        <w:rPr/>
        <w:t>,</w:t>
      </w:r>
      <w:r>
        <w:rPr/>
        <w:t xml:space="preserve"> tr</w:t>
      </w:r>
      <w:r>
        <w:rPr/>
        <w:t>a</w:t>
      </w:r>
      <w:r>
        <w:rPr/>
        <w:t>i</w:t>
      </w:r>
      <w:r>
        <w:rPr/>
        <w:t>t</w:t>
      </w:r>
      <w:r>
        <w:rPr/>
        <w:t>em</w:t>
      </w:r>
      <w:r>
        <w:rPr/>
        <w:t>e</w:t>
      </w:r>
      <w:r>
        <w:rPr/>
        <w:t xml:space="preserve">nt </w:t>
      </w:r>
      <w:r>
        <w:rPr/>
        <w:t>anticancéreux</w:t>
      </w:r>
      <w:r>
        <w:rPr/>
        <w:t>,</w:t>
      </w:r>
      <w:r>
        <w:rPr/>
        <w:t xml:space="preserve"> cor</w:t>
      </w:r>
      <w:r>
        <w:rPr/>
        <w:t>t</w:t>
      </w:r>
      <w:r>
        <w:rPr/>
        <w:t>icothé</w:t>
      </w:r>
      <w:r>
        <w:rPr/>
        <w:t>r</w:t>
      </w:r>
      <w:r>
        <w:rPr/>
        <w:t>a</w:t>
      </w:r>
      <w:r>
        <w:rPr/>
        <w:t>p</w:t>
      </w:r>
      <w:r>
        <w:rPr/>
        <w:t>ie</w:t>
      </w:r>
      <w:r>
        <w:rPr/>
        <w:t>,</w:t>
      </w:r>
      <w:r>
        <w:rPr/>
        <w:t xml:space="preserve"> neutropénie</w:t>
      </w:r>
    </w:p>
    <w:p>
      <w:pPr>
        <w:pStyle w:val="Heading2"/>
      </w:pPr>
      <w:r>
        <w:rPr/>
        <w:t>Traitement</w:t>
      </w:r>
    </w:p>
    <w:p>
      <w:pPr/>
      <w:r>
        <w:rPr/>
        <w:t xml:space="preserve">Raiment </w:t>
      </w:r>
      <w:r>
        <w:rPr/>
        <w:t>repose</w:t>
      </w:r>
      <w:r>
        <w:rPr/>
        <w:t xml:space="preserve"> sur Itraconazone 200 – 400 m</w:t>
      </w:r>
      <w:r>
        <w:rPr/>
        <w:t>g</w:t>
      </w:r>
      <w:r>
        <w:rPr/>
        <w:t xml:space="preserve">/j </w:t>
      </w:r>
      <w:r>
        <w:rPr/>
        <w:t>fois 3 mois minimum</w:t>
      </w:r>
    </w:p>
    <w:p>
      <w:pPr/>
      <w:r>
        <w:rPr/>
        <w:t xml:space="preserve">Aspergillome : chirurgie </w:t>
      </w:r>
    </w:p>
    <w:p>
      <w:pPr/>
      <w:r>
        <w:rPr/>
        <w:t xml:space="preserve">Aspergillose </w:t>
      </w:r>
      <w:r>
        <w:rPr/>
        <w:t>broncho-pulmonaire</w:t>
      </w:r>
      <w:r>
        <w:rPr/>
        <w:t xml:space="preserve"> </w:t>
      </w:r>
      <w:r>
        <w:rPr/>
        <w:t>allergies</w:t>
      </w:r>
      <w:r>
        <w:rPr/>
        <w:t xml:space="preserve"> :</w:t>
      </w:r>
      <w:r>
        <w:rPr/>
        <w:t xml:space="preserve"> corticothérapie</w:t>
      </w:r>
      <w:r>
        <w:rPr/>
        <w:t xml:space="preserve"> inhalée ou </w:t>
      </w:r>
      <w:r>
        <w:rPr/>
        <w:t>orale</w:t>
      </w:r>
    </w:p>
    <w:p>
      <w:pPr/>
      <w:r>
        <w:rPr/>
      </w:r>
      <w:r>
        <w:rPr/>
        <w:t>Lundi 24 Février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