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Troubles</w:t>
      </w:r>
      <w:r>
        <w:rPr/>
        <w:t xml:space="preserve"> psychiatriques d’origine organique</w:t>
      </w:r>
    </w:p>
    <w:p>
      <w:pPr>
        <w:pStyle w:val="Heading2"/>
      </w:pPr>
      <w:r>
        <w:rPr/>
        <w:t>Généralités</w:t>
      </w:r>
    </w:p>
    <w:p>
      <w:pPr/>
      <w:r>
        <w:rPr/>
        <w:t xml:space="preserve">A </w:t>
      </w:r>
      <w:r>
        <w:rPr/>
        <w:t>retenir</w:t>
      </w:r>
      <w:r>
        <w:rPr/>
        <w:t xml:space="preserve"> que :</w:t>
      </w:r>
    </w:p>
    <w:p>
      <w:pPr/>
      <w:r>
        <w:rPr/>
        <w:t xml:space="preserve">Tous les types de </w:t>
      </w:r>
      <w:r>
        <w:rPr/>
        <w:t xml:space="preserve">tableaux psychiatriques peuvent se rencontrer au </w:t>
      </w:r>
      <w:r>
        <w:rPr/>
        <w:t xml:space="preserve">cours des </w:t>
      </w:r>
      <w:r>
        <w:rPr/>
        <w:t>affections</w:t>
      </w:r>
      <w:r>
        <w:rPr/>
        <w:t xml:space="preserve"> somatique </w:t>
      </w:r>
    </w:p>
    <w:p>
      <w:pPr/>
      <w:r>
        <w:rPr/>
        <w:t xml:space="preserve">Pas de </w:t>
      </w:r>
      <w:r>
        <w:rPr/>
        <w:t>spécificité</w:t>
      </w:r>
      <w:r>
        <w:rPr/>
        <w:t xml:space="preserve"> ces </w:t>
      </w:r>
      <w:r>
        <w:rPr/>
        <w:t>tableaux</w:t>
      </w:r>
      <w:r>
        <w:rPr/>
        <w:t xml:space="preserve"> </w:t>
      </w:r>
      <w:r>
        <w:rPr/>
        <w:t>psychiatrique</w:t>
      </w:r>
      <w:r>
        <w:rPr/>
        <w:t xml:space="preserve"> </w:t>
      </w:r>
    </w:p>
    <w:p>
      <w:pPr/>
      <w:r>
        <w:rPr/>
        <w:t>Toutes les pathologies somatique son susceptible d’être à l’</w:t>
      </w:r>
      <w:r>
        <w:rPr/>
        <w:t>origine</w:t>
      </w:r>
      <w:r>
        <w:rPr/>
        <w:t xml:space="preserve"> </w:t>
      </w:r>
      <w:r>
        <w:rPr/>
        <w:t>d</w:t>
      </w:r>
      <w:r>
        <w:rPr/>
        <w:t>e tableaux psychiatriques</w:t>
      </w:r>
    </w:p>
    <w:p>
      <w:pPr>
        <w:pStyle w:val="Heading3"/>
      </w:pPr>
      <w:r>
        <w:rPr/>
        <w:t>Epidémiologie</w:t>
      </w:r>
    </w:p>
    <w:p>
      <w:pPr/>
      <w:r>
        <w:rPr/>
        <w:t xml:space="preserve">La fréquence des </w:t>
      </w:r>
      <w:r>
        <w:rPr/>
        <w:t>associations</w:t>
      </w:r>
      <w:r>
        <w:rPr/>
        <w:t xml:space="preserve"> trouble mentaux et affections organiques </w:t>
      </w:r>
    </w:p>
    <w:p>
      <w:pPr/>
      <w:r>
        <w:rPr/>
        <w:t xml:space="preserve">20 – 70% des malades </w:t>
      </w:r>
      <w:r>
        <w:rPr/>
        <w:t>hospitalisées</w:t>
      </w:r>
      <w:r>
        <w:rPr/>
        <w:t xml:space="preserve"> en médecine ou</w:t>
      </w:r>
      <w:r>
        <w:rPr/>
        <w:t xml:space="preserve"> </w:t>
      </w:r>
      <w:r>
        <w:rPr/>
        <w:t>en chirur</w:t>
      </w:r>
      <w:r>
        <w:rPr/>
        <w:t>gi</w:t>
      </w:r>
      <w:r>
        <w:rPr/>
        <w:t xml:space="preserve">e </w:t>
      </w:r>
      <w:r>
        <w:rPr/>
        <w:t>présente</w:t>
      </w:r>
      <w:r>
        <w:rPr/>
        <w:t xml:space="preserve"> un trouble psychiatrique </w:t>
      </w:r>
      <w:r>
        <w:rPr/>
        <w:t>caractérisé</w:t>
      </w:r>
    </w:p>
    <w:p>
      <w:pPr/>
      <w:r>
        <w:rPr/>
        <w:t xml:space="preserve">40% des patients consultants ou hospitalisés en milieu psychiatrique ont </w:t>
      </w:r>
      <w:r>
        <w:rPr/>
        <w:t>une</w:t>
      </w:r>
      <w:r>
        <w:rPr/>
        <w:t xml:space="preserve"> comorbidité somatique</w:t>
      </w:r>
    </w:p>
    <w:p>
      <w:pPr>
        <w:pStyle w:val="Heading3"/>
      </w:pPr>
      <w:r>
        <w:rPr/>
        <w:t>Etiopathogénie</w:t>
      </w:r>
    </w:p>
    <w:p>
      <w:pPr/>
      <w:r>
        <w:rPr/>
        <w:t xml:space="preserve">Trois grands types de </w:t>
      </w:r>
      <w:r>
        <w:rPr/>
        <w:t>mécanisme</w:t>
      </w:r>
      <w:r>
        <w:rPr/>
        <w:t xml:space="preserve"> dans la survenue de trouble mentale</w:t>
      </w:r>
      <w:r>
        <w:rPr/>
        <w:t xml:space="preserve"> :</w:t>
      </w:r>
    </w:p>
    <w:p>
      <w:pPr/>
      <w:r>
        <w:rPr/>
        <w:t xml:space="preserve">Une action directe, impliquant </w:t>
      </w:r>
      <w:r>
        <w:rPr/>
        <w:t>les perturbations organiques liées</w:t>
      </w:r>
      <w:r>
        <w:rPr/>
        <w:t xml:space="preserve"> à l’affection somatique</w:t>
      </w:r>
      <w:r>
        <w:rPr/>
        <w:t xml:space="preserve"> :</w:t>
      </w:r>
    </w:p>
    <w:p>
      <w:pPr/>
      <w:r>
        <w:rPr/>
        <w:t xml:space="preserve">Lésion cérébrale </w:t>
      </w:r>
      <w:r>
        <w:rPr/>
        <w:t>focalisées</w:t>
      </w:r>
      <w:r>
        <w:rPr/>
        <w:t>, trouble endocrinien, dysrégula</w:t>
      </w:r>
      <w:r>
        <w:rPr/>
        <w:t>t</w:t>
      </w:r>
      <w:r>
        <w:rPr/>
        <w:t xml:space="preserve">ion </w:t>
      </w:r>
      <w:r>
        <w:rPr/>
        <w:t>neurotransmission</w:t>
      </w:r>
      <w:r>
        <w:rPr/>
        <w:t xml:space="preserve"> cérébrale</w:t>
      </w:r>
    </w:p>
    <w:p>
      <w:pPr/>
    </w:p>
    <w:p>
      <w:pPr/>
      <w:r>
        <w:rPr/>
        <w:t>Intervention de l’</w:t>
      </w:r>
      <w:r>
        <w:rPr/>
        <w:t>affection</w:t>
      </w:r>
      <w:r>
        <w:rPr/>
        <w:t xml:space="preserve"> somatique par son impact psychologique</w:t>
      </w:r>
      <w:r>
        <w:rPr/>
        <w:t xml:space="preserve"> ;</w:t>
      </w:r>
    </w:p>
    <w:p>
      <w:pPr/>
      <w:r>
        <w:rPr/>
        <w:t xml:space="preserve">Expression par des attitudes de : déni, </w:t>
      </w:r>
      <w:r>
        <w:rPr/>
        <w:t>révolte</w:t>
      </w:r>
      <w:r>
        <w:rPr/>
        <w:t xml:space="preserve"> (colère, </w:t>
      </w:r>
      <w:r>
        <w:rPr/>
        <w:t>agressivité</w:t>
      </w:r>
      <w:r>
        <w:rPr/>
        <w:t>), régression, dépendance, sentiment d’anxiété, dépression</w:t>
      </w:r>
      <w:r>
        <w:rPr/>
        <w:t xml:space="preserve"> ;</w:t>
      </w:r>
    </w:p>
    <w:p>
      <w:pPr/>
      <w:r>
        <w:rPr/>
        <w:t>Il s’agit principalement :</w:t>
      </w:r>
    </w:p>
    <w:p>
      <w:pPr/>
      <w:r>
        <w:rPr/>
        <w:t>Des maladies mettant en jeu le pronostic vital des maladies ayant une évolution chronique</w:t>
      </w:r>
    </w:p>
    <w:p>
      <w:pPr/>
    </w:p>
    <w:p>
      <w:pPr/>
      <w:r>
        <w:rPr/>
        <w:t>Les troubles psychiatriques liés aux effets iatrogènes des traitements de la maladie somatique</w:t>
      </w:r>
      <w:r>
        <w:rPr/>
        <w:t xml:space="preserve"> :</w:t>
      </w:r>
    </w:p>
    <w:p>
      <w:pPr/>
      <w:r>
        <w:rPr/>
        <w:t xml:space="preserve">Certain acte chirurgical ou </w:t>
      </w:r>
      <w:r>
        <w:rPr/>
        <w:t>radiothérapie</w:t>
      </w:r>
      <w:r>
        <w:rPr/>
        <w:t>,</w:t>
      </w:r>
    </w:p>
    <w:p>
      <w:pPr/>
      <w:r>
        <w:rPr/>
        <w:t>Nombreux</w:t>
      </w:r>
      <w:r>
        <w:rPr/>
        <w:t xml:space="preserve"> médicament : corticoïdes, antituberculeux, </w:t>
      </w:r>
      <w:r>
        <w:rPr/>
        <w:t>antihypertenseurs</w:t>
      </w:r>
      <w:r>
        <w:rPr/>
        <w:t>, contraceptifs oraux, antidépresseur tricycliques …</w:t>
      </w:r>
    </w:p>
    <w:p>
      <w:pPr>
        <w:pStyle w:val="Heading2"/>
      </w:pPr>
      <w:r>
        <w:rPr/>
        <w:t>Signes cliniques</w:t>
      </w:r>
    </w:p>
    <w:p>
      <w:pPr/>
      <w:r>
        <w:rPr/>
        <w:t>La symptomatologie et l’absence d’antécédents psychiatriques évocateurs</w:t>
      </w:r>
    </w:p>
    <w:p>
      <w:pPr/>
      <w:r>
        <w:rPr/>
        <w:t>Troubles anxieux et : ou dépressifs da</w:t>
      </w:r>
      <w:r>
        <w:rPr/>
        <w:t>n</w:t>
      </w:r>
      <w:r>
        <w:rPr/>
        <w:t xml:space="preserve">s plus de ¾ de cas </w:t>
      </w:r>
    </w:p>
    <w:p>
      <w:pPr/>
      <w:r>
        <w:rPr/>
        <w:t>Manifestations psycho-organique, che</w:t>
      </w:r>
      <w:r>
        <w:rPr/>
        <w:t>z</w:t>
      </w:r>
      <w:r>
        <w:rPr/>
        <w:t xml:space="preserve"> les sujets âgés : trouble confusionnels, cognitifs</w:t>
      </w:r>
    </w:p>
    <w:p>
      <w:pPr/>
      <w:r>
        <w:rPr/>
        <w:t xml:space="preserve">Troubles de la </w:t>
      </w:r>
      <w:r>
        <w:rPr/>
        <w:t>personnalité</w:t>
      </w:r>
      <w:r>
        <w:rPr/>
        <w:t xml:space="preserve"> secondaires l’affection organique, cas des </w:t>
      </w:r>
      <w:r>
        <w:rPr/>
        <w:t>maladies</w:t>
      </w:r>
      <w:r>
        <w:rPr/>
        <w:t xml:space="preserve"> d’évolution au long cours</w:t>
      </w:r>
    </w:p>
    <w:p>
      <w:pPr>
        <w:pStyle w:val="Heading2"/>
      </w:pPr>
      <w:r>
        <w:rPr/>
        <w:t xml:space="preserve">Principale affection </w:t>
      </w:r>
      <w:r>
        <w:rPr/>
        <w:t>neurologique</w:t>
      </w:r>
    </w:p>
    <w:p>
      <w:pPr>
        <w:pStyle w:val="Heading3"/>
      </w:pPr>
      <w:r>
        <w:rPr/>
        <w:t>Démence</w:t>
      </w:r>
    </w:p>
    <w:p>
      <w:pPr/>
      <w:r>
        <w:rPr/>
        <w:t>Affaiblissement</w:t>
      </w:r>
    </w:p>
    <w:p>
      <w:pPr/>
      <w:r>
        <w:rPr/>
        <w:t>…..</w:t>
      </w:r>
    </w:p>
    <w:p>
      <w:pPr>
        <w:pStyle w:val="Heading3"/>
      </w:pPr>
      <w:r>
        <w:rPr/>
        <w:t>Epilepsie</w:t>
      </w:r>
    </w:p>
    <w:p>
      <w:pPr/>
      <w:r>
        <w:rPr/>
        <w:t>Maladie neurologique qui</w:t>
      </w:r>
      <w:r>
        <w:rPr/>
        <w:t xml:space="preserve"> </w:t>
      </w:r>
      <w:r>
        <w:rPr/>
        <w:t xml:space="preserve">se </w:t>
      </w:r>
      <w:r>
        <w:rPr/>
        <w:t>caractérise</w:t>
      </w:r>
      <w:r>
        <w:rPr/>
        <w:t xml:space="preserve"> par </w:t>
      </w:r>
      <w:r>
        <w:rPr/>
        <w:t>un fonctionnement anormal</w:t>
      </w:r>
      <w:r>
        <w:rPr/>
        <w:t xml:space="preserve"> de</w:t>
      </w:r>
      <w:r>
        <w:rPr/>
        <w:t xml:space="preserve"> </w:t>
      </w:r>
      <w:r>
        <w:rPr/>
        <w:t>l’</w:t>
      </w:r>
      <w:r>
        <w:rPr/>
        <w:t>activité</w:t>
      </w:r>
      <w:r>
        <w:rPr/>
        <w:t xml:space="preserve"> du </w:t>
      </w:r>
      <w:r>
        <w:rPr/>
        <w:t>cerveau</w:t>
      </w:r>
      <w:r>
        <w:rPr/>
        <w:t xml:space="preserve"> </w:t>
      </w:r>
    </w:p>
    <w:p>
      <w:pPr/>
      <w:r>
        <w:rPr/>
        <w:t>Elle se traduit par</w:t>
      </w:r>
      <w:r>
        <w:rPr/>
        <w:t xml:space="preserve"> </w:t>
      </w:r>
      <w:r>
        <w:rPr/>
        <w:t>la répétition des ….</w:t>
      </w:r>
    </w:p>
    <w:p>
      <w:pPr/>
      <w:r>
        <w:rPr/>
        <w:t xml:space="preserve">Trouble caractériel </w:t>
      </w:r>
    </w:p>
    <w:p>
      <w:pPr/>
      <w:r>
        <w:rPr/>
        <w:t>Labilité de l’humeur</w:t>
      </w:r>
    </w:p>
    <w:p>
      <w:pPr/>
      <w:r>
        <w:rPr/>
        <w:t>Impulsivité</w:t>
      </w:r>
    </w:p>
    <w:p>
      <w:pPr/>
      <w:r>
        <w:rPr/>
        <w:t>Immaturité affective</w:t>
      </w:r>
    </w:p>
    <w:p>
      <w:pPr>
        <w:pStyle w:val="Heading3"/>
      </w:pPr>
      <w:r>
        <w:rPr/>
        <w:t xml:space="preserve">Sclérose </w:t>
      </w:r>
      <w:r>
        <w:rPr/>
        <w:t>e</w:t>
      </w:r>
      <w:r>
        <w:rPr/>
        <w:t>n plaque</w:t>
      </w:r>
    </w:p>
    <w:p>
      <w:pPr/>
      <w:r>
        <w:rPr/>
        <w:t>Maladie inflammatoire</w:t>
      </w:r>
      <w:r>
        <w:rPr/>
        <w:t>, chronique</w:t>
      </w:r>
      <w:r>
        <w:rPr/>
        <w:t xml:space="preserve"> </w:t>
      </w:r>
      <w:r>
        <w:rPr/>
        <w:t>et progressive du sy</w:t>
      </w:r>
      <w:r>
        <w:rPr/>
        <w:t>stème ner</w:t>
      </w:r>
      <w:r>
        <w:rPr/>
        <w:t>v</w:t>
      </w:r>
      <w:r>
        <w:rPr/>
        <w:t>eux</w:t>
      </w:r>
      <w:r>
        <w:rPr/>
        <w:t xml:space="preserve"> central (cerveau et </w:t>
      </w:r>
      <w:r>
        <w:rPr/>
        <w:t>moelle épiniè</w:t>
      </w:r>
      <w:r>
        <w:rPr/>
        <w:t>r</w:t>
      </w:r>
      <w:r>
        <w:rPr/>
        <w:t>e</w:t>
      </w:r>
    </w:p>
    <w:p>
      <w:pPr/>
      <w:r>
        <w:rPr/>
        <w:t>Labilité de l’humeur (rire ou pleur facil</w:t>
      </w:r>
      <w:r>
        <w:rPr/>
        <w:t>e</w:t>
      </w:r>
      <w:r>
        <w:rPr/>
        <w:t>)</w:t>
      </w:r>
    </w:p>
    <w:p>
      <w:pPr/>
      <w:r>
        <w:rPr/>
        <w:t>Hyper expressivité émotionnel</w:t>
      </w:r>
    </w:p>
    <w:p>
      <w:pPr>
        <w:pStyle w:val="Heading3"/>
      </w:pPr>
      <w:r>
        <w:rPr/>
        <w:t xml:space="preserve">Tumeur </w:t>
      </w:r>
      <w:r>
        <w:rPr/>
        <w:t>cérébrale</w:t>
      </w:r>
      <w:r>
        <w:rPr/>
        <w:t xml:space="preserve"> </w:t>
      </w:r>
    </w:p>
    <w:p>
      <w:pPr/>
      <w:r>
        <w:rPr/>
        <w:t xml:space="preserve">Bénigne ou maligne </w:t>
      </w:r>
    </w:p>
    <w:p>
      <w:pPr/>
      <w:r>
        <w:rPr/>
        <w:t xml:space="preserve">Primitive ou secondaire à un métastase ou </w:t>
      </w:r>
      <w:r>
        <w:rPr/>
        <w:t>microbienne</w:t>
      </w:r>
      <w:r>
        <w:rPr/>
        <w:t xml:space="preserve"> dans l’abcès du cerveau</w:t>
      </w:r>
    </w:p>
    <w:p>
      <w:pPr/>
      <w:r>
        <w:rPr/>
        <w:t xml:space="preserve">Selon la </w:t>
      </w:r>
      <w:r>
        <w:rPr/>
        <w:t>localisation</w:t>
      </w:r>
      <w:r>
        <w:rPr/>
        <w:t xml:space="preserve"> du processus </w:t>
      </w:r>
      <w:r>
        <w:rPr/>
        <w:t>pathologique</w:t>
      </w:r>
      <w:r>
        <w:rPr/>
        <w:t xml:space="preserve"> :</w:t>
      </w:r>
    </w:p>
    <w:p>
      <w:pPr/>
      <w:r>
        <w:rPr/>
        <w:t xml:space="preserve">Etat akinétique </w:t>
      </w:r>
      <w:r>
        <w:rPr/>
      </w:r>
      <w:r>
        <w:rPr/>
        <w:t xml:space="preserve"> </w:t>
      </w:r>
      <w:r>
        <w:rPr/>
        <w:t>réduction</w:t>
      </w:r>
      <w:r>
        <w:rPr/>
        <w:t xml:space="preserve"> de l’activité motrice et perte des initiatives</w:t>
      </w:r>
    </w:p>
    <w:p>
      <w:pPr/>
      <w:r>
        <w:rPr/>
        <w:t>Ralentissement psychomoteur</w:t>
      </w:r>
    </w:p>
    <w:p>
      <w:pPr/>
      <w:r>
        <w:rPr/>
        <w:t>Avec pauvreté de la mimique</w:t>
      </w:r>
    </w:p>
    <w:p>
      <w:pPr>
        <w:pStyle w:val="Heading3"/>
      </w:pPr>
      <w:r>
        <w:rPr/>
        <w:t>Maladie de Parkinson</w:t>
      </w:r>
    </w:p>
    <w:p>
      <w:pPr/>
      <w:r>
        <w:rPr/>
        <w:t xml:space="preserve">Maladie </w:t>
      </w:r>
      <w:r>
        <w:rPr/>
        <w:t>neurodégénérative</w:t>
      </w:r>
      <w:r>
        <w:rPr/>
        <w:t xml:space="preserve"> </w:t>
      </w:r>
    </w:p>
    <w:p>
      <w:pPr/>
      <w:r>
        <w:rPr/>
        <w:t>Destruction</w:t>
      </w:r>
      <w:r>
        <w:rPr/>
        <w:t xml:space="preserve"> </w:t>
      </w:r>
      <w:r>
        <w:rPr/>
        <w:t xml:space="preserve">lent et progressive </w:t>
      </w:r>
      <w:r>
        <w:rPr/>
        <w:t>de la substance noire</w:t>
      </w:r>
      <w:r>
        <w:rPr/>
        <w:t xml:space="preserve"> </w:t>
      </w:r>
    </w:p>
    <w:p>
      <w:pPr/>
      <w:r>
        <w:rPr/>
        <w:t>Il en résulte des sympt</w:t>
      </w:r>
      <w:r>
        <w:rPr/>
        <w:t>ôm</w:t>
      </w:r>
      <w:r>
        <w:rPr/>
        <w:t xml:space="preserve">es </w:t>
      </w:r>
      <w:r>
        <w:rPr/>
        <w:t>moteurs</w:t>
      </w:r>
      <w:r>
        <w:rPr/>
        <w:t xml:space="preserve"> : (tremblement, </w:t>
      </w:r>
      <w:r>
        <w:rPr/>
        <w:t>rigidité</w:t>
      </w:r>
      <w:r>
        <w:rPr/>
        <w:t xml:space="preserve"> musculaire, impossibilité ou </w:t>
      </w:r>
      <w:r>
        <w:rPr/>
        <w:t xml:space="preserve">ralentissement </w:t>
      </w:r>
      <w:r>
        <w:rPr/>
        <w:t xml:space="preserve">de </w:t>
      </w:r>
      <w:r>
        <w:rPr/>
        <w:t>mouvement)</w:t>
      </w:r>
      <w:r>
        <w:rPr/>
        <w:t xml:space="preserve"> </w:t>
      </w:r>
    </w:p>
    <w:p>
      <w:pPr/>
      <w:r>
        <w:rPr/>
        <w:t xml:space="preserve">Mais aussi </w:t>
      </w:r>
      <w:r>
        <w:rPr/>
        <w:t>parfois</w:t>
      </w:r>
      <w:r>
        <w:rPr/>
        <w:t xml:space="preserve"> des </w:t>
      </w:r>
      <w:r>
        <w:rPr/>
        <w:t>atteintes</w:t>
      </w:r>
      <w:r>
        <w:rPr/>
        <w:t xml:space="preserve"> </w:t>
      </w:r>
      <w:r>
        <w:rPr/>
        <w:t>intellectuelles</w:t>
      </w:r>
      <w:r>
        <w:rPr/>
        <w:t xml:space="preserve"> (</w:t>
      </w:r>
      <w:r>
        <w:rPr/>
        <w:t>détérioration</w:t>
      </w:r>
      <w:r>
        <w:rPr/>
        <w:t xml:space="preserve"> de la </w:t>
      </w:r>
      <w:r>
        <w:rPr/>
        <w:t>mémoire et difficulté</w:t>
      </w:r>
      <w:r>
        <w:rPr/>
        <w:t xml:space="preserve"> o adapter son comportement au changement de situation)</w:t>
      </w:r>
    </w:p>
    <w:p>
      <w:pPr/>
      <w:r>
        <w:rPr/>
        <w:t>La dépression</w:t>
      </w:r>
    </w:p>
    <w:p>
      <w:pPr/>
      <w:r>
        <w:rPr/>
        <w:t>L’anxiété et l’</w:t>
      </w:r>
      <w:r>
        <w:rPr/>
        <w:t>apathie</w:t>
      </w:r>
      <w:r>
        <w:rPr/>
        <w:t xml:space="preserve"> (absence d’envie, de motivation) sont les trouble </w:t>
      </w:r>
      <w:r>
        <w:rPr/>
        <w:t>psychiatrique</w:t>
      </w:r>
      <w:r>
        <w:rPr/>
        <w:t xml:space="preserve"> les </w:t>
      </w:r>
      <w:r>
        <w:rPr/>
        <w:t>plus</w:t>
      </w:r>
      <w:r>
        <w:rPr/>
        <w:t xml:space="preserve"> fréquent dans l</w:t>
      </w:r>
      <w:r>
        <w:rPr/>
        <w:t>a</w:t>
      </w:r>
      <w:r>
        <w:rPr/>
        <w:t xml:space="preserve"> </w:t>
      </w:r>
      <w:r>
        <w:rPr/>
        <w:t>maladie</w:t>
      </w:r>
      <w:r>
        <w:rPr/>
        <w:t xml:space="preserve"> de Parkinson</w:t>
      </w:r>
    </w:p>
    <w:p>
      <w:pPr>
        <w:pStyle w:val="Heading4"/>
      </w:pPr>
      <w:r>
        <w:rPr/>
        <w:t>Les troubles comportementaux</w:t>
      </w:r>
    </w:p>
    <w:p>
      <w:pPr>
        <w:pStyle w:val="NoSpacing"/>
      </w:pPr>
      <w:r>
        <w:rPr>
          <w:rFonts w:ascii="Times New Roman" w:hAnsi="Times New Roman"/>
        </w:rPr>
        <w:t xml:space="preserve">Trouble de </w:t>
      </w:r>
      <w:r>
        <w:rPr>
          <w:rFonts w:ascii="Times New Roman" w:hAnsi="Times New Roman"/>
        </w:rPr>
        <w:t>comportement</w:t>
      </w:r>
      <w:r>
        <w:rPr>
          <w:rFonts w:ascii="Times New Roman" w:hAnsi="Times New Roman"/>
        </w:rPr>
        <w:t xml:space="preserve"> lié : des </w:t>
      </w:r>
      <w:r>
        <w:rPr>
          <w:rFonts w:ascii="Times New Roman" w:hAnsi="Times New Roman"/>
        </w:rPr>
        <w:t>effets</w:t>
      </w:r>
      <w:r>
        <w:rPr>
          <w:rFonts w:ascii="Times New Roman" w:hAnsi="Times New Roman"/>
        </w:rPr>
        <w:t xml:space="preserve"> secondaires, c’est-à-dire </w:t>
      </w:r>
      <w:r>
        <w:rPr>
          <w:rFonts w:ascii="Times New Roman" w:hAnsi="Times New Roman"/>
        </w:rPr>
        <w:t xml:space="preserve">des </w:t>
      </w:r>
      <w:r>
        <w:rPr>
          <w:rFonts w:ascii="Times New Roman" w:hAnsi="Times New Roman"/>
        </w:rPr>
        <w:t>symptômes liés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aux traitements</w:t>
      </w:r>
      <w:r>
        <w:rPr>
          <w:rFonts w:ascii="Times New Roman" w:hAnsi="Times New Roman"/>
        </w:rPr>
        <w:t xml:space="preserve"> de la maladie</w:t>
      </w:r>
    </w:p>
    <w:p>
      <w:pPr>
        <w:pStyle w:val="ListParagraph"/>
      </w:pPr>
      <w:r>
        <w:rPr/>
        <w:t xml:space="preserve">Hyperactivité </w:t>
      </w:r>
    </w:p>
    <w:p>
      <w:pPr>
        <w:pStyle w:val="ListParagraph"/>
      </w:pPr>
      <w:r>
        <w:rPr/>
        <w:t>L’</w:t>
      </w:r>
      <w:r>
        <w:rPr/>
        <w:t>addiction</w:t>
      </w:r>
      <w:r>
        <w:rPr/>
        <w:t xml:space="preserve"> : « il </w:t>
      </w:r>
      <w:r>
        <w:rPr/>
        <w:t>s’</w:t>
      </w:r>
      <w:r>
        <w:rPr/>
        <w:t>agi les</w:t>
      </w:r>
      <w:r>
        <w:rPr/>
        <w:t xml:space="preserve"> </w:t>
      </w:r>
      <w:r>
        <w:rPr/>
        <w:t>plus souvent de l’addiction aux jeux d’argent, d’hypersexualité, de comp</w:t>
      </w:r>
      <w:r>
        <w:rPr/>
        <w:t>ulsions alimentaires et d’achat compulsif</w:t>
      </w:r>
      <w:r>
        <w:rPr/>
        <w:t xml:space="preserve"> »</w:t>
      </w:r>
    </w:p>
    <w:p>
      <w:pPr>
        <w:pStyle w:val="ListParagraph"/>
      </w:pPr>
      <w:r>
        <w:rPr/>
        <w:t>La prise de risque</w:t>
      </w:r>
    </w:p>
    <w:p>
      <w:pPr>
        <w:pStyle w:val="ListParagraph"/>
      </w:pPr>
      <w:r>
        <w:rPr/>
        <w:t>Le développ</w:t>
      </w:r>
      <w:r>
        <w:rPr/>
        <w:t>e</w:t>
      </w:r>
      <w:r>
        <w:rPr/>
        <w:t>ment de la créativité</w:t>
      </w:r>
    </w:p>
    <w:p>
      <w:pPr>
        <w:pStyle w:val="Heading4"/>
      </w:pPr>
      <w:r>
        <w:rPr/>
        <w:t>Trouble de la cognition</w:t>
      </w:r>
      <w:r>
        <w:rPr/>
        <w:t xml:space="preserve"> </w:t>
      </w:r>
      <w:r>
        <w:rPr/>
        <w:t>social</w:t>
      </w:r>
    </w:p>
    <w:p>
      <w:pPr/>
      <w:r>
        <w:rPr/>
        <w:t xml:space="preserve">« </w:t>
      </w:r>
      <w:r>
        <w:rPr/>
        <w:t>C’est</w:t>
      </w:r>
      <w:r>
        <w:rPr/>
        <w:t xml:space="preserve"> </w:t>
      </w:r>
      <w:r>
        <w:rPr/>
        <w:t>une découverte récente</w:t>
      </w:r>
      <w:r>
        <w:rPr/>
        <w:t>.</w:t>
      </w:r>
      <w:r>
        <w:rPr/>
        <w:t xml:space="preserve"> C</w:t>
      </w:r>
      <w:r>
        <w:rPr/>
        <w:t xml:space="preserve">ertains patients ont des </w:t>
      </w:r>
      <w:r>
        <w:rPr/>
        <w:t>difficultés à reconnaitre les</w:t>
      </w:r>
      <w:r>
        <w:rPr/>
        <w:t xml:space="preserve"> </w:t>
      </w:r>
      <w:r>
        <w:rPr/>
        <w:t>émotions chez</w:t>
      </w:r>
      <w:r>
        <w:rPr/>
        <w:t xml:space="preserve"> autrui. Cela peu</w:t>
      </w:r>
      <w:r>
        <w:rPr/>
        <w:t xml:space="preserve">t </w:t>
      </w:r>
      <w:r>
        <w:rPr/>
        <w:t>être vu comme un manque d’</w:t>
      </w:r>
      <w:r>
        <w:rPr/>
        <w:t>empathie</w:t>
      </w:r>
      <w:r>
        <w:rPr/>
        <w:t xml:space="preserve"> de la part ….. »</w:t>
      </w:r>
    </w:p>
    <w:p>
      <w:pPr/>
      <w:r>
        <w:rPr/>
        <w:t xml:space="preserve">Ces </w:t>
      </w:r>
      <w:r>
        <w:rPr/>
        <w:t>trouble</w:t>
      </w:r>
      <w:r>
        <w:rPr/>
        <w:t xml:space="preserve"> sont </w:t>
      </w:r>
      <w:r>
        <w:rPr/>
        <w:t>directement</w:t>
      </w:r>
      <w:r>
        <w:rPr/>
        <w:t xml:space="preserve"> liés aux agoniste </w:t>
      </w:r>
      <w:r>
        <w:rPr/>
        <w:t>dopaminergique,</w:t>
      </w:r>
      <w:r>
        <w:rPr/>
        <w:t xml:space="preserve"> des </w:t>
      </w:r>
      <w:r>
        <w:rPr/>
        <w:t>médicaments antiparkinsonie</w:t>
      </w:r>
      <w:r>
        <w:rPr/>
        <w:t>ns</w:t>
      </w:r>
    </w:p>
    <w:p>
      <w:pPr/>
      <w:r>
        <w:rPr/>
        <w:t>« au-delà d’u</w:t>
      </w:r>
      <w:r>
        <w:rPr/>
        <w:t>n</w:t>
      </w:r>
      <w:r>
        <w:rPr/>
        <w:t xml:space="preserve">e </w:t>
      </w:r>
      <w:r>
        <w:rPr/>
        <w:t>certaine</w:t>
      </w:r>
      <w:r>
        <w:rPr/>
        <w:t xml:space="preserve"> dosage, des médic</w:t>
      </w:r>
      <w:r>
        <w:rPr/>
        <w:t>a</w:t>
      </w:r>
      <w:r>
        <w:rPr/>
        <w:t>me</w:t>
      </w:r>
      <w:r>
        <w:rPr/>
        <w:t>nts qui mime</w:t>
      </w:r>
      <w:r>
        <w:rPr/>
        <w:t xml:space="preserve"> l’effet de la </w:t>
      </w:r>
      <w:r>
        <w:rPr/>
        <w:t>dopamine</w:t>
      </w:r>
      <w:r>
        <w:rPr/>
        <w:t xml:space="preserve">, </w:t>
      </w:r>
      <w:r>
        <w:rPr/>
        <w:t>peuvent gén</w:t>
      </w:r>
      <w:r>
        <w:rPr/>
        <w:t xml:space="preserve">érer des </w:t>
      </w:r>
      <w:r>
        <w:rPr/>
        <w:t>troubles</w:t>
      </w:r>
      <w:r>
        <w:rPr/>
        <w:t xml:space="preserve"> du </w:t>
      </w:r>
      <w:r>
        <w:rPr/>
        <w:t>contrôle</w:t>
      </w:r>
      <w:r>
        <w:rPr/>
        <w:t xml:space="preserve"> du comportement »</w:t>
      </w:r>
    </w:p>
    <w:p>
      <w:pPr>
        <w:pStyle w:val="Heading3"/>
      </w:pPr>
      <w:r>
        <w:rPr/>
        <w:t>Accident vasculaire cérébraux</w:t>
      </w:r>
    </w:p>
    <w:p>
      <w:pPr/>
      <w:r>
        <w:rPr/>
        <w:t xml:space="preserve">Ischémique ou </w:t>
      </w:r>
      <w:r>
        <w:rPr/>
        <w:t>hémorragique</w:t>
      </w:r>
    </w:p>
    <w:p>
      <w:pPr/>
      <w:r>
        <w:rPr/>
        <w:t>Troubles de l’</w:t>
      </w:r>
      <w:r>
        <w:rPr/>
        <w:t>humeur</w:t>
      </w:r>
      <w:r>
        <w:rPr/>
        <w:t xml:space="preserve">. trouble dépressif </w:t>
      </w:r>
    </w:p>
    <w:p>
      <w:pPr/>
      <w:r>
        <w:rPr/>
        <w:t xml:space="preserve">Roubles anxieux : l’anxiété post-AVC </w:t>
      </w:r>
      <w:r>
        <w:rPr/>
        <w:t>constitue</w:t>
      </w:r>
      <w:r>
        <w:rPr/>
        <w:t xml:space="preserve"> le deuxième trole le </w:t>
      </w:r>
      <w:r>
        <w:rPr/>
        <w:t>plus</w:t>
      </w:r>
      <w:r>
        <w:rPr/>
        <w:t xml:space="preserve"> fréquent aprè</w:t>
      </w:r>
      <w:r>
        <w:rPr/>
        <w:t xml:space="preserve">s la </w:t>
      </w:r>
      <w:r>
        <w:rPr/>
        <w:t>dépression</w:t>
      </w:r>
      <w:r>
        <w:rPr/>
        <w:t xml:space="preserve"> chez l’AVC</w:t>
      </w:r>
    </w:p>
    <w:p>
      <w:pPr/>
      <w:r>
        <w:rPr/>
        <w:t>Apathie : une diminution de motivation dans</w:t>
      </w:r>
      <w:r>
        <w:rPr/>
        <w:t xml:space="preserve"> les activités (perte d’intérêt</w:t>
      </w:r>
      <w:r>
        <w:rPr/>
        <w:t>, de plaisir</w:t>
      </w:r>
      <w:r>
        <w:rPr/>
        <w:t xml:space="preserve"> </w:t>
      </w:r>
      <w:r>
        <w:rPr/>
        <w:t>et d’énergie) et une maque d’</w:t>
      </w:r>
      <w:r>
        <w:rPr/>
        <w:t>initiative</w:t>
      </w:r>
      <w:r>
        <w:rPr/>
        <w:t xml:space="preserve"> (manque de concentration et </w:t>
      </w:r>
      <w:r>
        <w:rPr/>
        <w:t>indécisions</w:t>
      </w:r>
      <w:r>
        <w:rPr/>
        <w:t>)</w:t>
      </w:r>
    </w:p>
    <w:p>
      <w:pPr/>
      <w:r>
        <w:rPr/>
        <w:t xml:space="preserve">Troubles de l’expression émotionnelle. </w:t>
      </w:r>
      <w:r>
        <w:rPr/>
        <w:t>Certaines</w:t>
      </w:r>
      <w:r>
        <w:rPr/>
        <w:t xml:space="preserve"> lésions </w:t>
      </w:r>
      <w:r>
        <w:rPr/>
        <w:t>cérébrales</w:t>
      </w:r>
      <w:r>
        <w:rPr/>
        <w:t xml:space="preserve"> peuvent </w:t>
      </w:r>
      <w:r>
        <w:rPr/>
        <w:t>perturber</w:t>
      </w:r>
      <w:r>
        <w:rPr/>
        <w:t xml:space="preserve"> les </w:t>
      </w:r>
      <w:r>
        <w:rPr/>
        <w:t>contrôles de</w:t>
      </w:r>
      <w:r>
        <w:rPr/>
        <w:t>s</w:t>
      </w:r>
      <w:r>
        <w:rPr/>
        <w:t xml:space="preserve"> </w:t>
      </w:r>
      <w:r>
        <w:rPr/>
        <w:t>émotions</w:t>
      </w:r>
    </w:p>
    <w:p>
      <w:pPr/>
      <w:r>
        <w:rPr/>
        <w:t xml:space="preserve">La labilité émotionnelle et les rires et pleurs </w:t>
      </w:r>
      <w:r>
        <w:rPr/>
        <w:t>pathologiques</w:t>
      </w:r>
      <w:r>
        <w:rPr/>
        <w:t xml:space="preserve"> (localisation frontale)</w:t>
      </w:r>
    </w:p>
    <w:p>
      <w:pPr/>
      <w:r>
        <w:rPr/>
        <w:t>La colère suite à la frustration générée par le fait que le patient réalise ses déficiences.</w:t>
      </w:r>
    </w:p>
    <w:p>
      <w:pPr>
        <w:pStyle w:val="Heading3"/>
      </w:pPr>
      <w:r>
        <w:rPr/>
        <w:t>Traumatismes crâniens</w:t>
      </w:r>
    </w:p>
    <w:p>
      <w:pPr/>
      <w:r>
        <w:rPr/>
        <w:t xml:space="preserve">Tous chocs </w:t>
      </w:r>
      <w:r>
        <w:rPr/>
        <w:t>crânien</w:t>
      </w:r>
      <w:r>
        <w:rPr/>
        <w:t xml:space="preserve">s au niveau de la tête au niveau du </w:t>
      </w:r>
      <w:r>
        <w:rPr/>
        <w:t>crâne</w:t>
      </w:r>
      <w:r>
        <w:rPr/>
        <w:t xml:space="preserve">, quelle que </w:t>
      </w:r>
      <w:r>
        <w:rPr/>
        <w:t>soit</w:t>
      </w:r>
      <w:r>
        <w:rPr/>
        <w:t xml:space="preserve"> sa violence</w:t>
      </w:r>
    </w:p>
    <w:p>
      <w:pPr/>
      <w:r>
        <w:rPr/>
        <w:t>Trois classes</w:t>
      </w:r>
    </w:p>
    <w:p>
      <w:pPr/>
      <w:r>
        <w:rPr/>
        <w:t xml:space="preserve">Hématome sous durale tardif se manifeste : </w:t>
      </w:r>
      <w:r>
        <w:rPr/>
        <w:t>céphalée, vertige, troubl</w:t>
      </w:r>
      <w:r>
        <w:rPr/>
        <w:t>e du car</w:t>
      </w:r>
      <w:r>
        <w:rPr/>
        <w:t>a</w:t>
      </w:r>
      <w:r>
        <w:rPr/>
        <w:t>c</w:t>
      </w:r>
      <w:r>
        <w:rPr/>
        <w:t>tère, ralentiss</w:t>
      </w:r>
      <w:r>
        <w:rPr/>
        <w:t>emen</w:t>
      </w:r>
      <w:r>
        <w:rPr/>
        <w:t>t</w:t>
      </w:r>
      <w:r>
        <w:rPr/>
        <w:t xml:space="preserve"> </w:t>
      </w:r>
      <w:r>
        <w:rPr/>
        <w:t>psychomoteur</w:t>
      </w:r>
      <w:r>
        <w:rPr/>
        <w:t xml:space="preserve"> </w:t>
      </w:r>
    </w:p>
    <w:p>
      <w:pPr>
        <w:pStyle w:val="Heading2"/>
      </w:pPr>
      <w:r>
        <w:rPr/>
        <w:t>Endocriniennes</w:t>
      </w:r>
    </w:p>
    <w:p>
      <w:pPr>
        <w:pStyle w:val="Heading3"/>
      </w:pPr>
      <w:r>
        <w:rPr/>
        <w:t>Hyperthyroïdies</w:t>
      </w:r>
    </w:p>
    <w:p>
      <w:pPr/>
      <w:r>
        <w:rPr/>
        <w:t xml:space="preserve">Production anormale de des hormones </w:t>
      </w:r>
      <w:r>
        <w:rPr/>
        <w:t>thyroïdiennes</w:t>
      </w:r>
    </w:p>
    <w:p>
      <w:pPr/>
      <w:r>
        <w:rPr/>
        <w:t>Irritabilité</w:t>
      </w:r>
      <w:r>
        <w:rPr/>
        <w:t xml:space="preserve"> </w:t>
      </w:r>
    </w:p>
    <w:p>
      <w:pPr/>
      <w:r>
        <w:rPr/>
        <w:t>Anxiété</w:t>
      </w:r>
      <w:r>
        <w:rPr/>
        <w:t xml:space="preserve"> </w:t>
      </w:r>
    </w:p>
    <w:p>
      <w:pPr/>
      <w:r>
        <w:rPr/>
        <w:t xml:space="preserve">Dans les formes apathique : perte de poids et faiblesse </w:t>
      </w:r>
      <w:r>
        <w:rPr/>
        <w:t>musculaire</w:t>
      </w:r>
    </w:p>
    <w:p>
      <w:pPr/>
      <w:r>
        <w:rPr/>
        <w:t>Tro</w:t>
      </w:r>
      <w:r>
        <w:rPr/>
        <w:t>u</w:t>
      </w:r>
      <w:r>
        <w:rPr/>
        <w:t>bl</w:t>
      </w:r>
      <w:r>
        <w:rPr/>
        <w:t>e cognitifs</w:t>
      </w:r>
    </w:p>
    <w:p>
      <w:pPr/>
      <w:r>
        <w:rPr/>
        <w:t>Dans les formes sév</w:t>
      </w:r>
      <w:r>
        <w:rPr/>
        <w:t>è</w:t>
      </w:r>
      <w:r>
        <w:rPr/>
        <w:t>re</w:t>
      </w:r>
      <w:r>
        <w:rPr/>
        <w:t>s</w:t>
      </w:r>
      <w:r>
        <w:rPr/>
        <w:t xml:space="preserve"> </w:t>
      </w:r>
      <w:r>
        <w:rPr/>
        <w:t>tableaux</w:t>
      </w:r>
      <w:r>
        <w:rPr/>
        <w:t xml:space="preserve"> d’all</w:t>
      </w:r>
      <w:r>
        <w:rPr/>
        <w:t>u</w:t>
      </w:r>
      <w:r>
        <w:rPr/>
        <w:t xml:space="preserve">re maniaque avec logorrhée, </w:t>
      </w:r>
      <w:r>
        <w:rPr/>
        <w:t>agitation</w:t>
      </w:r>
      <w:r>
        <w:rPr/>
        <w:t xml:space="preserve"> psychomotrice, ou idées délirantes</w:t>
      </w:r>
    </w:p>
    <w:p>
      <w:pPr>
        <w:pStyle w:val="Heading3"/>
      </w:pPr>
      <w:r>
        <w:rPr/>
        <w:t>Hypothyroïdie</w:t>
      </w:r>
    </w:p>
    <w:p>
      <w:pPr/>
      <w:r>
        <w:rPr/>
        <w:t>Diminution de la sécré</w:t>
      </w:r>
      <w:r>
        <w:rPr/>
        <w:t>tion de l’hormone thyroïdienne</w:t>
      </w:r>
    </w:p>
    <w:p>
      <w:pPr/>
      <w:r>
        <w:rPr/>
        <w:t>Carence en iode</w:t>
      </w:r>
    </w:p>
    <w:p>
      <w:pPr/>
      <w:r>
        <w:rPr/>
        <w:t>Ralentissement</w:t>
      </w:r>
      <w:r>
        <w:rPr/>
        <w:t xml:space="preserve"> </w:t>
      </w:r>
      <w:r>
        <w:rPr/>
        <w:t>psychomoteur</w:t>
      </w:r>
    </w:p>
    <w:p>
      <w:pPr/>
      <w:r>
        <w:rPr/>
        <w:t>Apathie</w:t>
      </w:r>
    </w:p>
    <w:p>
      <w:pPr/>
      <w:r>
        <w:rPr/>
        <w:t>Bradypsychie</w:t>
      </w:r>
    </w:p>
    <w:p>
      <w:pPr/>
      <w:r>
        <w:rPr/>
        <w:t>Asthénie</w:t>
      </w:r>
      <w:r>
        <w:rPr/>
        <w:t xml:space="preserve"> intellectuelle et motrice.</w:t>
      </w:r>
    </w:p>
    <w:p>
      <w:pPr>
        <w:pStyle w:val="Heading3"/>
      </w:pPr>
      <w:r>
        <w:rPr/>
        <w:t>Hypercorticisme</w:t>
      </w:r>
    </w:p>
    <w:p>
      <w:pPr/>
      <w:r>
        <w:rPr/>
        <w:t>Des sd dépressifs</w:t>
      </w:r>
    </w:p>
    <w:p>
      <w:pPr/>
      <w:r>
        <w:rPr/>
        <w:t xml:space="preserve">Un </w:t>
      </w:r>
      <w:r>
        <w:rPr/>
        <w:t>état</w:t>
      </w:r>
      <w:r>
        <w:rPr/>
        <w:t xml:space="preserve"> </w:t>
      </w:r>
      <w:r>
        <w:rPr/>
        <w:t>confusionnel</w:t>
      </w:r>
    </w:p>
    <w:p>
      <w:pPr/>
      <w:r>
        <w:rPr/>
        <w:t xml:space="preserve">Des </w:t>
      </w:r>
      <w:r>
        <w:rPr/>
        <w:t>états</w:t>
      </w:r>
      <w:r>
        <w:rPr/>
        <w:t xml:space="preserve"> </w:t>
      </w:r>
      <w:r>
        <w:rPr/>
        <w:t>psychotiques</w:t>
      </w:r>
    </w:p>
    <w:p>
      <w:pPr/>
      <w:r>
        <w:rPr/>
        <w:t xml:space="preserve">Des épisodes </w:t>
      </w:r>
      <w:r>
        <w:rPr/>
        <w:t>maniaques</w:t>
      </w:r>
    </w:p>
    <w:p>
      <w:pPr>
        <w:pStyle w:val="Heading3"/>
      </w:pPr>
      <w:r>
        <w:rPr/>
        <w:t>Insuffisance surrénalienne</w:t>
      </w:r>
    </w:p>
    <w:p>
      <w:pPr/>
      <w:r>
        <w:rPr/>
        <w:t xml:space="preserve">Un </w:t>
      </w:r>
      <w:r>
        <w:rPr/>
        <w:t>dysfonctionnement</w:t>
      </w:r>
      <w:r>
        <w:rPr/>
        <w:t xml:space="preserve"> de la glande surrénale par la baisse de </w:t>
      </w:r>
      <w:r>
        <w:rPr/>
        <w:t>production</w:t>
      </w:r>
      <w:r>
        <w:rPr/>
        <w:t xml:space="preserve"> des </w:t>
      </w:r>
      <w:r>
        <w:rPr/>
        <w:t>hormones</w:t>
      </w:r>
    </w:p>
    <w:p>
      <w:pPr/>
      <w:r>
        <w:rPr/>
        <w:t xml:space="preserve">Des états </w:t>
      </w:r>
      <w:r>
        <w:rPr/>
        <w:t>confusionnels</w:t>
      </w:r>
      <w:r>
        <w:rPr/>
        <w:t xml:space="preserve"> ou </w:t>
      </w:r>
      <w:r>
        <w:rPr/>
        <w:t>confuso</w:t>
      </w:r>
      <w:r>
        <w:rPr/>
        <w:t>-onirique</w:t>
      </w:r>
    </w:p>
    <w:p>
      <w:pPr/>
      <w:r>
        <w:rPr/>
        <w:t xml:space="preserve">Une </w:t>
      </w:r>
      <w:r>
        <w:rPr/>
        <w:t>adynamie et parfois à des convulsions</w:t>
      </w:r>
    </w:p>
    <w:p>
      <w:pPr>
        <w:pStyle w:val="Heading3"/>
      </w:pPr>
      <w:r>
        <w:rPr/>
        <w:t>Hyper para-</w:t>
      </w:r>
      <w:r>
        <w:rPr/>
        <w:t>thyroïdie</w:t>
      </w:r>
    </w:p>
    <w:p>
      <w:pPr/>
      <w:r>
        <w:rPr/>
        <w:t xml:space="preserve">Parathormone </w:t>
      </w:r>
      <w:r>
        <w:rPr/>
      </w:r>
      <w:r>
        <w:rPr/>
        <w:t xml:space="preserve"> régulation du taux de calcium</w:t>
      </w:r>
    </w:p>
    <w:p>
      <w:pPr/>
      <w:r>
        <w:rPr/>
        <w:t>Hypercalcémie</w:t>
      </w:r>
    </w:p>
    <w:p>
      <w:pPr/>
      <w:r>
        <w:rPr/>
        <w:t xml:space="preserve">Troubles anxieux </w:t>
      </w:r>
    </w:p>
    <w:p>
      <w:pPr/>
      <w:r>
        <w:rPr/>
        <w:t>Troubles dépressif et cognitif</w:t>
      </w:r>
    </w:p>
    <w:p>
      <w:pPr/>
      <w:r>
        <w:rPr/>
        <w:t>Perte de la spontanéité</w:t>
      </w:r>
    </w:p>
    <w:p>
      <w:pPr>
        <w:pStyle w:val="Heading3"/>
      </w:pPr>
      <w:r>
        <w:rPr/>
        <w:t>Hypo para-</w:t>
      </w:r>
      <w:r>
        <w:rPr/>
        <w:t>thyroï</w:t>
      </w:r>
      <w:r>
        <w:rPr/>
        <w:t>die</w:t>
      </w:r>
    </w:p>
    <w:p>
      <w:pPr/>
      <w:r>
        <w:rPr/>
        <w:t>Une</w:t>
      </w:r>
      <w:r>
        <w:rPr/>
        <w:t xml:space="preserve"> </w:t>
      </w:r>
      <w:r>
        <w:rPr/>
        <w:t>insuffisance</w:t>
      </w:r>
      <w:r>
        <w:rPr/>
        <w:t xml:space="preserve"> de</w:t>
      </w:r>
      <w:r>
        <w:rPr/>
        <w:t xml:space="preserve"> </w:t>
      </w:r>
      <w:r>
        <w:rPr/>
        <w:t xml:space="preserve">la glande </w:t>
      </w:r>
      <w:r>
        <w:rPr/>
        <w:t>parathyroïdienne</w:t>
      </w:r>
      <w:r>
        <w:rPr/>
        <w:t xml:space="preserve"> </w:t>
      </w:r>
    </w:p>
    <w:p>
      <w:pPr/>
      <w:r>
        <w:rPr/>
        <w:t xml:space="preserve">Résultant </w:t>
      </w:r>
      <w:r>
        <w:rPr/>
        <w:t>un</w:t>
      </w:r>
      <w:r>
        <w:rPr/>
        <w:t xml:space="preserve"> manque de </w:t>
      </w:r>
      <w:r>
        <w:rPr/>
        <w:t>prsu</w:t>
      </w:r>
    </w:p>
    <w:p>
      <w:pPr/>
      <w:r>
        <w:rPr/>
        <w:t>Anxiété</w:t>
      </w:r>
    </w:p>
    <w:p>
      <w:pPr/>
      <w:r>
        <w:rPr/>
        <w:t>Irritabilié</w:t>
      </w:r>
    </w:p>
    <w:p>
      <w:pPr/>
      <w:r>
        <w:rPr/>
        <w:t>Labilité émotionnel</w:t>
      </w:r>
    </w:p>
    <w:p>
      <w:pPr/>
      <w:r>
        <w:rPr/>
        <w:t>Retrait social</w:t>
      </w:r>
    </w:p>
    <w:p>
      <w:pPr>
        <w:pStyle w:val="Heading3"/>
      </w:pPr>
      <w:r>
        <w:rPr/>
        <w:t>Diabète</w:t>
      </w:r>
    </w:p>
    <w:p>
      <w:pPr/>
      <w:r>
        <w:rPr/>
        <w:t xml:space="preserve">Une maladie chronique qui </w:t>
      </w:r>
      <w:r>
        <w:rPr/>
        <w:t xml:space="preserve">survient </w:t>
      </w:r>
      <w:r>
        <w:rPr/>
        <w:t>lorsque le panc</w:t>
      </w:r>
      <w:r>
        <w:rPr/>
        <w:t>r</w:t>
      </w:r>
      <w:r>
        <w:rPr/>
        <w:t>é</w:t>
      </w:r>
      <w:r>
        <w:rPr/>
        <w:t>a</w:t>
      </w:r>
      <w:r>
        <w:rPr/>
        <w:t xml:space="preserve">s ne produit pas assez d’insuline </w:t>
      </w:r>
    </w:p>
    <w:p>
      <w:pPr/>
      <w:r>
        <w:rPr/>
        <w:t xml:space="preserve">Ou problème de </w:t>
      </w:r>
      <w:r>
        <w:rPr/>
        <w:t>récepteur</w:t>
      </w:r>
      <w:r>
        <w:rPr/>
        <w:t xml:space="preserve"> de l’insuline</w:t>
      </w:r>
    </w:p>
    <w:p>
      <w:pPr/>
      <w:r>
        <w:rPr/>
        <w:t>Une forte prévalence</w:t>
      </w:r>
      <w:r>
        <w:rPr/>
        <w:t xml:space="preserve"> :</w:t>
      </w:r>
    </w:p>
    <w:p>
      <w:pPr/>
      <w:r>
        <w:rPr/>
        <w:t>De la dépression</w:t>
      </w:r>
      <w:r>
        <w:rPr/>
        <w:t>,</w:t>
      </w:r>
    </w:p>
    <w:p>
      <w:pPr/>
      <w:r>
        <w:rPr/>
        <w:t>De l’anxiété</w:t>
      </w:r>
    </w:p>
    <w:p>
      <w:pPr/>
    </w:p>
    <w:p>
      <w:pPr/>
      <w:r>
        <w:rPr/>
        <w:t>Un trouble des conduites alimentaires</w:t>
      </w:r>
    </w:p>
    <w:p>
      <w:pPr/>
      <w:r>
        <w:rPr/>
        <w:t xml:space="preserve">Un trouble de la personnalité </w:t>
      </w:r>
    </w:p>
    <w:p>
      <w:pPr>
        <w:pStyle w:val="Heading3"/>
      </w:pPr>
      <w:r>
        <w:rPr/>
        <w:t>Hypoglycémie</w:t>
      </w:r>
    </w:p>
    <w:p>
      <w:pPr/>
      <w:r>
        <w:rPr/>
        <w:t xml:space="preserve">La diminution </w:t>
      </w:r>
      <w:r>
        <w:rPr/>
        <w:t>de</w:t>
      </w:r>
      <w:r>
        <w:rPr/>
        <w:t xml:space="preserve"> </w:t>
      </w:r>
      <w:r>
        <w:rPr/>
        <w:t>la qu</w:t>
      </w:r>
      <w:r>
        <w:rPr/>
        <w:t>a</w:t>
      </w:r>
      <w:r>
        <w:rPr/>
        <w:t>ntit</w:t>
      </w:r>
      <w:r>
        <w:rPr/>
        <w:t>é de g</w:t>
      </w:r>
      <w:r>
        <w:rPr/>
        <w:t>l</w:t>
      </w:r>
      <w:r>
        <w:rPr/>
        <w:t>u</w:t>
      </w:r>
      <w:r>
        <w:rPr/>
        <w:t>c</w:t>
      </w:r>
      <w:r>
        <w:rPr/>
        <w:t>os</w:t>
      </w:r>
      <w:r>
        <w:rPr/>
        <w:t>e contenue da les sangs</w:t>
      </w:r>
    </w:p>
    <w:p>
      <w:pPr/>
      <w:r>
        <w:rPr/>
        <w:t>Au-dessous</w:t>
      </w:r>
      <w:r>
        <w:rPr/>
        <w:t xml:space="preserve"> de 0.5 gram</w:t>
      </w:r>
      <w:r>
        <w:rPr/>
        <w:t>m</w:t>
      </w:r>
      <w:r>
        <w:rPr/>
        <w:t>e par</w:t>
      </w:r>
      <w:r>
        <w:rPr/>
        <w:t xml:space="preserve"> litre</w:t>
      </w:r>
      <w:r>
        <w:rPr/>
        <w:t xml:space="preserve"> </w:t>
      </w:r>
    </w:p>
    <w:p>
      <w:pPr/>
      <w:r>
        <w:rPr/>
        <w:t>Soi 2.8 …..</w:t>
      </w:r>
    </w:p>
    <w:p>
      <w:pPr/>
      <w:r>
        <w:rPr/>
        <w:t xml:space="preserve">Troubles qualifiés de « </w:t>
      </w:r>
      <w:r>
        <w:rPr/>
        <w:t>psychiatrique</w:t>
      </w:r>
      <w:r>
        <w:rPr/>
        <w:t xml:space="preserve"> » pouvant à </w:t>
      </w:r>
      <w:r>
        <w:rPr/>
        <w:t>tort</w:t>
      </w:r>
      <w:r>
        <w:rPr/>
        <w:t xml:space="preserve"> </w:t>
      </w:r>
      <w:r>
        <w:rPr/>
        <w:t>orienter</w:t>
      </w:r>
      <w:r>
        <w:rPr/>
        <w:t xml:space="preserve"> ver</w:t>
      </w:r>
      <w:r>
        <w:rPr/>
        <w:t xml:space="preserve">s </w:t>
      </w:r>
      <w:r>
        <w:rPr/>
        <w:t>les</w:t>
      </w:r>
      <w:r>
        <w:rPr/>
        <w:t xml:space="preserve"> pathologies</w:t>
      </w:r>
      <w:r>
        <w:rPr/>
        <w:t xml:space="preserve"> mentale</w:t>
      </w:r>
      <w:r>
        <w:rPr/>
        <w:t>s</w:t>
      </w:r>
      <w:r>
        <w:rPr/>
        <w:t xml:space="preserve"> :</w:t>
      </w:r>
    </w:p>
    <w:p>
      <w:pPr/>
      <w:r>
        <w:rPr/>
        <w:t>Confusion</w:t>
      </w:r>
      <w:r>
        <w:rPr/>
        <w:t>,</w:t>
      </w:r>
    </w:p>
    <w:p>
      <w:pPr/>
      <w:r>
        <w:rPr/>
        <w:t>Accès mélancolique</w:t>
      </w:r>
      <w:r>
        <w:rPr/>
        <w:t>,</w:t>
      </w:r>
    </w:p>
    <w:p>
      <w:pPr/>
      <w:r>
        <w:rPr/>
        <w:t>Agitation</w:t>
      </w:r>
      <w:r>
        <w:rPr/>
        <w:t>,</w:t>
      </w:r>
    </w:p>
    <w:p>
      <w:pPr/>
      <w:r>
        <w:rPr/>
        <w:t>Agressivité</w:t>
      </w:r>
      <w:r>
        <w:rPr/>
        <w:t xml:space="preserve"> voire </w:t>
      </w:r>
      <w:r>
        <w:rPr/>
        <w:t>hallucination</w:t>
      </w:r>
      <w:r>
        <w:rPr/>
        <w:t xml:space="preserve"> (ces</w:t>
      </w:r>
      <w:r>
        <w:rPr/>
        <w:t xml:space="preserve"> troubles peuvent mimer </w:t>
      </w:r>
      <w:r>
        <w:rPr/>
        <w:t>un</w:t>
      </w:r>
      <w:r>
        <w:rPr/>
        <w:t xml:space="preserve"> état </w:t>
      </w:r>
      <w:r>
        <w:rPr/>
        <w:t>d’ivresse ou i</w:t>
      </w:r>
      <w:r>
        <w:rPr/>
        <w:t>dée</w:t>
      </w:r>
      <w:r>
        <w:rPr/>
        <w:t xml:space="preserve"> </w:t>
      </w:r>
      <w:r>
        <w:rPr/>
        <w:t>la prise de drogue divers)</w:t>
      </w:r>
    </w:p>
    <w:p>
      <w:pPr>
        <w:pStyle w:val="Heading2"/>
      </w:pPr>
      <w:r>
        <w:rPr/>
        <w:t>Les pathologies immunitaires</w:t>
      </w:r>
    </w:p>
    <w:p>
      <w:pPr>
        <w:pStyle w:val="Heading3"/>
      </w:pPr>
      <w:r>
        <w:rPr/>
        <w:t>Collagénose, connectivites</w:t>
      </w:r>
      <w:r>
        <w:rPr/>
        <w:t>, maladies du système</w:t>
      </w:r>
    </w:p>
    <w:p>
      <w:pPr/>
      <w:r>
        <w:rPr/>
        <w:t xml:space="preserve">Les </w:t>
      </w:r>
      <w:r>
        <w:rPr/>
        <w:t>connectivites</w:t>
      </w:r>
      <w:r>
        <w:rPr/>
        <w:t xml:space="preserve"> ou collagénose</w:t>
      </w:r>
      <w:r>
        <w:rPr/>
        <w:t>s</w:t>
      </w:r>
      <w:r>
        <w:rPr/>
        <w:t xml:space="preserve"> </w:t>
      </w:r>
      <w:r>
        <w:rPr/>
        <w:t>sont</w:t>
      </w:r>
      <w:r>
        <w:rPr/>
        <w:t xml:space="preserve"> group</w:t>
      </w:r>
      <w:r>
        <w:rPr/>
        <w:t>e</w:t>
      </w:r>
      <w:r>
        <w:rPr/>
        <w:t xml:space="preserve"> de malad</w:t>
      </w:r>
      <w:r>
        <w:rPr/>
        <w:t>i</w:t>
      </w:r>
      <w:r>
        <w:rPr/>
        <w:t xml:space="preserve">e </w:t>
      </w:r>
      <w:r>
        <w:rPr/>
        <w:t xml:space="preserve">interne </w:t>
      </w:r>
      <w:r>
        <w:rPr/>
        <w:t xml:space="preserve">qui </w:t>
      </w:r>
      <w:r>
        <w:rPr/>
        <w:t>a</w:t>
      </w:r>
      <w:r>
        <w:rPr/>
        <w:t xml:space="preserve"> en </w:t>
      </w:r>
      <w:r>
        <w:rPr/>
        <w:t>commune</w:t>
      </w:r>
      <w:r>
        <w:rPr/>
        <w:t xml:space="preserve"> </w:t>
      </w:r>
      <w:r>
        <w:rPr/>
        <w:t>……</w:t>
      </w:r>
    </w:p>
    <w:p>
      <w:pPr/>
      <w:r>
        <w:rPr/>
        <w:t>Une</w:t>
      </w:r>
      <w:r>
        <w:rPr/>
        <w:t xml:space="preserve"> atteinte diffuse</w:t>
      </w:r>
    </w:p>
    <w:p>
      <w:pPr/>
      <w:r>
        <w:rPr/>
        <w:t>…..</w:t>
      </w:r>
    </w:p>
    <w:p>
      <w:pPr>
        <w:pStyle w:val="Heading4"/>
      </w:pPr>
      <w:r>
        <w:rPr/>
        <w:t>Lupus érythémateux disséminé</w:t>
      </w:r>
    </w:p>
    <w:p>
      <w:pPr/>
      <w:r>
        <w:rPr/>
        <w:t>Transitoire</w:t>
      </w:r>
      <w:r>
        <w:rPr/>
        <w:t xml:space="preserve">, état </w:t>
      </w:r>
      <w:r>
        <w:rPr/>
        <w:t xml:space="preserve">confusionnelle ou </w:t>
      </w:r>
      <w:r>
        <w:rPr/>
        <w:t>confuso</w:t>
      </w:r>
      <w:r>
        <w:rPr/>
        <w:t>-</w:t>
      </w:r>
      <w:r>
        <w:rPr/>
        <w:t>onirique ou table</w:t>
      </w:r>
      <w:r>
        <w:rPr/>
        <w:t>a</w:t>
      </w:r>
      <w:r>
        <w:rPr/>
        <w:t xml:space="preserve">u </w:t>
      </w:r>
      <w:r>
        <w:rPr/>
        <w:t>psychotique</w:t>
      </w:r>
      <w:r>
        <w:rPr/>
        <w:t xml:space="preserve"> d’</w:t>
      </w:r>
      <w:r>
        <w:rPr/>
        <w:t>allure</w:t>
      </w:r>
      <w:r>
        <w:rPr/>
        <w:t xml:space="preserve"> schizophrénique, ou trouble de l’humeur</w:t>
      </w:r>
    </w:p>
    <w:p>
      <w:pPr/>
      <w:r>
        <w:rPr/>
        <w:t>Trouble dépressif majeur</w:t>
      </w:r>
    </w:p>
    <w:p>
      <w:pPr/>
      <w:r>
        <w:rPr/>
        <w:t>Trouble cognitifs</w:t>
      </w:r>
    </w:p>
    <w:p>
      <w:pPr/>
      <w:r>
        <w:rPr/>
        <w:t>Démence</w:t>
      </w:r>
    </w:p>
    <w:p>
      <w:pPr>
        <w:pStyle w:val="Heading2"/>
      </w:pPr>
      <w:r>
        <w:rPr/>
        <w:t>Au</w:t>
      </w:r>
      <w:r>
        <w:rPr/>
        <w:t>t</w:t>
      </w:r>
      <w:r>
        <w:rPr/>
        <w:t>res pathologie</w:t>
      </w:r>
      <w:r>
        <w:rPr/>
        <w:t>s</w:t>
      </w:r>
    </w:p>
    <w:p>
      <w:pPr>
        <w:pStyle w:val="Heading3"/>
      </w:pPr>
      <w:r>
        <w:rPr/>
        <w:t>Cancers</w:t>
      </w:r>
    </w:p>
    <w:p>
      <w:pPr/>
      <w:r>
        <w:rPr/>
        <w:t>Les cancer</w:t>
      </w:r>
      <w:r>
        <w:rPr/>
        <w:t>s</w:t>
      </w:r>
      <w:r>
        <w:rPr/>
        <w:t xml:space="preserve"> so</w:t>
      </w:r>
      <w:r>
        <w:rPr/>
        <w:t xml:space="preserve">nt des </w:t>
      </w:r>
      <w:r>
        <w:rPr/>
        <w:t>maladies</w:t>
      </w:r>
      <w:r>
        <w:rPr/>
        <w:t xml:space="preserve"> caractérise par </w:t>
      </w:r>
    </w:p>
    <w:p>
      <w:pPr/>
      <w:r>
        <w:rPr/>
        <w:t>La prolifération incontrôlée des cellules,</w:t>
      </w:r>
    </w:p>
    <w:p>
      <w:pPr/>
      <w:r>
        <w:rPr/>
        <w:t>Lié à un échappement aux mécanismes de régulation ….</w:t>
      </w:r>
    </w:p>
    <w:p>
      <w:pPr/>
      <w:r>
        <w:rPr/>
        <w:t xml:space="preserve">Trouble de l’adaptation avec humer anxieuse, dépressive ou mixte </w:t>
      </w:r>
    </w:p>
    <w:p>
      <w:pPr/>
      <w:r>
        <w:rPr/>
        <w:t xml:space="preserve">Trouble de la personnalité </w:t>
      </w:r>
    </w:p>
    <w:p>
      <w:pPr/>
      <w:r>
        <w:rPr/>
        <w:t>Etats confusionnels</w:t>
      </w:r>
    </w:p>
    <w:p>
      <w:pPr>
        <w:pStyle w:val="Heading3"/>
      </w:pPr>
      <w:r>
        <w:rPr/>
        <w:t>Manifestation</w:t>
      </w:r>
      <w:r>
        <w:rPr/>
        <w:t xml:space="preserve"> psychiatrique infectieuse</w:t>
      </w:r>
    </w:p>
    <w:p>
      <w:pPr/>
      <w:r>
        <w:rPr>
          <w:b/>
        </w:rPr>
        <w:t>Infection VIH</w:t>
      </w:r>
      <w:r>
        <w:rPr/>
        <w:t xml:space="preserve"> : angoisse, confusion dépression </w:t>
      </w:r>
      <w:r>
        <w:rPr/>
        <w:t>et r</w:t>
      </w:r>
      <w:r>
        <w:rPr/>
        <w:t>i</w:t>
      </w:r>
      <w:r>
        <w:rPr/>
        <w:t>s</w:t>
      </w:r>
      <w:r>
        <w:rPr/>
        <w:t>que suicidaire, abus des substances, manifestations psychiatrique hallucinations ou sd dissociatif</w:t>
      </w:r>
    </w:p>
    <w:p>
      <w:pPr/>
      <w:r>
        <w:rPr>
          <w:b/>
        </w:rPr>
        <w:t xml:space="preserve">Syphilis </w:t>
      </w:r>
      <w:r>
        <w:rPr/>
        <w:t>: hypomanie ou accès maniaque</w:t>
      </w:r>
    </w:p>
    <w:p>
      <w:pPr/>
      <w:r>
        <w:rPr>
          <w:b/>
        </w:rPr>
        <w:t>Parasitaire</w:t>
      </w:r>
      <w:r>
        <w:rPr/>
        <w:t xml:space="preserve"> : plasmodium falciparum</w:t>
      </w:r>
    </w:p>
    <w:p>
      <w:pPr>
        <w:pStyle w:val="Heading3"/>
      </w:pPr>
      <w:r>
        <w:rPr/>
        <w:t>Manifes</w:t>
      </w:r>
      <w:r>
        <w:rPr/>
        <w:t>ta</w:t>
      </w:r>
      <w:r>
        <w:rPr/>
        <w:t>tions</w:t>
      </w:r>
      <w:r>
        <w:rPr/>
        <w:t xml:space="preserve"> </w:t>
      </w:r>
      <w:r>
        <w:rPr/>
        <w:t>psychiatriques</w:t>
      </w:r>
      <w:r>
        <w:rPr/>
        <w:t xml:space="preserve"> des maladies </w:t>
      </w:r>
      <w:r>
        <w:rPr/>
        <w:t>cardiovasculaires</w:t>
      </w:r>
    </w:p>
    <w:p>
      <w:pPr/>
      <w:r>
        <w:rPr/>
        <w:t>Trouble</w:t>
      </w:r>
      <w:r>
        <w:rPr/>
        <w:t xml:space="preserve"> anxieux : en cas d’</w:t>
      </w:r>
      <w:r>
        <w:rPr/>
        <w:t>arythmie</w:t>
      </w:r>
      <w:r>
        <w:rPr/>
        <w:t xml:space="preserve">, ou de </w:t>
      </w:r>
      <w:r>
        <w:rPr/>
        <w:t>coronaropathie,</w:t>
      </w:r>
      <w:r>
        <w:rPr/>
        <w:t xml:space="preserve"> </w:t>
      </w:r>
      <w:r>
        <w:rPr/>
        <w:t>crainte</w:t>
      </w:r>
      <w:r>
        <w:rPr/>
        <w:t xml:space="preserve"> de la crise cardiaque, d’</w:t>
      </w:r>
      <w:r>
        <w:rPr/>
        <w:t>invalidité</w:t>
      </w:r>
      <w:r>
        <w:rPr/>
        <w:t>, et de la mort subite</w:t>
      </w:r>
    </w:p>
    <w:p>
      <w:pPr/>
      <w:r>
        <w:rPr/>
        <w:t xml:space="preserve">Sd </w:t>
      </w:r>
      <w:r>
        <w:rPr/>
        <w:t>dépressif</w:t>
      </w:r>
    </w:p>
    <w:p>
      <w:pPr/>
      <w:r>
        <w:rPr/>
        <w:t>Trouble cognitif : lié à</w:t>
      </w:r>
      <w:r>
        <w:rPr/>
        <w:t xml:space="preserve"> l’</w:t>
      </w:r>
      <w:r>
        <w:rPr/>
        <w:t>insuffisance</w:t>
      </w:r>
      <w:r>
        <w:rPr/>
        <w:t xml:space="preserve"> cardiaque et hypo</w:t>
      </w:r>
      <w:r>
        <w:rPr/>
        <w:t xml:space="preserve"> p</w:t>
      </w:r>
      <w:r>
        <w:rPr/>
        <w:t>e</w:t>
      </w:r>
      <w:r>
        <w:rPr/>
        <w:t>r</w:t>
      </w:r>
      <w:r>
        <w:rPr/>
        <w:t>fusion cér</w:t>
      </w:r>
      <w:r>
        <w:rPr/>
        <w:t>é</w:t>
      </w:r>
      <w:r>
        <w:rPr/>
        <w:t>brale</w:t>
      </w:r>
    </w:p>
    <w:p>
      <w:pPr>
        <w:pStyle w:val="Heading3"/>
      </w:pPr>
      <w:r>
        <w:rPr/>
        <w:t>Manifest</w:t>
      </w:r>
      <w:r>
        <w:rPr/>
        <w:t>ation psychiatrique</w:t>
      </w:r>
      <w:r>
        <w:rPr/>
        <w:t xml:space="preserve"> au cour</w:t>
      </w:r>
      <w:r>
        <w:rPr/>
        <w:t>s</w:t>
      </w:r>
      <w:r>
        <w:rPr/>
        <w:t xml:space="preserve"> d’u</w:t>
      </w:r>
      <w:r>
        <w:rPr/>
        <w:t>n</w:t>
      </w:r>
      <w:r>
        <w:rPr/>
        <w:t xml:space="preserve">e prise de </w:t>
      </w:r>
      <w:r>
        <w:rPr/>
        <w:t>Toxique</w:t>
      </w:r>
    </w:p>
    <w:p>
      <w:pPr/>
      <w:r>
        <w:rPr/>
        <w:t>Alcool, drogue</w:t>
      </w:r>
    </w:p>
    <w:p>
      <w:pPr/>
      <w:r>
        <w:rPr/>
        <w:t xml:space="preserve">Médicaments : état </w:t>
      </w:r>
      <w:r>
        <w:rPr/>
        <w:t>confusio</w:t>
      </w:r>
      <w:r>
        <w:rPr/>
        <w:t>–onirique,</w:t>
      </w:r>
      <w:r>
        <w:rPr/>
        <w:t xml:space="preserve"> agitation</w:t>
      </w:r>
      <w:r>
        <w:rPr/>
        <w:t xml:space="preserve">, s’observent le </w:t>
      </w:r>
      <w:r>
        <w:rPr/>
        <w:t>plus</w:t>
      </w:r>
      <w:r>
        <w:rPr/>
        <w:t xml:space="preserve"> souven</w:t>
      </w:r>
      <w:r>
        <w:rPr/>
        <w:t xml:space="preserve">t </w:t>
      </w:r>
      <w:r>
        <w:rPr/>
        <w:t>chez les sujet</w:t>
      </w:r>
      <w:r>
        <w:rPr/>
        <w:t>s</w:t>
      </w:r>
      <w:r>
        <w:rPr/>
        <w:t xml:space="preserve"> âgé</w:t>
      </w:r>
      <w:r>
        <w:rPr/>
        <w:t>s</w:t>
      </w:r>
      <w:r>
        <w:rPr/>
        <w:t xml:space="preserve"> ou porteur d’</w:t>
      </w:r>
      <w:r>
        <w:rPr/>
        <w:t>une</w:t>
      </w:r>
      <w:r>
        <w:rPr/>
        <w:t xml:space="preserve"> </w:t>
      </w:r>
      <w:r>
        <w:rPr/>
        <w:t>atteinte cérébrale organique</w:t>
      </w:r>
      <w:r>
        <w:rPr/>
        <w:t xml:space="preserve"> et après </w:t>
      </w:r>
      <w:r>
        <w:rPr/>
        <w:t>administration</w:t>
      </w:r>
      <w:r>
        <w:rPr/>
        <w:t xml:space="preserve"> : </w:t>
      </w:r>
      <w:r>
        <w:rPr/>
        <w:t>corticoïde,</w:t>
      </w:r>
      <w:r>
        <w:rPr/>
        <w:t xml:space="preserve"> </w:t>
      </w:r>
      <w:r>
        <w:rPr/>
        <w:t>morphinique</w:t>
      </w:r>
      <w:r>
        <w:rPr/>
        <w:t>, ….</w:t>
      </w:r>
    </w:p>
    <w:p>
      <w:pPr>
        <w:pStyle w:val="Heading3"/>
      </w:pPr>
      <w:r>
        <w:rPr/>
        <w:t xml:space="preserve">Manifestation </w:t>
      </w:r>
      <w:r>
        <w:rPr/>
        <w:t>psychiatrique</w:t>
      </w:r>
      <w:r>
        <w:rPr/>
        <w:t xml:space="preserve"> post-</w:t>
      </w:r>
      <w:r>
        <w:rPr/>
        <w:t>chirurgicale</w:t>
      </w:r>
    </w:p>
    <w:p>
      <w:pPr/>
      <w:r>
        <w:rPr/>
        <w:t>Confusion post traumatique</w:t>
      </w:r>
    </w:p>
    <w:p>
      <w:pPr/>
      <w:r>
        <w:rPr/>
        <w:t>Agitation</w:t>
      </w:r>
    </w:p>
    <w:p>
      <w:pPr/>
      <w:r>
        <w:rPr/>
        <w:t>Trou</w:t>
      </w:r>
      <w:r>
        <w:rPr/>
        <w:t>b</w:t>
      </w:r>
      <w:r>
        <w:rPr/>
        <w:t>le dépr</w:t>
      </w:r>
      <w:r>
        <w:rPr/>
        <w:t>e</w:t>
      </w:r>
      <w:r>
        <w:rPr/>
        <w:t>ssifs suiv</w:t>
      </w:r>
      <w:r>
        <w:rPr/>
        <w:t>a</w:t>
      </w:r>
      <w:r>
        <w:rPr/>
        <w:t>nt une</w:t>
      </w:r>
      <w:r>
        <w:rPr/>
        <w:t xml:space="preserve"> intervention</w:t>
      </w:r>
      <w:r>
        <w:rPr/>
        <w:t xml:space="preserve"> mutilante</w:t>
      </w:r>
    </w:p>
    <w:p>
      <w:pPr>
        <w:pStyle w:val="Heading2"/>
      </w:pPr>
      <w:r>
        <w:rPr/>
        <w:t>Examen paraclinique</w:t>
      </w:r>
    </w:p>
    <w:p>
      <w:pPr>
        <w:pStyle w:val="Heading3"/>
      </w:pPr>
      <w:r>
        <w:rPr/>
        <w:t xml:space="preserve">Bilan </w:t>
      </w:r>
      <w:r>
        <w:rPr/>
        <w:t>sangu</w:t>
      </w:r>
      <w:r>
        <w:rPr/>
        <w:t>in</w:t>
      </w:r>
      <w:r>
        <w:rPr/>
        <w:t xml:space="preserve"> </w:t>
      </w:r>
    </w:p>
    <w:p>
      <w:pPr/>
      <w:r>
        <w:rPr/>
        <w:t>NFS</w:t>
      </w:r>
    </w:p>
    <w:p>
      <w:pPr/>
      <w:r>
        <w:rPr/>
        <w:t>VS</w:t>
      </w:r>
      <w:r>
        <w:rPr/>
        <w:t>,</w:t>
      </w:r>
    </w:p>
    <w:p>
      <w:pPr/>
      <w:r>
        <w:rPr/>
        <w:t>Glycémie</w:t>
      </w:r>
      <w:r>
        <w:rPr/>
        <w:t>, T3 T4</w:t>
      </w:r>
    </w:p>
    <w:p>
      <w:pPr/>
      <w:r>
        <w:rPr/>
        <w:t>TSH, cortisolémie</w:t>
      </w:r>
    </w:p>
    <w:p>
      <w:pPr>
        <w:pStyle w:val="Heading2"/>
      </w:pPr>
      <w:r>
        <w:rPr/>
        <w:t>Prise en charge :</w:t>
      </w:r>
      <w:r>
        <w:rPr/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