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DU RECTUM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9"/>
        </w:numPr>
      </w:pPr>
      <w:r>
        <w:rPr/>
        <w:t>Tumeur maligne qui se développe sur la paroi rectale</w:t>
      </w:r>
    </w:p>
    <w:p>
      <w:pPr>
        <w:numPr>
          <w:ilvl w:val="0"/>
          <w:numId w:val="29"/>
        </w:numPr>
      </w:pPr>
      <w:r>
        <w:rPr/>
        <w:t>Située entre le canal anal et la jonction recto-sigmoïdienne</w:t>
      </w:r>
    </w:p>
    <w:p>
      <w:pPr>
        <w:numPr>
          <w:ilvl w:val="0"/>
          <w:numId w:val="29"/>
        </w:numPr>
      </w:pPr>
      <w:r>
        <w:rPr/>
        <w:t xml:space="preserve">Adénocarcinome </w:t>
      </w:r>
      <w:r>
        <w:rPr/>
        <w:t>Lieberkhünien</w:t>
      </w:r>
      <w:r>
        <w:rPr/>
        <w:t xml:space="preserve"> +++</w:t>
      </w:r>
    </w:p>
    <w:p>
      <w:pPr>
        <w:numPr>
          <w:ilvl w:val="0"/>
          <w:numId w:val="29"/>
        </w:numPr>
      </w:pPr>
      <w:r>
        <w:rPr/>
        <w:t>Age moyen : 70 ans, sex-ratio = 1,5 (</w:t>
      </w:r>
      <w:r>
        <w:rPr>
          <w:i/>
        </w:rPr>
        <w:t>légère prédominance féminine)</w:t>
      </w:r>
    </w:p>
    <w:p>
      <w:pPr>
        <w:ind w:left="720"/>
      </w:pPr>
    </w:p>
    <w:p>
      <w:pPr>
        <w:pStyle w:val="Heading3"/>
      </w:pPr>
      <w:r>
        <w:rPr/>
        <w:t>Rappel anatomique :</w:t>
      </w:r>
    </w:p>
    <w:p>
      <w:pPr>
        <w:numPr>
          <w:ilvl w:val="0"/>
          <w:numId w:val="30"/>
        </w:numPr>
      </w:pPr>
      <w:r>
        <w:rPr/>
        <w:t xml:space="preserve">Fait suite au colon sigmoïde au niveau de S3 </w:t>
      </w:r>
    </w:p>
    <w:p>
      <w:pPr>
        <w:numPr>
          <w:ilvl w:val="0"/>
          <w:numId w:val="30"/>
        </w:numPr>
      </w:pPr>
      <w:r>
        <w:rPr/>
        <w:t>Se continue par le canal anal</w:t>
      </w:r>
    </w:p>
    <w:p>
      <w:pPr>
        <w:numPr>
          <w:ilvl w:val="0"/>
          <w:numId w:val="30"/>
        </w:numPr>
      </w:pPr>
      <w:r>
        <w:rPr/>
        <w:t>Haut rectum : même tunique que le colon</w:t>
      </w:r>
    </w:p>
    <w:p>
      <w:pPr>
        <w:numPr>
          <w:ilvl w:val="0"/>
          <w:numId w:val="30"/>
        </w:numPr>
      </w:pPr>
      <w:r>
        <w:rPr/>
        <w:t>Bas et moyen rectum : dépourvus de séreuse</w:t>
      </w:r>
    </w:p>
    <w:p>
      <w:pPr>
        <w:numPr>
          <w:ilvl w:val="0"/>
          <w:numId w:val="30"/>
        </w:numPr>
      </w:pPr>
      <w:r>
        <w:rPr/>
        <w:t xml:space="preserve">Mésorectum : graisse et tissus </w:t>
      </w:r>
      <w:r>
        <w:rPr/>
        <w:t>cellulo</w:t>
      </w:r>
      <w:r>
        <w:rPr/>
        <w:t>-lymphatiques entourant le rectum, s’arrête à 2-3cm de la jonction entre le rectum et le canal anal</w:t>
      </w:r>
    </w:p>
    <w:p>
      <w:pPr/>
    </w:p>
    <w:p>
      <w:pPr>
        <w:pStyle w:val="Heading3"/>
      </w:pPr>
      <w:r>
        <w:rPr/>
        <w:t>Extension :</w:t>
      </w:r>
    </w:p>
    <w:p>
      <w:pPr>
        <w:numPr>
          <w:ilvl w:val="0"/>
          <w:numId w:val="31"/>
        </w:numPr>
      </w:pPr>
      <w:r>
        <w:rPr/>
        <w:t xml:space="preserve">Extension par </w:t>
      </w:r>
      <w:r>
        <w:rPr/>
        <w:t>contiguité</w:t>
      </w:r>
      <w:r>
        <w:rPr/>
        <w:t xml:space="preserve"> (vertical et horizontal)</w:t>
      </w:r>
    </w:p>
    <w:p>
      <w:pPr>
        <w:numPr>
          <w:ilvl w:val="0"/>
          <w:numId w:val="31"/>
        </w:numPr>
      </w:pPr>
      <w:r>
        <w:rPr/>
        <w:t>Par voie lymphatique : du bas vers le haut par</w:t>
      </w:r>
    </w:p>
    <w:p>
      <w:pPr>
        <w:numPr>
          <w:ilvl w:val="1"/>
          <w:numId w:val="31"/>
        </w:numPr>
      </w:pPr>
      <w:r>
        <w:rPr/>
        <w:t>Chaîne mésentérique inférieure (cancer du haut rectum)</w:t>
      </w:r>
    </w:p>
    <w:p>
      <w:pPr>
        <w:numPr>
          <w:ilvl w:val="1"/>
          <w:numId w:val="31"/>
        </w:numPr>
      </w:pPr>
      <w:r>
        <w:rPr/>
        <w:t>Chaîne hémorroïdale supérieure (haut rectum)</w:t>
      </w:r>
    </w:p>
    <w:p>
      <w:pPr>
        <w:numPr>
          <w:ilvl w:val="1"/>
          <w:numId w:val="31"/>
        </w:numPr>
      </w:pPr>
      <w:r>
        <w:rPr/>
        <w:t>Chaîne hémorroïdale moyenne (bas rectum)</w:t>
      </w:r>
    </w:p>
    <w:p>
      <w:pPr>
        <w:numPr>
          <w:ilvl w:val="0"/>
          <w:numId w:val="31"/>
        </w:numPr>
      </w:pPr>
      <w:r>
        <w:rPr/>
        <w:t>Par voie sanguine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 : cancer de l’ampoule rectale</w:t>
      </w:r>
    </w:p>
    <w:p>
      <w:pPr>
        <w:numPr>
          <w:ilvl w:val="1"/>
          <w:numId w:val="32"/>
        </w:numPr>
      </w:pPr>
      <w:r>
        <w:rPr>
          <w:b/>
        </w:rPr>
        <w:t>Circonstances de découverte</w:t>
      </w:r>
      <w:r>
        <w:rPr/>
        <w:t xml:space="preserve"> : </w:t>
      </w:r>
      <w:r>
        <w:rPr>
          <w:i/>
        </w:rPr>
        <w:t xml:space="preserve">CDD de cancer du </w:t>
      </w:r>
      <w:r>
        <w:rPr>
          <w:i/>
        </w:rPr>
        <w:t>colon</w:t>
      </w:r>
      <w:r>
        <w:rPr>
          <w:i/>
        </w:rPr>
        <w:t xml:space="preserve"> + signe de rectite</w:t>
      </w:r>
    </w:p>
    <w:p>
      <w:pPr>
        <w:numPr>
          <w:ilvl w:val="2"/>
          <w:numId w:val="32"/>
        </w:numPr>
      </w:pPr>
      <w:r>
        <w:rPr/>
        <w:t>Rectorragie +++ (75%)</w:t>
      </w:r>
    </w:p>
    <w:p>
      <w:pPr>
        <w:numPr>
          <w:ilvl w:val="2"/>
          <w:numId w:val="32"/>
        </w:numPr>
      </w:pPr>
      <w:r>
        <w:rPr/>
        <w:t>Signes de rectite : syndrome rectal (épreinte, ténesme, faux besoins), évacuations anormales (selles muco-purulentes, muco-sanguinolentes, fausses diarrhée)</w:t>
      </w:r>
    </w:p>
    <w:p>
      <w:pPr>
        <w:numPr>
          <w:ilvl w:val="2"/>
          <w:numId w:val="32"/>
        </w:numPr>
      </w:pPr>
      <w:r>
        <w:rPr/>
        <w:t>Ceux du cancer du colon</w:t>
      </w:r>
    </w:p>
    <w:p>
      <w:pPr>
        <w:numPr>
          <w:ilvl w:val="1"/>
          <w:numId w:val="32"/>
        </w:numPr>
      </w:pPr>
      <w:r>
        <w:rPr>
          <w:b/>
        </w:rPr>
        <w:t>Signes physiques</w:t>
      </w:r>
    </w:p>
    <w:p>
      <w:pPr>
        <w:numPr>
          <w:ilvl w:val="2"/>
          <w:numId w:val="32"/>
        </w:numPr>
      </w:pPr>
      <w:r>
        <w:rPr/>
        <w:t>SF (CDD</w:t>
      </w:r>
    </w:p>
    <w:p>
      <w:pPr>
        <w:numPr>
          <w:ilvl w:val="2"/>
          <w:numId w:val="32"/>
        </w:numPr>
      </w:pPr>
      <w:r>
        <w:rPr/>
        <w:t>SG(CDD</w:t>
      </w:r>
    </w:p>
    <w:p>
      <w:pPr>
        <w:numPr>
          <w:ilvl w:val="2"/>
          <w:numId w:val="32"/>
        </w:numPr>
      </w:pPr>
      <w:r>
        <w:rPr/>
        <w:t>Recherche extension(aires ganglionnaires, extensions)</w:t>
      </w:r>
    </w:p>
    <w:p>
      <w:pPr>
        <w:numPr>
          <w:ilvl w:val="2"/>
          <w:numId w:val="32"/>
        </w:numPr>
      </w:pPr>
      <w:r>
        <w:rPr/>
        <w:t>Toucher rectal +++ (diagnostic, pronostic)</w:t>
      </w:r>
    </w:p>
    <w:p>
      <w:pPr>
        <w:numPr>
          <w:ilvl w:val="3"/>
          <w:numId w:val="32"/>
        </w:numPr>
      </w:pPr>
      <w:r>
        <w:rPr/>
        <w:t>Présence de sang sur le doigtier</w:t>
      </w:r>
    </w:p>
    <w:p>
      <w:pPr>
        <w:numPr>
          <w:ilvl w:val="3"/>
          <w:numId w:val="32"/>
        </w:numPr>
      </w:pPr>
      <w:r>
        <w:rPr/>
        <w:t>Caractéristiques de la lésion (mobilité, localisation (</w:t>
      </w:r>
      <w:r>
        <w:rPr>
          <w:i/>
        </w:rPr>
        <w:t>antérieur :</w:t>
      </w:r>
      <w:r>
        <w:rPr>
          <w:i/>
        </w:rPr>
        <w:t xml:space="preserve"> de plus mauvais pronostic, postérieur)</w:t>
      </w:r>
      <w:r>
        <w:rPr/>
        <w:t>, distance du pôle inférieur par rapport à la marge anale)</w:t>
      </w:r>
    </w:p>
    <w:p>
      <w:pPr>
        <w:numPr>
          <w:ilvl w:val="3"/>
          <w:numId w:val="32"/>
        </w:numPr>
      </w:pPr>
      <w:r>
        <w:rPr/>
        <w:t>Tonicité du sphincter</w:t>
      </w:r>
    </w:p>
    <w:p>
      <w:pPr>
        <w:numPr>
          <w:ilvl w:val="1"/>
          <w:numId w:val="32"/>
        </w:numPr>
      </w:pPr>
      <w:r>
        <w:rPr/>
        <w:t>Rectoscopie +++</w:t>
      </w:r>
    </w:p>
    <w:p>
      <w:pPr>
        <w:numPr>
          <w:ilvl w:val="2"/>
          <w:numId w:val="32"/>
        </w:numPr>
      </w:pPr>
      <w:r>
        <w:rPr/>
        <w:t>Caractéristiques de la lésion (macroscopie et microscopie)</w:t>
      </w:r>
    </w:p>
    <w:p>
      <w:pPr>
        <w:numPr>
          <w:ilvl w:val="2"/>
          <w:numId w:val="32"/>
        </w:numPr>
      </w:pPr>
      <w:r>
        <w:rPr/>
        <w:t>Biopsies</w:t>
      </w:r>
    </w:p>
    <w:p>
      <w:pPr>
        <w:numPr>
          <w:ilvl w:val="2"/>
          <w:numId w:val="32"/>
        </w:numPr>
      </w:pPr>
      <w:r>
        <w:rPr/>
        <w:t>Examen histologique</w:t>
      </w:r>
      <w:r>
        <w:rPr/>
        <w:br/>
      </w:r>
      <w:r>
        <w:rPr>
          <w:b/>
        </w:rPr>
        <w:br/>
      </w:r>
    </w:p>
    <w:p>
      <w:pPr>
        <w:numPr>
          <w:ilvl w:val="2"/>
          <w:numId w:val="32"/>
        </w:numPr>
      </w:pPr>
      <w:r>
        <w:rPr/>
        <w:t>Macroscopie</w:t>
      </w:r>
    </w:p>
    <w:p>
      <w:pPr>
        <w:numPr>
          <w:ilvl w:val="3"/>
          <w:numId w:val="32"/>
        </w:numPr>
      </w:pPr>
      <w:r>
        <w:rPr>
          <w:b/>
        </w:rPr>
        <w:t>Siège :</w:t>
      </w:r>
    </w:p>
    <w:p>
      <w:pPr>
        <w:numPr>
          <w:ilvl w:val="4"/>
          <w:numId w:val="32"/>
        </w:numPr>
      </w:pPr>
      <w:r>
        <w:rPr/>
        <w:t>Ampoule rectale : 75%</w:t>
      </w:r>
    </w:p>
    <w:p>
      <w:pPr>
        <w:numPr>
          <w:ilvl w:val="4"/>
          <w:numId w:val="32"/>
        </w:numPr>
      </w:pPr>
      <w:r>
        <w:rPr/>
        <w:t>1/3 supérieur : 25%</w:t>
      </w:r>
    </w:p>
    <w:p>
      <w:pPr>
        <w:numPr>
          <w:ilvl w:val="3"/>
          <w:numId w:val="32"/>
        </w:numPr>
      </w:pPr>
      <w:r>
        <w:rPr>
          <w:b/>
        </w:rPr>
        <w:t>Formes</w:t>
      </w:r>
    </w:p>
    <w:p>
      <w:pPr>
        <w:numPr>
          <w:ilvl w:val="4"/>
          <w:numId w:val="32"/>
        </w:numPr>
      </w:pPr>
      <w:r>
        <w:rPr/>
        <w:t xml:space="preserve">Bourgeonnante ou </w:t>
      </w:r>
      <w:r>
        <w:rPr/>
        <w:t>végétante</w:t>
      </w:r>
    </w:p>
    <w:p>
      <w:pPr>
        <w:numPr>
          <w:ilvl w:val="4"/>
          <w:numId w:val="32"/>
        </w:numPr>
      </w:pPr>
      <w:r>
        <w:rPr/>
        <w:t>Ulcérée</w:t>
      </w:r>
    </w:p>
    <w:p>
      <w:pPr>
        <w:numPr>
          <w:ilvl w:val="4"/>
          <w:numId w:val="32"/>
        </w:numPr>
      </w:pPr>
      <w:r>
        <w:rPr/>
        <w:t>Ulcéro-végétante</w:t>
      </w:r>
    </w:p>
    <w:p>
      <w:pPr>
        <w:numPr>
          <w:ilvl w:val="4"/>
          <w:numId w:val="32"/>
        </w:numPr>
      </w:pPr>
      <w:r>
        <w:rPr/>
        <w:t>Sténosante : fréquente</w:t>
      </w:r>
    </w:p>
    <w:p>
      <w:pPr>
        <w:numPr>
          <w:ilvl w:val="3"/>
          <w:numId w:val="32"/>
        </w:numPr>
      </w:pPr>
      <w:r>
        <w:rPr/>
        <w:t xml:space="preserve">Microscopie : idem </w:t>
      </w:r>
      <w:r>
        <w:rPr/>
        <w:t>Kc</w:t>
      </w:r>
      <w:r>
        <w:rPr/>
        <w:t xml:space="preserve"> colon</w:t>
      </w:r>
    </w:p>
    <w:p>
      <w:pPr>
        <w:numPr>
          <w:ilvl w:val="1"/>
          <w:numId w:val="32"/>
        </w:numPr>
      </w:pPr>
      <w:r>
        <w:rPr>
          <w:b/>
        </w:rPr>
        <w:t>Imagerie</w:t>
      </w:r>
    </w:p>
    <w:p>
      <w:pPr>
        <w:numPr>
          <w:ilvl w:val="2"/>
          <w:numId w:val="32"/>
        </w:numPr>
      </w:pPr>
      <w:r>
        <w:rPr/>
        <w:t>Idem colon</w:t>
      </w:r>
    </w:p>
    <w:p>
      <w:pPr>
        <w:numPr>
          <w:ilvl w:val="2"/>
          <w:numId w:val="32"/>
        </w:numPr>
      </w:pPr>
      <w:r>
        <w:rPr>
          <w:b/>
        </w:rPr>
        <w:t>Pour le cancer du moyen et du bas rectum</w:t>
      </w:r>
    </w:p>
    <w:p>
      <w:pPr>
        <w:numPr>
          <w:ilvl w:val="3"/>
          <w:numId w:val="32"/>
        </w:numPr>
      </w:pPr>
      <w:r>
        <w:rPr>
          <w:b/>
        </w:rPr>
        <w:t>Echo-endoscopie</w:t>
      </w:r>
    </w:p>
    <w:p>
      <w:pPr>
        <w:numPr>
          <w:ilvl w:val="4"/>
          <w:numId w:val="32"/>
        </w:numPr>
      </w:pPr>
      <w:r>
        <w:rPr/>
        <w:t>Évaluation du degré d’infiltration pariétale de la tumeur et l’extension ganglionnaire</w:t>
      </w:r>
    </w:p>
    <w:p>
      <w:pPr>
        <w:numPr>
          <w:ilvl w:val="4"/>
          <w:numId w:val="32"/>
        </w:numPr>
      </w:pPr>
      <w:r>
        <w:rPr/>
        <w:t>Pour les tumeurs superficielles (T1) : degré d’infiltration de la sous-muqueuse (sm1, sm2, sm3)</w:t>
      </w:r>
    </w:p>
    <w:p>
      <w:pPr>
        <w:numPr>
          <w:ilvl w:val="3"/>
          <w:numId w:val="32"/>
        </w:numPr>
      </w:pPr>
      <w:r>
        <w:rPr>
          <w:b/>
        </w:rPr>
        <w:t xml:space="preserve">IRM pelvienne : </w:t>
      </w:r>
      <w:r>
        <w:rPr/>
        <w:t>indispensable pour les tumeurs T3 ou T4</w:t>
      </w:r>
    </w:p>
    <w:p>
      <w:pPr>
        <w:numPr>
          <w:ilvl w:val="4"/>
          <w:numId w:val="32"/>
        </w:numPr>
      </w:pPr>
      <w:r>
        <w:rPr/>
        <w:t>Infiltration de la tumeur dans le mésorectum</w:t>
      </w:r>
    </w:p>
    <w:p>
      <w:pPr>
        <w:numPr>
          <w:ilvl w:val="4"/>
          <w:numId w:val="32"/>
        </w:numPr>
      </w:pPr>
      <w:r>
        <w:rPr/>
        <w:t xml:space="preserve">Estime la marge latérale de la tumeur avec le fascia </w:t>
      </w:r>
      <w:r>
        <w:rPr/>
        <w:t>recti</w:t>
      </w:r>
      <w:r>
        <w:rPr/>
        <w:t xml:space="preserve"> (limite externe du mésorectum)</w:t>
      </w:r>
    </w:p>
    <w:p>
      <w:pPr>
        <w:numPr>
          <w:ilvl w:val="3"/>
          <w:numId w:val="32"/>
        </w:numPr>
      </w:pPr>
      <w:r>
        <w:rPr>
          <w:b/>
        </w:rPr>
        <w:t xml:space="preserve">Rectoscopie au tube rigide </w:t>
      </w:r>
      <w:r>
        <w:rPr/>
        <w:t>pour les tumeurs non palpables au TR</w:t>
      </w:r>
    </w:p>
    <w:p>
      <w:pPr>
        <w:numPr>
          <w:ilvl w:val="4"/>
          <w:numId w:val="32"/>
        </w:numPr>
      </w:pPr>
      <w:r>
        <w:rPr/>
        <w:t>Permer</w:t>
      </w:r>
      <w:r>
        <w:rPr/>
        <w:t xml:space="preserve"> d’apprécier </w:t>
      </w:r>
      <w:r>
        <w:rPr/>
        <w:t>précisémment</w:t>
      </w:r>
      <w:r>
        <w:rPr/>
        <w:t xml:space="preserve"> la distance entre le pôle inférieur de la tumeur et le sphincter</w:t>
      </w:r>
    </w:p>
    <w:p>
      <w:pPr>
        <w:numPr>
          <w:ilvl w:val="1"/>
          <w:numId w:val="32"/>
        </w:numPr>
      </w:pPr>
      <w:r>
        <w:rPr>
          <w:b/>
        </w:rPr>
        <w:t>Biologie :</w:t>
      </w:r>
    </w:p>
    <w:p>
      <w:pPr>
        <w:numPr>
          <w:ilvl w:val="2"/>
          <w:numId w:val="32"/>
        </w:numPr>
      </w:pPr>
      <w:r>
        <w:rPr>
          <w:b/>
        </w:rPr>
        <w:t>Idem</w:t>
      </w:r>
    </w:p>
    <w:p>
      <w:pPr>
        <w:ind w:left="360"/>
      </w:pPr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FORMES TOPOGRAPHIQUES</w:t>
      </w:r>
    </w:p>
    <w:p>
      <w:pPr>
        <w:numPr>
          <w:ilvl w:val="1"/>
          <w:numId w:val="33"/>
        </w:numPr>
      </w:pPr>
      <w:r>
        <w:rPr/>
        <w:t>Cancer au 1/3 supérieur : forme sténosante +++</w:t>
      </w:r>
    </w:p>
    <w:p>
      <w:pPr>
        <w:numPr>
          <w:ilvl w:val="2"/>
          <w:numId w:val="33"/>
        </w:numPr>
      </w:pPr>
      <w:r>
        <w:rPr/>
        <w:t>Douleur abdominale</w:t>
      </w:r>
    </w:p>
    <w:p>
      <w:pPr>
        <w:numPr>
          <w:ilvl w:val="2"/>
          <w:numId w:val="33"/>
        </w:numPr>
      </w:pPr>
      <w:r>
        <w:rPr/>
        <w:t>Fréquence de l’occlusion</w:t>
      </w:r>
    </w:p>
    <w:p>
      <w:pPr>
        <w:numPr>
          <w:ilvl w:val="2"/>
          <w:numId w:val="33"/>
        </w:numPr>
      </w:pPr>
      <w:r>
        <w:rPr/>
        <w:t>Recto-sigmoïdoscopie</w:t>
      </w:r>
    </w:p>
    <w:p>
      <w:pPr>
        <w:numPr>
          <w:ilvl w:val="1"/>
          <w:numId w:val="33"/>
        </w:numPr>
      </w:pPr>
      <w:r>
        <w:rPr/>
        <w:t>Cancer au 1/3 moyen : le plus fréquent</w:t>
      </w:r>
    </w:p>
    <w:p>
      <w:pPr>
        <w:numPr>
          <w:ilvl w:val="1"/>
          <w:numId w:val="33"/>
        </w:numPr>
      </w:pPr>
      <w:r>
        <w:rPr/>
        <w:t>Cancer au 1/3 inférieur : syndrome rectal +++</w:t>
      </w:r>
    </w:p>
    <w:p>
      <w:pPr>
        <w:pStyle w:val="Heading5"/>
      </w:pPr>
      <w:r>
        <w:rPr/>
        <w:t>Formes évoluées :</w:t>
      </w:r>
    </w:p>
    <w:p>
      <w:pPr>
        <w:numPr>
          <w:ilvl w:val="2"/>
          <w:numId w:val="33"/>
        </w:numPr>
      </w:pPr>
      <w:r>
        <w:rPr/>
        <w:t xml:space="preserve"> Cf colon</w:t>
      </w:r>
    </w:p>
    <w:p>
      <w:pPr>
        <w:pStyle w:val="Heading3"/>
      </w:pPr>
      <w:r>
        <w:rPr/>
        <w:t>DIAGNOSTIC DIFFERENTIEL</w:t>
      </w:r>
    </w:p>
    <w:p>
      <w:pPr>
        <w:numPr>
          <w:ilvl w:val="0"/>
          <w:numId w:val="44"/>
        </w:numPr>
      </w:pPr>
      <w:r>
        <w:rPr/>
        <w:t>Prolapsus du rectum ++++</w:t>
      </w:r>
    </w:p>
    <w:p>
      <w:pPr>
        <w:numPr>
          <w:ilvl w:val="0"/>
          <w:numId w:val="44"/>
        </w:numPr>
      </w:pPr>
      <w:r>
        <w:rPr/>
        <w:t>Hémorroïdes</w:t>
      </w:r>
    </w:p>
    <w:p>
      <w:pPr>
        <w:numPr>
          <w:ilvl w:val="0"/>
          <w:numId w:val="44"/>
        </w:numPr>
      </w:pPr>
      <w:r>
        <w:rPr/>
        <w:t xml:space="preserve">Polypes </w:t>
      </w:r>
    </w:p>
    <w:p>
      <w:pPr>
        <w:numPr>
          <w:ilvl w:val="0"/>
          <w:numId w:val="44"/>
        </w:numPr>
      </w:pPr>
      <w:r>
        <w:rPr/>
        <w:t xml:space="preserve">Maladies inflammatoires (RCUH, </w:t>
      </w:r>
      <w:r>
        <w:rPr/>
        <w:t>Crohn</w:t>
      </w:r>
      <w:r>
        <w:rPr/>
        <w:t>)</w:t>
      </w:r>
    </w:p>
    <w:p>
      <w:pPr/>
    </w:p>
    <w:p>
      <w:pPr>
        <w:pStyle w:val="Heading3"/>
      </w:pPr>
      <w:r>
        <w:rPr/>
        <w:t>Classification TNM</w:t>
      </w:r>
    </w:p>
    <w:p>
      <w:pPr>
        <w:numPr>
          <w:ilvl w:val="0"/>
          <w:numId w:val="45"/>
        </w:numPr>
      </w:pPr>
      <w:r>
        <w:rPr/>
        <w:t xml:space="preserve">T : </w:t>
      </w:r>
    </w:p>
    <w:p>
      <w:pPr>
        <w:numPr>
          <w:ilvl w:val="1"/>
          <w:numId w:val="45"/>
        </w:numPr>
      </w:pPr>
      <w:r>
        <w:rPr/>
        <w:t>T0 : absence de tumeur</w:t>
      </w:r>
    </w:p>
    <w:p>
      <w:pPr>
        <w:numPr>
          <w:ilvl w:val="1"/>
          <w:numId w:val="45"/>
        </w:numPr>
      </w:pPr>
      <w:r>
        <w:rPr/>
        <w:t>Tis</w:t>
      </w:r>
      <w:r>
        <w:rPr/>
        <w:t xml:space="preserve"> : and épithélium (in situ)</w:t>
      </w:r>
    </w:p>
    <w:p>
      <w:pPr>
        <w:numPr>
          <w:ilvl w:val="1"/>
          <w:numId w:val="45"/>
        </w:numPr>
      </w:pPr>
      <w:r>
        <w:rPr/>
        <w:t>T1 : envahissant la sous-muqueuse</w:t>
      </w:r>
    </w:p>
    <w:p>
      <w:pPr>
        <w:numPr>
          <w:ilvl w:val="1"/>
          <w:numId w:val="45"/>
        </w:numPr>
      </w:pPr>
      <w:r>
        <w:rPr/>
        <w:t>T2 : musculeuse</w:t>
      </w:r>
    </w:p>
    <w:p>
      <w:pPr>
        <w:numPr>
          <w:ilvl w:val="1"/>
          <w:numId w:val="45"/>
        </w:numPr>
      </w:pPr>
      <w:r>
        <w:rPr/>
        <w:t>T3 : séreuse</w:t>
      </w:r>
    </w:p>
    <w:p>
      <w:pPr>
        <w:numPr>
          <w:ilvl w:val="1"/>
          <w:numId w:val="45"/>
        </w:numPr>
      </w:pPr>
      <w:r>
        <w:rPr/>
        <w:t>T4 : cavité péritonéale ou organes de voisinage</w:t>
      </w:r>
    </w:p>
    <w:p>
      <w:pPr>
        <w:numPr>
          <w:ilvl w:val="0"/>
          <w:numId w:val="45"/>
        </w:numPr>
      </w:pPr>
      <w:r>
        <w:rPr/>
        <w:t>N</w:t>
      </w:r>
    </w:p>
    <w:p>
      <w:pPr>
        <w:numPr>
          <w:ilvl w:val="1"/>
          <w:numId w:val="45"/>
        </w:numPr>
      </w:pPr>
      <w:r>
        <w:rPr/>
        <w:t>N0 : absence de ganglion lymphatique envahi</w:t>
      </w:r>
    </w:p>
    <w:p>
      <w:pPr>
        <w:numPr>
          <w:ilvl w:val="1"/>
          <w:numId w:val="45"/>
        </w:numPr>
      </w:pPr>
      <w:r>
        <w:rPr/>
        <w:t>N1 : 1-3 ganglions proximaux envahis</w:t>
      </w:r>
    </w:p>
    <w:p>
      <w:pPr>
        <w:numPr>
          <w:ilvl w:val="1"/>
          <w:numId w:val="45"/>
        </w:numPr>
      </w:pPr>
      <w:r>
        <w:rPr/>
        <w:t xml:space="preserve">N2 : </w:t>
      </w:r>
      <w:r>
        <w:rPr>
          <w:rFonts w:ascii="Symbol" w:hAnsi="Symbol"/>
        </w:rPr>
      </w:r>
      <w:r>
        <w:rPr/>
        <w:t xml:space="preserve"> 4</w:t>
      </w:r>
    </w:p>
    <w:p>
      <w:pPr>
        <w:numPr>
          <w:ilvl w:val="1"/>
          <w:numId w:val="45"/>
        </w:numPr>
      </w:pPr>
      <w:r>
        <w:rPr/>
        <w:t>N3 : ganglions centraux envahis (Tronc vasculaire)</w:t>
      </w:r>
    </w:p>
    <w:p>
      <w:pPr>
        <w:numPr>
          <w:ilvl w:val="0"/>
          <w:numId w:val="45"/>
        </w:numPr>
      </w:pPr>
      <w:r>
        <w:rPr/>
        <w:t>M0 : absence</w:t>
      </w:r>
    </w:p>
    <w:p>
      <w:pPr>
        <w:numPr>
          <w:ilvl w:val="0"/>
          <w:numId w:val="45"/>
        </w:numPr>
      </w:pPr>
      <w:r>
        <w:rPr/>
        <w:t>M1 : Existence</w:t>
      </w:r>
    </w:p>
    <w:p>
      <w:pPr>
        <w:ind w:left="360"/>
      </w:pPr>
    </w:p>
    <w:p>
      <w:pPr>
        <w:ind w:left="360"/>
      </w:pPr>
      <w:r>
        <w:rPr/>
        <w:t>Photos (2)</w:t>
      </w:r>
    </w:p>
    <w:p>
      <w:pPr>
        <w:ind w:left="360"/>
      </w:pP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</w:rPr>
        <w:t>Moyens</w:t>
      </w:r>
    </w:p>
    <w:p>
      <w:pPr>
        <w:numPr>
          <w:ilvl w:val="0"/>
          <w:numId w:val="34"/>
        </w:numPr>
      </w:pPr>
      <w:r>
        <w:rPr/>
        <w:t>Chirurgie</w:t>
      </w:r>
    </w:p>
    <w:p>
      <w:pPr>
        <w:numPr>
          <w:ilvl w:val="1"/>
          <w:numId w:val="34"/>
        </w:numPr>
      </w:pPr>
      <w:r>
        <w:rPr/>
        <w:t>Curative</w:t>
      </w:r>
    </w:p>
    <w:p>
      <w:pPr>
        <w:numPr>
          <w:ilvl w:val="2"/>
          <w:numId w:val="34"/>
        </w:numPr>
      </w:pPr>
      <w:r>
        <w:rPr/>
        <w:t xml:space="preserve">Exérèse tumorale </w:t>
      </w:r>
      <w:r>
        <w:rPr/>
        <w:t>transanale</w:t>
      </w:r>
      <w:r>
        <w:rPr/>
        <w:t xml:space="preserve"> ou endoscopique</w:t>
      </w:r>
    </w:p>
    <w:p>
      <w:pPr>
        <w:numPr>
          <w:ilvl w:val="2"/>
          <w:numId w:val="34"/>
        </w:numPr>
      </w:pPr>
      <w:r>
        <w:rPr/>
        <w:t>Colo-</w:t>
      </w:r>
      <w:r>
        <w:rPr/>
        <w:t>proctectomie</w:t>
      </w:r>
      <w:r>
        <w:rPr/>
        <w:t xml:space="preserve"> ou résection antérieure + anastomose colo-rectale</w:t>
      </w:r>
    </w:p>
    <w:p>
      <w:pPr>
        <w:numPr>
          <w:ilvl w:val="2"/>
          <w:numId w:val="34"/>
        </w:numPr>
      </w:pPr>
      <w:r>
        <w:rPr/>
        <w:t>Proctectomie</w:t>
      </w:r>
      <w:r>
        <w:rPr/>
        <w:t xml:space="preserve"> + anastomose colo-rectale ou colo-anale + iléostomie de protection</w:t>
      </w:r>
    </w:p>
    <w:p>
      <w:pPr>
        <w:numPr>
          <w:ilvl w:val="2"/>
          <w:numId w:val="34"/>
        </w:numPr>
      </w:pPr>
      <w:r>
        <w:rPr/>
        <w:t xml:space="preserve">Amputation abdomino-périnéale + colostomie </w:t>
      </w:r>
      <w:r>
        <w:rPr>
          <w:i/>
        </w:rPr>
        <w:t>définitive</w:t>
      </w:r>
    </w:p>
    <w:p>
      <w:pPr>
        <w:numPr>
          <w:ilvl w:val="1"/>
          <w:numId w:val="34"/>
        </w:numPr>
      </w:pPr>
      <w:r>
        <w:rPr/>
        <w:t>Palliative</w:t>
      </w:r>
    </w:p>
    <w:p>
      <w:pPr>
        <w:numPr>
          <w:ilvl w:val="2"/>
          <w:numId w:val="34"/>
        </w:numPr>
      </w:pPr>
      <w:r>
        <w:rPr/>
        <w:t xml:space="preserve">Colostomie </w:t>
      </w:r>
      <w:r>
        <w:rPr>
          <w:i/>
        </w:rPr>
        <w:t>(on laisse en place la tumeur)</w:t>
      </w:r>
    </w:p>
    <w:p>
      <w:pPr>
        <w:numPr>
          <w:ilvl w:val="0"/>
          <w:numId w:val="34"/>
        </w:numPr>
      </w:pPr>
      <w:r>
        <w:rPr/>
        <w:t>Radiothérapie</w:t>
      </w:r>
    </w:p>
    <w:p>
      <w:pPr>
        <w:numPr>
          <w:ilvl w:val="0"/>
          <w:numId w:val="34"/>
        </w:numPr>
      </w:pPr>
      <w:r>
        <w:rPr/>
        <w:t xml:space="preserve">Chimiothérapie </w:t>
      </w:r>
      <w:r>
        <w:rPr>
          <w:i/>
        </w:rPr>
        <w:t>(thérapie ciblée)</w:t>
      </w:r>
    </w:p>
    <w:p>
      <w:pPr>
        <w:numPr>
          <w:ilvl w:val="0"/>
          <w:numId w:val="34"/>
        </w:numPr>
      </w:pPr>
      <w:r>
        <w:rPr/>
        <w:t>Traitement médical symptomatique (antalgique, nutrition,...)</w:t>
      </w:r>
    </w:p>
    <w:p>
      <w:pPr>
        <w:numPr>
          <w:ilvl w:val="0"/>
          <w:numId w:val="34"/>
        </w:numPr>
      </w:pPr>
      <w:r>
        <w:rPr/>
        <w:t xml:space="preserve">Pose d’une endoprothèse </w:t>
      </w:r>
      <w:r>
        <w:rPr>
          <w:i/>
        </w:rPr>
        <w:t>(par l’endoscopie)</w:t>
      </w:r>
    </w:p>
    <w:p>
      <w:pPr>
        <w:ind w:left="360"/>
      </w:pPr>
    </w:p>
    <w:p>
      <w:pPr>
        <w:ind w:left="360"/>
      </w:pPr>
      <w:r>
        <w:rPr>
          <w:b/>
        </w:rPr>
        <w:t>INDICATIONS</w:t>
      </w:r>
    </w:p>
    <w:p>
      <w:pPr>
        <w:numPr>
          <w:ilvl w:val="0"/>
          <w:numId w:val="35"/>
        </w:numPr>
      </w:pPr>
      <w:r>
        <w:rPr/>
        <w:t>Tumeurs résécables :</w:t>
      </w:r>
    </w:p>
    <w:p>
      <w:pPr>
        <w:numPr>
          <w:ilvl w:val="1"/>
          <w:numId w:val="35"/>
        </w:numPr>
      </w:pPr>
      <w:r>
        <w:rPr/>
        <w:t xml:space="preserve">T1 : exérèse tumorale </w:t>
      </w:r>
      <w:r>
        <w:rPr/>
        <w:t>transanale</w:t>
      </w:r>
      <w:r>
        <w:rPr/>
        <w:t xml:space="preserve"> ou endoscopique (</w:t>
      </w:r>
      <w:r>
        <w:rPr>
          <w:i/>
        </w:rPr>
        <w:t>par voie basse, pas besoin de colo-</w:t>
      </w:r>
      <w:r>
        <w:rPr>
          <w:i/>
        </w:rPr>
        <w:t>proctectomie</w:t>
      </w:r>
      <w:r>
        <w:rPr>
          <w:i/>
        </w:rPr>
        <w:t xml:space="preserve"> ou </w:t>
      </w:r>
      <w:r>
        <w:rPr>
          <w:i/>
        </w:rPr>
        <w:t>proctectomie</w:t>
      </w:r>
      <w:r>
        <w:rPr>
          <w:i/>
        </w:rPr>
        <w:t>)</w:t>
      </w:r>
    </w:p>
    <w:p>
      <w:pPr>
        <w:numPr>
          <w:ilvl w:val="1"/>
          <w:numId w:val="35"/>
        </w:numPr>
      </w:pPr>
      <w:r>
        <w:rPr/>
        <w:t>Haut rectum</w:t>
      </w:r>
    </w:p>
    <w:p>
      <w:pPr>
        <w:numPr>
          <w:ilvl w:val="2"/>
          <w:numId w:val="35"/>
        </w:numPr>
      </w:pPr>
      <w:r>
        <w:rPr/>
        <w:t>Colo-</w:t>
      </w:r>
      <w:r>
        <w:rPr/>
        <w:t>proctectomie</w:t>
      </w:r>
      <w:r>
        <w:rPr/>
        <w:t xml:space="preserve"> (résection antérieure) + anastomose colo-rectale</w:t>
      </w:r>
    </w:p>
    <w:p>
      <w:pPr>
        <w:numPr>
          <w:ilvl w:val="2"/>
          <w:numId w:val="35"/>
        </w:numPr>
      </w:pPr>
      <w:r>
        <w:rPr/>
        <w:t>Chimiothérapie adjuvante si N+ ou emboles ou si R1</w:t>
      </w:r>
    </w:p>
    <w:p>
      <w:pPr>
        <w:numPr>
          <w:ilvl w:val="3"/>
          <w:numId w:val="36"/>
        </w:numPr>
      </w:pPr>
      <w:r>
        <w:rPr>
          <w:i/>
        </w:rPr>
        <w:t>Chir: marge 5cm haut et bas, on enlève le mésorectum</w:t>
      </w:r>
    </w:p>
    <w:p>
      <w:pPr>
        <w:numPr>
          <w:ilvl w:val="1"/>
          <w:numId w:val="35"/>
        </w:numPr>
      </w:pPr>
      <w:r>
        <w:rPr/>
        <w:t>1/3 moyen et 1/3 inférieur à plus de 1cm du sphincter anal</w:t>
      </w:r>
    </w:p>
    <w:p>
      <w:pPr>
        <w:numPr>
          <w:ilvl w:val="2"/>
          <w:numId w:val="36"/>
        </w:numPr>
      </w:pPr>
      <w:r>
        <w:rPr/>
        <w:t>Radiothérapie préopératoire (45 Gray, 6 semaines avant la chirurgie)</w:t>
      </w:r>
    </w:p>
    <w:p>
      <w:pPr>
        <w:numPr>
          <w:ilvl w:val="2"/>
          <w:numId w:val="36"/>
        </w:numPr>
      </w:pPr>
      <w:r>
        <w:rPr/>
        <w:t>Proctectomie</w:t>
      </w:r>
      <w:r>
        <w:rPr/>
        <w:t xml:space="preserve"> + anastomose colo-rectale (</w:t>
      </w:r>
      <w:r>
        <w:rPr>
          <w:i/>
        </w:rPr>
        <w:t>1/3 moyen)</w:t>
      </w:r>
      <w:r>
        <w:rPr/>
        <w:t>ou colo-anale(</w:t>
      </w:r>
      <w:r>
        <w:rPr>
          <w:i/>
        </w:rPr>
        <w:t xml:space="preserve">1/3 </w:t>
      </w:r>
      <w:r>
        <w:rPr>
          <w:i/>
        </w:rPr>
        <w:t>inf</w:t>
      </w:r>
      <w:r>
        <w:rPr>
          <w:i/>
        </w:rPr>
        <w:t>)</w:t>
      </w:r>
      <w:r>
        <w:rPr/>
        <w:t>+ iléostomie de protection</w:t>
      </w:r>
    </w:p>
    <w:p>
      <w:pPr>
        <w:numPr>
          <w:ilvl w:val="2"/>
          <w:numId w:val="36"/>
        </w:numPr>
      </w:pPr>
      <w:r>
        <w:rPr/>
        <w:t>Chimiothérapie adjuvante si N+ ou emboles ou si R1</w:t>
      </w:r>
    </w:p>
    <w:p>
      <w:pPr>
        <w:numPr>
          <w:ilvl w:val="3"/>
          <w:numId w:val="36"/>
        </w:numPr>
      </w:pPr>
      <w:r>
        <w:rPr>
          <w:i/>
        </w:rPr>
        <w:t>Chirurgie possible ici, marge au  moins 1cm, car il n’y a plus de méso en bas</w:t>
      </w:r>
    </w:p>
    <w:p>
      <w:pPr>
        <w:numPr>
          <w:ilvl w:val="1"/>
          <w:numId w:val="35"/>
        </w:numPr>
      </w:pPr>
      <w:r>
        <w:rPr/>
        <w:t>À moins de 1 cm du sphincter</w:t>
      </w:r>
    </w:p>
    <w:p>
      <w:pPr>
        <w:numPr>
          <w:ilvl w:val="2"/>
          <w:numId w:val="36"/>
        </w:numPr>
      </w:pPr>
      <w:r>
        <w:rPr/>
        <w:t>Amputation abdomino-périnéale (</w:t>
      </w:r>
      <w:r>
        <w:rPr>
          <w:i/>
        </w:rPr>
        <w:t xml:space="preserve">on supprime le rectum et anus) </w:t>
      </w:r>
      <w:r>
        <w:rPr/>
        <w:t xml:space="preserve">+ colostomie </w:t>
      </w:r>
      <w:r>
        <w:rPr>
          <w:i/>
        </w:rPr>
        <w:t>définitive</w:t>
      </w:r>
    </w:p>
    <w:p>
      <w:pPr>
        <w:numPr>
          <w:ilvl w:val="2"/>
          <w:numId w:val="36"/>
        </w:numPr>
      </w:pPr>
      <w:r>
        <w:rPr/>
        <w:t>Chimiothérapie adjuvante si N+ ou emboles ou si R1</w:t>
      </w:r>
    </w:p>
    <w:p>
      <w:pPr>
        <w:numPr>
          <w:ilvl w:val="0"/>
          <w:numId w:val="36"/>
        </w:numPr>
      </w:pPr>
      <w:r>
        <w:rPr>
          <w:b/>
        </w:rPr>
        <w:t>Tumeurs non résécables, patient opérable</w:t>
      </w:r>
    </w:p>
    <w:p>
      <w:pPr>
        <w:numPr>
          <w:ilvl w:val="1"/>
          <w:numId w:val="36"/>
        </w:numPr>
      </w:pPr>
      <w:r>
        <w:rPr/>
        <w:t xml:space="preserve">Tumeur symptomatique (douleur, </w:t>
      </w:r>
      <w:r>
        <w:rPr/>
        <w:t>cpc</w:t>
      </w:r>
      <w:r>
        <w:rPr/>
        <w:t>° infectieuse, occlusion)</w:t>
      </w:r>
    </w:p>
    <w:p>
      <w:pPr>
        <w:numPr>
          <w:ilvl w:val="2"/>
          <w:numId w:val="36"/>
        </w:numPr>
      </w:pPr>
      <w:r>
        <w:rPr/>
        <w:t>Colostomie + chimiothérapie</w:t>
      </w:r>
    </w:p>
    <w:p>
      <w:pPr>
        <w:numPr>
          <w:ilvl w:val="1"/>
          <w:numId w:val="36"/>
        </w:numPr>
      </w:pPr>
      <w:r>
        <w:rPr/>
        <w:t>Tumeur non symptomatique</w:t>
      </w:r>
    </w:p>
    <w:p>
      <w:pPr>
        <w:numPr>
          <w:ilvl w:val="2"/>
          <w:numId w:val="36"/>
        </w:numPr>
      </w:pPr>
      <w:r>
        <w:rPr/>
        <w:t>Chimiothérapie palliative</w:t>
      </w:r>
    </w:p>
    <w:p>
      <w:pPr>
        <w:numPr>
          <w:ilvl w:val="0"/>
          <w:numId w:val="36"/>
        </w:numPr>
      </w:pPr>
      <w:r>
        <w:rPr>
          <w:b/>
        </w:rPr>
        <w:t>Tumeurs compliquées</w:t>
      </w:r>
    </w:p>
    <w:p>
      <w:pPr>
        <w:numPr>
          <w:ilvl w:val="1"/>
          <w:numId w:val="36"/>
        </w:numPr>
      </w:pPr>
      <w:r>
        <w:rPr/>
        <w:t>Hémorragie digestive massive -&gt; Transfusion</w:t>
      </w:r>
    </w:p>
    <w:p>
      <w:pPr>
        <w:numPr>
          <w:ilvl w:val="1"/>
          <w:numId w:val="36"/>
        </w:numPr>
      </w:pPr>
      <w:r>
        <w:rPr/>
        <w:t>Abcès, occlusion, péritonite : colostomie 1</w:t>
      </w:r>
      <w:r>
        <w:rPr/>
        <w:t>ère</w:t>
      </w:r>
      <w:r>
        <w:rPr/>
        <w:t xml:space="preserve"> puis traitement selon le siège et stade dans un 2</w:t>
      </w:r>
      <w:r>
        <w:rPr/>
        <w:t xml:space="preserve">ème </w:t>
      </w:r>
      <w:r>
        <w:rPr/>
        <w:t xml:space="preserve">temps </w:t>
      </w:r>
    </w:p>
    <w:p>
      <w:pPr>
        <w:numPr>
          <w:ilvl w:val="0"/>
          <w:numId w:val="36"/>
        </w:numPr>
      </w:pPr>
      <w:r>
        <w:rPr>
          <w:b/>
        </w:rPr>
        <w:t>Stade terminal : soins palliatifs</w:t>
      </w:r>
    </w:p>
    <w:p>
      <w:pPr>
        <w:numPr>
          <w:ilvl w:val="1"/>
          <w:numId w:val="36"/>
        </w:numPr>
      </w:pPr>
      <w:r>
        <w:rPr/>
        <w:t>Antalgique</w:t>
      </w:r>
    </w:p>
    <w:p>
      <w:pPr>
        <w:numPr>
          <w:ilvl w:val="1"/>
          <w:numId w:val="36"/>
        </w:numPr>
      </w:pPr>
      <w:r>
        <w:rPr/>
        <w:t>Renutrition</w:t>
      </w:r>
    </w:p>
    <w:p>
      <w:pPr>
        <w:numPr>
          <w:ilvl w:val="1"/>
          <w:numId w:val="36"/>
        </w:numPr>
      </w:pPr>
      <w:r>
        <w:rPr/>
        <w:t xml:space="preserve">Réhydratation </w:t>
      </w:r>
      <w:r>
        <w:rPr/>
        <w:t>hydro-électrolytique</w:t>
      </w:r>
    </w:p>
    <w:p>
      <w:pPr>
        <w:numPr>
          <w:ilvl w:val="1"/>
          <w:numId w:val="36"/>
        </w:numPr>
      </w:pPr>
      <w:r>
        <w:rPr/>
        <w:t>Prévention des complications de décubitus et d’une décompensation éventuelle de tare</w:t>
      </w:r>
    </w:p>
    <w:p>
      <w:pPr>
        <w:ind w:left="360"/>
      </w:pPr>
    </w:p>
    <w:p>
      <w:pPr>
        <w:ind w:left="360"/>
      </w:pPr>
      <w:r>
        <w:rPr/>
        <w:t>RESULTATS</w:t>
      </w:r>
    </w:p>
    <w:p>
      <w:pPr>
        <w:numPr>
          <w:ilvl w:val="0"/>
          <w:numId w:val="37"/>
        </w:numPr>
      </w:pPr>
      <w:r>
        <w:rPr>
          <w:b/>
        </w:rPr>
        <w:t>Mortalité :</w:t>
      </w:r>
    </w:p>
    <w:p>
      <w:pPr>
        <w:numPr>
          <w:ilvl w:val="1"/>
          <w:numId w:val="37"/>
        </w:numPr>
      </w:pPr>
      <w:r>
        <w:rPr/>
        <w:t xml:space="preserve">Résection </w:t>
      </w:r>
      <w:r>
        <w:rPr/>
        <w:t>transanale</w:t>
      </w:r>
      <w:r>
        <w:rPr/>
        <w:t xml:space="preserve"> : mortalité nulle</w:t>
      </w:r>
    </w:p>
    <w:p>
      <w:pPr>
        <w:numPr>
          <w:ilvl w:val="1"/>
          <w:numId w:val="37"/>
        </w:numPr>
      </w:pPr>
      <w:r>
        <w:rPr/>
        <w:t>Mortalité globale : 5%</w:t>
      </w:r>
    </w:p>
    <w:p>
      <w:pPr>
        <w:numPr>
          <w:ilvl w:val="0"/>
          <w:numId w:val="37"/>
        </w:numPr>
      </w:pPr>
      <w:r>
        <w:rPr>
          <w:b/>
        </w:rPr>
        <w:t>Complications post-opératoires</w:t>
      </w:r>
    </w:p>
    <w:p>
      <w:pPr>
        <w:numPr>
          <w:ilvl w:val="1"/>
          <w:numId w:val="37"/>
        </w:numPr>
      </w:pPr>
      <w:r>
        <w:rPr/>
        <w:t>Fistule anastomotique</w:t>
      </w:r>
    </w:p>
    <w:p>
      <w:pPr>
        <w:numPr>
          <w:ilvl w:val="1"/>
          <w:numId w:val="37"/>
        </w:numPr>
      </w:pPr>
      <w:r>
        <w:rPr/>
        <w:t>Sténose anastomotique</w:t>
      </w:r>
    </w:p>
    <w:p>
      <w:pPr>
        <w:numPr>
          <w:ilvl w:val="1"/>
          <w:numId w:val="37"/>
        </w:numPr>
      </w:pPr>
      <w:r>
        <w:rPr/>
        <w:t>Incontinence anale : 10%</w:t>
      </w:r>
    </w:p>
    <w:p>
      <w:pPr>
        <w:numPr>
          <w:ilvl w:val="1"/>
          <w:numId w:val="37"/>
        </w:numPr>
      </w:pPr>
      <w:r>
        <w:rPr/>
        <w:t>Troubles génito-urinaires</w:t>
      </w:r>
    </w:p>
    <w:p>
      <w:pPr>
        <w:numPr>
          <w:ilvl w:val="1"/>
          <w:numId w:val="37"/>
        </w:numPr>
      </w:pPr>
      <w:r>
        <w:rPr/>
        <w:t>Récidives locales ou à distance</w:t>
      </w:r>
    </w:p>
    <w:p>
      <w:pPr/>
    </w:p>
    <w:p>
      <w:pPr/>
      <w:r>
        <w:rPr/>
        <w:t>SURVEILLANCE à VIE</w:t>
      </w:r>
    </w:p>
    <w:p>
      <w:pPr>
        <w:numPr>
          <w:ilvl w:val="0"/>
          <w:numId w:val="38"/>
        </w:numPr>
      </w:pPr>
      <w:r>
        <w:rPr/>
        <w:t>Clinique (état général, ganglion, métastase, TR)</w:t>
      </w:r>
    </w:p>
    <w:p>
      <w:pPr>
        <w:numPr>
          <w:ilvl w:val="0"/>
          <w:numId w:val="38"/>
        </w:numPr>
      </w:pPr>
      <w:r>
        <w:rPr/>
        <w:t>Dosage de l’ACE à chaque consultation</w:t>
      </w:r>
    </w:p>
    <w:p>
      <w:pPr>
        <w:numPr>
          <w:ilvl w:val="0"/>
          <w:numId w:val="38"/>
        </w:numPr>
      </w:pPr>
      <w:r>
        <w:rPr/>
        <w:t>Echo-endoscopie tous les 6 mois pendant 3 ans puis tous les ans + scanner TAP(</w:t>
      </w:r>
      <w:r>
        <w:rPr>
          <w:i/>
        </w:rPr>
        <w:t>thoraco-abdomino-pelvien)</w:t>
      </w:r>
    </w:p>
    <w:p>
      <w:pPr>
        <w:numPr>
          <w:ilvl w:val="0"/>
          <w:numId w:val="38"/>
        </w:numPr>
      </w:pPr>
      <w:r>
        <w:rPr/>
        <w:t>Rectocolonoscopie</w:t>
      </w:r>
      <w:r>
        <w:rPr/>
        <w:t xml:space="preserve"> à 6 mois, à 1 an, 3 ans puis tous les 5 ans</w:t>
      </w:r>
    </w:p>
    <w:p>
      <w:pPr/>
    </w:p>
    <w:p>
      <w:pPr/>
      <w:r>
        <w:rPr/>
        <w:t>PRONOSTIC : dépend du siège, type histologique, stade, opérabilité</w:t>
      </w:r>
    </w:p>
    <w:p>
      <w:pPr>
        <w:numPr>
          <w:ilvl w:val="0"/>
          <w:numId w:val="39"/>
        </w:numPr>
      </w:pPr>
      <w:r>
        <w:rPr/>
        <w:t>Survie globale à 5 ans : 50%</w:t>
      </w:r>
    </w:p>
    <w:p>
      <w:pPr>
        <w:numPr>
          <w:ilvl w:val="0"/>
          <w:numId w:val="39"/>
        </w:numPr>
      </w:pPr>
      <w:r>
        <w:rPr/>
        <w:t>Stade I : 80%</w:t>
      </w:r>
    </w:p>
    <w:p>
      <w:pPr>
        <w:numPr>
          <w:ilvl w:val="0"/>
          <w:numId w:val="39"/>
        </w:numPr>
      </w:pPr>
      <w:r>
        <w:rPr/>
        <w:t>Stade II-III : 40 - 60%</w:t>
      </w:r>
    </w:p>
    <w:p>
      <w:pPr>
        <w:numPr>
          <w:ilvl w:val="0"/>
          <w:numId w:val="39"/>
        </w:numPr>
      </w:pPr>
      <w:r>
        <w:rPr/>
        <w:t>Siège à proximité du canal anal : mauvais pronostic</w:t>
      </w:r>
    </w:p>
    <w:p>
      <w:pPr/>
    </w:p>
    <w:p>
      <w:pPr/>
      <w:r>
        <w:rPr/>
        <w:t xml:space="preserve">DEPISTAGE ET TRAITEMENT PREVENTIF : </w:t>
      </w:r>
      <w:r>
        <w:rPr/>
        <w:t>cf</w:t>
      </w:r>
      <w:r>
        <w:rPr/>
        <w:t xml:space="preserve"> cancer du colon</w:t>
      </w:r>
    </w:p>
    <w:p>
      <w:pPr/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