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HEMORROÏDES</w:t>
      </w:r>
    </w:p>
    <w:p>
      <w:pPr>
        <w:pStyle w:val="Heading2"/>
      </w:pPr>
      <w:r>
        <w:rPr/>
        <w:t>GENERALITES</w:t>
      </w:r>
    </w:p>
    <w:p>
      <w:pPr>
        <w:pStyle w:val="Heading3"/>
      </w:pPr>
      <w:r>
        <w:rPr/>
        <w:t>PROCTOLOGIE</w:t>
      </w:r>
    </w:p>
    <w:p>
      <w:pPr>
        <w:numPr>
          <w:ilvl w:val="0"/>
          <w:numId w:val="51"/>
        </w:numPr>
      </w:pPr>
      <w:r>
        <w:rPr/>
        <w:t>2 pathologies fréquents</w:t>
      </w:r>
    </w:p>
    <w:p>
      <w:pPr>
        <w:numPr>
          <w:ilvl w:val="1"/>
          <w:numId w:val="51"/>
        </w:numPr>
      </w:pPr>
      <w:r>
        <w:rPr/>
        <w:t>Thrombose hémorroïdaire</w:t>
      </w:r>
    </w:p>
    <w:p>
      <w:pPr>
        <w:numPr>
          <w:ilvl w:val="1"/>
          <w:numId w:val="51"/>
        </w:numPr>
      </w:pPr>
      <w:r>
        <w:rPr/>
        <w:t>Fissure anale</w:t>
      </w:r>
    </w:p>
    <w:p>
      <w:pPr>
        <w:numPr>
          <w:ilvl w:val="0"/>
          <w:numId w:val="51"/>
        </w:numPr>
      </w:pPr>
      <w:r>
        <w:rPr/>
        <w:t>L’examen proctologique comprend</w:t>
      </w:r>
    </w:p>
    <w:p>
      <w:pPr>
        <w:numPr>
          <w:ilvl w:val="1"/>
          <w:numId w:val="51"/>
        </w:numPr>
      </w:pPr>
      <w:r>
        <w:rPr/>
        <w:t>Interrogatoire</w:t>
      </w:r>
    </w:p>
    <w:p>
      <w:pPr>
        <w:numPr>
          <w:ilvl w:val="1"/>
          <w:numId w:val="51"/>
        </w:numPr>
      </w:pPr>
      <w:r>
        <w:rPr/>
        <w:t>Examen soigneux de la marge anale</w:t>
      </w:r>
    </w:p>
    <w:p>
      <w:pPr>
        <w:numPr>
          <w:ilvl w:val="1"/>
          <w:numId w:val="51"/>
        </w:numPr>
      </w:pPr>
      <w:r>
        <w:rPr/>
        <w:t>Anuscopie</w:t>
      </w:r>
    </w:p>
    <w:p>
      <w:pPr/>
    </w:p>
    <w:p>
      <w:pPr>
        <w:numPr>
          <w:ilvl w:val="0"/>
          <w:numId w:val="52"/>
        </w:numPr>
      </w:pPr>
      <w:r>
        <w:rPr>
          <w:b/>
        </w:rPr>
        <w:t>Interrogatoire complet</w:t>
      </w:r>
    </w:p>
    <w:p>
      <w:pPr>
        <w:numPr>
          <w:ilvl w:val="1"/>
          <w:numId w:val="52"/>
        </w:numPr>
      </w:pPr>
      <w:r>
        <w:rPr/>
        <w:t>Nature des signes :</w:t>
      </w:r>
    </w:p>
    <w:p>
      <w:pPr>
        <w:numPr>
          <w:ilvl w:val="2"/>
          <w:numId w:val="52"/>
        </w:numPr>
      </w:pPr>
      <w:r>
        <w:rPr/>
        <w:t>Rectorragie</w:t>
      </w:r>
    </w:p>
    <w:p>
      <w:pPr>
        <w:numPr>
          <w:ilvl w:val="2"/>
          <w:numId w:val="52"/>
        </w:numPr>
      </w:pPr>
      <w:r>
        <w:rPr/>
        <w:t>Douleur</w:t>
      </w:r>
    </w:p>
    <w:p>
      <w:pPr>
        <w:numPr>
          <w:ilvl w:val="2"/>
          <w:numId w:val="52"/>
        </w:numPr>
      </w:pPr>
      <w:r>
        <w:rPr/>
        <w:t xml:space="preserve">Prurit </w:t>
      </w:r>
    </w:p>
    <w:p>
      <w:pPr>
        <w:numPr>
          <w:ilvl w:val="2"/>
          <w:numId w:val="52"/>
        </w:numPr>
      </w:pPr>
      <w:r>
        <w:rPr/>
        <w:t>Ecoulements glaireux ou purulents</w:t>
      </w:r>
    </w:p>
    <w:p>
      <w:pPr>
        <w:numPr>
          <w:ilvl w:val="2"/>
          <w:numId w:val="52"/>
        </w:numPr>
      </w:pPr>
      <w:r>
        <w:rPr/>
        <w:t>Tuméfaction</w:t>
      </w:r>
    </w:p>
    <w:p>
      <w:pPr>
        <w:numPr>
          <w:ilvl w:val="2"/>
          <w:numId w:val="52"/>
        </w:numPr>
      </w:pPr>
      <w:r>
        <w:rPr/>
        <w:t xml:space="preserve">Troubles de la défécation </w:t>
      </w:r>
    </w:p>
    <w:p>
      <w:pPr>
        <w:numPr>
          <w:ilvl w:val="0"/>
          <w:numId w:val="52"/>
        </w:numPr>
      </w:pPr>
      <w:r>
        <w:rPr>
          <w:b/>
        </w:rPr>
        <w:t>Examen soigneux de la marge anale</w:t>
      </w:r>
    </w:p>
    <w:p>
      <w:pPr>
        <w:numPr>
          <w:ilvl w:val="1"/>
          <w:numId w:val="52"/>
        </w:numPr>
      </w:pPr>
      <w:r>
        <w:rPr/>
        <w:t xml:space="preserve">En position </w:t>
      </w:r>
      <w:r>
        <w:rPr/>
        <w:t>genu-pectorale</w:t>
      </w:r>
      <w:r>
        <w:rPr/>
        <w:t>, genoux écartés</w:t>
      </w:r>
    </w:p>
    <w:p>
      <w:pPr>
        <w:numPr>
          <w:ilvl w:val="1"/>
          <w:numId w:val="52"/>
        </w:numPr>
      </w:pPr>
      <w:r>
        <w:rPr/>
        <w:t>Ou en décubitus latéral</w:t>
      </w:r>
    </w:p>
    <w:p>
      <w:pPr>
        <w:numPr>
          <w:ilvl w:val="1"/>
          <w:numId w:val="52"/>
        </w:numPr>
      </w:pPr>
      <w:r>
        <w:rPr/>
        <w:t>Chez un malade rassuré et détendu</w:t>
      </w:r>
      <w:r>
        <w:rPr/>
        <w:br/>
      </w:r>
      <w:r>
        <w:rPr>
          <w:b/>
        </w:rPr>
        <w:br/>
      </w:r>
    </w:p>
    <w:p>
      <w:pPr>
        <w:numPr>
          <w:ilvl w:val="1"/>
          <w:numId w:val="52"/>
        </w:numPr>
      </w:pPr>
      <w:r>
        <w:rPr>
          <w:b/>
        </w:rPr>
        <w:t>Inspection :</w:t>
      </w:r>
    </w:p>
    <w:p>
      <w:pPr>
        <w:numPr>
          <w:ilvl w:val="2"/>
          <w:numId w:val="52"/>
        </w:numPr>
      </w:pPr>
      <w:r>
        <w:rPr/>
        <w:t>Marisque(</w:t>
      </w:r>
      <w:r>
        <w:rPr>
          <w:i/>
        </w:rPr>
        <w:t>séquelle des hémorroïdes)</w:t>
      </w:r>
    </w:p>
    <w:p>
      <w:pPr>
        <w:numPr>
          <w:ilvl w:val="2"/>
          <w:numId w:val="52"/>
        </w:numPr>
      </w:pPr>
      <w:r>
        <w:rPr/>
        <w:t>Hémorroïdes</w:t>
      </w:r>
    </w:p>
    <w:p>
      <w:pPr>
        <w:numPr>
          <w:ilvl w:val="2"/>
          <w:numId w:val="52"/>
        </w:numPr>
      </w:pPr>
      <w:r>
        <w:rPr/>
        <w:t xml:space="preserve">Thromboses </w:t>
      </w:r>
      <w:r>
        <w:rPr>
          <w:i/>
        </w:rPr>
        <w:t>hémorroïdaires</w:t>
      </w:r>
    </w:p>
    <w:p>
      <w:pPr>
        <w:numPr>
          <w:ilvl w:val="2"/>
          <w:numId w:val="52"/>
        </w:numPr>
      </w:pPr>
      <w:r>
        <w:rPr/>
        <w:t xml:space="preserve">Prolapsus </w:t>
      </w:r>
      <w:r>
        <w:rPr>
          <w:i/>
        </w:rPr>
        <w:t xml:space="preserve">hémorroïdaire </w:t>
      </w:r>
      <w:r>
        <w:rPr/>
        <w:t>spontané</w:t>
      </w:r>
    </w:p>
    <w:p>
      <w:pPr>
        <w:numPr>
          <w:ilvl w:val="1"/>
          <w:numId w:val="52"/>
        </w:numPr>
      </w:pPr>
      <w:r>
        <w:rPr>
          <w:b/>
        </w:rPr>
        <w:t xml:space="preserve">Toucher </w:t>
      </w:r>
      <w:r>
        <w:rPr>
          <w:b/>
        </w:rPr>
        <w:t>péri-anal</w:t>
      </w:r>
      <w:r>
        <w:rPr>
          <w:b/>
        </w:rPr>
        <w:t xml:space="preserve"> : </w:t>
      </w:r>
      <w:r>
        <w:rPr/>
        <w:t xml:space="preserve">En écartant bien les plis radiés de l’anus </w:t>
      </w:r>
      <w:r>
        <w:rPr>
          <w:i/>
        </w:rPr>
        <w:t xml:space="preserve">Pour vérifier la présence de fissure anale ou orifice de fistule </w:t>
      </w:r>
      <w:r>
        <w:rPr>
          <w:i/>
        </w:rPr>
        <w:t>péri-anale</w:t>
      </w:r>
    </w:p>
    <w:p>
      <w:pPr>
        <w:numPr>
          <w:ilvl w:val="1"/>
          <w:numId w:val="52"/>
        </w:numPr>
      </w:pPr>
      <w:r>
        <w:rPr>
          <w:b/>
        </w:rPr>
        <w:t xml:space="preserve">Toucher anal ou toucher rectal : </w:t>
      </w:r>
      <w:r>
        <w:rPr/>
        <w:t>parfois impossible car douleur importante ou sténose anale</w:t>
      </w:r>
    </w:p>
    <w:p>
      <w:pPr>
        <w:numPr>
          <w:ilvl w:val="2"/>
          <w:numId w:val="52"/>
        </w:numPr>
      </w:pPr>
      <w:r>
        <w:rPr/>
        <w:t>Étudie le tonus du sphincter anal</w:t>
      </w:r>
    </w:p>
    <w:p>
      <w:pPr>
        <w:numPr>
          <w:ilvl w:val="2"/>
          <w:numId w:val="52"/>
        </w:numPr>
      </w:pPr>
      <w:r>
        <w:rPr/>
        <w:t xml:space="preserve">Recherche les hémorroïdes internes, les tumeurs, douleurs </w:t>
      </w:r>
      <w:r>
        <w:rPr>
          <w:i/>
        </w:rPr>
        <w:t>dans le canal anal ou le rectum</w:t>
      </w:r>
    </w:p>
    <w:p>
      <w:pPr>
        <w:numPr>
          <w:ilvl w:val="0"/>
          <w:numId w:val="52"/>
        </w:numPr>
      </w:pPr>
      <w:r>
        <w:rPr>
          <w:b/>
        </w:rPr>
        <w:t xml:space="preserve">Anuscopie : </w:t>
      </w:r>
      <w:r>
        <w:rPr/>
        <w:t>sauf en cas de contraction douloureuse</w:t>
      </w:r>
    </w:p>
    <w:p>
      <w:pPr/>
    </w:p>
    <w:p>
      <w:pPr>
        <w:pStyle w:val="Heading2"/>
      </w:pPr>
      <w:r>
        <w:rPr/>
        <w:t>ANATOMO-PATHOLOGIE</w:t>
      </w:r>
    </w:p>
    <w:p>
      <w:pPr/>
      <w:r>
        <w:rPr>
          <w:b/>
        </w:rPr>
        <w:t>2 TYPES :</w:t>
      </w:r>
    </w:p>
    <w:p>
      <w:pPr>
        <w:numPr>
          <w:ilvl w:val="0"/>
          <w:numId w:val="53"/>
        </w:numPr>
      </w:pPr>
      <w:r>
        <w:rPr>
          <w:b/>
        </w:rPr>
        <w:t xml:space="preserve">Interne </w:t>
      </w:r>
      <w:r>
        <w:rPr/>
        <w:t xml:space="preserve">: localisés dans la sous muqueuse du rectum/canal anal, située </w:t>
      </w:r>
      <w:r>
        <w:rPr/>
        <w:t>au dessus</w:t>
      </w:r>
      <w:r>
        <w:rPr/>
        <w:t xml:space="preserve"> de la ligne pectinée, se draine dans le système porte</w:t>
      </w:r>
    </w:p>
    <w:p>
      <w:pPr>
        <w:numPr>
          <w:ilvl w:val="1"/>
          <w:numId w:val="53"/>
        </w:numPr>
      </w:pPr>
      <w:r>
        <w:rPr/>
        <w:t>Il y a 3 paquets : gauche, antérieur droit, postérieur droit</w:t>
      </w:r>
    </w:p>
    <w:p>
      <w:pPr>
        <w:numPr>
          <w:ilvl w:val="0"/>
          <w:numId w:val="53"/>
        </w:numPr>
      </w:pPr>
      <w:r>
        <w:rPr>
          <w:b/>
        </w:rPr>
        <w:t xml:space="preserve">Externe </w:t>
      </w:r>
      <w:r>
        <w:rPr/>
        <w:t>: sous-cutanée, située sous la ligne pectinée, se draine dans le système cave</w:t>
      </w:r>
    </w:p>
    <w:p>
      <w:pPr>
        <w:numPr>
          <w:ilvl w:val="0"/>
          <w:numId w:val="53"/>
        </w:numPr>
      </w:pPr>
      <w:r>
        <w:rPr/>
        <w:t>Hémorroïde = dilatation des veines hémorroïdaires avec insuffisance veineuse</w:t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15557500" cy="1164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57500" cy="1164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</w:p>
    <w:p>
      <w:pPr/>
    </w:p>
    <w:p>
      <w:pPr>
        <w:pStyle w:val="Heading2"/>
      </w:pPr>
      <w:r>
        <w:rPr/>
        <w:t>PHYSIOPATHOLOGIE :multifactorielle</w:t>
      </w:r>
    </w:p>
    <w:p>
      <w:pPr>
        <w:numPr>
          <w:ilvl w:val="0"/>
          <w:numId w:val="54"/>
        </w:numPr>
      </w:pPr>
      <w:r>
        <w:rPr/>
        <w:t>Hypotonie du sphincter interne</w:t>
      </w:r>
    </w:p>
    <w:p>
      <w:pPr>
        <w:numPr>
          <w:ilvl w:val="0"/>
          <w:numId w:val="54"/>
        </w:numPr>
      </w:pPr>
      <w:r>
        <w:rPr/>
        <w:t>Trouble du transit -&gt; constipation, selles dures, diarrhée</w:t>
      </w:r>
    </w:p>
    <w:p>
      <w:pPr>
        <w:numPr>
          <w:ilvl w:val="0"/>
          <w:numId w:val="54"/>
        </w:numPr>
      </w:pPr>
      <w:r>
        <w:rPr/>
        <w:t>Hyperapport</w:t>
      </w:r>
      <w:r>
        <w:rPr/>
        <w:t xml:space="preserve"> artériel par rapport aux capacités d’absorption des veines</w:t>
      </w:r>
    </w:p>
    <w:p>
      <w:pPr>
        <w:numPr>
          <w:ilvl w:val="0"/>
          <w:numId w:val="54"/>
        </w:numPr>
      </w:pPr>
      <w:r>
        <w:rPr/>
        <w:t>Dégénérescence du tissu de soutien (</w:t>
      </w:r>
      <w:r>
        <w:rPr>
          <w:i/>
        </w:rPr>
        <w:t>sujets âgés)</w:t>
      </w:r>
    </w:p>
    <w:p>
      <w:pPr>
        <w:numPr>
          <w:ilvl w:val="0"/>
          <w:numId w:val="54"/>
        </w:numPr>
      </w:pPr>
      <w:r>
        <w:rPr/>
        <w:t>Grossesse ++ (</w:t>
      </w:r>
      <w:r>
        <w:rPr>
          <w:i/>
        </w:rPr>
        <w:t>Hyperpression intra-abdominale avec obstacle : le sang veineux reste en bas -&gt; apparition des hémorroïdes)</w:t>
      </w:r>
    </w:p>
    <w:p>
      <w:pPr/>
      <w:r>
        <w:rPr/>
      </w:r>
    </w:p>
    <w:p>
      <w:pPr>
        <w:pStyle w:val="Heading2"/>
      </w:pPr>
      <w:r>
        <w:rPr/>
        <w:t>DIAGNOSTIC POSITIF</w:t>
      </w:r>
    </w:p>
    <w:p>
      <w:pPr>
        <w:pStyle w:val="Heading3"/>
      </w:pPr>
      <w:r>
        <w:rPr/>
        <w:t>CLINIQUE</w:t>
      </w:r>
    </w:p>
    <w:p>
      <w:pPr>
        <w:numPr>
          <w:ilvl w:val="0"/>
          <w:numId w:val="55"/>
        </w:numPr>
      </w:pPr>
      <w:r>
        <w:rPr/>
        <w:t>Les hémorroïdes externes peuvent se thromboser</w:t>
      </w:r>
    </w:p>
    <w:p>
      <w:pPr>
        <w:numPr>
          <w:ilvl w:val="0"/>
          <w:numId w:val="55"/>
        </w:numPr>
      </w:pPr>
      <w:r>
        <w:rPr/>
        <w:t xml:space="preserve">Les hémorroïdes internes peuvent saigner, se </w:t>
      </w:r>
      <w:r>
        <w:rPr/>
        <w:t>prolaber</w:t>
      </w:r>
      <w:r>
        <w:rPr/>
        <w:t>, rarement se thromboser (</w:t>
      </w:r>
      <w:r>
        <w:rPr>
          <w:i/>
        </w:rPr>
        <w:t>retorragie</w:t>
      </w:r>
      <w:r>
        <w:rPr>
          <w:i/>
        </w:rPr>
        <w:t>. Prolapsus hémorroïdaire = prolapsus des hémorroïdes internes)</w:t>
      </w:r>
    </w:p>
    <w:p>
      <w:pPr/>
    </w:p>
    <w:p>
      <w:pPr>
        <w:pStyle w:val="Heading4"/>
      </w:pPr>
      <w:r>
        <w:rPr/>
        <w:t>THROMBOSES HEMORROÏDAIRES</w:t>
      </w:r>
    </w:p>
    <w:p>
      <w:pPr>
        <w:numPr>
          <w:ilvl w:val="0"/>
          <w:numId w:val="56"/>
        </w:numPr>
      </w:pPr>
      <w:r>
        <w:rPr/>
        <w:t>Hémorroïdes : formations vasculaires</w:t>
      </w:r>
    </w:p>
    <w:p>
      <w:pPr>
        <w:numPr>
          <w:ilvl w:val="0"/>
          <w:numId w:val="56"/>
        </w:numPr>
      </w:pPr>
      <w:r>
        <w:rPr/>
        <w:t>15% des hémorroïdes font des poussées de thromboses</w:t>
      </w:r>
    </w:p>
    <w:p>
      <w:pPr>
        <w:numPr>
          <w:ilvl w:val="0"/>
          <w:numId w:val="56"/>
        </w:numPr>
      </w:pPr>
      <w:r>
        <w:rPr>
          <w:b/>
        </w:rPr>
        <w:t xml:space="preserve">Clinique : </w:t>
      </w:r>
      <w:r>
        <w:rPr/>
        <w:t xml:space="preserve">vive douleur anale de survenue </w:t>
      </w:r>
      <w:r>
        <w:rPr>
          <w:b/>
        </w:rPr>
        <w:t xml:space="preserve">sans fièvre </w:t>
      </w:r>
      <w:r>
        <w:rPr>
          <w:i/>
        </w:rPr>
        <w:t>exagérée par la palpation de la tuméfaction</w:t>
      </w:r>
    </w:p>
    <w:p>
      <w:pPr>
        <w:numPr>
          <w:ilvl w:val="0"/>
          <w:numId w:val="56"/>
        </w:numPr>
      </w:pPr>
      <w:r>
        <w:rPr>
          <w:b/>
        </w:rPr>
        <w:t xml:space="preserve">Forme clinique : </w:t>
      </w:r>
    </w:p>
    <w:p>
      <w:pPr>
        <w:numPr>
          <w:ilvl w:val="1"/>
          <w:numId w:val="56"/>
        </w:numPr>
      </w:pPr>
      <w:r>
        <w:rPr>
          <w:b/>
          <w:u w:val="single"/>
        </w:rPr>
        <w:t>Thrombose hémorroïdaire externe</w:t>
      </w:r>
      <w:r>
        <w:rPr/>
        <w:t xml:space="preserve"> -&gt; tuméfaction violacée et douloureuse</w:t>
      </w:r>
    </w:p>
    <w:p>
      <w:pPr>
        <w:numPr>
          <w:ilvl w:val="2"/>
          <w:numId w:val="56"/>
        </w:numPr>
      </w:pPr>
      <w:r>
        <w:rPr/>
        <w:t>Extériorisée au niveau de l’anus</w:t>
      </w:r>
    </w:p>
    <w:p>
      <w:pPr>
        <w:numPr>
          <w:ilvl w:val="2"/>
          <w:numId w:val="56"/>
        </w:numPr>
      </w:pPr>
      <w:r>
        <w:rPr>
          <w:b/>
        </w:rPr>
        <w:t>Evolution :</w:t>
      </w:r>
      <w:r>
        <w:rPr/>
        <w:t xml:space="preserve"> nécrose de la paroi (muqueuse) puis évacuation du thrombus; résorption lente avec cicatrisation possible</w:t>
      </w:r>
    </w:p>
    <w:p>
      <w:pPr/>
      <w:r>
        <w:drawing>
          <wp:inline xmlns:a="http://schemas.openxmlformats.org/drawingml/2006/main" xmlns:pic="http://schemas.openxmlformats.org/drawingml/2006/picture">
            <wp:extent cx="15748000" cy="1178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56"/>
        </w:numPr>
      </w:pPr>
      <w:r>
        <w:rPr>
          <w:b/>
          <w:u w:val="single"/>
        </w:rPr>
        <w:t xml:space="preserve">Thrombose hémorroïdaire interne </w:t>
      </w:r>
      <w:r>
        <w:rPr>
          <w:b/>
        </w:rPr>
        <w:t xml:space="preserve">: </w:t>
      </w:r>
      <w:r>
        <w:rPr/>
        <w:t xml:space="preserve">douleur intra-canalaire très vive, lors de l’anuscopie, ou extériorisée sous forme de prolapsus sous tension avec réaction </w:t>
      </w:r>
      <w:r>
        <w:rPr/>
        <w:t>oedémateuse</w:t>
      </w:r>
      <w:r>
        <w:rPr/>
        <w:t xml:space="preserve"> importante</w:t>
      </w:r>
    </w:p>
    <w:p>
      <w:pPr>
        <w:pStyle w:val="Heading5"/>
      </w:pPr>
      <w:r>
        <w:rPr/>
        <w:t>TRAITEMENT</w:t>
      </w:r>
    </w:p>
    <w:p>
      <w:pPr>
        <w:numPr>
          <w:ilvl w:val="0"/>
          <w:numId w:val="57"/>
        </w:numPr>
      </w:pPr>
      <w:r>
        <w:rPr>
          <w:b/>
        </w:rPr>
        <w:t>Médical :</w:t>
      </w:r>
    </w:p>
    <w:p>
      <w:pPr>
        <w:numPr>
          <w:ilvl w:val="1"/>
          <w:numId w:val="57"/>
        </w:numPr>
      </w:pPr>
      <w:r>
        <w:rPr/>
        <w:t xml:space="preserve">Anti-inflammatoire + </w:t>
      </w:r>
      <w:r>
        <w:rPr/>
        <w:t>phébotonique</w:t>
      </w:r>
      <w:r>
        <w:rPr/>
        <w:t xml:space="preserve"> per os</w:t>
      </w:r>
    </w:p>
    <w:p>
      <w:pPr>
        <w:numPr>
          <w:ilvl w:val="1"/>
          <w:numId w:val="57"/>
        </w:numPr>
      </w:pPr>
      <w:r>
        <w:rPr/>
        <w:t xml:space="preserve">Topique en suppositoire ou pommade avec </w:t>
      </w:r>
      <w:r>
        <w:rPr/>
        <w:t>phébotonique</w:t>
      </w:r>
      <w:r>
        <w:rPr/>
        <w:t xml:space="preserve"> et anesthésiques locaux</w:t>
      </w:r>
    </w:p>
    <w:p>
      <w:pPr>
        <w:numPr>
          <w:ilvl w:val="1"/>
          <w:numId w:val="57"/>
        </w:numPr>
      </w:pPr>
      <w:r>
        <w:rPr/>
        <w:t>Si persistance de la douleur : antalgique (PCT)</w:t>
      </w:r>
    </w:p>
    <w:p>
      <w:pPr>
        <w:numPr>
          <w:ilvl w:val="0"/>
          <w:numId w:val="57"/>
        </w:numPr>
      </w:pPr>
      <w:r>
        <w:rPr>
          <w:b/>
        </w:rPr>
        <w:t xml:space="preserve">Instrumental : </w:t>
      </w:r>
    </w:p>
    <w:p>
      <w:pPr>
        <w:numPr>
          <w:ilvl w:val="1"/>
          <w:numId w:val="57"/>
        </w:numPr>
      </w:pPr>
      <w:r>
        <w:rPr/>
        <w:t>Si pas d’</w:t>
      </w:r>
      <w:r>
        <w:rPr/>
        <w:t>oedème</w:t>
      </w:r>
      <w:r>
        <w:rPr/>
        <w:t xml:space="preserve"> majeur, courte incision pour évacuer le caillot (</w:t>
      </w:r>
      <w:r>
        <w:rPr>
          <w:i/>
        </w:rPr>
        <w:t>sous AL) 27mn : dure à la palpation?</w:t>
      </w:r>
    </w:p>
    <w:p>
      <w:pPr>
        <w:numPr>
          <w:ilvl w:val="0"/>
          <w:numId w:val="57"/>
        </w:numPr>
      </w:pPr>
      <w:r>
        <w:rPr>
          <w:b/>
          <w:i/>
        </w:rPr>
        <w:t>MHD</w:t>
      </w:r>
      <w:r>
        <w:rPr>
          <w:i/>
        </w:rPr>
        <w:t xml:space="preserve"> :</w:t>
      </w:r>
    </w:p>
    <w:p>
      <w:pPr>
        <w:numPr>
          <w:ilvl w:val="1"/>
          <w:numId w:val="57"/>
        </w:numPr>
      </w:pPr>
      <w:r>
        <w:rPr>
          <w:i/>
        </w:rPr>
        <w:t>Ne pas rester en position assise très longtemps</w:t>
      </w:r>
    </w:p>
    <w:p>
      <w:pPr>
        <w:numPr>
          <w:ilvl w:val="1"/>
          <w:numId w:val="57"/>
        </w:numPr>
      </w:pPr>
      <w:r>
        <w:rPr>
          <w:i/>
        </w:rPr>
        <w:t>Se laver avec de l’eau chaude après défécation</w:t>
      </w:r>
    </w:p>
    <w:p>
      <w:pPr>
        <w:numPr>
          <w:ilvl w:val="1"/>
          <w:numId w:val="57"/>
        </w:numPr>
      </w:pPr>
      <w:r>
        <w:rPr>
          <w:i/>
        </w:rPr>
        <w:t>Bain de siège avec de l’eau très chaude : va résorber le caillot</w:t>
      </w:r>
    </w:p>
    <w:p>
      <w:pPr>
        <w:numPr>
          <w:ilvl w:val="0"/>
          <w:numId w:val="57"/>
        </w:numPr>
      </w:pPr>
      <w:r>
        <w:rPr>
          <w:b/>
        </w:rPr>
        <w:t>Chirurgical :</w:t>
      </w:r>
    </w:p>
    <w:p>
      <w:pPr>
        <w:numPr>
          <w:ilvl w:val="1"/>
          <w:numId w:val="57"/>
        </w:numPr>
      </w:pPr>
      <w:r>
        <w:rPr/>
        <w:t>Hémorroïdectomie réservé aux échecs du traitement médical et du traitement instrumental</w:t>
      </w:r>
    </w:p>
    <w:p>
      <w:pPr/>
    </w:p>
    <w:p>
      <w:pPr>
        <w:pStyle w:val="Heading4"/>
      </w:pPr>
      <w:r>
        <w:rPr/>
        <w:t>RECTORRAGIE HEMORROÏDAIRE</w:t>
      </w:r>
    </w:p>
    <w:p>
      <w:pPr>
        <w:numPr>
          <w:ilvl w:val="0"/>
          <w:numId w:val="58"/>
        </w:numPr>
      </w:pPr>
      <w:r>
        <w:rPr/>
        <w:t xml:space="preserve">Rectorragie rarement spontanée, faite de sang rouge, </w:t>
      </w:r>
      <w:r>
        <w:rPr/>
        <w:t>en je</w:t>
      </w:r>
      <w:r>
        <w:rPr/>
        <w:t xml:space="preserve">, en jet éclaboussant. </w:t>
      </w:r>
      <w:r>
        <w:rPr>
          <w:i/>
        </w:rPr>
        <w:t>Peut être</w:t>
      </w:r>
      <w:r>
        <w:rPr>
          <w:i/>
        </w:rPr>
        <w:t xml:space="preserve"> abondante</w:t>
      </w:r>
    </w:p>
    <w:p>
      <w:pPr>
        <w:numPr>
          <w:ilvl w:val="0"/>
          <w:numId w:val="58"/>
        </w:numPr>
      </w:pPr>
      <w:r>
        <w:rPr/>
        <w:t xml:space="preserve">L’examen </w:t>
      </w:r>
      <w:r>
        <w:rPr/>
        <w:t>retouve</w:t>
      </w:r>
      <w:r>
        <w:rPr/>
        <w:t xml:space="preserve"> des hémorroïdes internes</w:t>
      </w:r>
    </w:p>
    <w:p>
      <w:pPr>
        <w:numPr>
          <w:ilvl w:val="0"/>
          <w:numId w:val="58"/>
        </w:numPr>
      </w:pPr>
      <w:r>
        <w:rPr/>
        <w:t>Elle s’arrête presque toujours spontanément</w:t>
      </w:r>
    </w:p>
    <w:p>
      <w:pPr/>
      <w:r>
        <w:rPr/>
        <w:t>-&gt; Celioscopie obligatoire</w:t>
      </w:r>
    </w:p>
    <w:p>
      <w:pPr/>
    </w:p>
    <w:p>
      <w:pPr>
        <w:pStyle w:val="Heading4"/>
      </w:pPr>
      <w:r>
        <w:rPr/>
        <w:t>PROLAPSUS HEMORROÏDAIRE</w:t>
      </w:r>
    </w:p>
    <w:p>
      <w:pPr/>
      <w:r>
        <w:rPr>
          <w:b/>
        </w:rPr>
        <w:t>Extériorisation des hémorroïdes internes :</w:t>
      </w:r>
    </w:p>
    <w:p>
      <w:pPr>
        <w:numPr>
          <w:ilvl w:val="0"/>
          <w:numId w:val="59"/>
        </w:numPr>
      </w:pPr>
      <w:r>
        <w:rPr>
          <w:b/>
        </w:rPr>
        <w:t>Clinique :</w:t>
      </w:r>
    </w:p>
    <w:p>
      <w:pPr>
        <w:numPr>
          <w:ilvl w:val="1"/>
          <w:numId w:val="59"/>
        </w:numPr>
      </w:pPr>
      <w:r>
        <w:rPr/>
        <w:t>Saignement, suintement anal</w:t>
      </w:r>
      <w:r>
        <w:rPr>
          <w:i/>
        </w:rPr>
        <w:t xml:space="preserve"> </w:t>
      </w:r>
      <w:r>
        <w:rPr/>
        <w:t xml:space="preserve"> gêne douloureuse</w:t>
      </w:r>
    </w:p>
    <w:p>
      <w:pPr>
        <w:numPr>
          <w:ilvl w:val="1"/>
          <w:numId w:val="59"/>
        </w:numPr>
      </w:pPr>
      <w:r>
        <w:rPr>
          <w:b/>
        </w:rPr>
        <w:t xml:space="preserve">SP : </w:t>
      </w:r>
      <w:r>
        <w:rPr/>
        <w:t>tuméfaciton</w:t>
      </w:r>
      <w:r>
        <w:rPr/>
        <w:t xml:space="preserve"> anale parfois recouverte de placards blanchâtres</w:t>
      </w:r>
    </w:p>
    <w:p>
      <w:pPr>
        <w:numPr>
          <w:ilvl w:val="1"/>
          <w:numId w:val="59"/>
        </w:numPr>
      </w:pPr>
      <w:r>
        <w:rPr/>
        <w:t>Évidente ou visible après effort de poussée ou de toux</w:t>
      </w:r>
    </w:p>
    <w:p>
      <w:pPr>
        <w:numPr>
          <w:ilvl w:val="0"/>
          <w:numId w:val="59"/>
        </w:numPr>
      </w:pPr>
      <w:r>
        <w:rPr>
          <w:b/>
        </w:rPr>
        <w:t>4 stades :</w:t>
      </w:r>
    </w:p>
    <w:p>
      <w:pPr>
        <w:numPr>
          <w:ilvl w:val="1"/>
          <w:numId w:val="59"/>
        </w:numPr>
      </w:pPr>
      <w:r>
        <w:rPr/>
        <w:t xml:space="preserve">Hémorroïdes non </w:t>
      </w:r>
      <w:r>
        <w:rPr/>
        <w:t>procidentes</w:t>
      </w:r>
    </w:p>
    <w:p>
      <w:pPr>
        <w:numPr>
          <w:ilvl w:val="1"/>
          <w:numId w:val="59"/>
        </w:numPr>
      </w:pPr>
      <w:r>
        <w:rPr/>
        <w:t>Procidence à l’effort et spontanément réductible</w:t>
      </w:r>
    </w:p>
    <w:p>
      <w:pPr>
        <w:numPr>
          <w:ilvl w:val="1"/>
          <w:numId w:val="59"/>
        </w:numPr>
      </w:pPr>
      <w:r>
        <w:rPr/>
        <w:t>Procidence à l’effort et réduction manuelle nécessaire</w:t>
      </w:r>
    </w:p>
    <w:p>
      <w:pPr>
        <w:numPr>
          <w:ilvl w:val="1"/>
          <w:numId w:val="59"/>
        </w:numPr>
      </w:pPr>
      <w:r>
        <w:rPr/>
        <w:t>Procidence spontanée et permanente</w:t>
      </w:r>
      <w:r>
        <w:rPr/>
        <w:br/>
        <w:t>Un prolapsus de la muqueuse anale accompagne souvent la procidence hémorroïdaire</w:t>
      </w:r>
    </w:p>
    <w:p>
      <w:pPr/>
    </w:p>
    <w:p>
      <w:pPr>
        <w:pStyle w:val="Heading2"/>
      </w:pPr>
      <w:r>
        <w:rPr/>
        <w:t>DIAGNOSTIC DIFFERENTIEL</w:t>
      </w:r>
    </w:p>
    <w:p>
      <w:pPr>
        <w:numPr>
          <w:ilvl w:val="0"/>
          <w:numId w:val="60"/>
        </w:numPr>
      </w:pPr>
      <w:r>
        <w:rPr/>
        <w:t>Devant un prolapsus :</w:t>
      </w:r>
    </w:p>
    <w:p>
      <w:pPr>
        <w:numPr>
          <w:ilvl w:val="1"/>
          <w:numId w:val="60"/>
        </w:numPr>
      </w:pPr>
      <w:r>
        <w:rPr/>
        <w:t>Prolapsus recto-anal</w:t>
      </w:r>
    </w:p>
    <w:p>
      <w:pPr>
        <w:numPr>
          <w:ilvl w:val="1"/>
          <w:numId w:val="60"/>
        </w:numPr>
      </w:pPr>
      <w:r>
        <w:rPr/>
        <w:t>Extériorisation d’une tumeur rectale</w:t>
      </w:r>
    </w:p>
    <w:p>
      <w:pPr>
        <w:numPr>
          <w:ilvl w:val="0"/>
          <w:numId w:val="60"/>
        </w:numPr>
      </w:pPr>
      <w:r>
        <w:rPr/>
        <w:t>Devant une rectorragie :</w:t>
      </w:r>
    </w:p>
    <w:p>
      <w:pPr>
        <w:numPr>
          <w:ilvl w:val="1"/>
          <w:numId w:val="60"/>
        </w:numPr>
      </w:pPr>
      <w:r>
        <w:rPr/>
        <w:t>Cancer colo-rectal</w:t>
      </w:r>
    </w:p>
    <w:p>
      <w:pPr>
        <w:numPr>
          <w:ilvl w:val="1"/>
          <w:numId w:val="60"/>
        </w:numPr>
      </w:pPr>
      <w:r>
        <w:rPr/>
        <w:t>Bilharziose intestinale</w:t>
      </w:r>
    </w:p>
    <w:p>
      <w:pPr>
        <w:numPr>
          <w:ilvl w:val="0"/>
          <w:numId w:val="60"/>
        </w:numPr>
      </w:pPr>
      <w:r>
        <w:rPr/>
        <w:t xml:space="preserve">Devant une douleur anale : </w:t>
      </w:r>
    </w:p>
    <w:p>
      <w:pPr>
        <w:numPr>
          <w:ilvl w:val="1"/>
          <w:numId w:val="60"/>
        </w:numPr>
      </w:pPr>
      <w:r>
        <w:rPr/>
        <w:t>Anite</w:t>
      </w:r>
    </w:p>
    <w:p>
      <w:pPr>
        <w:numPr>
          <w:ilvl w:val="1"/>
          <w:numId w:val="60"/>
        </w:numPr>
      </w:pPr>
      <w:r>
        <w:rPr/>
        <w:t>Fissure anale</w:t>
      </w:r>
    </w:p>
    <w:p>
      <w:pPr>
        <w:numPr>
          <w:ilvl w:val="1"/>
          <w:numId w:val="60"/>
        </w:numPr>
      </w:pPr>
      <w:r>
        <w:rPr/>
        <w:t xml:space="preserve">Abcès </w:t>
      </w:r>
      <w:r>
        <w:rPr/>
        <w:t>péri-anal</w:t>
      </w:r>
    </w:p>
    <w:p>
      <w:pPr/>
    </w:p>
    <w:p>
      <w:pPr>
        <w:pStyle w:val="Heading2"/>
      </w:pPr>
      <w:r>
        <w:rPr/>
        <w:t>PRISE EN CHARGE DES HEMORROÏDES</w:t>
      </w:r>
    </w:p>
    <w:p>
      <w:pPr>
        <w:numPr>
          <w:ilvl w:val="0"/>
          <w:numId w:val="61"/>
        </w:numPr>
      </w:pPr>
      <w:r>
        <w:rPr>
          <w:b/>
        </w:rPr>
        <w:t>Traitement médical :</w:t>
      </w:r>
    </w:p>
    <w:p>
      <w:pPr>
        <w:numPr>
          <w:ilvl w:val="1"/>
          <w:numId w:val="61"/>
        </w:numPr>
      </w:pPr>
      <w:r>
        <w:rPr>
          <w:b/>
        </w:rPr>
        <w:t>Mesures hygiéno-diététiques :</w:t>
      </w:r>
    </w:p>
    <w:p>
      <w:pPr>
        <w:numPr>
          <w:ilvl w:val="2"/>
          <w:numId w:val="61"/>
        </w:numPr>
      </w:pPr>
      <w:r>
        <w:rPr>
          <w:i/>
        </w:rPr>
        <w:t>Ne pas rester trop longtemps aux toilettes</w:t>
      </w:r>
    </w:p>
    <w:p>
      <w:pPr>
        <w:numPr>
          <w:ilvl w:val="2"/>
          <w:numId w:val="61"/>
        </w:numPr>
      </w:pPr>
      <w:r>
        <w:rPr/>
        <w:t>Régime sans piment, épices, abus d’alcool</w:t>
      </w:r>
    </w:p>
    <w:p>
      <w:pPr>
        <w:numPr>
          <w:ilvl w:val="2"/>
          <w:numId w:val="61"/>
        </w:numPr>
      </w:pPr>
      <w:r>
        <w:rPr/>
        <w:t>Traiter une constipation (légumes et fruits, activité physique, laxatifs)</w:t>
      </w:r>
    </w:p>
    <w:p>
      <w:pPr>
        <w:numPr>
          <w:ilvl w:val="2"/>
          <w:numId w:val="61"/>
        </w:numPr>
      </w:pPr>
      <w:r>
        <w:rPr/>
        <w:t>Hygiène locale stricte :</w:t>
      </w:r>
    </w:p>
    <w:p>
      <w:pPr>
        <w:numPr>
          <w:ilvl w:val="3"/>
          <w:numId w:val="61"/>
        </w:numPr>
      </w:pPr>
      <w:r>
        <w:rPr/>
        <w:t>Bain de siège à l’eau chaude ou tiède</w:t>
      </w:r>
    </w:p>
    <w:p>
      <w:pPr>
        <w:numPr>
          <w:ilvl w:val="3"/>
          <w:numId w:val="61"/>
        </w:numPr>
      </w:pPr>
      <w:r>
        <w:rPr/>
        <w:t xml:space="preserve">Toilette anale </w:t>
      </w:r>
      <w:r>
        <w:rPr>
          <w:i/>
        </w:rPr>
        <w:t>après chaque selle</w:t>
      </w:r>
    </w:p>
    <w:p>
      <w:pPr>
        <w:numPr>
          <w:ilvl w:val="2"/>
          <w:numId w:val="61"/>
        </w:numPr>
      </w:pPr>
      <w:r>
        <w:rPr/>
        <w:t>Activité régulière :</w:t>
      </w:r>
    </w:p>
    <w:p>
      <w:pPr>
        <w:numPr>
          <w:ilvl w:val="3"/>
          <w:numId w:val="61"/>
        </w:numPr>
      </w:pPr>
      <w:r>
        <w:rPr/>
        <w:t>Éviter les longs voyages assis, le vélo, l’équitation</w:t>
      </w:r>
    </w:p>
    <w:p>
      <w:pPr>
        <w:numPr>
          <w:ilvl w:val="1"/>
          <w:numId w:val="61"/>
        </w:numPr>
      </w:pPr>
      <w:r>
        <w:rPr>
          <w:b/>
        </w:rPr>
        <w:t>Médicamenteux :</w:t>
      </w:r>
    </w:p>
    <w:p>
      <w:pPr>
        <w:numPr>
          <w:ilvl w:val="2"/>
          <w:numId w:val="61"/>
        </w:numPr>
      </w:pPr>
      <w:r>
        <w:rPr/>
        <w:t xml:space="preserve">Anti-inflammatoires si </w:t>
      </w:r>
      <w:r>
        <w:rPr/>
        <w:t>oedème</w:t>
      </w:r>
      <w:r>
        <w:rPr/>
        <w:t xml:space="preserve"> et thrombose (per os, injectable) </w:t>
      </w:r>
      <w:r>
        <w:rPr>
          <w:i/>
        </w:rPr>
        <w:t>voire PCT</w:t>
      </w:r>
    </w:p>
    <w:p>
      <w:pPr>
        <w:numPr>
          <w:ilvl w:val="2"/>
          <w:numId w:val="61"/>
        </w:numPr>
      </w:pPr>
      <w:r>
        <w:rPr/>
        <w:t>Topiques locaux : pommades et suppositoires anti-inflammatoire + veinotonique + anesthésiques locaux (</w:t>
      </w:r>
      <w:r>
        <w:rPr/>
        <w:t>Proctolog</w:t>
      </w:r>
      <w:r>
        <w:rPr/>
        <w:t xml:space="preserve">* </w:t>
      </w:r>
      <w:r>
        <w:rPr>
          <w:i/>
        </w:rPr>
        <w:t>retiré du marché)</w:t>
      </w:r>
    </w:p>
    <w:p>
      <w:pPr>
        <w:numPr>
          <w:ilvl w:val="2"/>
          <w:numId w:val="61"/>
        </w:numPr>
      </w:pPr>
      <w:r>
        <w:rPr/>
        <w:t xml:space="preserve">Veinotoniques </w:t>
      </w:r>
      <w:r>
        <w:rPr>
          <w:b/>
          <w:i/>
        </w:rPr>
        <w:t xml:space="preserve">: </w:t>
      </w:r>
      <w:r>
        <w:rPr/>
        <w:t>Daflon</w:t>
      </w:r>
      <w:r>
        <w:rPr/>
        <w:t>*</w:t>
      </w:r>
    </w:p>
    <w:p>
      <w:pPr>
        <w:numPr>
          <w:ilvl w:val="0"/>
          <w:numId w:val="61"/>
        </w:numPr>
      </w:pPr>
      <w:r>
        <w:rPr>
          <w:b/>
        </w:rPr>
        <w:t>Traitement instrumental :</w:t>
      </w:r>
    </w:p>
    <w:p>
      <w:pPr>
        <w:numPr>
          <w:ilvl w:val="1"/>
          <w:numId w:val="61"/>
        </w:numPr>
      </w:pPr>
      <w:r>
        <w:rPr/>
        <w:t>Injection sclérosante</w:t>
      </w:r>
    </w:p>
    <w:p>
      <w:pPr>
        <w:numPr>
          <w:ilvl w:val="1"/>
          <w:numId w:val="61"/>
        </w:numPr>
      </w:pPr>
      <w:r>
        <w:rPr/>
        <w:t>Photocoagulation</w:t>
      </w:r>
    </w:p>
    <w:p>
      <w:pPr>
        <w:numPr>
          <w:ilvl w:val="1"/>
          <w:numId w:val="61"/>
        </w:numPr>
      </w:pPr>
      <w:r>
        <w:rPr/>
        <w:t>Ligature élastique : application au pied du paquet interne d’un anneau élastique</w:t>
      </w:r>
    </w:p>
    <w:p>
      <w:pPr>
        <w:numPr>
          <w:ilvl w:val="0"/>
          <w:numId w:val="61"/>
        </w:numPr>
      </w:pPr>
      <w:r>
        <w:rPr>
          <w:b/>
        </w:rPr>
        <w:t>Traitement chirurgical</w:t>
      </w:r>
    </w:p>
    <w:p>
      <w:pPr>
        <w:numPr>
          <w:ilvl w:val="1"/>
          <w:numId w:val="61"/>
        </w:numPr>
      </w:pPr>
      <w:r>
        <w:rPr>
          <w:b/>
        </w:rPr>
        <w:t>Opération de MILLIGAN-MORGAN :</w:t>
      </w:r>
    </w:p>
    <w:p>
      <w:pPr>
        <w:numPr>
          <w:ilvl w:val="2"/>
          <w:numId w:val="61"/>
        </w:numPr>
      </w:pPr>
      <w:r>
        <w:rPr/>
        <w:t xml:space="preserve">Résection des 3 paquets hémorroïdaires </w:t>
      </w:r>
    </w:p>
    <w:p>
      <w:pPr>
        <w:numPr>
          <w:ilvl w:val="2"/>
          <w:numId w:val="61"/>
        </w:numPr>
      </w:pPr>
      <w:r>
        <w:rPr/>
        <w:t xml:space="preserve">Sphinctérotomie interne (non systématique) : </w:t>
      </w:r>
      <w:r>
        <w:rPr>
          <w:i/>
        </w:rPr>
        <w:t>section du sphincter interne, pour lutter contre la douleur car il y aura des contractions après</w:t>
      </w:r>
    </w:p>
    <w:p>
      <w:pPr>
        <w:numPr>
          <w:ilvl w:val="2"/>
          <w:numId w:val="61"/>
        </w:numPr>
      </w:pPr>
      <w:r>
        <w:rPr/>
        <w:t>Les plaies sont laissées ouvertes pour une cicatrisation dirigée</w:t>
      </w:r>
    </w:p>
    <w:p>
      <w:pPr>
        <w:numPr>
          <w:ilvl w:val="1"/>
          <w:numId w:val="61"/>
        </w:numPr>
      </w:pPr>
      <w:r>
        <w:rPr/>
        <w:t>Opération de FERGUSON : résections des paquets, respect du sphincter interne, les plaies sont suturées</w:t>
      </w:r>
    </w:p>
    <w:p>
      <w:pPr>
        <w:numPr>
          <w:ilvl w:val="1"/>
          <w:numId w:val="61"/>
        </w:numPr>
      </w:pPr>
      <w:r>
        <w:rPr/>
        <w:t>Anopexie</w:t>
      </w:r>
      <w:r>
        <w:rPr/>
        <w:t xml:space="preserve"> circulaire de LONGO en utilisant une pince mécanique circulaire réséquant 2 à 3 cm de muqueuse anale (</w:t>
      </w:r>
      <w:r>
        <w:rPr>
          <w:i/>
        </w:rPr>
        <w:t>traite à la fois les hémorroïdes et les prolapsus hémorroïdaires)</w:t>
      </w:r>
    </w:p>
    <w:p>
      <w:pPr>
        <w:numPr>
          <w:ilvl w:val="1"/>
          <w:numId w:val="61"/>
        </w:numPr>
      </w:pPr>
      <w:r>
        <w:rPr/>
        <w:t>Soins post-opératoires</w:t>
      </w:r>
    </w:p>
    <w:p>
      <w:pPr>
        <w:numPr>
          <w:ilvl w:val="2"/>
          <w:numId w:val="61"/>
        </w:numPr>
      </w:pPr>
      <w:r>
        <w:rPr/>
        <w:t>Bain de siège</w:t>
      </w:r>
    </w:p>
    <w:p>
      <w:pPr>
        <w:numPr>
          <w:ilvl w:val="2"/>
          <w:numId w:val="61"/>
        </w:numPr>
      </w:pPr>
      <w:r>
        <w:rPr/>
        <w:t xml:space="preserve">TR régulier </w:t>
      </w:r>
      <w:r>
        <w:rPr>
          <w:i/>
        </w:rPr>
        <w:t>(après 1 ou 2 semaines par le médecin, puis auto-toucher par le patient pour éviter la sténose anale)</w:t>
      </w:r>
    </w:p>
    <w:p>
      <w:pPr>
        <w:numPr>
          <w:ilvl w:val="2"/>
          <w:numId w:val="61"/>
        </w:numPr>
      </w:pPr>
      <w:r>
        <w:rPr/>
        <w:t>Laxatif systématique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