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HORMONE ET GROSSESSE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1"/>
        </w:numPr>
      </w:pPr>
      <w:r>
        <w:rPr/>
        <w:t>Citer, décrire et expliquer les modifications du système endocrinologique pendant la grossesse</w:t>
      </w:r>
    </w:p>
    <w:p>
      <w:pPr>
        <w:numPr>
          <w:ilvl w:val="0"/>
          <w:numId w:val="21"/>
        </w:numPr>
      </w:pPr>
      <w:r>
        <w:rPr/>
        <w:t>Citer les conséquences physiologiques de ces modifications</w:t>
      </w:r>
    </w:p>
    <w:p>
      <w:pPr>
        <w:numPr>
          <w:ilvl w:val="0"/>
          <w:numId w:val="21"/>
        </w:numPr>
      </w:pPr>
      <w:r>
        <w:rPr/>
        <w:t>Citer les conséquences cliniques de ces modifications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2"/>
        </w:numPr>
      </w:pPr>
      <w:r>
        <w:rPr/>
        <w:t>Grossesse : étape physiologique importante chez la femme</w:t>
      </w:r>
    </w:p>
    <w:p>
      <w:pPr>
        <w:numPr>
          <w:ilvl w:val="0"/>
          <w:numId w:val="22"/>
        </w:numPr>
      </w:pPr>
      <w:r>
        <w:rPr/>
        <w:t xml:space="preserve">Bouleversement majeur de tout son organisme : </w:t>
      </w:r>
    </w:p>
    <w:p>
      <w:pPr>
        <w:numPr>
          <w:ilvl w:val="1"/>
          <w:numId w:val="22"/>
        </w:numPr>
      </w:pPr>
      <w:r>
        <w:rPr/>
        <w:t>Maintien et développement de la grossesse</w:t>
      </w:r>
    </w:p>
    <w:p>
      <w:pPr>
        <w:numPr>
          <w:ilvl w:val="1"/>
          <w:numId w:val="22"/>
        </w:numPr>
      </w:pPr>
      <w:r>
        <w:rPr/>
        <w:t>Adaptation de la mère</w:t>
      </w:r>
    </w:p>
    <w:p>
      <w:pPr>
        <w:numPr>
          <w:ilvl w:val="1"/>
          <w:numId w:val="22"/>
        </w:numPr>
      </w:pPr>
      <w:r>
        <w:rPr/>
        <w:t>Préparation à l’accouchement</w:t>
      </w:r>
    </w:p>
    <w:p>
      <w:pPr>
        <w:numPr>
          <w:ilvl w:val="0"/>
          <w:numId w:val="22"/>
        </w:numPr>
      </w:pPr>
      <w:r>
        <w:rPr/>
        <w:t>Modifications hormonales : rôle majeur</w:t>
      </w:r>
    </w:p>
    <w:p>
      <w:pPr>
        <w:numPr>
          <w:ilvl w:val="0"/>
          <w:numId w:val="22"/>
        </w:numPr>
      </w:pPr>
      <w:r>
        <w:rPr/>
        <w:t>Entrainant des conséquences physiologiques majeures</w:t>
      </w:r>
    </w:p>
    <w:p>
      <w:pPr/>
    </w:p>
    <w:p>
      <w:pPr>
        <w:pStyle w:val="Heading2"/>
      </w:pPr>
      <w:r>
        <w:rPr/>
        <w:t>HYPOPHYSE :</w:t>
      </w:r>
    </w:p>
    <w:p>
      <w:pPr>
        <w:pStyle w:val="Heading3"/>
      </w:pPr>
      <w:r>
        <w:rPr/>
        <w:t>Modifications anatomiques :</w:t>
      </w:r>
    </w:p>
    <w:p>
      <w:pPr>
        <w:numPr>
          <w:ilvl w:val="1"/>
          <w:numId w:val="23"/>
        </w:numPr>
      </w:pPr>
      <w:r>
        <w:rPr/>
        <w:t xml:space="preserve">Augmentation de la taille : </w:t>
      </w:r>
      <w:r>
        <w:rPr>
          <w:i/>
        </w:rPr>
        <w:t>double</w:t>
      </w:r>
    </w:p>
    <w:p>
      <w:pPr>
        <w:numPr>
          <w:ilvl w:val="1"/>
          <w:numId w:val="23"/>
        </w:numPr>
      </w:pPr>
      <w:r>
        <w:rPr/>
        <w:t>Variations importantes des cellules hypophysaires (</w:t>
      </w:r>
      <w:r>
        <w:rPr>
          <w:i/>
        </w:rPr>
        <w:t>augmentation du nombre des cellules et augmentation de la taille)</w:t>
      </w:r>
    </w:p>
    <w:p>
      <w:pPr>
        <w:numPr>
          <w:ilvl w:val="1"/>
          <w:numId w:val="23"/>
        </w:numPr>
      </w:pPr>
      <w:r>
        <w:rPr/>
        <w:t>Poids : 0,4 à 0,8 g en fin de grossesse et/ ou allaitement</w:t>
      </w:r>
    </w:p>
    <w:p>
      <w:pPr>
        <w:numPr>
          <w:ilvl w:val="1"/>
          <w:numId w:val="23"/>
        </w:numPr>
      </w:pPr>
      <w:r>
        <w:rPr/>
        <w:t>A la fin de la lactation : taille normale</w:t>
      </w:r>
    </w:p>
    <w:p>
      <w:pPr>
        <w:pStyle w:val="Heading3"/>
      </w:pPr>
      <w:r>
        <w:rPr/>
        <w:t>Modifications fonctionnelles :</w:t>
      </w:r>
    </w:p>
    <w:p>
      <w:pPr>
        <w:numPr>
          <w:ilvl w:val="1"/>
          <w:numId w:val="23"/>
        </w:numPr>
      </w:pPr>
      <w:r>
        <w:rPr>
          <w:b/>
        </w:rPr>
        <w:t>TSH :</w:t>
      </w:r>
    </w:p>
    <w:p>
      <w:pPr>
        <w:numPr>
          <w:ilvl w:val="2"/>
          <w:numId w:val="23"/>
        </w:numPr>
      </w:pPr>
      <w:r>
        <w:rPr/>
        <w:t xml:space="preserve">Diminution au moment du pic de </w:t>
      </w:r>
      <w:r>
        <w:rPr>
          <w:rFonts w:ascii="Symbol" w:hAnsi="Symbol"/>
        </w:rPr>
        <w:t>b</w:t>
      </w:r>
      <w:r>
        <w:rPr/>
        <w:t>-hCG</w:t>
      </w:r>
    </w:p>
    <w:p>
      <w:pPr>
        <w:numPr>
          <w:ilvl w:val="2"/>
          <w:numId w:val="23"/>
        </w:numPr>
      </w:pPr>
      <w:r>
        <w:rPr/>
        <w:t>Augmentation progressive vers la normale</w:t>
      </w:r>
    </w:p>
    <w:p>
      <w:pPr>
        <w:numPr>
          <w:ilvl w:val="1"/>
          <w:numId w:val="23"/>
        </w:numPr>
      </w:pPr>
      <w:r>
        <w:rPr>
          <w:b/>
        </w:rPr>
        <w:t xml:space="preserve">Prolactine : </w:t>
      </w:r>
      <w:r>
        <w:rPr>
          <w:i/>
        </w:rPr>
        <w:t>(préparation à l’accouchement)</w:t>
      </w:r>
    </w:p>
    <w:p>
      <w:pPr>
        <w:numPr>
          <w:ilvl w:val="2"/>
          <w:numId w:val="23"/>
        </w:numPr>
      </w:pPr>
      <w:r>
        <w:rPr/>
        <w:t>Augmentation progressive (5 - 10 fois le taux normal en fin de grossesse)</w:t>
      </w:r>
    </w:p>
    <w:p>
      <w:pPr>
        <w:numPr>
          <w:ilvl w:val="1"/>
          <w:numId w:val="23"/>
        </w:numPr>
      </w:pPr>
      <w:r>
        <w:rPr>
          <w:b/>
        </w:rPr>
        <w:t>Ocytocine :</w:t>
      </w:r>
    </w:p>
    <w:p>
      <w:pPr>
        <w:numPr>
          <w:ilvl w:val="2"/>
          <w:numId w:val="23"/>
        </w:numPr>
      </w:pPr>
      <w:r>
        <w:rPr/>
        <w:t>Augmentation progressive pour atteindre 165µg/l (</w:t>
      </w:r>
      <w:r>
        <w:rPr>
          <w:i/>
        </w:rPr>
        <w:t>en fin de grossesse)</w:t>
      </w:r>
    </w:p>
    <w:p>
      <w:pPr>
        <w:numPr>
          <w:ilvl w:val="2"/>
          <w:numId w:val="23"/>
        </w:numPr>
      </w:pPr>
      <w:r>
        <w:rPr/>
        <w:t>Rôle  :</w:t>
      </w:r>
      <w:r>
        <w:rPr/>
        <w:t xml:space="preserve"> régulation du travail</w:t>
      </w:r>
    </w:p>
    <w:p>
      <w:pPr>
        <w:numPr>
          <w:ilvl w:val="1"/>
          <w:numId w:val="23"/>
        </w:numPr>
      </w:pPr>
      <w:r>
        <w:rPr>
          <w:b/>
        </w:rPr>
        <w:t xml:space="preserve">Vasopressine : </w:t>
      </w:r>
      <w:r>
        <w:rPr/>
        <w:t>pas de modifications</w:t>
      </w:r>
    </w:p>
    <w:p>
      <w:pPr/>
    </w:p>
    <w:p>
      <w:pPr>
        <w:pStyle w:val="Heading2"/>
      </w:pPr>
      <w:r>
        <w:rPr/>
        <w:t>THYROÏDE</w:t>
      </w:r>
    </w:p>
    <w:p>
      <w:pPr>
        <w:pStyle w:val="Heading3"/>
      </w:pPr>
      <w:r>
        <w:rPr/>
        <w:t>Modifications anatomiques :</w:t>
      </w:r>
    </w:p>
    <w:p>
      <w:pPr>
        <w:numPr>
          <w:ilvl w:val="1"/>
          <w:numId w:val="24"/>
        </w:numPr>
      </w:pPr>
      <w:r>
        <w:rPr/>
        <w:t>Possibilité de goître maternelle par un mécanisme compensateur</w:t>
      </w:r>
    </w:p>
    <w:p>
      <w:pPr>
        <w:numPr>
          <w:ilvl w:val="1"/>
          <w:numId w:val="24"/>
        </w:numPr>
      </w:pPr>
      <w:r>
        <w:rPr/>
        <w:t>2 phénomènes :</w:t>
      </w:r>
    </w:p>
    <w:p>
      <w:pPr>
        <w:numPr>
          <w:ilvl w:val="2"/>
          <w:numId w:val="24"/>
        </w:numPr>
      </w:pPr>
      <w:r>
        <w:rPr/>
        <w:t>Augmentation du filtration glomérulaire et excrétion rénale d’iode (perte d’iode)</w:t>
      </w:r>
    </w:p>
    <w:p>
      <w:pPr>
        <w:numPr>
          <w:ilvl w:val="2"/>
          <w:numId w:val="24"/>
        </w:numPr>
      </w:pPr>
      <w:r>
        <w:rPr/>
        <w:t xml:space="preserve">Perte d’iode au niveau du complexe </w:t>
      </w:r>
      <w:r>
        <w:rPr/>
        <w:t>foeto</w:t>
      </w:r>
      <w:r>
        <w:rPr/>
        <w:t>-placentaire (</w:t>
      </w:r>
      <w:r>
        <w:rPr>
          <w:i/>
        </w:rPr>
        <w:t xml:space="preserve">va vers le </w:t>
      </w:r>
      <w:r>
        <w:rPr>
          <w:i/>
        </w:rPr>
        <w:t>foetus</w:t>
      </w:r>
      <w:r>
        <w:rPr>
          <w:i/>
        </w:rPr>
        <w:t>)</w:t>
      </w:r>
    </w:p>
    <w:p>
      <w:pPr>
        <w:numPr>
          <w:ilvl w:val="2"/>
          <w:numId w:val="24"/>
        </w:numPr>
      </w:pPr>
      <w:r>
        <w:rPr>
          <w:i/>
        </w:rPr>
        <w:t>-&gt; augmentation des besoins, si non satisfait-&gt; hypertrophie</w:t>
      </w:r>
    </w:p>
    <w:p>
      <w:pPr>
        <w:pStyle w:val="Heading3"/>
      </w:pPr>
      <w:r>
        <w:rPr/>
        <w:t>Modifications fonctionnelles :</w:t>
      </w:r>
    </w:p>
    <w:p>
      <w:pPr>
        <w:numPr>
          <w:ilvl w:val="1"/>
          <w:numId w:val="24"/>
        </w:numPr>
      </w:pPr>
      <w:r>
        <w:rPr/>
        <w:t xml:space="preserve">Augmentation du taux de </w:t>
      </w:r>
      <w:r>
        <w:rPr>
          <w:b/>
        </w:rPr>
        <w:t>Thyroxin</w:t>
      </w:r>
      <w:r>
        <w:rPr>
          <w:b/>
        </w:rPr>
        <w:t xml:space="preserve"> Binding Globulin (TBG) (</w:t>
      </w:r>
      <w:r>
        <w:rPr>
          <w:i/>
        </w:rPr>
        <w:t>protéine de transport, pour compenser l’augmentation du besoin en iode)</w:t>
      </w:r>
    </w:p>
    <w:p>
      <w:pPr>
        <w:numPr>
          <w:ilvl w:val="1"/>
          <w:numId w:val="24"/>
        </w:numPr>
      </w:pPr>
      <w:r>
        <w:rPr/>
        <w:t xml:space="preserve">Augmentation du taux de </w:t>
      </w:r>
      <w:r>
        <w:rPr>
          <w:b/>
        </w:rPr>
        <w:t xml:space="preserve">T4 </w:t>
      </w:r>
      <w:r>
        <w:rPr/>
        <w:t xml:space="preserve">et de </w:t>
      </w:r>
      <w:r>
        <w:rPr>
          <w:b/>
        </w:rPr>
        <w:t>T3 (</w:t>
      </w:r>
      <w:r>
        <w:rPr>
          <w:i/>
        </w:rPr>
        <w:t xml:space="preserve">à la fois sur la forme liée et la forme </w:t>
      </w:r>
      <w:r>
        <w:rPr>
          <w:i/>
        </w:rPr>
        <w:t>libre ;</w:t>
      </w:r>
      <w:r>
        <w:rPr>
          <w:i/>
        </w:rPr>
        <w:t xml:space="preserve"> si supplémentation en iode suffisante)</w:t>
      </w:r>
    </w:p>
    <w:p>
      <w:pPr>
        <w:pStyle w:val="Heading3"/>
      </w:pPr>
      <w:r>
        <w:rPr/>
        <w:t>Modifications cliniques :</w:t>
      </w:r>
    </w:p>
    <w:p>
      <w:pPr>
        <w:numPr>
          <w:ilvl w:val="1"/>
          <w:numId w:val="24"/>
        </w:numPr>
      </w:pPr>
      <w:r>
        <w:rPr/>
        <w:t>Gôitre</w:t>
      </w:r>
      <w:r>
        <w:rPr/>
        <w:t xml:space="preserve"> palpable (50%)</w:t>
      </w:r>
    </w:p>
    <w:p>
      <w:pPr>
        <w:numPr>
          <w:ilvl w:val="1"/>
          <w:numId w:val="24"/>
        </w:numPr>
      </w:pPr>
      <w:r>
        <w:rPr/>
        <w:t>Besoin en iode augmenté (</w:t>
      </w:r>
      <w:r>
        <w:rPr>
          <w:i/>
        </w:rPr>
        <w:t>--&gt; supplémentation en iode)</w:t>
      </w:r>
    </w:p>
    <w:p>
      <w:pPr/>
    </w:p>
    <w:p>
      <w:pPr>
        <w:pStyle w:val="Heading2"/>
      </w:pPr>
      <w:r>
        <w:rPr/>
        <w:t>PARATHYROÏDES</w:t>
      </w:r>
      <w:r>
        <w:rPr/>
        <w:t xml:space="preserve"> </w:t>
      </w:r>
    </w:p>
    <w:p>
      <w:pPr>
        <w:pStyle w:val="Heading3"/>
      </w:pPr>
      <w:r>
        <w:rPr/>
        <w:t>Modifications du métabolisme phosphocalcique :</w:t>
      </w:r>
    </w:p>
    <w:p>
      <w:pPr>
        <w:numPr>
          <w:ilvl w:val="1"/>
          <w:numId w:val="25"/>
        </w:numPr>
      </w:pPr>
      <w:r>
        <w:rPr/>
        <w:t>Besoin en calcium important :</w:t>
      </w:r>
    </w:p>
    <w:p>
      <w:pPr>
        <w:numPr>
          <w:ilvl w:val="2"/>
          <w:numId w:val="25"/>
        </w:numPr>
      </w:pPr>
      <w:r>
        <w:rPr/>
        <w:t xml:space="preserve">Besoins calciques </w:t>
      </w:r>
      <w:r>
        <w:rPr/>
        <w:t>fœtaux</w:t>
      </w:r>
      <w:r>
        <w:rPr/>
        <w:t xml:space="preserve"> importants : 300mg/j (au 3ème trimestre</w:t>
      </w:r>
      <w:r>
        <w:rPr>
          <w:i/>
        </w:rPr>
        <w:t>, = 1/3 du besoin maternel journalier</w:t>
      </w:r>
      <w:r>
        <w:rPr/>
        <w:t>)</w:t>
      </w:r>
    </w:p>
    <w:p>
      <w:pPr>
        <w:numPr>
          <w:ilvl w:val="2"/>
          <w:numId w:val="25"/>
        </w:numPr>
      </w:pPr>
      <w:r>
        <w:rPr/>
        <w:t xml:space="preserve">Minéralisation du squelette </w:t>
      </w:r>
      <w:r>
        <w:rPr/>
        <w:t>fœtal</w:t>
      </w:r>
    </w:p>
    <w:p>
      <w:pPr>
        <w:pStyle w:val="Heading3"/>
      </w:pPr>
      <w:r>
        <w:rPr/>
        <w:t>Conséquences :</w:t>
      </w:r>
    </w:p>
    <w:p>
      <w:pPr>
        <w:numPr>
          <w:ilvl w:val="1"/>
          <w:numId w:val="25"/>
        </w:numPr>
      </w:pPr>
      <w:r>
        <w:rPr/>
        <w:t>Augmentation de l’absorption intestinale de calcium (</w:t>
      </w:r>
      <w:r>
        <w:rPr>
          <w:i/>
        </w:rPr>
        <w:t>adaptation au besoin accrue)</w:t>
      </w:r>
    </w:p>
    <w:p>
      <w:pPr>
        <w:numPr>
          <w:ilvl w:val="1"/>
          <w:numId w:val="25"/>
        </w:numPr>
      </w:pPr>
      <w:r>
        <w:rPr/>
        <w:t>Diminution de l’excrétion rénale de calcium</w:t>
      </w:r>
    </w:p>
    <w:p>
      <w:pPr>
        <w:numPr>
          <w:ilvl w:val="1"/>
          <w:numId w:val="25"/>
        </w:numPr>
      </w:pPr>
      <w:r>
        <w:rPr/>
        <w:t>Phosphorémie : diminution jusqu’à 30 SA puis augmentation jusqu’à terme</w:t>
      </w:r>
    </w:p>
    <w:p>
      <w:pPr>
        <w:pStyle w:val="Heading3"/>
      </w:pPr>
      <w:r>
        <w:rPr/>
        <w:t>Modifications fonctionnelles :</w:t>
      </w:r>
    </w:p>
    <w:p>
      <w:pPr>
        <w:numPr>
          <w:ilvl w:val="1"/>
          <w:numId w:val="25"/>
        </w:numPr>
      </w:pPr>
      <w:r>
        <w:rPr/>
        <w:t xml:space="preserve">Augmentation du </w:t>
      </w:r>
      <w:r>
        <w:rPr>
          <w:b/>
        </w:rPr>
        <w:t xml:space="preserve">Parathormone (PTH) </w:t>
      </w:r>
      <w:r>
        <w:rPr/>
        <w:t>vers 28 SA</w:t>
      </w:r>
    </w:p>
    <w:p>
      <w:pPr>
        <w:numPr>
          <w:ilvl w:val="1"/>
          <w:numId w:val="25"/>
        </w:numPr>
      </w:pPr>
      <w:r>
        <w:rPr/>
        <w:t xml:space="preserve">Augmentation de la </w:t>
      </w:r>
      <w:r>
        <w:rPr>
          <w:b/>
        </w:rPr>
        <w:t>calcitonine</w:t>
      </w:r>
    </w:p>
    <w:p>
      <w:pPr/>
    </w:p>
    <w:p>
      <w:pPr>
        <w:pStyle w:val="Heading2"/>
      </w:pPr>
      <w:r>
        <w:rPr/>
        <w:t>GLANDES SURRENALES</w:t>
      </w:r>
      <w:r>
        <w:rPr/>
        <w:t xml:space="preserve"> </w:t>
      </w:r>
    </w:p>
    <w:p>
      <w:pPr>
        <w:numPr>
          <w:ilvl w:val="0"/>
          <w:numId w:val="26"/>
        </w:numPr>
      </w:pPr>
      <w:r>
        <w:rPr>
          <w:b/>
        </w:rPr>
        <w:t>Catécholamines</w:t>
      </w:r>
      <w:r>
        <w:rPr>
          <w:b/>
        </w:rPr>
        <w:t xml:space="preserve"> : </w:t>
      </w:r>
      <w:r>
        <w:rPr/>
        <w:t>adrénaline et noradrénaline</w:t>
      </w:r>
    </w:p>
    <w:p>
      <w:pPr>
        <w:numPr>
          <w:ilvl w:val="1"/>
          <w:numId w:val="26"/>
        </w:numPr>
      </w:pPr>
      <w:r>
        <w:rPr/>
        <w:t>Peu modifiées</w:t>
      </w:r>
    </w:p>
    <w:p>
      <w:pPr>
        <w:numPr>
          <w:ilvl w:val="1"/>
          <w:numId w:val="26"/>
        </w:numPr>
      </w:pPr>
      <w:r>
        <w:rPr/>
        <w:t>Légère diminution</w:t>
      </w:r>
    </w:p>
    <w:p>
      <w:pPr>
        <w:numPr>
          <w:ilvl w:val="0"/>
          <w:numId w:val="26"/>
        </w:numPr>
      </w:pPr>
      <w:r>
        <w:rPr>
          <w:b/>
        </w:rPr>
        <w:t xml:space="preserve">Cortisol : </w:t>
      </w:r>
      <w:r>
        <w:rPr/>
        <w:t>taux augmenté jusqu’à 2 fois la normale dès le début de la grossesse</w:t>
      </w:r>
    </w:p>
    <w:p>
      <w:pPr>
        <w:numPr>
          <w:ilvl w:val="0"/>
          <w:numId w:val="26"/>
        </w:numPr>
      </w:pPr>
      <w:r>
        <w:rPr>
          <w:b/>
        </w:rPr>
        <w:t xml:space="preserve">Aldostérone : </w:t>
      </w:r>
      <w:r>
        <w:rPr/>
        <w:t>augmentation par stimulation du système SRA (</w:t>
      </w:r>
      <w:r>
        <w:rPr>
          <w:i/>
        </w:rPr>
        <w:t>augmentation du DC)</w:t>
      </w:r>
    </w:p>
    <w:p>
      <w:pPr>
        <w:numPr>
          <w:ilvl w:val="0"/>
          <w:numId w:val="26"/>
        </w:numPr>
      </w:pPr>
      <w:r>
        <w:rPr>
          <w:b/>
        </w:rPr>
        <w:t>Androgènes</w:t>
      </w:r>
      <w:r>
        <w:rPr/>
      </w:r>
    </w:p>
    <w:p>
      <w:pPr>
        <w:numPr>
          <w:ilvl w:val="1"/>
          <w:numId w:val="26"/>
        </w:numPr>
      </w:pPr>
      <w:r>
        <w:rPr/>
        <w:t xml:space="preserve">Augmentation : testostérone, </w:t>
      </w:r>
      <w:r>
        <w:rPr/>
        <w:t>androstène</w:t>
      </w:r>
      <w:r>
        <w:rPr/>
        <w:t xml:space="preserve"> </w:t>
      </w:r>
      <w:r>
        <w:rPr/>
        <w:t>di-one</w:t>
      </w:r>
    </w:p>
    <w:p>
      <w:pPr>
        <w:numPr>
          <w:ilvl w:val="1"/>
          <w:numId w:val="26"/>
        </w:numPr>
      </w:pPr>
      <w:r>
        <w:rPr/>
        <w:t xml:space="preserve">Diminution : </w:t>
      </w:r>
      <w:r>
        <w:rPr/>
        <w:t>DiHydroEpiAndrostérone</w:t>
      </w:r>
      <w:r>
        <w:rPr/>
        <w:t xml:space="preserve"> (DHEA)</w:t>
      </w:r>
    </w:p>
    <w:p>
      <w:pPr/>
    </w:p>
    <w:p>
      <w:pPr>
        <w:pStyle w:val="Heading2"/>
      </w:pPr>
      <w:r>
        <w:rPr/>
        <w:t>PANCREAS</w:t>
      </w:r>
    </w:p>
    <w:p>
      <w:pPr>
        <w:numPr>
          <w:ilvl w:val="0"/>
          <w:numId w:val="27"/>
        </w:numPr>
      </w:pPr>
      <w:r>
        <w:rPr/>
        <w:t xml:space="preserve">La femme doit assurer les apports nécessaires et suffisants pour le développement du </w:t>
      </w:r>
      <w:r>
        <w:rPr/>
        <w:t>fœtus</w:t>
      </w:r>
    </w:p>
    <w:p>
      <w:pPr>
        <w:numPr>
          <w:ilvl w:val="0"/>
          <w:numId w:val="27"/>
        </w:numPr>
      </w:pPr>
      <w:r>
        <w:rPr/>
        <w:t>On observe au cours de la grossesse un état d’insulino-résistance :</w:t>
      </w:r>
    </w:p>
    <w:p>
      <w:pPr>
        <w:numPr>
          <w:ilvl w:val="1"/>
          <w:numId w:val="27"/>
        </w:numPr>
      </w:pPr>
      <w:r>
        <w:rPr/>
        <w:t>Diminution de la glycémie</w:t>
      </w:r>
    </w:p>
    <w:p>
      <w:pPr>
        <w:numPr>
          <w:ilvl w:val="1"/>
          <w:numId w:val="27"/>
        </w:numPr>
      </w:pPr>
      <w:r>
        <w:rPr/>
        <w:t>Augmentation de la sécrétion d’insuline</w:t>
      </w:r>
    </w:p>
    <w:p>
      <w:pPr>
        <w:numPr>
          <w:ilvl w:val="1"/>
          <w:numId w:val="27"/>
        </w:numPr>
      </w:pPr>
      <w:r>
        <w:rPr/>
        <w:t>Augmentation de la résistance à l’insuline</w:t>
      </w:r>
    </w:p>
    <w:p>
      <w:pPr>
        <w:pStyle w:val="Heading3"/>
      </w:pPr>
      <w:r>
        <w:rPr/>
        <w:t>1er trimestre jusqu’à 22SA : ANABOLISME +++</w:t>
      </w:r>
    </w:p>
    <w:p>
      <w:pPr>
        <w:numPr>
          <w:ilvl w:val="1"/>
          <w:numId w:val="27"/>
        </w:numPr>
      </w:pPr>
      <w:r>
        <w:rPr/>
        <w:t>Ilots b de Langerhans :</w:t>
      </w:r>
    </w:p>
    <w:p>
      <w:pPr>
        <w:numPr>
          <w:ilvl w:val="2"/>
          <w:numId w:val="27"/>
        </w:numPr>
      </w:pPr>
      <w:r>
        <w:rPr/>
        <w:t>Augmentation en taille et en nombre de cellules</w:t>
      </w:r>
    </w:p>
    <w:p>
      <w:pPr>
        <w:numPr>
          <w:ilvl w:val="2"/>
          <w:numId w:val="27"/>
        </w:numPr>
      </w:pPr>
      <w:r>
        <w:rPr/>
        <w:t>-&gt; augmentation de la sécrétion d’insuline</w:t>
      </w:r>
    </w:p>
    <w:p>
      <w:pPr>
        <w:numPr>
          <w:ilvl w:val="1"/>
          <w:numId w:val="27"/>
        </w:numPr>
      </w:pPr>
      <w:r>
        <w:rPr/>
        <w:t>Conséquences :</w:t>
      </w:r>
    </w:p>
    <w:p>
      <w:pPr>
        <w:numPr>
          <w:ilvl w:val="2"/>
          <w:numId w:val="27"/>
        </w:numPr>
      </w:pPr>
      <w:r>
        <w:rPr/>
        <w:t>Baisse de la glycémie (</w:t>
      </w:r>
      <w:r>
        <w:rPr>
          <w:i/>
        </w:rPr>
        <w:t>favorise l’utilisation du glucose)</w:t>
      </w:r>
    </w:p>
    <w:p>
      <w:pPr>
        <w:numPr>
          <w:ilvl w:val="2"/>
          <w:numId w:val="27"/>
        </w:numPr>
      </w:pPr>
      <w:r>
        <w:rPr/>
        <w:t xml:space="preserve">Mise en réserve des </w:t>
      </w:r>
      <w:r>
        <w:rPr/>
        <w:t>nutriments</w:t>
      </w:r>
      <w:r>
        <w:rPr/>
      </w:r>
      <w:r>
        <w:rPr/>
        <w:t xml:space="preserve"> (</w:t>
      </w:r>
      <w:r>
        <w:rPr>
          <w:i/>
        </w:rPr>
        <w:t xml:space="preserve">surtout au niveau de l’unité </w:t>
      </w:r>
      <w:r>
        <w:rPr>
          <w:i/>
        </w:rPr>
        <w:t>foeto</w:t>
      </w:r>
      <w:r>
        <w:rPr>
          <w:i/>
        </w:rPr>
        <w:t>-placentaire)</w:t>
      </w:r>
    </w:p>
    <w:p>
      <w:pPr>
        <w:pStyle w:val="Heading3"/>
      </w:pPr>
      <w:r>
        <w:rPr/>
        <w:t>2ème moitié de la grossesse :</w:t>
      </w:r>
    </w:p>
    <w:p>
      <w:pPr>
        <w:numPr>
          <w:ilvl w:val="1"/>
          <w:numId w:val="27"/>
        </w:numPr>
      </w:pPr>
      <w:r>
        <w:rPr/>
        <w:t>Insulino-résistance :</w:t>
      </w:r>
    </w:p>
    <w:p>
      <w:pPr>
        <w:numPr>
          <w:ilvl w:val="2"/>
          <w:numId w:val="27"/>
        </w:numPr>
      </w:pPr>
      <w:r>
        <w:rPr/>
        <w:t xml:space="preserve">Elévation du taux circulant de plusieurs hormones : Progestérone, HPL (Hormone Lactogène Placentaire) -&gt; </w:t>
      </w:r>
      <w:r>
        <w:rPr>
          <w:i/>
        </w:rPr>
        <w:t>insulino-résistance</w:t>
      </w:r>
    </w:p>
    <w:p>
      <w:pPr>
        <w:numPr>
          <w:ilvl w:val="2"/>
          <w:numId w:val="27"/>
        </w:numPr>
      </w:pPr>
      <w:r>
        <w:rPr/>
        <w:t>-&gt; Hyperinsulinisme</w:t>
      </w:r>
    </w:p>
    <w:p>
      <w:pPr>
        <w:numPr>
          <w:ilvl w:val="1"/>
          <w:numId w:val="27"/>
        </w:numPr>
      </w:pPr>
      <w:r>
        <w:rPr/>
        <w:t>Conséquences :</w:t>
      </w:r>
    </w:p>
    <w:p>
      <w:pPr>
        <w:numPr>
          <w:ilvl w:val="2"/>
          <w:numId w:val="27"/>
        </w:numPr>
      </w:pPr>
      <w:r>
        <w:rPr/>
        <w:t>Augmentation de la glycémie</w:t>
      </w:r>
    </w:p>
    <w:p>
      <w:pPr>
        <w:numPr>
          <w:ilvl w:val="2"/>
          <w:numId w:val="27"/>
        </w:numPr>
      </w:pPr>
      <w:r>
        <w:rPr/>
        <w:t>Mobilisation des réserves</w:t>
      </w:r>
    </w:p>
    <w:p>
      <w:pPr>
        <w:numPr>
          <w:ilvl w:val="2"/>
          <w:numId w:val="27"/>
        </w:numPr>
      </w:pPr>
      <w:r>
        <w:rPr/>
        <w:t>Adaptation physiologique si fonction pancréatique normale</w:t>
      </w:r>
      <w:r>
        <w:rPr>
          <w:i/>
        </w:rPr>
        <w:t>, sinon diabète gestationnel</w:t>
      </w:r>
    </w:p>
    <w:p>
      <w:pPr>
        <w:numPr>
          <w:ilvl w:val="2"/>
          <w:numId w:val="27"/>
        </w:numPr>
      </w:pPr>
      <w:r>
        <w:rPr/>
        <w:t xml:space="preserve">-&gt; </w:t>
      </w:r>
      <w:r>
        <w:rPr>
          <w:i/>
        </w:rPr>
        <w:t xml:space="preserve">recherche systématique mensuel par BU </w:t>
      </w:r>
      <w:r>
        <w:rPr>
          <w:i/>
        </w:rPr>
        <w:t>d’</w:t>
      </w:r>
      <w:r>
        <w:rPr>
          <w:b/>
          <w:i/>
        </w:rPr>
        <w:t>acétone</w:t>
      </w:r>
      <w:r>
        <w:rPr/>
      </w:r>
      <w:r>
        <w:rPr>
          <w:b/>
          <w:i/>
        </w:rPr>
        <w:t xml:space="preserve">, sucre, </w:t>
      </w:r>
      <w:r>
        <w:rPr>
          <w:i/>
        </w:rPr>
        <w:t>et albumine</w:t>
      </w:r>
    </w:p>
    <w:p>
      <w:pPr>
        <w:pStyle w:val="Heading3"/>
      </w:pPr>
      <w:r>
        <w:rPr/>
        <w:t>Après l’accouchement</w:t>
      </w:r>
    </w:p>
    <w:p>
      <w:pPr>
        <w:numPr>
          <w:ilvl w:val="1"/>
          <w:numId w:val="27"/>
        </w:numPr>
      </w:pPr>
      <w:r>
        <w:rPr/>
        <w:t>Chute du besoin en insuline : (</w:t>
      </w:r>
      <w:r>
        <w:rPr>
          <w:i/>
        </w:rPr>
        <w:t>l’insuline resté dans le sang risque de provoquer une hypoglycémie -&gt; donner à manger à la femme qui vient d’accoucher quand tout est réglé)</w:t>
      </w:r>
    </w:p>
    <w:p>
      <w:pPr>
        <w:numPr>
          <w:ilvl w:val="2"/>
          <w:numId w:val="27"/>
        </w:numPr>
      </w:pPr>
      <w:r>
        <w:rPr/>
        <w:t xml:space="preserve">Diminution </w:t>
      </w:r>
      <w:r>
        <w:rPr/>
        <w:t>de l’anabolisme</w:t>
      </w:r>
    </w:p>
    <w:p>
      <w:pPr>
        <w:numPr>
          <w:ilvl w:val="2"/>
          <w:numId w:val="27"/>
        </w:numPr>
      </w:pPr>
      <w:r>
        <w:rPr/>
        <w:t>Risque d’hypoglycémie</w:t>
      </w:r>
    </w:p>
    <w:p>
      <w:pPr/>
    </w:p>
    <w:p>
      <w:pPr>
        <w:pStyle w:val="Heading2"/>
      </w:pPr>
      <w:r>
        <w:rPr/>
        <w:t>PLACENTA</w:t>
      </w:r>
    </w:p>
    <w:p>
      <w:pPr>
        <w:numPr>
          <w:ilvl w:val="0"/>
          <w:numId w:val="28"/>
        </w:numPr>
      </w:pPr>
      <w:r>
        <w:rPr/>
        <w:t>C’est un organe à part entière</w:t>
      </w:r>
    </w:p>
    <w:p>
      <w:pPr>
        <w:numPr>
          <w:ilvl w:val="0"/>
          <w:numId w:val="28"/>
        </w:numPr>
      </w:pPr>
      <w:r>
        <w:rPr/>
        <w:t>Rôles multiples y compris endocrinien</w:t>
      </w:r>
    </w:p>
    <w:p>
      <w:pPr>
        <w:pStyle w:val="Heading3"/>
      </w:pPr>
      <w:r>
        <w:rPr>
          <w:rFonts w:ascii="Symbol" w:hAnsi="Symbol"/>
        </w:rPr>
        <w:t>b</w:t>
      </w:r>
      <w:r>
        <w:rPr/>
        <w:t xml:space="preserve">-hCG </w:t>
      </w:r>
      <w:r>
        <w:rPr/>
        <w:t>(hormone chorionique gonadotrophine)</w:t>
      </w:r>
    </w:p>
    <w:p>
      <w:pPr>
        <w:numPr>
          <w:ilvl w:val="1"/>
          <w:numId w:val="28"/>
        </w:numPr>
      </w:pPr>
      <w:r>
        <w:rPr/>
        <w:t>Hormone polypeptidique fait de chaînes bêta</w:t>
      </w:r>
    </w:p>
    <w:p>
      <w:pPr>
        <w:numPr>
          <w:ilvl w:val="1"/>
          <w:numId w:val="28"/>
        </w:numPr>
      </w:pPr>
      <w:r>
        <w:rPr/>
        <w:t>Secrété de manière très précoce, dès J7 après la fécondation (</w:t>
      </w:r>
      <w:r>
        <w:rPr/>
        <w:t>syncitiontrophoblaste</w:t>
      </w:r>
      <w:r>
        <w:rPr/>
        <w:t xml:space="preserve">), </w:t>
      </w:r>
      <w:r>
        <w:rPr>
          <w:b/>
        </w:rPr>
        <w:t xml:space="preserve">pic vers la 10ème semaine d’aménorrhée </w:t>
      </w:r>
      <w:r>
        <w:rPr/>
        <w:t>(</w:t>
      </w:r>
      <w:r>
        <w:rPr>
          <w:i/>
        </w:rPr>
        <w:t xml:space="preserve">2 mois et demi) </w:t>
      </w:r>
      <w:r>
        <w:rPr/>
        <w:t>pour diminuer progressivement</w:t>
      </w:r>
    </w:p>
    <w:p>
      <w:pPr>
        <w:numPr>
          <w:ilvl w:val="1"/>
          <w:numId w:val="28"/>
        </w:numPr>
      </w:pPr>
      <w:r>
        <w:rPr/>
        <w:t>Rôles :</w:t>
      </w:r>
    </w:p>
    <w:p>
      <w:pPr>
        <w:numPr>
          <w:ilvl w:val="2"/>
          <w:numId w:val="28"/>
        </w:numPr>
      </w:pPr>
      <w:r>
        <w:rPr/>
        <w:t xml:space="preserve">Bloquer la sécrétion de LH. Maintien de la sécrétion de la </w:t>
      </w:r>
      <w:r>
        <w:rPr/>
        <w:t>progestérone</w:t>
      </w:r>
      <w:r>
        <w:rPr/>
      </w:r>
      <w:r>
        <w:rPr/>
        <w:t xml:space="preserve"> (ovarienne) durant les 6 premières semaines (</w:t>
      </w:r>
      <w:r>
        <w:rPr>
          <w:i/>
        </w:rPr>
        <w:t>ovarienne car après 6SA, le placenta va prendre le relais de la sécrétion de progestérone)</w:t>
      </w:r>
    </w:p>
    <w:p>
      <w:pPr>
        <w:numPr>
          <w:ilvl w:val="2"/>
          <w:numId w:val="28"/>
        </w:numPr>
      </w:pPr>
      <w:r>
        <w:rPr/>
        <w:t>Autocrine &amp; paracrine dans la différenciation du trophoblaste</w:t>
      </w:r>
    </w:p>
    <w:p>
      <w:pPr>
        <w:numPr>
          <w:ilvl w:val="2"/>
          <w:numId w:val="28"/>
        </w:numPr>
      </w:pPr>
      <w:r>
        <w:rPr/>
        <w:t>Schéma : taux de hCG pendant la grossesse</w:t>
      </w:r>
    </w:p>
    <w:p>
      <w:pPr>
        <w:pStyle w:val="Heading3"/>
      </w:pPr>
      <w:r>
        <w:rPr/>
        <w:t>Progestérone :</w:t>
      </w:r>
    </w:p>
    <w:p>
      <w:pPr>
        <w:numPr>
          <w:ilvl w:val="1"/>
          <w:numId w:val="28"/>
        </w:numPr>
      </w:pPr>
      <w:r>
        <w:rPr/>
        <w:t xml:space="preserve">A partir du 10ème jour, et autonome dès le 4ème mois </w:t>
      </w:r>
    </w:p>
    <w:p>
      <w:pPr>
        <w:numPr>
          <w:ilvl w:val="1"/>
          <w:numId w:val="28"/>
        </w:numPr>
      </w:pPr>
      <w:r>
        <w:rPr/>
        <w:t xml:space="preserve">Rôles : </w:t>
      </w:r>
    </w:p>
    <w:p>
      <w:pPr>
        <w:numPr>
          <w:ilvl w:val="2"/>
          <w:numId w:val="28"/>
        </w:numPr>
      </w:pPr>
      <w:r>
        <w:rPr/>
        <w:t>Maintien de la grossesse</w:t>
      </w:r>
    </w:p>
    <w:p>
      <w:pPr>
        <w:numPr>
          <w:ilvl w:val="2"/>
          <w:numId w:val="28"/>
        </w:numPr>
      </w:pPr>
      <w:r>
        <w:rPr/>
        <w:t>Diminution du système immunitaire pour maintenir la grossesse en place</w:t>
      </w:r>
    </w:p>
    <w:p>
      <w:pPr>
        <w:numPr>
          <w:ilvl w:val="2"/>
          <w:numId w:val="28"/>
        </w:numPr>
      </w:pPr>
      <w:r>
        <w:rPr/>
        <w:t>Activité myorelaxante</w:t>
      </w:r>
    </w:p>
    <w:p>
      <w:pPr>
        <w:numPr>
          <w:ilvl w:val="2"/>
          <w:numId w:val="28"/>
        </w:numPr>
      </w:pPr>
      <w:r>
        <w:rPr/>
        <w:t xml:space="preserve">Différenciation de la glande mammaire </w:t>
      </w:r>
      <w:r>
        <w:rPr>
          <w:i/>
        </w:rPr>
        <w:t>en vue de la lactation</w:t>
      </w:r>
    </w:p>
    <w:p>
      <w:pPr>
        <w:pStyle w:val="Heading3"/>
      </w:pPr>
      <w:r>
        <w:rPr/>
        <w:t xml:space="preserve">Œstrogènes : </w:t>
      </w:r>
    </w:p>
    <w:p>
      <w:pPr>
        <w:numPr>
          <w:ilvl w:val="0"/>
          <w:numId w:val="28"/>
        </w:numPr>
      </w:pPr>
      <w:r>
        <w:rPr/>
        <w:t>Sous</w:t>
      </w:r>
      <w:r>
        <w:rPr/>
        <w:t xml:space="preserve"> contrôle du b-hCG et du LH, maintien de la grossesse mais rôle moindre par rapport à la progestérone</w:t>
      </w:r>
    </w:p>
    <w:p>
      <w:pPr>
        <w:pStyle w:val="Heading3"/>
      </w:pPr>
      <w:r>
        <w:rPr/>
        <w:t>Hormone Lactogène Placentaire</w:t>
      </w:r>
      <w:r>
        <w:rPr/>
      </w:r>
      <w:r>
        <w:rPr/>
        <w:t xml:space="preserve"> : ou hormone </w:t>
      </w:r>
      <w:r>
        <w:rPr/>
        <w:t>somatotropique</w:t>
      </w:r>
      <w:r>
        <w:rPr/>
        <w:t xml:space="preserve"> et </w:t>
      </w:r>
      <w:r>
        <w:rPr/>
        <w:t>mammotrophique</w:t>
      </w:r>
      <w:r>
        <w:rPr/>
        <w:t xml:space="preserve"> (HCS)</w:t>
      </w:r>
    </w:p>
    <w:p>
      <w:pPr>
        <w:numPr>
          <w:ilvl w:val="1"/>
          <w:numId w:val="28"/>
        </w:numPr>
      </w:pPr>
      <w:r>
        <w:rPr/>
        <w:t>Structure polypeptidique</w:t>
      </w:r>
    </w:p>
    <w:p>
      <w:pPr>
        <w:numPr>
          <w:ilvl w:val="1"/>
          <w:numId w:val="28"/>
        </w:numPr>
      </w:pPr>
      <w:r>
        <w:rPr/>
        <w:t>Rôles :</w:t>
      </w:r>
    </w:p>
    <w:p>
      <w:pPr>
        <w:numPr>
          <w:ilvl w:val="2"/>
          <w:numId w:val="28"/>
        </w:numPr>
      </w:pPr>
      <w:r>
        <w:rPr>
          <w:b/>
        </w:rPr>
        <w:t>Anabolisme +++</w:t>
      </w:r>
    </w:p>
    <w:p>
      <w:pPr>
        <w:numPr>
          <w:ilvl w:val="3"/>
          <w:numId w:val="28"/>
        </w:numPr>
      </w:pPr>
      <w:r>
        <w:rPr/>
        <w:t>Synthèse protéique</w:t>
      </w:r>
    </w:p>
    <w:p>
      <w:pPr>
        <w:numPr>
          <w:ilvl w:val="3"/>
          <w:numId w:val="28"/>
        </w:numPr>
      </w:pPr>
      <w:r>
        <w:rPr/>
        <w:t>Lipogénèse</w:t>
      </w:r>
      <w:r>
        <w:rPr/>
        <w:t xml:space="preserve"> (</w:t>
      </w:r>
      <w:r>
        <w:rPr>
          <w:i/>
        </w:rPr>
        <w:t>dû à l’effet de l’insulinorésistance :</w:t>
      </w:r>
      <w:r>
        <w:rPr/>
        <w:t xml:space="preserve"> hyperinsulinisme)</w:t>
      </w:r>
    </w:p>
    <w:p>
      <w:pPr>
        <w:numPr>
          <w:ilvl w:val="3"/>
          <w:numId w:val="28"/>
        </w:numPr>
      </w:pPr>
      <w:r>
        <w:rPr/>
        <w:t xml:space="preserve">Apport énergétique au </w:t>
      </w:r>
      <w:r>
        <w:rPr/>
        <w:t>foetus</w:t>
      </w:r>
      <w:r>
        <w:rPr/>
        <w:t xml:space="preserve"> </w:t>
      </w:r>
      <w:r>
        <w:rPr>
          <w:i/>
        </w:rPr>
        <w:t>(glucose)</w:t>
      </w:r>
    </w:p>
    <w:p>
      <w:pPr>
        <w:numPr>
          <w:ilvl w:val="2"/>
          <w:numId w:val="28"/>
        </w:numPr>
      </w:pPr>
      <w:r>
        <w:rPr>
          <w:b/>
        </w:rPr>
        <w:t xml:space="preserve">Activité </w:t>
      </w:r>
      <w:r>
        <w:rPr>
          <w:b/>
        </w:rPr>
        <w:t>mammotrope</w:t>
      </w:r>
      <w:r>
        <w:rPr/>
      </w:r>
      <w:r>
        <w:rPr>
          <w:b/>
        </w:rPr>
        <w:t xml:space="preserve"> </w:t>
      </w:r>
      <w:r>
        <w:rPr/>
        <w:t>en synergie avec la prolactine</w:t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30"/>
        </w:numPr>
      </w:pPr>
      <w:r>
        <w:rPr/>
        <w:t>Grossesse : état de bouleversement hormonal</w:t>
      </w:r>
    </w:p>
    <w:p>
      <w:pPr>
        <w:numPr>
          <w:ilvl w:val="1"/>
          <w:numId w:val="30"/>
        </w:numPr>
      </w:pPr>
      <w:r>
        <w:rPr/>
        <w:t>Augmentation de la sécrétion d’hormones (toutes sont hyperglycémiantes sauf l’insuline)</w:t>
      </w:r>
    </w:p>
    <w:p>
      <w:pPr>
        <w:numPr>
          <w:ilvl w:val="1"/>
          <w:numId w:val="30"/>
        </w:numPr>
      </w:pPr>
      <w:r>
        <w:rPr/>
        <w:t>But : maintien et développement du fœtus</w:t>
      </w:r>
    </w:p>
    <w:p>
      <w:pPr>
        <w:numPr>
          <w:ilvl w:val="0"/>
          <w:numId w:val="30"/>
        </w:numPr>
      </w:pPr>
      <w:r>
        <w:rPr/>
        <w:t>Préparation à l’accouchement et au post-partum</w:t>
      </w:r>
    </w:p>
    <w:p>
      <w:pPr>
        <w:numPr>
          <w:ilvl w:val="0"/>
          <w:numId w:val="30"/>
        </w:numPr>
      </w:pPr>
      <w:r>
        <w:rPr>
          <w:i/>
        </w:rPr>
        <w:t>Equilibre précaire entre hormones hyperglycémiantes et hypoglycémiante</w:t>
      </w:r>
    </w:p>
    <w:p>
      <w:pPr>
        <w:numPr>
          <w:ilvl w:val="0"/>
          <w:numId w:val="30"/>
        </w:numPr>
      </w:pPr>
      <w:r>
        <w:rPr/>
        <w:t>Fonction pancréatique :</w:t>
      </w:r>
    </w:p>
    <w:p>
      <w:pPr>
        <w:numPr>
          <w:ilvl w:val="1"/>
          <w:numId w:val="30"/>
        </w:numPr>
      </w:pPr>
      <w:r>
        <w:rPr/>
        <w:t>Si normale : adaptation physiologique</w:t>
      </w:r>
    </w:p>
    <w:p>
      <w:pPr>
        <w:numPr>
          <w:ilvl w:val="1"/>
          <w:numId w:val="30"/>
        </w:numPr>
      </w:pPr>
      <w:r>
        <w:rPr/>
        <w:t>Si anomalie : diabète gestationnel (à partir de 21 SA)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