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ETIOLOGIES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80"/>
          </w:tcPr>
          <w:p/>
          <w:p>
            <w:pPr/>
          </w:p>
        </w:tc>
        <w:tc>
          <w:tcPr>
            <w:tcW w:type="dxa" w:w="3080"/>
          </w:tcPr>
          <w:p/>
          <w:p>
            <w:pPr/>
            <w:r>
              <w:rPr/>
              <w:t>Athéromateuse</w:t>
            </w:r>
          </w:p>
        </w:tc>
        <w:tc>
          <w:tcPr>
            <w:tcW w:type="dxa" w:w="3080"/>
          </w:tcPr>
          <w:p/>
          <w:p>
            <w:pPr/>
            <w:r>
              <w:rPr/>
              <w:t>fibrodysplasie</w:t>
            </w:r>
          </w:p>
        </w:tc>
      </w:tr>
      <w:tr>
        <w:tc>
          <w:tcPr>
            <w:tcW w:type="dxa" w:w="3080"/>
          </w:tcPr>
          <w:p/>
          <w:p>
            <w:pPr/>
            <w:r>
              <w:rPr/>
              <w:t>Incidence</w:t>
            </w:r>
          </w:p>
        </w:tc>
        <w:tc>
          <w:tcPr>
            <w:tcW w:type="dxa" w:w="3080"/>
          </w:tcPr>
          <w:p/>
          <w:p>
            <w:pPr/>
            <w:r>
              <w:rPr/>
              <w:t>90%</w:t>
            </w:r>
          </w:p>
        </w:tc>
        <w:tc>
          <w:tcPr>
            <w:tcW w:type="dxa" w:w="3080"/>
          </w:tcPr>
          <w:p/>
          <w:p>
            <w:pPr/>
            <w:r>
              <w:rPr/>
              <w:t>9%</w:t>
            </w:r>
          </w:p>
        </w:tc>
      </w:tr>
      <w:tr>
        <w:tc>
          <w:tcPr>
            <w:tcW w:type="dxa" w:w="3080"/>
          </w:tcPr>
          <w:p/>
          <w:p>
            <w:pPr/>
            <w:r>
              <w:rPr/>
              <w:t xml:space="preserve">Terrain </w:t>
            </w:r>
          </w:p>
        </w:tc>
        <w:tc>
          <w:tcPr>
            <w:tcW w:type="dxa" w:w="3080"/>
          </w:tcPr>
          <w:p/>
          <w:p>
            <w:pPr/>
            <w:r>
              <w:rPr/>
              <w:t>Homme &gt; 45 ans</w:t>
            </w:r>
          </w:p>
        </w:tc>
        <w:tc>
          <w:tcPr>
            <w:tcW w:type="dxa" w:w="3080"/>
          </w:tcPr>
          <w:p/>
          <w:p>
            <w:pPr/>
            <w:r>
              <w:rPr/>
              <w:t>Femme 25 à 40 ans</w:t>
            </w:r>
          </w:p>
        </w:tc>
      </w:tr>
      <w:tr>
        <w:tc>
          <w:tcPr>
            <w:tcW w:type="dxa" w:w="3080"/>
          </w:tcPr>
          <w:p/>
          <w:p>
            <w:pPr/>
            <w:r>
              <w:rPr/>
              <w:t xml:space="preserve">FDRCV </w:t>
            </w:r>
          </w:p>
        </w:tc>
        <w:tc>
          <w:tcPr>
            <w:tcW w:type="dxa" w:w="3080"/>
          </w:tcPr>
          <w:p/>
          <w:p>
            <w:pPr/>
            <w:r>
              <w:rPr/>
              <w:t>multiples</w:t>
            </w:r>
          </w:p>
        </w:tc>
        <w:tc>
          <w:tcPr>
            <w:tcW w:type="dxa" w:w="3080"/>
          </w:tcPr>
          <w:p/>
          <w:p>
            <w:pPr/>
            <w:r>
              <w:rPr/>
              <w:t>absents</w:t>
            </w:r>
          </w:p>
        </w:tc>
      </w:tr>
      <w:tr>
        <w:tc>
          <w:tcPr>
            <w:tcW w:type="dxa" w:w="3080"/>
          </w:tcPr>
          <w:p/>
          <w:p>
            <w:pPr/>
            <w:r>
              <w:rPr/>
              <w:t xml:space="preserve">Localisations </w:t>
            </w:r>
          </w:p>
        </w:tc>
        <w:tc>
          <w:tcPr>
            <w:tcW w:type="dxa" w:w="3080"/>
          </w:tcPr>
          <w:p/>
          <w:p>
            <w:pPr/>
            <w:r>
              <w:rPr/>
              <w:t>proximales</w:t>
            </w:r>
          </w:p>
        </w:tc>
        <w:tc>
          <w:tcPr>
            <w:tcW w:type="dxa" w:w="3080"/>
          </w:tcPr>
          <w:p/>
          <w:p>
            <w:pPr/>
            <w:r>
              <w:rPr/>
              <w:t>Distales, en “collier de perle”</w:t>
            </w:r>
          </w:p>
        </w:tc>
      </w:tr>
      <w:tr>
        <w:tc>
          <w:tcPr>
            <w:tcW w:type="dxa" w:w="3080"/>
          </w:tcPr>
          <w:p/>
          <w:p>
            <w:pPr/>
            <w:r>
              <w:rPr/>
              <w:t>Risque de thrombose</w:t>
            </w:r>
          </w:p>
        </w:tc>
        <w:tc>
          <w:tcPr>
            <w:tcW w:type="dxa" w:w="3080"/>
          </w:tcPr>
          <w:p/>
          <w:p>
            <w:pPr/>
            <w:r>
              <w:rPr/>
              <w:t>Elevé</w:t>
            </w:r>
          </w:p>
        </w:tc>
        <w:tc>
          <w:tcPr>
            <w:tcW w:type="dxa" w:w="3080"/>
          </w:tcPr>
          <w:p/>
          <w:p>
            <w:pPr/>
            <w:r>
              <w:rPr/>
              <w:t>Faible</w:t>
            </w:r>
          </w:p>
        </w:tc>
      </w:tr>
    </w:tbl>
    <w:p>
      <w:pPr>
        <w:numPr>
          <w:ilvl w:val="0"/>
          <w:numId w:val="9"/>
        </w:numPr>
      </w:pPr>
      <w:r>
        <w:rPr/>
        <w:t>Athéromateuses</w:t>
      </w:r>
    </w:p>
    <w:p>
      <w:pPr>
        <w:numPr>
          <w:ilvl w:val="0"/>
          <w:numId w:val="9"/>
        </w:numPr>
      </w:pPr>
      <w:r>
        <w:rPr/>
        <w:t>Dysplasie fibromusculaire</w:t>
      </w:r>
    </w:p>
    <w:p>
      <w:pPr>
        <w:numPr>
          <w:ilvl w:val="0"/>
          <w:numId w:val="9"/>
        </w:numPr>
      </w:pPr>
      <w:r>
        <w:rPr/>
        <w:t>Sténose aortique</w:t>
      </w:r>
    </w:p>
    <w:p>
      <w:pPr>
        <w:numPr>
          <w:ilvl w:val="0"/>
          <w:numId w:val="9"/>
        </w:numPr>
      </w:pPr>
      <w:r>
        <w:rPr/>
        <w:t>Dissection artérielle</w:t>
      </w:r>
    </w:p>
    <w:p>
      <w:pPr>
        <w:numPr>
          <w:ilvl w:val="0"/>
          <w:numId w:val="9"/>
        </w:numPr>
      </w:pPr>
      <w:r>
        <w:rPr/>
        <w:t>Sténose post traumatique</w:t>
      </w:r>
    </w:p>
    <w:p>
      <w:pPr>
        <w:numPr>
          <w:ilvl w:val="0"/>
          <w:numId w:val="9"/>
        </w:numPr>
      </w:pPr>
      <w:r>
        <w:rPr/>
        <w:t>Sténose post-radique</w:t>
      </w:r>
    </w:p>
    <w:p>
      <w:pPr/>
    </w:p>
    <w:p>
      <w:pPr>
        <w:pStyle w:val="Heading2"/>
      </w:pPr>
      <w:r>
        <w:rPr/>
        <w:t>TRAITEMENT</w:t>
      </w:r>
    </w:p>
    <w:p>
      <w:pPr>
        <w:numPr>
          <w:ilvl w:val="0"/>
          <w:numId w:val="10"/>
        </w:numPr>
      </w:pPr>
      <w:r>
        <w:rPr>
          <w:b/>
        </w:rPr>
        <w:t>Buts</w:t>
      </w:r>
    </w:p>
    <w:p>
      <w:pPr>
        <w:numPr>
          <w:ilvl w:val="1"/>
          <w:numId w:val="10"/>
        </w:numPr>
      </w:pPr>
      <w:r>
        <w:rPr/>
        <w:t>Optimiser la TA</w:t>
      </w:r>
    </w:p>
    <w:p>
      <w:pPr>
        <w:numPr>
          <w:ilvl w:val="1"/>
          <w:numId w:val="10"/>
        </w:numPr>
      </w:pPr>
      <w:r>
        <w:rPr/>
        <w:t>Prévenir la dégradation de la fonction rénale</w:t>
      </w:r>
    </w:p>
    <w:p>
      <w:pPr>
        <w:numPr>
          <w:ilvl w:val="1"/>
          <w:numId w:val="10"/>
        </w:numPr>
      </w:pPr>
      <w:r>
        <w:rPr/>
        <w:t>Corriger les FDRCV</w:t>
      </w:r>
    </w:p>
    <w:p>
      <w:pPr>
        <w:numPr>
          <w:ilvl w:val="0"/>
          <w:numId w:val="10"/>
        </w:numPr>
      </w:pPr>
      <w:r>
        <w:rPr>
          <w:b/>
        </w:rPr>
        <w:t>Moyens</w:t>
      </w:r>
    </w:p>
    <w:p>
      <w:pPr>
        <w:numPr>
          <w:ilvl w:val="1"/>
          <w:numId w:val="10"/>
        </w:numPr>
      </w:pPr>
      <w:r>
        <w:rPr/>
        <w:t>Mesures hygiéno-diététique (</w:t>
      </w:r>
      <w:r>
        <w:rPr>
          <w:i/>
        </w:rPr>
        <w:t>arrêt tabac, correction obésité, exercice physique régulier 30mn/j au moins 3 fois/</w:t>
      </w:r>
      <w:r>
        <w:rPr>
          <w:i/>
        </w:rPr>
        <w:t>sem</w:t>
      </w:r>
      <w:r>
        <w:rPr>
          <w:i/>
        </w:rPr>
        <w:t>)</w:t>
      </w:r>
    </w:p>
    <w:p>
      <w:pPr>
        <w:numPr>
          <w:ilvl w:val="1"/>
          <w:numId w:val="10"/>
        </w:numPr>
      </w:pPr>
      <w:r>
        <w:rPr/>
        <w:t xml:space="preserve">Interventionnel : angioplastie, pontage </w:t>
      </w:r>
      <w:r>
        <w:rPr/>
        <w:t>aorto</w:t>
      </w:r>
      <w:r>
        <w:rPr/>
        <w:t>-rénale le cas échéant</w:t>
      </w:r>
    </w:p>
    <w:p>
      <w:pPr>
        <w:numPr>
          <w:ilvl w:val="1"/>
          <w:numId w:val="10"/>
        </w:numPr>
      </w:pPr>
      <w:r>
        <w:rPr/>
        <w:t>Médicament</w:t>
      </w:r>
    </w:p>
    <w:p>
      <w:pPr>
        <w:numPr>
          <w:ilvl w:val="2"/>
          <w:numId w:val="10"/>
        </w:numPr>
      </w:pPr>
      <w:r>
        <w:rPr/>
        <w:t>Anti-HTA,</w:t>
      </w:r>
      <w:r>
        <w:rPr/>
        <w:t xml:space="preserve"> </w:t>
      </w:r>
      <w:r>
        <w:rPr/>
        <w:t>IEC, ARA2 (</w:t>
      </w:r>
      <w:r>
        <w:rPr>
          <w:b/>
        </w:rPr>
        <w:t xml:space="preserve">suivi tolérance : </w:t>
      </w:r>
      <w:r>
        <w:rPr>
          <w:b/>
          <w:i/>
        </w:rPr>
        <w:t>posologie personnalisée. Au cours de l’administration : kaliémie&lt;5,5mmol/l, augmentation de la créatininémie ne dépassant pas 20% de la valeur de base</w:t>
      </w:r>
      <w:r>
        <w:rPr>
          <w:b/>
        </w:rPr>
        <w:t>)</w:t>
      </w:r>
    </w:p>
    <w:p>
      <w:pPr>
        <w:numPr>
          <w:ilvl w:val="2"/>
          <w:numId w:val="10"/>
        </w:numPr>
      </w:pPr>
      <w:r>
        <w:rPr/>
        <w:t>Statines</w:t>
      </w:r>
    </w:p>
    <w:p>
      <w:pPr>
        <w:numPr>
          <w:ilvl w:val="2"/>
          <w:numId w:val="10"/>
        </w:numPr>
      </w:pPr>
      <w:r>
        <w:rPr/>
        <w:t>Antidiabétiques...</w:t>
      </w:r>
    </w:p>
    <w:p>
      <w:pPr>
        <w:numPr>
          <w:ilvl w:val="0"/>
          <w:numId w:val="10"/>
        </w:numPr>
      </w:pPr>
      <w:r>
        <w:rPr>
          <w:b/>
        </w:rPr>
        <w:t>Indications :</w:t>
      </w:r>
    </w:p>
    <w:p>
      <w:pPr>
        <w:numPr>
          <w:ilvl w:val="1"/>
          <w:numId w:val="10"/>
        </w:numPr>
      </w:pPr>
      <w:r>
        <w:rPr/>
        <w:t>Fibrodysplasie</w:t>
      </w:r>
      <w:r>
        <w:rPr/>
        <w:t xml:space="preserve"> : interventionnel : </w:t>
      </w:r>
      <w:r>
        <w:rPr>
          <w:b/>
        </w:rPr>
        <w:t>angioplastie percutanée</w:t>
      </w:r>
    </w:p>
    <w:p>
      <w:pPr>
        <w:numPr>
          <w:ilvl w:val="1"/>
          <w:numId w:val="10"/>
        </w:numPr>
      </w:pPr>
      <w:r>
        <w:rPr/>
        <w:t>Athéromateuse</w:t>
      </w:r>
    </w:p>
    <w:p>
      <w:pPr>
        <w:numPr>
          <w:ilvl w:val="2"/>
          <w:numId w:val="10"/>
        </w:numPr>
      </w:pPr>
      <w:r>
        <w:rPr/>
        <w:t>Mesures hygiéno-diététiques + moyens médicamenteux</w:t>
      </w:r>
    </w:p>
    <w:p>
      <w:pPr>
        <w:numPr>
          <w:ilvl w:val="2"/>
          <w:numId w:val="10"/>
        </w:numPr>
      </w:pPr>
      <w:r>
        <w:rPr/>
        <w:t xml:space="preserve">Interventionnel : </w:t>
      </w:r>
      <w:r>
        <w:rPr>
          <w:b/>
        </w:rPr>
        <w:t>Rein&gt;80mm</w:t>
      </w:r>
      <w:r>
        <w:rPr>
          <w:b/>
        </w:rPr>
        <w:t xml:space="preserve"> </w:t>
      </w:r>
      <w:r>
        <w:rPr>
          <w:b/>
        </w:rPr>
        <w:t>(</w:t>
      </w:r>
      <w:r>
        <w:rPr>
          <w:i/>
        </w:rPr>
        <w:t xml:space="preserve">taille rénale conservée) + </w:t>
      </w:r>
      <w:r>
        <w:rPr/>
        <w:t>Echec de traitement médical</w:t>
      </w:r>
      <w:r>
        <w:rPr/>
        <w:t xml:space="preserve"> </w:t>
      </w:r>
      <w:r>
        <w:rPr>
          <w:i/>
        </w:rPr>
        <w:t xml:space="preserve">(trithérapie optimale : 3 médicaments </w:t>
      </w:r>
      <w:r>
        <w:rPr>
          <w:i/>
        </w:rPr>
        <w:t>avec les bonnes doses où une molécule est un diurétique)</w:t>
      </w:r>
      <w:r>
        <w:rPr/>
        <w:t xml:space="preserve"> bien conduit et/ou OAP flash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