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56EE2" w14:textId="77777777" w:rsidR="00C22A08" w:rsidRPr="00450D60" w:rsidRDefault="00450D60" w:rsidP="00450D60">
      <w:pPr>
        <w:pStyle w:val="Titre1"/>
        <w:rPr>
          <w:lang w:val="fr-FR"/>
        </w:rPr>
      </w:pPr>
      <w:r w:rsidRPr="00450D60">
        <w:rPr>
          <w:lang w:val="fr-FR"/>
        </w:rPr>
        <w:t>LES CATARACTES</w:t>
      </w:r>
    </w:p>
    <w:p w14:paraId="574BB788" w14:textId="77777777" w:rsidR="00C22A08" w:rsidRPr="00450D60" w:rsidRDefault="00450D60">
      <w:pPr>
        <w:pStyle w:val="Titre2"/>
        <w:rPr>
          <w:lang w:val="fr-FR"/>
        </w:rPr>
      </w:pPr>
      <w:r w:rsidRPr="00450D60">
        <w:rPr>
          <w:lang w:val="fr-FR"/>
        </w:rPr>
        <w:t>O</w:t>
      </w:r>
      <w:r w:rsidRPr="00450D60">
        <w:rPr>
          <w:lang w:val="fr-FR"/>
        </w:rPr>
        <w:t>bjectifs</w:t>
      </w:r>
    </w:p>
    <w:p w14:paraId="0ECCB7AC" w14:textId="77777777" w:rsidR="00C22A08" w:rsidRPr="00450D60" w:rsidRDefault="00450D60">
      <w:pPr>
        <w:numPr>
          <w:ilvl w:val="0"/>
          <w:numId w:val="10"/>
        </w:numPr>
        <w:rPr>
          <w:lang w:val="fr-FR"/>
        </w:rPr>
      </w:pPr>
      <w:r w:rsidRPr="00450D60">
        <w:rPr>
          <w:lang w:val="fr-FR"/>
        </w:rPr>
        <w:t>Enumérer les signes cliniques</w:t>
      </w:r>
    </w:p>
    <w:p w14:paraId="5EAEFE1A" w14:textId="77777777" w:rsidR="00C22A08" w:rsidRPr="00450D60" w:rsidRDefault="00450D60">
      <w:pPr>
        <w:numPr>
          <w:ilvl w:val="0"/>
          <w:numId w:val="10"/>
        </w:numPr>
        <w:rPr>
          <w:lang w:val="fr-FR"/>
        </w:rPr>
      </w:pPr>
      <w:r w:rsidRPr="00450D60">
        <w:rPr>
          <w:lang w:val="fr-FR"/>
        </w:rPr>
        <w:t>Citer les étiologies</w:t>
      </w:r>
    </w:p>
    <w:p w14:paraId="7A570342" w14:textId="77777777" w:rsidR="00C22A08" w:rsidRPr="00450D60" w:rsidRDefault="00450D60">
      <w:pPr>
        <w:numPr>
          <w:ilvl w:val="0"/>
          <w:numId w:val="10"/>
        </w:numPr>
        <w:rPr>
          <w:lang w:val="fr-FR"/>
        </w:rPr>
      </w:pPr>
      <w:r w:rsidRPr="00450D60">
        <w:rPr>
          <w:lang w:val="fr-FR"/>
        </w:rPr>
        <w:t>Citer les principes du traitement</w:t>
      </w:r>
    </w:p>
    <w:p w14:paraId="7724F6AE" w14:textId="77777777" w:rsidR="00C22A08" w:rsidRPr="00450D60" w:rsidRDefault="00C22A08">
      <w:pPr>
        <w:rPr>
          <w:lang w:val="fr-FR"/>
        </w:rPr>
      </w:pPr>
    </w:p>
    <w:p w14:paraId="60186D37" w14:textId="77777777" w:rsidR="00C22A08" w:rsidRPr="00450D60" w:rsidRDefault="00450D60">
      <w:pPr>
        <w:pStyle w:val="Titre2"/>
        <w:rPr>
          <w:lang w:val="fr-FR"/>
        </w:rPr>
      </w:pPr>
      <w:r w:rsidRPr="00450D60">
        <w:rPr>
          <w:lang w:val="fr-FR"/>
        </w:rPr>
        <w:t>INTRODUCTION</w:t>
      </w:r>
    </w:p>
    <w:p w14:paraId="2422C880" w14:textId="77777777" w:rsidR="00C22A08" w:rsidRPr="00450D60" w:rsidRDefault="00450D60">
      <w:pPr>
        <w:numPr>
          <w:ilvl w:val="0"/>
          <w:numId w:val="11"/>
        </w:numPr>
        <w:rPr>
          <w:lang w:val="fr-FR"/>
        </w:rPr>
      </w:pPr>
      <w:r w:rsidRPr="00450D60">
        <w:rPr>
          <w:lang w:val="fr-FR"/>
        </w:rPr>
        <w:t xml:space="preserve">Cataracte : </w:t>
      </w:r>
      <w:r w:rsidRPr="00450D60">
        <w:rPr>
          <w:b/>
          <w:lang w:val="fr-FR"/>
        </w:rPr>
        <w:t>opacification partielle ou totale du cristallin</w:t>
      </w:r>
    </w:p>
    <w:p w14:paraId="65729118" w14:textId="77777777" w:rsidR="00C22A08" w:rsidRPr="00450D60" w:rsidRDefault="00450D60">
      <w:pPr>
        <w:numPr>
          <w:ilvl w:val="0"/>
          <w:numId w:val="11"/>
        </w:numPr>
        <w:rPr>
          <w:lang w:val="fr-FR"/>
        </w:rPr>
      </w:pPr>
      <w:r w:rsidRPr="00450D60">
        <w:rPr>
          <w:lang w:val="fr-FR"/>
        </w:rPr>
        <w:t xml:space="preserve">Responsable d’une baisse de l’acuité visuelle progressive chez </w:t>
      </w:r>
      <w:r w:rsidRPr="00450D60">
        <w:rPr>
          <w:lang w:val="fr-FR"/>
        </w:rPr>
        <w:t>l’adulte</w:t>
      </w:r>
    </w:p>
    <w:p w14:paraId="77352134" w14:textId="77777777" w:rsidR="00C22A08" w:rsidRPr="00450D60" w:rsidRDefault="00450D60">
      <w:pPr>
        <w:numPr>
          <w:ilvl w:val="0"/>
          <w:numId w:val="11"/>
        </w:numPr>
        <w:rPr>
          <w:lang w:val="fr-FR"/>
        </w:rPr>
      </w:pPr>
      <w:r w:rsidRPr="00450D60">
        <w:rPr>
          <w:lang w:val="fr-FR"/>
        </w:rPr>
        <w:t>Responsable d’amblyopie chez les enfants</w:t>
      </w:r>
    </w:p>
    <w:p w14:paraId="4C47BFC7" w14:textId="77777777" w:rsidR="00C22A08" w:rsidRPr="00450D60" w:rsidRDefault="00450D60">
      <w:pPr>
        <w:numPr>
          <w:ilvl w:val="0"/>
          <w:numId w:val="11"/>
        </w:numPr>
        <w:rPr>
          <w:lang w:val="fr-FR"/>
        </w:rPr>
      </w:pPr>
      <w:r w:rsidRPr="00450D60">
        <w:rPr>
          <w:lang w:val="fr-FR"/>
        </w:rPr>
        <w:t>1ère cause de cécité dans les pays en voie de développement</w:t>
      </w:r>
    </w:p>
    <w:p w14:paraId="779500BE" w14:textId="77777777" w:rsidR="00C22A08" w:rsidRPr="00450D60" w:rsidRDefault="00450D60">
      <w:pPr>
        <w:numPr>
          <w:ilvl w:val="0"/>
          <w:numId w:val="11"/>
        </w:numPr>
        <w:rPr>
          <w:lang w:val="fr-FR"/>
        </w:rPr>
      </w:pPr>
      <w:r w:rsidRPr="00450D60">
        <w:rPr>
          <w:lang w:val="fr-FR"/>
        </w:rPr>
        <w:t>Problème de santé publique</w:t>
      </w:r>
    </w:p>
    <w:p w14:paraId="2A4A75DB" w14:textId="77777777" w:rsidR="00C22A08" w:rsidRPr="00450D60" w:rsidRDefault="00C22A08">
      <w:pPr>
        <w:rPr>
          <w:lang w:val="fr-FR"/>
        </w:rPr>
      </w:pPr>
    </w:p>
    <w:p w14:paraId="05981DB7" w14:textId="77777777" w:rsidR="00C22A08" w:rsidRPr="00450D60" w:rsidRDefault="00450D60" w:rsidP="00450D60">
      <w:pPr>
        <w:pStyle w:val="Titre2"/>
        <w:rPr>
          <w:lang w:val="fr-FR"/>
        </w:rPr>
      </w:pPr>
      <w:r w:rsidRPr="00450D60">
        <w:rPr>
          <w:lang w:val="fr-FR"/>
        </w:rPr>
        <w:t>GENERALITES</w:t>
      </w:r>
    </w:p>
    <w:p w14:paraId="37B8B013" w14:textId="77777777" w:rsidR="00C22A08" w:rsidRPr="00450D60" w:rsidRDefault="00450D60" w:rsidP="00450D60">
      <w:pPr>
        <w:pStyle w:val="Titre3"/>
        <w:rPr>
          <w:lang w:val="fr-FR"/>
        </w:rPr>
      </w:pPr>
      <w:r w:rsidRPr="00450D60">
        <w:rPr>
          <w:lang w:val="fr-FR"/>
        </w:rPr>
        <w:t>Rappel anatomique du cristallin</w:t>
      </w:r>
    </w:p>
    <w:p w14:paraId="4347A464" w14:textId="77777777" w:rsidR="00C22A08" w:rsidRPr="00450D60" w:rsidRDefault="00450D60">
      <w:pPr>
        <w:numPr>
          <w:ilvl w:val="0"/>
          <w:numId w:val="14"/>
        </w:numPr>
        <w:rPr>
          <w:lang w:val="fr-FR"/>
        </w:rPr>
      </w:pPr>
      <w:r w:rsidRPr="00450D60">
        <w:rPr>
          <w:lang w:val="fr-FR"/>
        </w:rPr>
        <w:t>Lentille biconvexe, avasculaire, transparente</w:t>
      </w:r>
    </w:p>
    <w:p w14:paraId="2E7A61DA" w14:textId="77777777" w:rsidR="00C22A08" w:rsidRPr="00450D60" w:rsidRDefault="00450D60">
      <w:pPr>
        <w:numPr>
          <w:ilvl w:val="0"/>
          <w:numId w:val="14"/>
        </w:numPr>
        <w:rPr>
          <w:lang w:val="fr-FR"/>
        </w:rPr>
      </w:pPr>
      <w:r w:rsidRPr="00450D60">
        <w:rPr>
          <w:lang w:val="fr-FR"/>
        </w:rPr>
        <w:t>Situé dans la chambre postér</w:t>
      </w:r>
      <w:r w:rsidRPr="00450D60">
        <w:rPr>
          <w:lang w:val="fr-FR"/>
        </w:rPr>
        <w:t>ieure (</w:t>
      </w:r>
      <w:r w:rsidRPr="00450D60">
        <w:rPr>
          <w:i/>
          <w:lang w:val="fr-FR"/>
        </w:rPr>
        <w:t>iris en avant, vitré en arrière)</w:t>
      </w:r>
      <w:r w:rsidRPr="00450D60">
        <w:rPr>
          <w:lang w:val="fr-FR"/>
        </w:rPr>
        <w:t xml:space="preserve"> du segment antérieur, entre l’iris et le vitré</w:t>
      </w:r>
    </w:p>
    <w:p w14:paraId="2808B3A6" w14:textId="77777777" w:rsidR="00C22A08" w:rsidRPr="00450D60" w:rsidRDefault="00450D60">
      <w:pPr>
        <w:numPr>
          <w:ilvl w:val="0"/>
          <w:numId w:val="14"/>
        </w:numPr>
        <w:rPr>
          <w:lang w:val="fr-FR"/>
        </w:rPr>
      </w:pPr>
      <w:r w:rsidRPr="00450D60">
        <w:rPr>
          <w:lang w:val="fr-FR"/>
        </w:rPr>
        <w:t>Comprend un noyau et un cortex</w:t>
      </w:r>
    </w:p>
    <w:p w14:paraId="70E0BDC5" w14:textId="77777777" w:rsidR="00C22A08" w:rsidRPr="00450D60" w:rsidRDefault="00450D60">
      <w:pPr>
        <w:numPr>
          <w:ilvl w:val="0"/>
          <w:numId w:val="14"/>
        </w:numPr>
        <w:rPr>
          <w:lang w:val="fr-FR"/>
        </w:rPr>
      </w:pPr>
      <w:r w:rsidRPr="00450D60">
        <w:rPr>
          <w:lang w:val="fr-FR"/>
        </w:rPr>
        <w:t>Entourée d’une membrane transparente, élastique = capsule (antérieure et postérieure)</w:t>
      </w:r>
    </w:p>
    <w:p w14:paraId="78DD1FEE" w14:textId="77777777" w:rsidR="00C22A08" w:rsidRPr="00450D60" w:rsidRDefault="00450D60">
      <w:pPr>
        <w:numPr>
          <w:ilvl w:val="0"/>
          <w:numId w:val="14"/>
        </w:numPr>
        <w:rPr>
          <w:lang w:val="fr-FR"/>
        </w:rPr>
      </w:pPr>
      <w:r w:rsidRPr="00450D60">
        <w:rPr>
          <w:lang w:val="fr-FR"/>
        </w:rPr>
        <w:t>Maintenu en place par des fibres du ligament suspens</w:t>
      </w:r>
      <w:r w:rsidRPr="00450D60">
        <w:rPr>
          <w:lang w:val="fr-FR"/>
        </w:rPr>
        <w:t>eur de Zinn qui le relie de son équateur au corps ciliaire</w:t>
      </w:r>
    </w:p>
    <w:p w14:paraId="561EE6EB" w14:textId="77777777" w:rsidR="00C22A08" w:rsidRPr="00450D60" w:rsidRDefault="00450D60">
      <w:pPr>
        <w:numPr>
          <w:ilvl w:val="0"/>
          <w:numId w:val="14"/>
        </w:numPr>
        <w:rPr>
          <w:lang w:val="fr-FR"/>
        </w:rPr>
      </w:pPr>
      <w:r w:rsidRPr="00450D60">
        <w:rPr>
          <w:noProof/>
          <w:lang w:val="fr-FR"/>
        </w:rPr>
        <w:lastRenderedPageBreak/>
        <w:drawing>
          <wp:inline distT="0" distB="0" distL="0" distR="0" wp14:anchorId="09A4086D" wp14:editId="5A785361">
            <wp:extent cx="4727878" cy="3910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2618" cy="391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B024" w14:textId="77777777" w:rsidR="00C22A08" w:rsidRPr="00450D60" w:rsidRDefault="00C22A08">
      <w:pPr>
        <w:rPr>
          <w:lang w:val="fr-FR"/>
        </w:rPr>
      </w:pPr>
    </w:p>
    <w:p w14:paraId="28AB4F10" w14:textId="77777777" w:rsidR="00C22A08" w:rsidRPr="00450D60" w:rsidRDefault="00450D60" w:rsidP="00450D60">
      <w:pPr>
        <w:pStyle w:val="Titre3"/>
        <w:rPr>
          <w:lang w:val="fr-FR"/>
        </w:rPr>
      </w:pPr>
      <w:r w:rsidRPr="00450D60">
        <w:rPr>
          <w:lang w:val="fr-FR"/>
        </w:rPr>
        <w:t>Rappel histologique</w:t>
      </w:r>
    </w:p>
    <w:p w14:paraId="4F04E790" w14:textId="77777777" w:rsidR="00C22A08" w:rsidRPr="00450D60" w:rsidRDefault="00450D60">
      <w:pPr>
        <w:numPr>
          <w:ilvl w:val="0"/>
          <w:numId w:val="15"/>
        </w:numPr>
        <w:rPr>
          <w:lang w:val="fr-FR"/>
        </w:rPr>
      </w:pPr>
      <w:r w:rsidRPr="00450D60">
        <w:rPr>
          <w:lang w:val="fr-FR"/>
        </w:rPr>
        <w:t>Enveloppe ou sac capsulaire :</w:t>
      </w:r>
    </w:p>
    <w:p w14:paraId="0A34557C" w14:textId="77777777" w:rsidR="00C22A08" w:rsidRPr="00450D60" w:rsidRDefault="00450D60">
      <w:pPr>
        <w:numPr>
          <w:ilvl w:val="1"/>
          <w:numId w:val="15"/>
        </w:numPr>
        <w:rPr>
          <w:lang w:val="fr-FR"/>
        </w:rPr>
      </w:pPr>
      <w:r w:rsidRPr="00450D60">
        <w:rPr>
          <w:lang w:val="fr-FR"/>
        </w:rPr>
        <w:t>Épithélium antérieur, geminatif + épithélium postérieur</w:t>
      </w:r>
    </w:p>
    <w:p w14:paraId="14C0252E" w14:textId="77777777" w:rsidR="00C22A08" w:rsidRPr="00450D60" w:rsidRDefault="00450D60">
      <w:pPr>
        <w:numPr>
          <w:ilvl w:val="0"/>
          <w:numId w:val="15"/>
        </w:numPr>
        <w:rPr>
          <w:lang w:val="fr-FR"/>
        </w:rPr>
      </w:pPr>
      <w:r w:rsidRPr="00450D60">
        <w:rPr>
          <w:lang w:val="fr-FR"/>
        </w:rPr>
        <w:t>Noyau</w:t>
      </w:r>
    </w:p>
    <w:p w14:paraId="2A5F12DB" w14:textId="77777777" w:rsidR="00C22A08" w:rsidRPr="00450D60" w:rsidRDefault="00450D60">
      <w:pPr>
        <w:numPr>
          <w:ilvl w:val="0"/>
          <w:numId w:val="15"/>
        </w:numPr>
        <w:rPr>
          <w:lang w:val="fr-FR"/>
        </w:rPr>
      </w:pPr>
      <w:r w:rsidRPr="00450D60">
        <w:rPr>
          <w:lang w:val="fr-FR"/>
        </w:rPr>
        <w:t>Cortex, formé par l’agencement des fibres cristalliniennes</w:t>
      </w:r>
    </w:p>
    <w:p w14:paraId="1C63176E" w14:textId="77777777" w:rsidR="00C22A08" w:rsidRPr="00450D60" w:rsidRDefault="00450D60" w:rsidP="00450D60">
      <w:pPr>
        <w:rPr>
          <w:lang w:val="fr-FR"/>
        </w:rPr>
      </w:pPr>
      <w:r w:rsidRPr="00450D60">
        <w:rPr>
          <w:noProof/>
          <w:lang w:val="fr-FR"/>
        </w:rPr>
        <w:lastRenderedPageBreak/>
        <w:drawing>
          <wp:inline distT="0" distB="0" distL="0" distR="0" wp14:anchorId="66A46315" wp14:editId="54D9F170">
            <wp:extent cx="4908935" cy="3673917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2767" cy="369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8F76" w14:textId="77777777" w:rsidR="00C22A08" w:rsidRPr="00450D60" w:rsidRDefault="00C22A08">
      <w:pPr>
        <w:rPr>
          <w:lang w:val="fr-FR"/>
        </w:rPr>
      </w:pPr>
    </w:p>
    <w:p w14:paraId="653A53B1" w14:textId="77777777" w:rsidR="00C22A08" w:rsidRPr="00450D60" w:rsidRDefault="00450D60" w:rsidP="00450D60">
      <w:pPr>
        <w:pStyle w:val="Titre3"/>
        <w:rPr>
          <w:lang w:val="fr-FR"/>
        </w:rPr>
      </w:pPr>
      <w:r w:rsidRPr="00450D60">
        <w:rPr>
          <w:lang w:val="fr-FR"/>
        </w:rPr>
        <w:t>Rappel physiologique</w:t>
      </w:r>
    </w:p>
    <w:p w14:paraId="09A9A57D" w14:textId="77777777" w:rsidR="00C22A08" w:rsidRPr="00450D60" w:rsidRDefault="00450D60">
      <w:pPr>
        <w:numPr>
          <w:ilvl w:val="0"/>
          <w:numId w:val="16"/>
        </w:numPr>
        <w:rPr>
          <w:lang w:val="fr-FR"/>
        </w:rPr>
      </w:pPr>
      <w:r w:rsidRPr="00450D60">
        <w:rPr>
          <w:lang w:val="fr-FR"/>
        </w:rPr>
        <w:t xml:space="preserve">Rôles : </w:t>
      </w:r>
    </w:p>
    <w:p w14:paraId="4C3E6D5F" w14:textId="77777777" w:rsidR="00C22A08" w:rsidRPr="00450D60" w:rsidRDefault="00450D60">
      <w:pPr>
        <w:numPr>
          <w:ilvl w:val="1"/>
          <w:numId w:val="16"/>
        </w:numPr>
        <w:rPr>
          <w:lang w:val="fr-FR"/>
        </w:rPr>
      </w:pPr>
      <w:r w:rsidRPr="00450D60">
        <w:rPr>
          <w:lang w:val="fr-FR"/>
        </w:rPr>
        <w:t xml:space="preserve">Réfraction </w:t>
      </w:r>
      <w:r w:rsidRPr="00450D60">
        <w:rPr>
          <w:i/>
          <w:lang w:val="fr-FR"/>
        </w:rPr>
        <w:t>pour que les rayons se focalisent au niveau de la rétine</w:t>
      </w:r>
    </w:p>
    <w:p w14:paraId="11F6C1DC" w14:textId="77777777" w:rsidR="00C22A08" w:rsidRPr="00450D60" w:rsidRDefault="00450D60">
      <w:pPr>
        <w:numPr>
          <w:ilvl w:val="1"/>
          <w:numId w:val="16"/>
        </w:numPr>
        <w:rPr>
          <w:lang w:val="fr-FR"/>
        </w:rPr>
      </w:pPr>
      <w:r w:rsidRPr="00450D60">
        <w:rPr>
          <w:lang w:val="fr-FR"/>
        </w:rPr>
        <w:t>Accommodation</w:t>
      </w:r>
    </w:p>
    <w:p w14:paraId="4277E16D" w14:textId="77777777" w:rsidR="00C22A08" w:rsidRPr="00450D60" w:rsidRDefault="00450D60">
      <w:pPr>
        <w:numPr>
          <w:ilvl w:val="0"/>
          <w:numId w:val="16"/>
        </w:numPr>
        <w:rPr>
          <w:lang w:val="fr-FR"/>
        </w:rPr>
      </w:pPr>
      <w:r w:rsidRPr="00450D60">
        <w:rPr>
          <w:lang w:val="fr-FR"/>
        </w:rPr>
        <w:t>Puissance dioptrique d’environ 20 dioptries au repos</w:t>
      </w:r>
    </w:p>
    <w:p w14:paraId="0C0FD789" w14:textId="77777777" w:rsidR="00C22A08" w:rsidRPr="00450D60" w:rsidRDefault="00450D60">
      <w:pPr>
        <w:numPr>
          <w:ilvl w:val="0"/>
          <w:numId w:val="16"/>
        </w:numPr>
        <w:rPr>
          <w:lang w:val="fr-FR"/>
        </w:rPr>
      </w:pPr>
      <w:r w:rsidRPr="00450D60">
        <w:rPr>
          <w:lang w:val="fr-FR"/>
        </w:rPr>
        <w:t xml:space="preserve">Permet l’accommodation c’est </w:t>
      </w:r>
      <w:r w:rsidRPr="00450D60">
        <w:rPr>
          <w:lang w:val="fr-FR"/>
        </w:rPr>
        <w:t>à dire la mise au point des images rétiniennes lors du passage de la vision de loin à la vision de près</w:t>
      </w:r>
    </w:p>
    <w:p w14:paraId="56CC5A71" w14:textId="77777777" w:rsidR="00C22A08" w:rsidRPr="00450D60" w:rsidRDefault="00450D60">
      <w:pPr>
        <w:numPr>
          <w:ilvl w:val="1"/>
          <w:numId w:val="16"/>
        </w:numPr>
        <w:rPr>
          <w:lang w:val="fr-FR"/>
        </w:rPr>
      </w:pPr>
      <w:r w:rsidRPr="00450D60">
        <w:rPr>
          <w:lang w:val="fr-FR"/>
        </w:rPr>
        <w:t>Au repos, la zonule est tendu en rendant la vision de loin</w:t>
      </w:r>
    </w:p>
    <w:p w14:paraId="78B67950" w14:textId="77777777" w:rsidR="00C22A08" w:rsidRPr="00450D60" w:rsidRDefault="00450D60">
      <w:pPr>
        <w:numPr>
          <w:ilvl w:val="1"/>
          <w:numId w:val="16"/>
        </w:numPr>
        <w:rPr>
          <w:lang w:val="fr-FR"/>
        </w:rPr>
      </w:pPr>
      <w:r w:rsidRPr="00450D60">
        <w:rPr>
          <w:lang w:val="fr-FR"/>
        </w:rPr>
        <w:t>En vision de près, le muscle ciliaire se contracte et la zonule se rétracte ; la convexité du</w:t>
      </w:r>
      <w:r w:rsidRPr="00450D60">
        <w:rPr>
          <w:lang w:val="fr-FR"/>
        </w:rPr>
        <w:t xml:space="preserve"> cristallin augmente ainsi que sa convergence</w:t>
      </w:r>
    </w:p>
    <w:p w14:paraId="0B58F138" w14:textId="77777777" w:rsidR="00C22A08" w:rsidRPr="00450D60" w:rsidRDefault="00C22A08">
      <w:pPr>
        <w:rPr>
          <w:lang w:val="fr-FR"/>
        </w:rPr>
      </w:pPr>
    </w:p>
    <w:p w14:paraId="6E2AAE42" w14:textId="77777777" w:rsidR="00C22A08" w:rsidRPr="00450D60" w:rsidRDefault="00450D60" w:rsidP="00450D60">
      <w:pPr>
        <w:pStyle w:val="Titre2"/>
        <w:rPr>
          <w:lang w:val="fr-FR"/>
        </w:rPr>
      </w:pPr>
      <w:r w:rsidRPr="00450D60">
        <w:rPr>
          <w:lang w:val="fr-FR"/>
        </w:rPr>
        <w:lastRenderedPageBreak/>
        <w:t>DIAGNOSTIC</w:t>
      </w:r>
    </w:p>
    <w:p w14:paraId="766C0DAA" w14:textId="77777777" w:rsidR="00C22A08" w:rsidRPr="00450D60" w:rsidRDefault="00450D60" w:rsidP="00450D60">
      <w:pPr>
        <w:pStyle w:val="Titre3"/>
        <w:rPr>
          <w:lang w:val="fr-FR"/>
        </w:rPr>
      </w:pPr>
      <w:r w:rsidRPr="00450D60">
        <w:rPr>
          <w:lang w:val="fr-FR"/>
        </w:rPr>
        <w:t>DIAGNOSTIC POSITIF</w:t>
      </w:r>
    </w:p>
    <w:p w14:paraId="2A551DFB" w14:textId="77777777" w:rsidR="00C22A08" w:rsidRPr="00450D60" w:rsidRDefault="00450D60" w:rsidP="00450D60">
      <w:pPr>
        <w:pStyle w:val="Titre4"/>
        <w:rPr>
          <w:lang w:val="fr-FR"/>
        </w:rPr>
      </w:pPr>
      <w:r w:rsidRPr="00450D60">
        <w:rPr>
          <w:lang w:val="fr-FR"/>
        </w:rPr>
        <w:t>TDD : la cataracte sénile</w:t>
      </w:r>
    </w:p>
    <w:p w14:paraId="1E6BFD54" w14:textId="77777777" w:rsidR="00C22A08" w:rsidRPr="00450D60" w:rsidRDefault="00450D60">
      <w:pPr>
        <w:numPr>
          <w:ilvl w:val="0"/>
          <w:numId w:val="19"/>
        </w:numPr>
        <w:rPr>
          <w:lang w:val="fr-FR"/>
        </w:rPr>
      </w:pPr>
      <w:r w:rsidRPr="00450D60">
        <w:rPr>
          <w:lang w:val="fr-FR"/>
        </w:rPr>
        <w:t>Terrain : sujet âgé</w:t>
      </w:r>
    </w:p>
    <w:p w14:paraId="2FE23C82" w14:textId="77777777" w:rsidR="00C22A08" w:rsidRPr="00450D60" w:rsidRDefault="00450D60" w:rsidP="00450D60">
      <w:pPr>
        <w:pStyle w:val="Titre5"/>
        <w:rPr>
          <w:lang w:val="fr-FR"/>
        </w:rPr>
      </w:pPr>
      <w:r w:rsidRPr="00450D60">
        <w:rPr>
          <w:lang w:val="fr-FR"/>
        </w:rPr>
        <w:t>Signes fonctionnels :</w:t>
      </w:r>
    </w:p>
    <w:p w14:paraId="15381B86" w14:textId="77777777" w:rsidR="00C22A08" w:rsidRPr="00450D60" w:rsidRDefault="00450D60">
      <w:pPr>
        <w:numPr>
          <w:ilvl w:val="1"/>
          <w:numId w:val="19"/>
        </w:numPr>
        <w:rPr>
          <w:lang w:val="fr-FR"/>
        </w:rPr>
      </w:pPr>
      <w:r w:rsidRPr="00450D60">
        <w:rPr>
          <w:b/>
          <w:lang w:val="fr-FR"/>
        </w:rPr>
        <w:t xml:space="preserve">Baisse progressive de la vision : </w:t>
      </w:r>
      <w:r w:rsidRPr="00450D60">
        <w:rPr>
          <w:lang w:val="fr-FR"/>
        </w:rPr>
        <w:t>lente, sur des mois voire des années, uni ou bilatérale de façon symétrique</w:t>
      </w:r>
    </w:p>
    <w:p w14:paraId="2484A46B" w14:textId="77777777" w:rsidR="00C22A08" w:rsidRPr="00450D60" w:rsidRDefault="00450D60">
      <w:pPr>
        <w:numPr>
          <w:ilvl w:val="1"/>
          <w:numId w:val="19"/>
        </w:numPr>
        <w:rPr>
          <w:lang w:val="fr-FR"/>
        </w:rPr>
      </w:pPr>
      <w:r w:rsidRPr="00450D60">
        <w:rPr>
          <w:b/>
          <w:lang w:val="fr-FR"/>
        </w:rPr>
        <w:t>D</w:t>
      </w:r>
      <w:r w:rsidRPr="00450D60">
        <w:rPr>
          <w:b/>
          <w:lang w:val="fr-FR"/>
        </w:rPr>
        <w:t>iplopie monoculaire</w:t>
      </w:r>
    </w:p>
    <w:p w14:paraId="0FA47451" w14:textId="77777777" w:rsidR="00C22A08" w:rsidRPr="00450D60" w:rsidRDefault="00450D60">
      <w:pPr>
        <w:numPr>
          <w:ilvl w:val="1"/>
          <w:numId w:val="19"/>
        </w:numPr>
        <w:rPr>
          <w:lang w:val="fr-FR"/>
        </w:rPr>
      </w:pPr>
      <w:r w:rsidRPr="00450D60">
        <w:rPr>
          <w:b/>
          <w:lang w:val="fr-FR"/>
        </w:rPr>
        <w:t>Photophobie, éblouissement</w:t>
      </w:r>
      <w:r w:rsidRPr="00450D60">
        <w:rPr>
          <w:b/>
          <w:lang w:val="fr-FR"/>
        </w:rPr>
        <w:br/>
      </w:r>
    </w:p>
    <w:p w14:paraId="330EF9EE" w14:textId="77777777" w:rsidR="00C22A08" w:rsidRPr="00450D60" w:rsidRDefault="00450D60" w:rsidP="00450D60">
      <w:pPr>
        <w:pStyle w:val="Titre5"/>
        <w:rPr>
          <w:lang w:val="fr-FR"/>
        </w:rPr>
      </w:pPr>
      <w:r w:rsidRPr="00450D60">
        <w:rPr>
          <w:lang w:val="fr-FR"/>
        </w:rPr>
        <w:t>Signes physiques :</w:t>
      </w:r>
    </w:p>
    <w:p w14:paraId="6096E345" w14:textId="77777777" w:rsidR="00C22A08" w:rsidRPr="00450D60" w:rsidRDefault="00450D60">
      <w:pPr>
        <w:numPr>
          <w:ilvl w:val="1"/>
          <w:numId w:val="19"/>
        </w:numPr>
        <w:rPr>
          <w:lang w:val="fr-FR"/>
        </w:rPr>
      </w:pPr>
      <w:r w:rsidRPr="00450D60">
        <w:rPr>
          <w:lang w:val="fr-FR"/>
        </w:rPr>
        <w:t xml:space="preserve">Baisse de la vision : </w:t>
      </w:r>
      <w:r w:rsidRPr="00450D60">
        <w:rPr>
          <w:b/>
          <w:lang w:val="fr-FR"/>
        </w:rPr>
        <w:t>myopie d’indice</w:t>
      </w:r>
    </w:p>
    <w:p w14:paraId="1799B6AB" w14:textId="77777777" w:rsidR="00C22A08" w:rsidRPr="00450D60" w:rsidRDefault="00450D60">
      <w:pPr>
        <w:pStyle w:val="Titre6"/>
        <w:rPr>
          <w:lang w:val="fr-FR"/>
        </w:rPr>
      </w:pPr>
      <w:r w:rsidRPr="00450D60">
        <w:rPr>
          <w:lang w:val="fr-FR"/>
        </w:rPr>
        <w:t xml:space="preserve">Inspection </w:t>
      </w:r>
    </w:p>
    <w:p w14:paraId="7F018779" w14:textId="77777777" w:rsidR="00C22A08" w:rsidRPr="00450D60" w:rsidRDefault="00450D60">
      <w:pPr>
        <w:numPr>
          <w:ilvl w:val="2"/>
          <w:numId w:val="19"/>
        </w:numPr>
        <w:rPr>
          <w:lang w:val="fr-FR"/>
        </w:rPr>
      </w:pPr>
      <w:r w:rsidRPr="00450D60">
        <w:rPr>
          <w:lang w:val="fr-FR"/>
        </w:rPr>
        <w:t>Leucocorie ou pupille blanche, si la cataracte est très évoluée</w:t>
      </w:r>
    </w:p>
    <w:p w14:paraId="78B7267D" w14:textId="77777777" w:rsidR="00C22A08" w:rsidRPr="00450D60" w:rsidRDefault="00450D60">
      <w:pPr>
        <w:numPr>
          <w:ilvl w:val="2"/>
          <w:numId w:val="19"/>
        </w:numPr>
        <w:rPr>
          <w:lang w:val="fr-FR"/>
        </w:rPr>
      </w:pPr>
      <w:r w:rsidRPr="00450D60">
        <w:rPr>
          <w:b/>
          <w:lang w:val="fr-FR"/>
        </w:rPr>
        <w:t xml:space="preserve">Perte du reflet rétinien </w:t>
      </w:r>
      <w:r w:rsidRPr="00450D60">
        <w:rPr>
          <w:lang w:val="fr-FR"/>
        </w:rPr>
        <w:t xml:space="preserve">normalement bien rouge sur une photo au flash </w:t>
      </w:r>
      <w:r w:rsidRPr="00450D60">
        <w:rPr>
          <w:lang w:val="fr-FR"/>
        </w:rPr>
        <w:t>pour les cataractes congénitales</w:t>
      </w:r>
      <w:r w:rsidRPr="00450D60">
        <w:rPr>
          <w:lang w:val="fr-FR"/>
        </w:rPr>
        <w:br/>
      </w:r>
    </w:p>
    <w:p w14:paraId="254C7B3A" w14:textId="77777777" w:rsidR="00C22A08" w:rsidRPr="00450D60" w:rsidRDefault="00450D60">
      <w:pPr>
        <w:pStyle w:val="Titre6"/>
        <w:rPr>
          <w:lang w:val="fr-FR"/>
        </w:rPr>
      </w:pPr>
      <w:r w:rsidRPr="00450D60">
        <w:rPr>
          <w:lang w:val="fr-FR"/>
        </w:rPr>
        <w:t>Examen à la lampe à fente</w:t>
      </w:r>
    </w:p>
    <w:p w14:paraId="0220369E" w14:textId="77777777" w:rsidR="00C22A08" w:rsidRPr="00450D60" w:rsidRDefault="00450D60">
      <w:pPr>
        <w:numPr>
          <w:ilvl w:val="2"/>
          <w:numId w:val="19"/>
        </w:numPr>
        <w:rPr>
          <w:lang w:val="fr-FR"/>
        </w:rPr>
      </w:pPr>
      <w:r w:rsidRPr="00450D60">
        <w:rPr>
          <w:lang w:val="fr-FR"/>
        </w:rPr>
        <w:t>Après dilatation (mydriaticum)</w:t>
      </w:r>
    </w:p>
    <w:p w14:paraId="28DBF702" w14:textId="77777777" w:rsidR="00C22A08" w:rsidRPr="00450D60" w:rsidRDefault="00450D60">
      <w:pPr>
        <w:numPr>
          <w:ilvl w:val="2"/>
          <w:numId w:val="19"/>
        </w:numPr>
        <w:rPr>
          <w:lang w:val="fr-FR"/>
        </w:rPr>
      </w:pPr>
      <w:r w:rsidRPr="00450D60">
        <w:rPr>
          <w:b/>
          <w:lang w:val="fr-FR"/>
        </w:rPr>
        <w:t>Opacification du cristallin</w:t>
      </w:r>
    </w:p>
    <w:p w14:paraId="199FD6A2" w14:textId="77777777" w:rsidR="00C22A08" w:rsidRPr="00450D60" w:rsidRDefault="00450D60" w:rsidP="00450D60">
      <w:pPr>
        <w:rPr>
          <w:lang w:val="fr-FR"/>
        </w:rPr>
      </w:pPr>
      <w:r w:rsidRPr="00450D60">
        <w:rPr>
          <w:noProof/>
          <w:lang w:val="fr-FR"/>
        </w:rPr>
        <w:lastRenderedPageBreak/>
        <w:drawing>
          <wp:inline distT="0" distB="0" distL="0" distR="0" wp14:anchorId="241BC6CC" wp14:editId="6827A35D">
            <wp:extent cx="4896511" cy="36622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3219" cy="367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B33C" w14:textId="77777777" w:rsidR="00C22A08" w:rsidRPr="00450D60" w:rsidRDefault="00450D60">
      <w:pPr>
        <w:pStyle w:val="Titre6"/>
        <w:rPr>
          <w:lang w:val="fr-FR"/>
        </w:rPr>
      </w:pPr>
      <w:r w:rsidRPr="00450D60">
        <w:rPr>
          <w:lang w:val="fr-FR"/>
        </w:rPr>
        <w:t>Examens complémentaires :</w:t>
      </w:r>
    </w:p>
    <w:p w14:paraId="3D5DC8FB" w14:textId="77777777" w:rsidR="00C22A08" w:rsidRPr="00450D60" w:rsidRDefault="00450D60">
      <w:pPr>
        <w:numPr>
          <w:ilvl w:val="1"/>
          <w:numId w:val="19"/>
        </w:numPr>
        <w:rPr>
          <w:lang w:val="fr-FR"/>
        </w:rPr>
      </w:pPr>
      <w:r w:rsidRPr="00450D60">
        <w:rPr>
          <w:b/>
          <w:lang w:val="fr-FR"/>
        </w:rPr>
        <w:t xml:space="preserve">Echographie oculaire : </w:t>
      </w:r>
      <w:r w:rsidRPr="00450D60">
        <w:rPr>
          <w:i/>
          <w:lang w:val="fr-FR"/>
        </w:rPr>
        <w:t xml:space="preserve">surtout pour les cataractes totales qui empêche d’étudier le segment postérieur (FO), </w:t>
      </w:r>
      <w:r w:rsidRPr="00450D60">
        <w:rPr>
          <w:i/>
          <w:lang w:val="fr-FR"/>
        </w:rPr>
        <w:t xml:space="preserve">nécessaire avant le traitement pour un pronostic ; </w:t>
      </w:r>
      <w:r w:rsidRPr="00450D60">
        <w:rPr>
          <w:lang w:val="fr-FR"/>
        </w:rPr>
        <w:t>bilan postérieur</w:t>
      </w:r>
    </w:p>
    <w:p w14:paraId="51F42A43" w14:textId="77777777" w:rsidR="00C22A08" w:rsidRPr="00450D60" w:rsidRDefault="00450D60">
      <w:pPr>
        <w:numPr>
          <w:ilvl w:val="1"/>
          <w:numId w:val="19"/>
        </w:numPr>
        <w:rPr>
          <w:lang w:val="fr-FR"/>
        </w:rPr>
      </w:pPr>
      <w:r w:rsidRPr="00450D60">
        <w:rPr>
          <w:b/>
          <w:lang w:val="fr-FR"/>
        </w:rPr>
        <w:t xml:space="preserve">Biométrie oculaire </w:t>
      </w:r>
      <w:r w:rsidRPr="00450D60">
        <w:rPr>
          <w:lang w:val="fr-FR"/>
        </w:rPr>
        <w:t>: calcul de l’implant</w:t>
      </w:r>
    </w:p>
    <w:p w14:paraId="1F062774" w14:textId="77777777" w:rsidR="00C22A08" w:rsidRPr="00450D60" w:rsidRDefault="00C22A08">
      <w:pPr>
        <w:rPr>
          <w:lang w:val="fr-FR"/>
        </w:rPr>
      </w:pPr>
    </w:p>
    <w:p w14:paraId="4A24622F" w14:textId="77777777" w:rsidR="00C22A08" w:rsidRPr="00450D60" w:rsidRDefault="00450D60" w:rsidP="00450D60">
      <w:pPr>
        <w:pStyle w:val="Titre4"/>
        <w:rPr>
          <w:lang w:val="fr-FR"/>
        </w:rPr>
      </w:pPr>
      <w:r w:rsidRPr="00450D60">
        <w:rPr>
          <w:lang w:val="fr-FR"/>
        </w:rPr>
        <w:t>Les formes cliniques</w:t>
      </w:r>
    </w:p>
    <w:p w14:paraId="70D78521" w14:textId="77777777" w:rsidR="00C22A08" w:rsidRPr="00450D60" w:rsidRDefault="00450D60" w:rsidP="00450D60">
      <w:pPr>
        <w:pStyle w:val="Titre5"/>
        <w:rPr>
          <w:lang w:val="fr-FR"/>
        </w:rPr>
      </w:pPr>
      <w:r w:rsidRPr="00450D60">
        <w:rPr>
          <w:lang w:val="fr-FR"/>
        </w:rPr>
        <w:t>Cataracte congénitale</w:t>
      </w:r>
    </w:p>
    <w:p w14:paraId="171B3DF3" w14:textId="77777777" w:rsidR="00C22A08" w:rsidRPr="00450D60" w:rsidRDefault="00450D60">
      <w:pPr>
        <w:numPr>
          <w:ilvl w:val="0"/>
          <w:numId w:val="21"/>
        </w:numPr>
        <w:rPr>
          <w:lang w:val="fr-FR"/>
        </w:rPr>
      </w:pPr>
      <w:r w:rsidRPr="00450D60">
        <w:rPr>
          <w:b/>
          <w:lang w:val="fr-FR"/>
        </w:rPr>
        <w:t xml:space="preserve">Opacification du cristallin à la naissance, </w:t>
      </w:r>
      <w:r w:rsidRPr="00450D60">
        <w:rPr>
          <w:lang w:val="fr-FR"/>
        </w:rPr>
        <w:t>accompagnée d’un trouble de comportement et visuel</w:t>
      </w:r>
    </w:p>
    <w:p w14:paraId="0B24499B" w14:textId="77777777" w:rsidR="00C22A08" w:rsidRPr="00450D60" w:rsidRDefault="00450D60">
      <w:pPr>
        <w:numPr>
          <w:ilvl w:val="0"/>
          <w:numId w:val="21"/>
        </w:numPr>
        <w:rPr>
          <w:lang w:val="fr-FR"/>
        </w:rPr>
      </w:pPr>
      <w:r w:rsidRPr="00450D60">
        <w:rPr>
          <w:lang w:val="fr-FR"/>
        </w:rPr>
        <w:t>Grave</w:t>
      </w:r>
    </w:p>
    <w:p w14:paraId="0A2866E0" w14:textId="77777777" w:rsidR="00C22A08" w:rsidRPr="00450D60" w:rsidRDefault="00450D60">
      <w:pPr>
        <w:numPr>
          <w:ilvl w:val="1"/>
          <w:numId w:val="21"/>
        </w:numPr>
        <w:rPr>
          <w:lang w:val="fr-FR"/>
        </w:rPr>
      </w:pPr>
      <w:r w:rsidRPr="00450D60">
        <w:rPr>
          <w:lang w:val="fr-FR"/>
        </w:rPr>
        <w:t>Re</w:t>
      </w:r>
      <w:r w:rsidRPr="00450D60">
        <w:rPr>
          <w:lang w:val="fr-FR"/>
        </w:rPr>
        <w:t>tentissement visuel (amblyopie)</w:t>
      </w:r>
    </w:p>
    <w:p w14:paraId="4AFF4F41" w14:textId="77777777" w:rsidR="00C22A08" w:rsidRPr="00450D60" w:rsidRDefault="00450D60">
      <w:pPr>
        <w:numPr>
          <w:ilvl w:val="1"/>
          <w:numId w:val="21"/>
        </w:numPr>
        <w:rPr>
          <w:lang w:val="fr-FR"/>
        </w:rPr>
      </w:pPr>
      <w:r w:rsidRPr="00450D60">
        <w:rPr>
          <w:lang w:val="fr-FR"/>
        </w:rPr>
        <w:t>Complications opératoires</w:t>
      </w:r>
    </w:p>
    <w:p w14:paraId="3F904D13" w14:textId="77777777" w:rsidR="00C22A08" w:rsidRPr="00450D60" w:rsidRDefault="00450D60">
      <w:pPr>
        <w:numPr>
          <w:ilvl w:val="1"/>
          <w:numId w:val="21"/>
        </w:numPr>
        <w:rPr>
          <w:lang w:val="fr-FR"/>
        </w:rPr>
      </w:pPr>
      <w:r w:rsidRPr="00450D60">
        <w:rPr>
          <w:lang w:val="fr-FR"/>
        </w:rPr>
        <w:t>Problèmes d’équipement après la chirurgie</w:t>
      </w:r>
    </w:p>
    <w:p w14:paraId="1DE9B14A" w14:textId="77777777" w:rsidR="00C22A08" w:rsidRPr="00450D60" w:rsidRDefault="00C22A08">
      <w:pPr>
        <w:rPr>
          <w:lang w:val="fr-FR"/>
        </w:rPr>
      </w:pPr>
    </w:p>
    <w:p w14:paraId="29432020" w14:textId="77777777" w:rsidR="00C22A08" w:rsidRPr="00450D60" w:rsidRDefault="00450D60" w:rsidP="00450D60">
      <w:pPr>
        <w:pStyle w:val="Titre6"/>
        <w:rPr>
          <w:lang w:val="fr-FR"/>
        </w:rPr>
      </w:pPr>
      <w:r w:rsidRPr="00450D60">
        <w:rPr>
          <w:lang w:val="fr-FR"/>
        </w:rPr>
        <w:lastRenderedPageBreak/>
        <w:t>DIAGNOSTICS</w:t>
      </w:r>
    </w:p>
    <w:p w14:paraId="0F3446F7" w14:textId="77777777" w:rsidR="00C22A08" w:rsidRPr="00450D60" w:rsidRDefault="00450D60" w:rsidP="00450D60">
      <w:pPr>
        <w:pStyle w:val="Titre7"/>
        <w:rPr>
          <w:lang w:val="fr-FR"/>
        </w:rPr>
      </w:pPr>
      <w:r w:rsidRPr="00450D60">
        <w:rPr>
          <w:lang w:val="fr-FR"/>
        </w:rPr>
        <w:t>Circonstances de découverte</w:t>
      </w:r>
    </w:p>
    <w:p w14:paraId="63933550" w14:textId="77777777" w:rsidR="00C22A08" w:rsidRPr="00450D60" w:rsidRDefault="00450D60">
      <w:pPr>
        <w:numPr>
          <w:ilvl w:val="0"/>
          <w:numId w:val="22"/>
        </w:numPr>
        <w:rPr>
          <w:lang w:val="fr-FR"/>
        </w:rPr>
      </w:pPr>
      <w:r w:rsidRPr="00450D60">
        <w:rPr>
          <w:lang w:val="fr-FR"/>
        </w:rPr>
        <w:t xml:space="preserve">Nouveau-né ou nourrisson adressé par un </w:t>
      </w:r>
      <w:r w:rsidRPr="00450D60">
        <w:rPr>
          <w:b/>
          <w:lang w:val="fr-FR"/>
        </w:rPr>
        <w:t>pédiatre</w:t>
      </w:r>
    </w:p>
    <w:p w14:paraId="2171381F" w14:textId="77777777" w:rsidR="00C22A08" w:rsidRPr="00450D60" w:rsidRDefault="00450D60">
      <w:pPr>
        <w:numPr>
          <w:ilvl w:val="0"/>
          <w:numId w:val="22"/>
        </w:numPr>
        <w:rPr>
          <w:lang w:val="fr-FR"/>
        </w:rPr>
      </w:pPr>
      <w:r w:rsidRPr="00450D60">
        <w:rPr>
          <w:lang w:val="fr-FR"/>
        </w:rPr>
        <w:t xml:space="preserve">Remarques des parents pour une </w:t>
      </w:r>
      <w:r w:rsidRPr="00450D60">
        <w:rPr>
          <w:b/>
          <w:lang w:val="fr-FR"/>
        </w:rPr>
        <w:t>leucocorie</w:t>
      </w:r>
      <w:r w:rsidRPr="00450D60">
        <w:rPr>
          <w:lang w:val="fr-FR"/>
        </w:rPr>
        <w:t xml:space="preserve"> ou pupilles blanches ou </w:t>
      </w:r>
      <w:r w:rsidRPr="00450D60">
        <w:rPr>
          <w:lang w:val="fr-FR"/>
        </w:rPr>
        <w:t>pour un strabisme</w:t>
      </w:r>
    </w:p>
    <w:p w14:paraId="0F82D2FC" w14:textId="77777777" w:rsidR="00C22A08" w:rsidRPr="00450D60" w:rsidRDefault="00450D60">
      <w:pPr>
        <w:numPr>
          <w:ilvl w:val="0"/>
          <w:numId w:val="22"/>
        </w:numPr>
        <w:rPr>
          <w:lang w:val="fr-FR"/>
        </w:rPr>
      </w:pPr>
      <w:r w:rsidRPr="00450D60">
        <w:rPr>
          <w:b/>
          <w:lang w:val="fr-FR"/>
        </w:rPr>
        <w:t xml:space="preserve">Absence d’éveil de la vision </w:t>
      </w:r>
    </w:p>
    <w:p w14:paraId="28E4B93B" w14:textId="77777777" w:rsidR="00C22A08" w:rsidRPr="00450D60" w:rsidRDefault="00C22A08" w:rsidP="00450D60">
      <w:pPr>
        <w:pStyle w:val="Titre7"/>
        <w:rPr>
          <w:lang w:val="fr-FR"/>
        </w:rPr>
      </w:pPr>
    </w:p>
    <w:p w14:paraId="69A2E24D" w14:textId="77777777" w:rsidR="00C22A08" w:rsidRPr="00450D60" w:rsidRDefault="00450D60">
      <w:pPr>
        <w:numPr>
          <w:ilvl w:val="0"/>
          <w:numId w:val="23"/>
        </w:numPr>
        <w:rPr>
          <w:lang w:val="fr-FR"/>
        </w:rPr>
      </w:pPr>
      <w:r w:rsidRPr="00450D60">
        <w:rPr>
          <w:b/>
          <w:lang w:val="fr-FR"/>
        </w:rPr>
        <w:t>Examen de la vision</w:t>
      </w:r>
    </w:p>
    <w:p w14:paraId="28D083F5" w14:textId="77777777" w:rsidR="00C22A08" w:rsidRPr="00450D60" w:rsidRDefault="00450D60">
      <w:pPr>
        <w:numPr>
          <w:ilvl w:val="0"/>
          <w:numId w:val="24"/>
        </w:numPr>
        <w:rPr>
          <w:lang w:val="fr-FR"/>
        </w:rPr>
      </w:pPr>
      <w:r w:rsidRPr="00450D60">
        <w:rPr>
          <w:lang w:val="fr-FR"/>
        </w:rPr>
        <w:t>Evaluer le comportement de l’enfant (comportement visuel)</w:t>
      </w:r>
    </w:p>
    <w:p w14:paraId="62631BA1" w14:textId="77777777" w:rsidR="00C22A08" w:rsidRPr="00450D60" w:rsidRDefault="00450D60">
      <w:pPr>
        <w:numPr>
          <w:ilvl w:val="0"/>
          <w:numId w:val="24"/>
        </w:numPr>
        <w:rPr>
          <w:lang w:val="fr-FR"/>
        </w:rPr>
      </w:pPr>
      <w:r w:rsidRPr="00450D60">
        <w:rPr>
          <w:lang w:val="fr-FR"/>
        </w:rPr>
        <w:t>Rechercher le réflexe de poursuite à la lumière</w:t>
      </w:r>
    </w:p>
    <w:p w14:paraId="0F27D039" w14:textId="77777777" w:rsidR="00C22A08" w:rsidRPr="00450D60" w:rsidRDefault="00450D60">
      <w:pPr>
        <w:numPr>
          <w:ilvl w:val="0"/>
          <w:numId w:val="24"/>
        </w:numPr>
        <w:rPr>
          <w:lang w:val="fr-FR"/>
        </w:rPr>
      </w:pPr>
      <w:r w:rsidRPr="00450D60">
        <w:rPr>
          <w:lang w:val="fr-FR"/>
        </w:rPr>
        <w:t>Réaction à l’éblouissement</w:t>
      </w:r>
    </w:p>
    <w:p w14:paraId="056BE14B" w14:textId="77777777" w:rsidR="00C22A08" w:rsidRPr="00450D60" w:rsidRDefault="00450D60">
      <w:pPr>
        <w:numPr>
          <w:ilvl w:val="0"/>
          <w:numId w:val="24"/>
        </w:numPr>
        <w:rPr>
          <w:lang w:val="fr-FR"/>
        </w:rPr>
      </w:pPr>
      <w:r w:rsidRPr="00450D60">
        <w:rPr>
          <w:lang w:val="fr-FR"/>
        </w:rPr>
        <w:t>Etude du reflexe photomoteur (RPM)</w:t>
      </w:r>
    </w:p>
    <w:p w14:paraId="16AEB1C5" w14:textId="77777777" w:rsidR="00C22A08" w:rsidRPr="00450D60" w:rsidRDefault="00450D60">
      <w:pPr>
        <w:numPr>
          <w:ilvl w:val="0"/>
          <w:numId w:val="24"/>
        </w:numPr>
        <w:rPr>
          <w:lang w:val="fr-FR"/>
        </w:rPr>
      </w:pPr>
      <w:r w:rsidRPr="00450D60">
        <w:rPr>
          <w:lang w:val="fr-FR"/>
        </w:rPr>
        <w:t xml:space="preserve">Existence de </w:t>
      </w:r>
      <w:r w:rsidRPr="00450D60">
        <w:rPr>
          <w:lang w:val="fr-FR"/>
        </w:rPr>
        <w:t>nystagmus</w:t>
      </w:r>
    </w:p>
    <w:p w14:paraId="46E69CE5" w14:textId="77777777" w:rsidR="00C22A08" w:rsidRPr="00450D60" w:rsidRDefault="00450D60">
      <w:pPr>
        <w:numPr>
          <w:ilvl w:val="0"/>
          <w:numId w:val="24"/>
        </w:numPr>
        <w:rPr>
          <w:lang w:val="fr-FR"/>
        </w:rPr>
      </w:pPr>
      <w:r w:rsidRPr="00450D60">
        <w:rPr>
          <w:lang w:val="fr-FR"/>
        </w:rPr>
        <w:t>Signe de Franceschetti : reflexe digito-oculaire</w:t>
      </w:r>
    </w:p>
    <w:p w14:paraId="181DDE3A" w14:textId="77777777" w:rsidR="00C22A08" w:rsidRPr="00450D60" w:rsidRDefault="00C22A08">
      <w:pPr>
        <w:rPr>
          <w:lang w:val="fr-FR"/>
        </w:rPr>
      </w:pPr>
    </w:p>
    <w:p w14:paraId="4CE3132A" w14:textId="77777777" w:rsidR="00C22A08" w:rsidRPr="00450D60" w:rsidRDefault="00450D60">
      <w:pPr>
        <w:numPr>
          <w:ilvl w:val="0"/>
          <w:numId w:val="25"/>
        </w:numPr>
        <w:rPr>
          <w:lang w:val="fr-FR"/>
        </w:rPr>
      </w:pPr>
      <w:r w:rsidRPr="00450D60">
        <w:rPr>
          <w:b/>
          <w:lang w:val="fr-FR"/>
        </w:rPr>
        <w:t>Examen ophtalmologique</w:t>
      </w:r>
    </w:p>
    <w:p w14:paraId="3E62FFA9" w14:textId="77777777" w:rsidR="00C22A08" w:rsidRPr="00450D60" w:rsidRDefault="00450D60">
      <w:pPr>
        <w:rPr>
          <w:lang w:val="fr-FR"/>
        </w:rPr>
      </w:pPr>
      <w:r w:rsidRPr="00450D60">
        <w:rPr>
          <w:lang w:val="fr-FR"/>
        </w:rPr>
        <w:t>Après dilatation pupillaire, sous AG courte parfois</w:t>
      </w:r>
    </w:p>
    <w:p w14:paraId="76F6C238" w14:textId="77777777" w:rsidR="00C22A08" w:rsidRPr="00450D60" w:rsidRDefault="00450D60">
      <w:pPr>
        <w:numPr>
          <w:ilvl w:val="0"/>
          <w:numId w:val="26"/>
        </w:numPr>
        <w:rPr>
          <w:lang w:val="fr-FR"/>
        </w:rPr>
      </w:pPr>
      <w:r w:rsidRPr="00450D60">
        <w:rPr>
          <w:lang w:val="fr-FR"/>
        </w:rPr>
        <w:t>Confirme la cataracte</w:t>
      </w:r>
    </w:p>
    <w:p w14:paraId="7385D7A6" w14:textId="77777777" w:rsidR="00C22A08" w:rsidRPr="00450D60" w:rsidRDefault="00450D60">
      <w:pPr>
        <w:numPr>
          <w:ilvl w:val="0"/>
          <w:numId w:val="26"/>
        </w:numPr>
        <w:rPr>
          <w:lang w:val="fr-FR"/>
        </w:rPr>
      </w:pPr>
      <w:r w:rsidRPr="00450D60">
        <w:rPr>
          <w:lang w:val="fr-FR"/>
        </w:rPr>
        <w:t>Examen du FO</w:t>
      </w:r>
    </w:p>
    <w:p w14:paraId="70AEFE80" w14:textId="77777777" w:rsidR="00C22A08" w:rsidRPr="00450D60" w:rsidRDefault="00450D60">
      <w:pPr>
        <w:numPr>
          <w:ilvl w:val="0"/>
          <w:numId w:val="26"/>
        </w:numPr>
        <w:rPr>
          <w:lang w:val="fr-FR"/>
        </w:rPr>
      </w:pPr>
      <w:r w:rsidRPr="00450D60">
        <w:rPr>
          <w:lang w:val="fr-FR"/>
        </w:rPr>
        <w:t>Mesure de la TO</w:t>
      </w:r>
    </w:p>
    <w:p w14:paraId="046676CE" w14:textId="77777777" w:rsidR="00C22A08" w:rsidRPr="00450D60" w:rsidRDefault="00450D60">
      <w:pPr>
        <w:numPr>
          <w:ilvl w:val="0"/>
          <w:numId w:val="26"/>
        </w:numPr>
        <w:rPr>
          <w:lang w:val="fr-FR"/>
        </w:rPr>
      </w:pPr>
      <w:r w:rsidRPr="00450D60">
        <w:rPr>
          <w:lang w:val="fr-FR"/>
        </w:rPr>
        <w:t>Recherche de lésion associée : microphtalmie, microcornée ou mégalo-co</w:t>
      </w:r>
      <w:r w:rsidRPr="00450D60">
        <w:rPr>
          <w:lang w:val="fr-FR"/>
        </w:rPr>
        <w:t>rnée, ....</w:t>
      </w:r>
    </w:p>
    <w:p w14:paraId="69E86B84" w14:textId="77777777" w:rsidR="00C22A08" w:rsidRPr="00450D60" w:rsidRDefault="00C22A08">
      <w:pPr>
        <w:rPr>
          <w:lang w:val="fr-FR"/>
        </w:rPr>
      </w:pPr>
    </w:p>
    <w:p w14:paraId="14718704" w14:textId="77777777" w:rsidR="00C22A08" w:rsidRPr="00450D60" w:rsidRDefault="00450D60">
      <w:pPr>
        <w:numPr>
          <w:ilvl w:val="0"/>
          <w:numId w:val="27"/>
        </w:numPr>
        <w:rPr>
          <w:lang w:val="fr-FR"/>
        </w:rPr>
      </w:pPr>
      <w:r w:rsidRPr="00450D60">
        <w:rPr>
          <w:b/>
          <w:lang w:val="fr-FR"/>
        </w:rPr>
        <w:t>Examen général de l’enfant</w:t>
      </w:r>
    </w:p>
    <w:p w14:paraId="625552AF" w14:textId="77777777" w:rsidR="00C22A08" w:rsidRPr="00450D60" w:rsidRDefault="00C22A08">
      <w:pPr>
        <w:rPr>
          <w:lang w:val="fr-FR"/>
        </w:rPr>
      </w:pPr>
    </w:p>
    <w:p w14:paraId="7E51E02F" w14:textId="77777777" w:rsidR="00C22A08" w:rsidRPr="00450D60" w:rsidRDefault="00450D60" w:rsidP="00450D60">
      <w:pPr>
        <w:pStyle w:val="Titre5"/>
        <w:rPr>
          <w:lang w:val="fr-FR"/>
        </w:rPr>
      </w:pPr>
      <w:r w:rsidRPr="00450D60">
        <w:rPr>
          <w:lang w:val="fr-FR"/>
        </w:rPr>
        <w:t>Selon l’anatomie</w:t>
      </w:r>
    </w:p>
    <w:p w14:paraId="26125866" w14:textId="77777777" w:rsidR="00C22A08" w:rsidRPr="00450D60" w:rsidRDefault="00450D60">
      <w:pPr>
        <w:numPr>
          <w:ilvl w:val="0"/>
          <w:numId w:val="28"/>
        </w:numPr>
        <w:rPr>
          <w:lang w:val="fr-FR"/>
        </w:rPr>
      </w:pPr>
      <w:r w:rsidRPr="00450D60">
        <w:rPr>
          <w:lang w:val="fr-FR"/>
        </w:rPr>
        <w:t xml:space="preserve">Cataracte totale : </w:t>
      </w:r>
      <w:r w:rsidRPr="00450D60">
        <w:rPr>
          <w:i/>
          <w:lang w:val="fr-FR"/>
        </w:rPr>
        <w:t>opacification de toutes les structures du cristallin</w:t>
      </w:r>
    </w:p>
    <w:p w14:paraId="28D5F522" w14:textId="77777777" w:rsidR="00C22A08" w:rsidRPr="00450D60" w:rsidRDefault="00450D60">
      <w:pPr>
        <w:numPr>
          <w:ilvl w:val="0"/>
          <w:numId w:val="28"/>
        </w:numPr>
        <w:rPr>
          <w:lang w:val="fr-FR"/>
        </w:rPr>
      </w:pPr>
      <w:r w:rsidRPr="00450D60">
        <w:rPr>
          <w:lang w:val="fr-FR"/>
        </w:rPr>
        <w:t>Cataracte partielle :</w:t>
      </w:r>
    </w:p>
    <w:p w14:paraId="3329D60B" w14:textId="77777777" w:rsidR="00C22A08" w:rsidRPr="00450D60" w:rsidRDefault="00450D60">
      <w:pPr>
        <w:numPr>
          <w:ilvl w:val="1"/>
          <w:numId w:val="28"/>
        </w:numPr>
        <w:rPr>
          <w:lang w:val="fr-FR"/>
        </w:rPr>
      </w:pPr>
      <w:r w:rsidRPr="00450D60">
        <w:rPr>
          <w:lang w:val="fr-FR"/>
        </w:rPr>
        <w:lastRenderedPageBreak/>
        <w:t>Corticale</w:t>
      </w:r>
    </w:p>
    <w:p w14:paraId="670542C7" w14:textId="77777777" w:rsidR="00C22A08" w:rsidRPr="00450D60" w:rsidRDefault="00450D60">
      <w:pPr>
        <w:numPr>
          <w:ilvl w:val="1"/>
          <w:numId w:val="28"/>
        </w:numPr>
        <w:rPr>
          <w:lang w:val="fr-FR"/>
        </w:rPr>
      </w:pPr>
      <w:r w:rsidRPr="00450D60">
        <w:rPr>
          <w:lang w:val="fr-FR"/>
        </w:rPr>
        <w:t>Nucléaire</w:t>
      </w:r>
    </w:p>
    <w:p w14:paraId="4FDFC3E1" w14:textId="77777777" w:rsidR="00C22A08" w:rsidRPr="00450D60" w:rsidRDefault="00450D60">
      <w:pPr>
        <w:numPr>
          <w:ilvl w:val="1"/>
          <w:numId w:val="28"/>
        </w:numPr>
        <w:rPr>
          <w:lang w:val="fr-FR"/>
        </w:rPr>
      </w:pPr>
      <w:r w:rsidRPr="00450D60">
        <w:rPr>
          <w:lang w:val="fr-FR"/>
        </w:rPr>
        <w:t>Cortico-nucléaire</w:t>
      </w:r>
    </w:p>
    <w:p w14:paraId="566A64AE" w14:textId="77777777" w:rsidR="00C22A08" w:rsidRPr="00450D60" w:rsidRDefault="00450D60">
      <w:pPr>
        <w:numPr>
          <w:ilvl w:val="1"/>
          <w:numId w:val="28"/>
        </w:numPr>
        <w:rPr>
          <w:lang w:val="fr-FR"/>
        </w:rPr>
      </w:pPr>
      <w:r w:rsidRPr="00450D60">
        <w:rPr>
          <w:lang w:val="fr-FR"/>
        </w:rPr>
        <w:t>Sous-capsulaire postérieure</w:t>
      </w:r>
    </w:p>
    <w:p w14:paraId="4AA54E29" w14:textId="77777777" w:rsidR="00C22A08" w:rsidRPr="00450D60" w:rsidRDefault="00C22A08">
      <w:pPr>
        <w:rPr>
          <w:lang w:val="fr-FR"/>
        </w:rPr>
      </w:pPr>
    </w:p>
    <w:p w14:paraId="42B46AC3" w14:textId="77777777" w:rsidR="00C22A08" w:rsidRPr="00450D60" w:rsidRDefault="00450D60" w:rsidP="00450D60">
      <w:pPr>
        <w:pStyle w:val="Titre5"/>
        <w:rPr>
          <w:lang w:val="fr-FR"/>
        </w:rPr>
      </w:pPr>
      <w:r w:rsidRPr="00450D60">
        <w:rPr>
          <w:lang w:val="fr-FR"/>
        </w:rPr>
        <w:t>Selon l’évolution</w:t>
      </w:r>
    </w:p>
    <w:p w14:paraId="1E709BF3" w14:textId="77777777" w:rsidR="00C22A08" w:rsidRPr="00450D60" w:rsidRDefault="00450D60">
      <w:pPr>
        <w:numPr>
          <w:ilvl w:val="0"/>
          <w:numId w:val="29"/>
        </w:numPr>
        <w:rPr>
          <w:lang w:val="fr-FR"/>
        </w:rPr>
      </w:pPr>
      <w:r w:rsidRPr="00450D60">
        <w:rPr>
          <w:lang w:val="fr-FR"/>
        </w:rPr>
        <w:t xml:space="preserve">Cataracte non </w:t>
      </w:r>
      <w:r w:rsidRPr="00450D60">
        <w:rPr>
          <w:lang w:val="fr-FR"/>
        </w:rPr>
        <w:t>mature : opaque partiellement</w:t>
      </w:r>
    </w:p>
    <w:p w14:paraId="611B7C56" w14:textId="77777777" w:rsidR="00C22A08" w:rsidRPr="00450D60" w:rsidRDefault="00450D60">
      <w:pPr>
        <w:numPr>
          <w:ilvl w:val="0"/>
          <w:numId w:val="29"/>
        </w:numPr>
        <w:rPr>
          <w:lang w:val="fr-FR"/>
        </w:rPr>
      </w:pPr>
      <w:r w:rsidRPr="00450D60">
        <w:rPr>
          <w:lang w:val="fr-FR"/>
        </w:rPr>
        <w:t>Cataracte mûre : opaque totalement</w:t>
      </w:r>
    </w:p>
    <w:p w14:paraId="767DDEE2" w14:textId="77777777" w:rsidR="00C22A08" w:rsidRPr="00450D60" w:rsidRDefault="00450D60">
      <w:pPr>
        <w:numPr>
          <w:ilvl w:val="0"/>
          <w:numId w:val="29"/>
        </w:numPr>
        <w:rPr>
          <w:lang w:val="fr-FR"/>
        </w:rPr>
      </w:pPr>
      <w:r w:rsidRPr="00450D60">
        <w:rPr>
          <w:lang w:val="fr-FR"/>
        </w:rPr>
        <w:t>Hypermûre : capsule antérieure plissée</w:t>
      </w:r>
    </w:p>
    <w:p w14:paraId="55DC76AA" w14:textId="77777777" w:rsidR="00C22A08" w:rsidRPr="00450D60" w:rsidRDefault="00450D60">
      <w:pPr>
        <w:numPr>
          <w:ilvl w:val="0"/>
          <w:numId w:val="29"/>
        </w:numPr>
        <w:rPr>
          <w:lang w:val="fr-FR"/>
        </w:rPr>
      </w:pPr>
      <w:r w:rsidRPr="00450D60">
        <w:rPr>
          <w:lang w:val="fr-FR"/>
        </w:rPr>
        <w:t>Morgagnienne : noyau abaissé en inférieur</w:t>
      </w:r>
    </w:p>
    <w:p w14:paraId="05C14DA0" w14:textId="77777777" w:rsidR="00C22A08" w:rsidRPr="00450D60" w:rsidRDefault="00C22A08">
      <w:pPr>
        <w:rPr>
          <w:lang w:val="fr-FR"/>
        </w:rPr>
      </w:pPr>
    </w:p>
    <w:p w14:paraId="63CB9BE2" w14:textId="77777777" w:rsidR="00C22A08" w:rsidRPr="00450D60" w:rsidRDefault="00450D60" w:rsidP="00450D60">
      <w:pPr>
        <w:pStyle w:val="Titre5"/>
        <w:rPr>
          <w:lang w:val="fr-FR"/>
        </w:rPr>
      </w:pPr>
      <w:r w:rsidRPr="00450D60">
        <w:rPr>
          <w:lang w:val="fr-FR"/>
        </w:rPr>
        <w:t>Selon la cause</w:t>
      </w:r>
    </w:p>
    <w:p w14:paraId="1528261D" w14:textId="77777777" w:rsidR="00C22A08" w:rsidRPr="00450D60" w:rsidRDefault="00450D60">
      <w:pPr>
        <w:numPr>
          <w:ilvl w:val="0"/>
          <w:numId w:val="30"/>
        </w:numPr>
        <w:rPr>
          <w:lang w:val="fr-FR"/>
        </w:rPr>
      </w:pPr>
      <w:r w:rsidRPr="00450D60">
        <w:rPr>
          <w:lang w:val="fr-FR"/>
        </w:rPr>
        <w:t>Cataracte pathologique : secondaire à une pathologie systémique</w:t>
      </w:r>
    </w:p>
    <w:p w14:paraId="404AE76C" w14:textId="77777777" w:rsidR="00C22A08" w:rsidRPr="00450D60" w:rsidRDefault="00450D60">
      <w:pPr>
        <w:numPr>
          <w:ilvl w:val="0"/>
          <w:numId w:val="30"/>
        </w:numPr>
        <w:rPr>
          <w:lang w:val="fr-FR"/>
        </w:rPr>
      </w:pPr>
      <w:r w:rsidRPr="00450D60">
        <w:rPr>
          <w:lang w:val="fr-FR"/>
        </w:rPr>
        <w:t>Post-traumatique</w:t>
      </w:r>
    </w:p>
    <w:p w14:paraId="149CFF9E" w14:textId="77777777" w:rsidR="00C22A08" w:rsidRPr="00450D60" w:rsidRDefault="00450D60">
      <w:pPr>
        <w:numPr>
          <w:ilvl w:val="0"/>
          <w:numId w:val="30"/>
        </w:numPr>
        <w:rPr>
          <w:lang w:val="fr-FR"/>
        </w:rPr>
      </w:pPr>
      <w:r w:rsidRPr="00450D60">
        <w:rPr>
          <w:lang w:val="fr-FR"/>
        </w:rPr>
        <w:t>Iatrogène : c</w:t>
      </w:r>
      <w:r w:rsidRPr="00450D60">
        <w:rPr>
          <w:lang w:val="fr-FR"/>
        </w:rPr>
        <w:t>orticoïde</w:t>
      </w:r>
    </w:p>
    <w:p w14:paraId="6606FAA8" w14:textId="77777777" w:rsidR="00C22A08" w:rsidRPr="00450D60" w:rsidRDefault="00C22A08">
      <w:pPr>
        <w:rPr>
          <w:lang w:val="fr-FR"/>
        </w:rPr>
      </w:pPr>
    </w:p>
    <w:p w14:paraId="34CAE9F4" w14:textId="77777777" w:rsidR="00C22A08" w:rsidRPr="00450D60" w:rsidRDefault="00450D60" w:rsidP="00450D60">
      <w:pPr>
        <w:pStyle w:val="Titre3"/>
        <w:rPr>
          <w:lang w:val="fr-FR"/>
        </w:rPr>
      </w:pPr>
      <w:r w:rsidRPr="00450D60">
        <w:rPr>
          <w:lang w:val="fr-FR"/>
        </w:rPr>
        <w:t>DIAGNOSTICS DIFFERENTIELS</w:t>
      </w:r>
    </w:p>
    <w:p w14:paraId="677E1732" w14:textId="77777777" w:rsidR="00C22A08" w:rsidRPr="00450D60" w:rsidRDefault="00450D60">
      <w:pPr>
        <w:numPr>
          <w:ilvl w:val="0"/>
          <w:numId w:val="31"/>
        </w:numPr>
        <w:rPr>
          <w:lang w:val="fr-FR"/>
        </w:rPr>
      </w:pPr>
      <w:r w:rsidRPr="00450D60">
        <w:rPr>
          <w:b/>
          <w:lang w:val="fr-FR"/>
        </w:rPr>
        <w:t>Causes de baisse progressive de la vision</w:t>
      </w:r>
    </w:p>
    <w:p w14:paraId="6B4CC608" w14:textId="77777777" w:rsidR="00C22A08" w:rsidRPr="00450D60" w:rsidRDefault="00450D60">
      <w:pPr>
        <w:numPr>
          <w:ilvl w:val="1"/>
          <w:numId w:val="31"/>
        </w:numPr>
        <w:rPr>
          <w:lang w:val="fr-FR"/>
        </w:rPr>
      </w:pPr>
      <w:r w:rsidRPr="00450D60">
        <w:rPr>
          <w:lang w:val="fr-FR"/>
        </w:rPr>
        <w:t xml:space="preserve">Trouble de la réfraction </w:t>
      </w:r>
      <w:r w:rsidRPr="00450D60">
        <w:rPr>
          <w:i/>
          <w:lang w:val="fr-FR"/>
        </w:rPr>
        <w:t>non corrigé</w:t>
      </w:r>
      <w:r w:rsidRPr="00450D60">
        <w:rPr>
          <w:i/>
          <w:lang w:val="fr-FR"/>
        </w:rPr>
        <w:br/>
      </w:r>
    </w:p>
    <w:p w14:paraId="7B561E2F" w14:textId="77777777" w:rsidR="00C22A08" w:rsidRPr="00450D60" w:rsidRDefault="00450D60">
      <w:pPr>
        <w:numPr>
          <w:ilvl w:val="0"/>
          <w:numId w:val="31"/>
        </w:numPr>
        <w:rPr>
          <w:lang w:val="fr-FR"/>
        </w:rPr>
      </w:pPr>
      <w:r w:rsidRPr="00450D60">
        <w:rPr>
          <w:b/>
          <w:lang w:val="fr-FR"/>
        </w:rPr>
        <w:t>Opacification d’autres milieux transparents :</w:t>
      </w:r>
    </w:p>
    <w:p w14:paraId="31D0E5E3" w14:textId="77777777" w:rsidR="00C22A08" w:rsidRPr="00450D60" w:rsidRDefault="00450D60">
      <w:pPr>
        <w:numPr>
          <w:ilvl w:val="1"/>
          <w:numId w:val="31"/>
        </w:numPr>
        <w:rPr>
          <w:lang w:val="fr-FR"/>
        </w:rPr>
      </w:pPr>
      <w:r w:rsidRPr="00450D60">
        <w:rPr>
          <w:lang w:val="fr-FR"/>
        </w:rPr>
        <w:t>Cornée : taie cornéenne, abcès</w:t>
      </w:r>
    </w:p>
    <w:p w14:paraId="36101633" w14:textId="77777777" w:rsidR="00C22A08" w:rsidRPr="00450D60" w:rsidRDefault="00C22A08">
      <w:pPr>
        <w:rPr>
          <w:lang w:val="fr-FR"/>
        </w:rPr>
      </w:pPr>
    </w:p>
    <w:p w14:paraId="2230691D" w14:textId="77777777" w:rsidR="00C22A08" w:rsidRPr="00450D60" w:rsidRDefault="00450D60" w:rsidP="00450D60">
      <w:pPr>
        <w:pStyle w:val="Titre4"/>
        <w:rPr>
          <w:lang w:val="fr-FR"/>
        </w:rPr>
      </w:pPr>
      <w:r w:rsidRPr="00450D60">
        <w:rPr>
          <w:lang w:val="fr-FR"/>
        </w:rPr>
        <w:t>Adulte :</w:t>
      </w:r>
    </w:p>
    <w:p w14:paraId="363D350F" w14:textId="77777777" w:rsidR="00C22A08" w:rsidRPr="00450D60" w:rsidRDefault="00450D60">
      <w:pPr>
        <w:numPr>
          <w:ilvl w:val="0"/>
          <w:numId w:val="33"/>
        </w:numPr>
        <w:rPr>
          <w:lang w:val="fr-FR"/>
        </w:rPr>
      </w:pPr>
      <w:r w:rsidRPr="00450D60">
        <w:rPr>
          <w:lang w:val="fr-FR"/>
        </w:rPr>
        <w:t>Glaucome chronique à angle ouvert (GCAO)</w:t>
      </w:r>
    </w:p>
    <w:p w14:paraId="65294AC7" w14:textId="77777777" w:rsidR="00C22A08" w:rsidRPr="00450D60" w:rsidRDefault="00450D60">
      <w:pPr>
        <w:numPr>
          <w:ilvl w:val="0"/>
          <w:numId w:val="33"/>
        </w:numPr>
        <w:rPr>
          <w:lang w:val="fr-FR"/>
        </w:rPr>
      </w:pPr>
      <w:r w:rsidRPr="00450D60">
        <w:rPr>
          <w:lang w:val="fr-FR"/>
        </w:rPr>
        <w:t>Dégénéresce</w:t>
      </w:r>
      <w:r w:rsidRPr="00450D60">
        <w:rPr>
          <w:lang w:val="fr-FR"/>
        </w:rPr>
        <w:t>nce maculaire liée à l’âge (DMLA)</w:t>
      </w:r>
    </w:p>
    <w:p w14:paraId="7C269552" w14:textId="77777777" w:rsidR="00C22A08" w:rsidRPr="00450D60" w:rsidRDefault="00450D60">
      <w:pPr>
        <w:numPr>
          <w:ilvl w:val="0"/>
          <w:numId w:val="33"/>
        </w:numPr>
        <w:rPr>
          <w:lang w:val="fr-FR"/>
        </w:rPr>
      </w:pPr>
      <w:r w:rsidRPr="00450D60">
        <w:rPr>
          <w:lang w:val="fr-FR"/>
        </w:rPr>
        <w:t>Rétinopathie diabétique</w:t>
      </w:r>
    </w:p>
    <w:p w14:paraId="6F3B739B" w14:textId="77777777" w:rsidR="00C22A08" w:rsidRPr="00450D60" w:rsidRDefault="00450D60">
      <w:pPr>
        <w:numPr>
          <w:ilvl w:val="0"/>
          <w:numId w:val="33"/>
        </w:numPr>
        <w:rPr>
          <w:lang w:val="fr-FR"/>
        </w:rPr>
      </w:pPr>
      <w:r w:rsidRPr="00450D60">
        <w:rPr>
          <w:lang w:val="fr-FR"/>
        </w:rPr>
        <w:t>Décollement de la rétine (DDR)</w:t>
      </w:r>
    </w:p>
    <w:p w14:paraId="56CEF539" w14:textId="77777777" w:rsidR="00C22A08" w:rsidRPr="00450D60" w:rsidRDefault="00C22A08">
      <w:pPr>
        <w:rPr>
          <w:lang w:val="fr-FR"/>
        </w:rPr>
      </w:pPr>
    </w:p>
    <w:p w14:paraId="5CA2658B" w14:textId="77777777" w:rsidR="00C22A08" w:rsidRPr="00450D60" w:rsidRDefault="00450D60" w:rsidP="00450D60">
      <w:pPr>
        <w:pStyle w:val="Titre4"/>
        <w:rPr>
          <w:lang w:val="fr-FR"/>
        </w:rPr>
      </w:pPr>
      <w:r w:rsidRPr="00450D60">
        <w:rPr>
          <w:lang w:val="fr-FR"/>
        </w:rPr>
        <w:t>Enfant :</w:t>
      </w:r>
    </w:p>
    <w:p w14:paraId="5D1E7D88" w14:textId="77777777" w:rsidR="00C22A08" w:rsidRPr="00450D60" w:rsidRDefault="00450D60">
      <w:pPr>
        <w:numPr>
          <w:ilvl w:val="0"/>
          <w:numId w:val="34"/>
        </w:numPr>
        <w:rPr>
          <w:lang w:val="fr-FR"/>
        </w:rPr>
      </w:pPr>
      <w:r w:rsidRPr="00450D60">
        <w:rPr>
          <w:lang w:val="fr-FR"/>
        </w:rPr>
        <w:t>Rétinoblastome : tumeur de la rétine</w:t>
      </w:r>
    </w:p>
    <w:p w14:paraId="75C2A3CB" w14:textId="77777777" w:rsidR="00C22A08" w:rsidRPr="00450D60" w:rsidRDefault="00450D60">
      <w:pPr>
        <w:numPr>
          <w:ilvl w:val="0"/>
          <w:numId w:val="34"/>
        </w:numPr>
        <w:rPr>
          <w:lang w:val="fr-FR"/>
        </w:rPr>
      </w:pPr>
      <w:r w:rsidRPr="00450D60">
        <w:rPr>
          <w:lang w:val="fr-FR"/>
        </w:rPr>
        <w:t>Fibroplasie retrolentale</w:t>
      </w:r>
      <w:r w:rsidRPr="00450D60">
        <w:rPr>
          <w:lang w:val="fr-FR"/>
        </w:rPr>
        <w:t xml:space="preserve"> : complications d’une rétinopathie des prématurés</w:t>
      </w:r>
    </w:p>
    <w:p w14:paraId="47129756" w14:textId="77777777" w:rsidR="00C22A08" w:rsidRPr="00450D60" w:rsidRDefault="00450D60">
      <w:pPr>
        <w:numPr>
          <w:ilvl w:val="0"/>
          <w:numId w:val="34"/>
        </w:numPr>
        <w:rPr>
          <w:lang w:val="fr-FR"/>
        </w:rPr>
      </w:pPr>
      <w:r w:rsidRPr="00450D60">
        <w:rPr>
          <w:lang w:val="fr-FR"/>
        </w:rPr>
        <w:t>Persistance de vitré primitif</w:t>
      </w:r>
    </w:p>
    <w:p w14:paraId="2F4489FF" w14:textId="77777777" w:rsidR="00C22A08" w:rsidRPr="00450D60" w:rsidRDefault="00C22A08">
      <w:pPr>
        <w:rPr>
          <w:lang w:val="fr-FR"/>
        </w:rPr>
      </w:pPr>
    </w:p>
    <w:p w14:paraId="736EC79C" w14:textId="77777777" w:rsidR="00C22A08" w:rsidRPr="00450D60" w:rsidRDefault="00450D60" w:rsidP="00450D60">
      <w:pPr>
        <w:pStyle w:val="Titre3"/>
        <w:rPr>
          <w:lang w:val="fr-FR"/>
        </w:rPr>
      </w:pPr>
      <w:r w:rsidRPr="00450D60">
        <w:rPr>
          <w:lang w:val="fr-FR"/>
        </w:rPr>
        <w:t>DIAGNOSTIC ETIOLOGIQUE</w:t>
      </w:r>
    </w:p>
    <w:p w14:paraId="7BECB2EA" w14:textId="77777777" w:rsidR="00C22A08" w:rsidRPr="00450D60" w:rsidRDefault="00450D60" w:rsidP="00450D60">
      <w:pPr>
        <w:pStyle w:val="Titre4"/>
        <w:rPr>
          <w:lang w:val="fr-FR"/>
        </w:rPr>
      </w:pPr>
      <w:r w:rsidRPr="00450D60">
        <w:rPr>
          <w:lang w:val="fr-FR"/>
        </w:rPr>
        <w:t>Cataracte acquise : QE</w:t>
      </w:r>
    </w:p>
    <w:p w14:paraId="4298B5F7" w14:textId="77777777" w:rsidR="00C22A08" w:rsidRPr="00450D60" w:rsidRDefault="00450D60">
      <w:pPr>
        <w:numPr>
          <w:ilvl w:val="0"/>
          <w:numId w:val="36"/>
        </w:numPr>
        <w:rPr>
          <w:lang w:val="fr-FR"/>
        </w:rPr>
      </w:pPr>
      <w:r w:rsidRPr="00450D60">
        <w:rPr>
          <w:lang w:val="fr-FR"/>
        </w:rPr>
        <w:t>Cataracte sénile et pré-sénile : liée à l’âge</w:t>
      </w:r>
    </w:p>
    <w:p w14:paraId="7789A16A" w14:textId="77777777" w:rsidR="00C22A08" w:rsidRPr="00450D60" w:rsidRDefault="00450D60">
      <w:pPr>
        <w:numPr>
          <w:ilvl w:val="0"/>
          <w:numId w:val="36"/>
        </w:numPr>
        <w:rPr>
          <w:lang w:val="fr-FR"/>
        </w:rPr>
      </w:pPr>
      <w:r w:rsidRPr="00450D60">
        <w:rPr>
          <w:lang w:val="fr-FR"/>
        </w:rPr>
        <w:t>Pathologies oculaires : glaucome aigu, uvéites</w:t>
      </w:r>
    </w:p>
    <w:p w14:paraId="760253CB" w14:textId="77777777" w:rsidR="00C22A08" w:rsidRPr="00450D60" w:rsidRDefault="00450D60">
      <w:pPr>
        <w:numPr>
          <w:ilvl w:val="0"/>
          <w:numId w:val="36"/>
        </w:numPr>
        <w:rPr>
          <w:lang w:val="fr-FR"/>
        </w:rPr>
      </w:pPr>
      <w:r w:rsidRPr="00450D60">
        <w:rPr>
          <w:lang w:val="fr-FR"/>
        </w:rPr>
        <w:t>Pathologies générales : diabète, hy</w:t>
      </w:r>
      <w:r w:rsidRPr="00450D60">
        <w:rPr>
          <w:lang w:val="fr-FR"/>
        </w:rPr>
        <w:t>pocalcémie, hypoparathyroïdie</w:t>
      </w:r>
    </w:p>
    <w:p w14:paraId="52558F5A" w14:textId="77777777" w:rsidR="00C22A08" w:rsidRPr="00450D60" w:rsidRDefault="00450D60">
      <w:pPr>
        <w:numPr>
          <w:ilvl w:val="0"/>
          <w:numId w:val="36"/>
        </w:numPr>
        <w:rPr>
          <w:lang w:val="fr-FR"/>
        </w:rPr>
      </w:pPr>
      <w:r w:rsidRPr="00450D60">
        <w:rPr>
          <w:lang w:val="fr-FR"/>
        </w:rPr>
        <w:t>Traumatisme oculaire : plaie oculaire, contusion</w:t>
      </w:r>
    </w:p>
    <w:p w14:paraId="37694C3C" w14:textId="77777777" w:rsidR="00C22A08" w:rsidRPr="00450D60" w:rsidRDefault="00450D60">
      <w:pPr>
        <w:numPr>
          <w:ilvl w:val="0"/>
          <w:numId w:val="36"/>
        </w:numPr>
        <w:rPr>
          <w:lang w:val="fr-FR"/>
        </w:rPr>
      </w:pPr>
      <w:r w:rsidRPr="00450D60">
        <w:rPr>
          <w:lang w:val="fr-FR"/>
        </w:rPr>
        <w:t>Suite à une chirurgie oculaire : trabéculectomie, vitrectomie</w:t>
      </w:r>
    </w:p>
    <w:p w14:paraId="5D9E59C9" w14:textId="77777777" w:rsidR="00C22A08" w:rsidRPr="00450D60" w:rsidRDefault="00450D60">
      <w:pPr>
        <w:numPr>
          <w:ilvl w:val="0"/>
          <w:numId w:val="36"/>
        </w:numPr>
        <w:rPr>
          <w:lang w:val="fr-FR"/>
        </w:rPr>
      </w:pPr>
      <w:r w:rsidRPr="00450D60">
        <w:rPr>
          <w:lang w:val="fr-FR"/>
        </w:rPr>
        <w:t>Iatrogène : corticoïdes</w:t>
      </w:r>
    </w:p>
    <w:p w14:paraId="1EE75282" w14:textId="77777777" w:rsidR="00C22A08" w:rsidRPr="00450D60" w:rsidRDefault="00C22A08">
      <w:pPr>
        <w:rPr>
          <w:lang w:val="fr-FR"/>
        </w:rPr>
      </w:pPr>
    </w:p>
    <w:p w14:paraId="2B54FA94" w14:textId="77777777" w:rsidR="00C22A08" w:rsidRPr="00450D60" w:rsidRDefault="00450D60" w:rsidP="00450D60">
      <w:pPr>
        <w:pStyle w:val="Titre4"/>
        <w:rPr>
          <w:lang w:val="fr-FR"/>
        </w:rPr>
      </w:pPr>
      <w:r w:rsidRPr="00450D60">
        <w:rPr>
          <w:lang w:val="fr-FR"/>
        </w:rPr>
        <w:t>Cataracte congénitale</w:t>
      </w:r>
    </w:p>
    <w:p w14:paraId="761DBFD4" w14:textId="77777777" w:rsidR="00C22A08" w:rsidRPr="00450D60" w:rsidRDefault="00450D60">
      <w:pPr>
        <w:numPr>
          <w:ilvl w:val="0"/>
          <w:numId w:val="37"/>
        </w:numPr>
        <w:rPr>
          <w:lang w:val="fr-FR"/>
        </w:rPr>
      </w:pPr>
      <w:r w:rsidRPr="00450D60">
        <w:rPr>
          <w:lang w:val="fr-FR"/>
        </w:rPr>
        <w:t>Idiopathique</w:t>
      </w:r>
    </w:p>
    <w:p w14:paraId="6E550D77" w14:textId="77777777" w:rsidR="00C22A08" w:rsidRPr="00450D60" w:rsidRDefault="00450D60">
      <w:pPr>
        <w:numPr>
          <w:ilvl w:val="0"/>
          <w:numId w:val="37"/>
        </w:numPr>
        <w:rPr>
          <w:lang w:val="fr-FR"/>
        </w:rPr>
      </w:pPr>
      <w:r w:rsidRPr="00450D60">
        <w:rPr>
          <w:lang w:val="fr-FR"/>
        </w:rPr>
        <w:t>Héréditaire</w:t>
      </w:r>
    </w:p>
    <w:p w14:paraId="4FF28C56" w14:textId="77777777" w:rsidR="00C22A08" w:rsidRPr="00450D60" w:rsidRDefault="00450D60">
      <w:pPr>
        <w:numPr>
          <w:ilvl w:val="0"/>
          <w:numId w:val="37"/>
        </w:numPr>
        <w:rPr>
          <w:lang w:val="fr-FR"/>
        </w:rPr>
      </w:pPr>
      <w:r w:rsidRPr="00450D60">
        <w:rPr>
          <w:lang w:val="fr-FR"/>
        </w:rPr>
        <w:t>Syndrome malformatif : Alport, Sjögren, tri</w:t>
      </w:r>
      <w:r w:rsidRPr="00450D60">
        <w:rPr>
          <w:lang w:val="fr-FR"/>
        </w:rPr>
        <w:t>somie 21</w:t>
      </w:r>
    </w:p>
    <w:p w14:paraId="26FE8DB2" w14:textId="77777777" w:rsidR="00C22A08" w:rsidRPr="00450D60" w:rsidRDefault="00450D60">
      <w:pPr>
        <w:numPr>
          <w:ilvl w:val="0"/>
          <w:numId w:val="37"/>
        </w:numPr>
        <w:rPr>
          <w:lang w:val="fr-FR"/>
        </w:rPr>
      </w:pPr>
      <w:r w:rsidRPr="00450D60">
        <w:rPr>
          <w:lang w:val="fr-FR"/>
        </w:rPr>
        <w:t>Infection :</w:t>
      </w:r>
    </w:p>
    <w:p w14:paraId="0E8E9FF6" w14:textId="77777777" w:rsidR="00C22A08" w:rsidRPr="00450D60" w:rsidRDefault="00450D60">
      <w:pPr>
        <w:numPr>
          <w:ilvl w:val="1"/>
          <w:numId w:val="37"/>
        </w:numPr>
        <w:rPr>
          <w:lang w:val="fr-FR"/>
        </w:rPr>
      </w:pPr>
      <w:r w:rsidRPr="00450D60">
        <w:rPr>
          <w:lang w:val="fr-FR"/>
        </w:rPr>
        <w:t>Virale : rubéole, Cytomégalovirus, Herpès virus, VIH, virus de l’oreillon</w:t>
      </w:r>
    </w:p>
    <w:p w14:paraId="109B5FFC" w14:textId="77777777" w:rsidR="00C22A08" w:rsidRPr="00450D60" w:rsidRDefault="00450D60">
      <w:pPr>
        <w:numPr>
          <w:ilvl w:val="1"/>
          <w:numId w:val="37"/>
        </w:numPr>
        <w:rPr>
          <w:lang w:val="fr-FR"/>
        </w:rPr>
      </w:pPr>
      <w:r w:rsidRPr="00450D60">
        <w:rPr>
          <w:lang w:val="fr-FR"/>
        </w:rPr>
        <w:t>Bactérienne : syphilis</w:t>
      </w:r>
    </w:p>
    <w:p w14:paraId="33BE0231" w14:textId="77777777" w:rsidR="00C22A08" w:rsidRPr="00450D60" w:rsidRDefault="00450D60">
      <w:pPr>
        <w:numPr>
          <w:ilvl w:val="1"/>
          <w:numId w:val="37"/>
        </w:numPr>
        <w:rPr>
          <w:lang w:val="fr-FR"/>
        </w:rPr>
      </w:pPr>
      <w:r w:rsidRPr="00450D60">
        <w:rPr>
          <w:lang w:val="fr-FR"/>
        </w:rPr>
        <w:t>Parasite : toxoplasmose</w:t>
      </w:r>
    </w:p>
    <w:p w14:paraId="1B66DBC2" w14:textId="77777777" w:rsidR="00C22A08" w:rsidRPr="00450D60" w:rsidRDefault="00450D60">
      <w:pPr>
        <w:numPr>
          <w:ilvl w:val="0"/>
          <w:numId w:val="37"/>
        </w:numPr>
        <w:rPr>
          <w:lang w:val="fr-FR"/>
        </w:rPr>
      </w:pPr>
      <w:r w:rsidRPr="00450D60">
        <w:rPr>
          <w:lang w:val="fr-FR"/>
        </w:rPr>
        <w:t>Métaboliques :</w:t>
      </w:r>
    </w:p>
    <w:p w14:paraId="54095FAB" w14:textId="77777777" w:rsidR="00C22A08" w:rsidRPr="00450D60" w:rsidRDefault="00450D60">
      <w:pPr>
        <w:numPr>
          <w:ilvl w:val="1"/>
          <w:numId w:val="37"/>
        </w:numPr>
        <w:rPr>
          <w:lang w:val="fr-FR"/>
        </w:rPr>
      </w:pPr>
      <w:r w:rsidRPr="00450D60">
        <w:rPr>
          <w:lang w:val="fr-FR"/>
        </w:rPr>
        <w:t xml:space="preserve">Galactosémie </w:t>
      </w:r>
    </w:p>
    <w:p w14:paraId="06A7F3D3" w14:textId="77777777" w:rsidR="00C22A08" w:rsidRPr="00450D60" w:rsidRDefault="00450D60">
      <w:pPr>
        <w:numPr>
          <w:ilvl w:val="1"/>
          <w:numId w:val="37"/>
        </w:numPr>
        <w:rPr>
          <w:lang w:val="fr-FR"/>
        </w:rPr>
      </w:pPr>
      <w:r w:rsidRPr="00450D60">
        <w:rPr>
          <w:lang w:val="fr-FR"/>
        </w:rPr>
        <w:t>Syndrome de Lowe : cataracte, rachitisme vitamino-résistant</w:t>
      </w:r>
    </w:p>
    <w:p w14:paraId="74418AD0" w14:textId="77777777" w:rsidR="00C22A08" w:rsidRPr="00450D60" w:rsidRDefault="00450D60">
      <w:pPr>
        <w:numPr>
          <w:ilvl w:val="1"/>
          <w:numId w:val="37"/>
        </w:numPr>
        <w:rPr>
          <w:lang w:val="fr-FR"/>
        </w:rPr>
      </w:pPr>
      <w:r w:rsidRPr="00450D60">
        <w:rPr>
          <w:lang w:val="fr-FR"/>
        </w:rPr>
        <w:t xml:space="preserve">Anomalies du métabolisme phospho-calcique </w:t>
      </w:r>
    </w:p>
    <w:p w14:paraId="1177515D" w14:textId="77777777" w:rsidR="00C22A08" w:rsidRPr="00450D60" w:rsidRDefault="00450D60">
      <w:pPr>
        <w:numPr>
          <w:ilvl w:val="1"/>
          <w:numId w:val="37"/>
        </w:numPr>
        <w:rPr>
          <w:lang w:val="fr-FR"/>
        </w:rPr>
      </w:pPr>
      <w:r w:rsidRPr="00450D60">
        <w:rPr>
          <w:lang w:val="fr-FR"/>
        </w:rPr>
        <w:lastRenderedPageBreak/>
        <w:t>Anomalie du métabolisme lipidique : maladie de Fabry</w:t>
      </w:r>
    </w:p>
    <w:p w14:paraId="297923BE" w14:textId="77777777" w:rsidR="00C22A08" w:rsidRPr="00450D60" w:rsidRDefault="00C22A08">
      <w:pPr>
        <w:rPr>
          <w:lang w:val="fr-FR"/>
        </w:rPr>
      </w:pPr>
    </w:p>
    <w:p w14:paraId="275D0A64" w14:textId="77777777" w:rsidR="00C22A08" w:rsidRPr="00450D60" w:rsidRDefault="00450D60" w:rsidP="00450D60">
      <w:pPr>
        <w:pStyle w:val="Titre2"/>
        <w:rPr>
          <w:lang w:val="fr-FR"/>
        </w:rPr>
      </w:pPr>
      <w:r w:rsidRPr="00450D60">
        <w:rPr>
          <w:lang w:val="fr-FR"/>
        </w:rPr>
        <w:t>PRINCIPES DU TRAITEMENT</w:t>
      </w:r>
    </w:p>
    <w:p w14:paraId="3764540D" w14:textId="77777777" w:rsidR="00C22A08" w:rsidRPr="00450D60" w:rsidRDefault="00450D60" w:rsidP="00450D60">
      <w:pPr>
        <w:pStyle w:val="Titre3"/>
        <w:rPr>
          <w:lang w:val="fr-FR"/>
        </w:rPr>
      </w:pPr>
      <w:r w:rsidRPr="00450D60">
        <w:rPr>
          <w:lang w:val="fr-FR"/>
        </w:rPr>
        <w:t>Buts</w:t>
      </w:r>
    </w:p>
    <w:p w14:paraId="1EF959A1" w14:textId="77777777" w:rsidR="00C22A08" w:rsidRPr="00450D60" w:rsidRDefault="00450D60">
      <w:pPr>
        <w:numPr>
          <w:ilvl w:val="0"/>
          <w:numId w:val="39"/>
        </w:numPr>
        <w:rPr>
          <w:lang w:val="fr-FR"/>
        </w:rPr>
      </w:pPr>
      <w:r w:rsidRPr="00450D60">
        <w:rPr>
          <w:lang w:val="fr-FR"/>
        </w:rPr>
        <w:t>Enlever le cristallin opacifié</w:t>
      </w:r>
    </w:p>
    <w:p w14:paraId="5EF04656" w14:textId="77777777" w:rsidR="00C22A08" w:rsidRPr="00450D60" w:rsidRDefault="00450D60">
      <w:pPr>
        <w:numPr>
          <w:ilvl w:val="0"/>
          <w:numId w:val="39"/>
        </w:numPr>
        <w:rPr>
          <w:lang w:val="fr-FR"/>
        </w:rPr>
      </w:pPr>
      <w:r w:rsidRPr="00450D60">
        <w:rPr>
          <w:lang w:val="fr-FR"/>
        </w:rPr>
        <w:t>Restaurer la vision</w:t>
      </w:r>
    </w:p>
    <w:p w14:paraId="42C72AB5" w14:textId="77777777" w:rsidR="00C22A08" w:rsidRPr="00450D60" w:rsidRDefault="00C22A08">
      <w:pPr>
        <w:rPr>
          <w:lang w:val="fr-FR"/>
        </w:rPr>
      </w:pPr>
    </w:p>
    <w:p w14:paraId="6DBE36F2" w14:textId="77777777" w:rsidR="00C22A08" w:rsidRPr="00450D60" w:rsidRDefault="00450D60" w:rsidP="00450D60">
      <w:pPr>
        <w:pStyle w:val="Titre3"/>
        <w:rPr>
          <w:lang w:val="fr-FR"/>
        </w:rPr>
      </w:pPr>
      <w:r w:rsidRPr="00450D60">
        <w:rPr>
          <w:lang w:val="fr-FR"/>
        </w:rPr>
        <w:t>Moyens</w:t>
      </w:r>
    </w:p>
    <w:p w14:paraId="354ECFE9" w14:textId="77777777" w:rsidR="00C22A08" w:rsidRPr="00450D60" w:rsidRDefault="00450D60" w:rsidP="00450D60">
      <w:pPr>
        <w:pStyle w:val="Titre4"/>
        <w:rPr>
          <w:lang w:val="fr-FR"/>
        </w:rPr>
      </w:pPr>
      <w:r w:rsidRPr="00450D60">
        <w:rPr>
          <w:lang w:val="fr-FR"/>
        </w:rPr>
        <w:t>Chirurgicaux +++</w:t>
      </w:r>
    </w:p>
    <w:p w14:paraId="2B8AE9FF" w14:textId="77777777" w:rsidR="00C22A08" w:rsidRPr="00450D60" w:rsidRDefault="00450D60">
      <w:pPr>
        <w:numPr>
          <w:ilvl w:val="0"/>
          <w:numId w:val="41"/>
        </w:numPr>
        <w:rPr>
          <w:lang w:val="fr-FR"/>
        </w:rPr>
      </w:pPr>
      <w:r w:rsidRPr="00450D60">
        <w:rPr>
          <w:lang w:val="fr-FR"/>
        </w:rPr>
        <w:t>Extraction intra-capsulaire (</w:t>
      </w:r>
      <w:r w:rsidRPr="00450D60">
        <w:rPr>
          <w:i/>
          <w:lang w:val="fr-FR"/>
        </w:rPr>
        <w:t xml:space="preserve">actuellement </w:t>
      </w:r>
      <w:r w:rsidRPr="00450D60">
        <w:rPr>
          <w:i/>
          <w:lang w:val="fr-FR"/>
        </w:rPr>
        <w:t>abandonné)</w:t>
      </w:r>
    </w:p>
    <w:p w14:paraId="0B3FB900" w14:textId="77777777" w:rsidR="00C22A08" w:rsidRPr="00450D60" w:rsidRDefault="00450D60">
      <w:pPr>
        <w:numPr>
          <w:ilvl w:val="0"/>
          <w:numId w:val="41"/>
        </w:numPr>
        <w:rPr>
          <w:lang w:val="fr-FR"/>
        </w:rPr>
      </w:pPr>
      <w:r w:rsidRPr="00450D60">
        <w:rPr>
          <w:lang w:val="fr-FR"/>
        </w:rPr>
        <w:t>Extraction extra-capsulaire (EEC) : en laissant en place la capsule</w:t>
      </w:r>
    </w:p>
    <w:p w14:paraId="26A8F4EA" w14:textId="77777777" w:rsidR="00C22A08" w:rsidRPr="00450D60" w:rsidRDefault="00450D60">
      <w:pPr>
        <w:numPr>
          <w:ilvl w:val="1"/>
          <w:numId w:val="41"/>
        </w:numPr>
        <w:rPr>
          <w:lang w:val="fr-FR"/>
        </w:rPr>
      </w:pPr>
      <w:r w:rsidRPr="00450D60">
        <w:rPr>
          <w:lang w:val="fr-FR"/>
        </w:rPr>
        <w:t>Phacoémulsifiassions : ultrason</w:t>
      </w:r>
    </w:p>
    <w:p w14:paraId="3AC88C86" w14:textId="77777777" w:rsidR="00C22A08" w:rsidRPr="00450D60" w:rsidRDefault="00450D60">
      <w:pPr>
        <w:numPr>
          <w:ilvl w:val="1"/>
          <w:numId w:val="41"/>
        </w:numPr>
        <w:rPr>
          <w:lang w:val="fr-FR"/>
        </w:rPr>
      </w:pPr>
      <w:r w:rsidRPr="00450D60">
        <w:rPr>
          <w:lang w:val="fr-FR"/>
        </w:rPr>
        <w:t xml:space="preserve">Manuelle : chirurgie de cataracte </w:t>
      </w:r>
      <w:r w:rsidRPr="00450D60">
        <w:rPr>
          <w:b/>
          <w:lang w:val="fr-FR"/>
        </w:rPr>
        <w:t>sans suture</w:t>
      </w:r>
    </w:p>
    <w:p w14:paraId="3AC3D083" w14:textId="77777777" w:rsidR="00C22A08" w:rsidRPr="00450D60" w:rsidRDefault="00450D60">
      <w:pPr>
        <w:numPr>
          <w:ilvl w:val="1"/>
          <w:numId w:val="41"/>
        </w:numPr>
        <w:rPr>
          <w:lang w:val="fr-FR"/>
        </w:rPr>
      </w:pPr>
      <w:r w:rsidRPr="00450D60">
        <w:rPr>
          <w:lang w:val="fr-FR"/>
        </w:rPr>
        <w:t xml:space="preserve">Phakophagie ou broutage : </w:t>
      </w:r>
      <w:r w:rsidRPr="00450D60">
        <w:rPr>
          <w:i/>
          <w:lang w:val="fr-FR"/>
        </w:rPr>
        <w:t>on détruit le cristallin et on aspire les noyaux(surtout chez l’enfant)</w:t>
      </w:r>
    </w:p>
    <w:p w14:paraId="052317A5" w14:textId="77777777" w:rsidR="00C22A08" w:rsidRPr="00450D60" w:rsidRDefault="00C22A08">
      <w:pPr>
        <w:rPr>
          <w:lang w:val="fr-FR"/>
        </w:rPr>
      </w:pPr>
    </w:p>
    <w:p w14:paraId="2E4ED78E" w14:textId="77777777" w:rsidR="00C22A08" w:rsidRPr="00450D60" w:rsidRDefault="00450D60" w:rsidP="00450D60">
      <w:pPr>
        <w:pStyle w:val="Titre4"/>
        <w:rPr>
          <w:lang w:val="fr-FR"/>
        </w:rPr>
      </w:pPr>
      <w:r w:rsidRPr="00450D60">
        <w:rPr>
          <w:lang w:val="fr-FR"/>
        </w:rPr>
        <w:t>Optiques : correction de l’aphakie</w:t>
      </w:r>
    </w:p>
    <w:p w14:paraId="21B0286C" w14:textId="77777777" w:rsidR="00C22A08" w:rsidRPr="00450D60" w:rsidRDefault="00450D60">
      <w:pPr>
        <w:numPr>
          <w:ilvl w:val="0"/>
          <w:numId w:val="42"/>
        </w:numPr>
        <w:rPr>
          <w:lang w:val="fr-FR"/>
        </w:rPr>
      </w:pPr>
      <w:r w:rsidRPr="00450D60">
        <w:rPr>
          <w:lang w:val="fr-FR"/>
        </w:rPr>
        <w:t>Implant intra-oculaire</w:t>
      </w:r>
    </w:p>
    <w:p w14:paraId="7E0B75CC" w14:textId="77777777" w:rsidR="00C22A08" w:rsidRPr="00450D60" w:rsidRDefault="00450D60">
      <w:pPr>
        <w:numPr>
          <w:ilvl w:val="0"/>
          <w:numId w:val="42"/>
        </w:numPr>
        <w:rPr>
          <w:lang w:val="fr-FR"/>
        </w:rPr>
      </w:pPr>
      <w:r w:rsidRPr="00450D60">
        <w:rPr>
          <w:lang w:val="fr-FR"/>
        </w:rPr>
        <w:t>Lunettes</w:t>
      </w:r>
    </w:p>
    <w:p w14:paraId="18B306A7" w14:textId="77777777" w:rsidR="00C22A08" w:rsidRPr="00450D60" w:rsidRDefault="00450D60">
      <w:pPr>
        <w:numPr>
          <w:ilvl w:val="0"/>
          <w:numId w:val="42"/>
        </w:numPr>
        <w:rPr>
          <w:lang w:val="fr-FR"/>
        </w:rPr>
      </w:pPr>
      <w:r w:rsidRPr="00450D60">
        <w:rPr>
          <w:lang w:val="fr-FR"/>
        </w:rPr>
        <w:t>Lentilles de contact</w:t>
      </w:r>
    </w:p>
    <w:p w14:paraId="2712EBBE" w14:textId="77777777" w:rsidR="00C22A08" w:rsidRPr="00450D60" w:rsidRDefault="00C22A08">
      <w:pPr>
        <w:rPr>
          <w:lang w:val="fr-FR"/>
        </w:rPr>
      </w:pPr>
    </w:p>
    <w:p w14:paraId="1BEA9EE8" w14:textId="77777777" w:rsidR="00C22A08" w:rsidRPr="00450D60" w:rsidRDefault="00450D60" w:rsidP="00450D60">
      <w:pPr>
        <w:pStyle w:val="Titre3"/>
        <w:rPr>
          <w:lang w:val="fr-FR"/>
        </w:rPr>
      </w:pPr>
      <w:r w:rsidRPr="00450D60">
        <w:rPr>
          <w:lang w:val="fr-FR"/>
        </w:rPr>
        <w:t>Indications</w:t>
      </w:r>
    </w:p>
    <w:p w14:paraId="12DEFDAE" w14:textId="77777777" w:rsidR="00C22A08" w:rsidRPr="00450D60" w:rsidRDefault="00450D60" w:rsidP="00450D60">
      <w:pPr>
        <w:pStyle w:val="Titre4"/>
        <w:rPr>
          <w:lang w:val="fr-FR"/>
        </w:rPr>
      </w:pPr>
      <w:r w:rsidRPr="00450D60">
        <w:rPr>
          <w:lang w:val="fr-FR"/>
        </w:rPr>
        <w:t>Technique de référence : phacoémulsifiassions</w:t>
      </w:r>
    </w:p>
    <w:p w14:paraId="0FB6B60F" w14:textId="77777777" w:rsidR="00C22A08" w:rsidRPr="00450D60" w:rsidRDefault="00450D60">
      <w:pPr>
        <w:numPr>
          <w:ilvl w:val="0"/>
          <w:numId w:val="44"/>
        </w:numPr>
        <w:rPr>
          <w:lang w:val="fr-FR"/>
        </w:rPr>
      </w:pPr>
      <w:r w:rsidRPr="00450D60">
        <w:rPr>
          <w:lang w:val="fr-FR"/>
        </w:rPr>
        <w:t>Pour tout type de cataracte</w:t>
      </w:r>
    </w:p>
    <w:p w14:paraId="6F73199D" w14:textId="77777777" w:rsidR="00C22A08" w:rsidRPr="00450D60" w:rsidRDefault="00450D60">
      <w:pPr>
        <w:numPr>
          <w:ilvl w:val="0"/>
          <w:numId w:val="44"/>
        </w:numPr>
        <w:rPr>
          <w:lang w:val="fr-FR"/>
        </w:rPr>
      </w:pPr>
      <w:r w:rsidRPr="00450D60">
        <w:rPr>
          <w:lang w:val="fr-FR"/>
        </w:rPr>
        <w:t>BAV à partir de 5/10, 6/10</w:t>
      </w:r>
    </w:p>
    <w:p w14:paraId="2DAA96C5" w14:textId="77777777" w:rsidR="00C22A08" w:rsidRPr="00450D60" w:rsidRDefault="00450D60">
      <w:pPr>
        <w:numPr>
          <w:ilvl w:val="0"/>
          <w:numId w:val="44"/>
        </w:numPr>
        <w:rPr>
          <w:lang w:val="fr-FR"/>
        </w:rPr>
      </w:pPr>
      <w:r w:rsidRPr="00450D60">
        <w:rPr>
          <w:b/>
          <w:lang w:val="fr-FR"/>
        </w:rPr>
        <w:t>Contre-indiquée devant une cataracte mûre</w:t>
      </w:r>
    </w:p>
    <w:p w14:paraId="0466CB6D" w14:textId="77777777" w:rsidR="00C22A08" w:rsidRPr="00450D60" w:rsidRDefault="00C22A08">
      <w:pPr>
        <w:rPr>
          <w:lang w:val="fr-FR"/>
        </w:rPr>
      </w:pPr>
    </w:p>
    <w:p w14:paraId="7696CF7D" w14:textId="77777777" w:rsidR="00C22A08" w:rsidRPr="00450D60" w:rsidRDefault="00450D60" w:rsidP="00450D60">
      <w:pPr>
        <w:pStyle w:val="Titre4"/>
        <w:rPr>
          <w:lang w:val="fr-FR"/>
        </w:rPr>
      </w:pPr>
      <w:r w:rsidRPr="00450D60">
        <w:rPr>
          <w:lang w:val="fr-FR"/>
        </w:rPr>
        <w:lastRenderedPageBreak/>
        <w:t>EEC par CCSS ou manuelle</w:t>
      </w:r>
    </w:p>
    <w:p w14:paraId="12A2E5C6" w14:textId="77777777" w:rsidR="00C22A08" w:rsidRPr="00450D60" w:rsidRDefault="00450D60">
      <w:pPr>
        <w:numPr>
          <w:ilvl w:val="0"/>
          <w:numId w:val="45"/>
        </w:numPr>
        <w:rPr>
          <w:lang w:val="fr-FR"/>
        </w:rPr>
      </w:pPr>
      <w:r w:rsidRPr="00450D60">
        <w:rPr>
          <w:lang w:val="fr-FR"/>
        </w:rPr>
        <w:t>AV = 1/10 max 2/10</w:t>
      </w:r>
    </w:p>
    <w:p w14:paraId="0E559E0C" w14:textId="77777777" w:rsidR="00C22A08" w:rsidRPr="00450D60" w:rsidRDefault="00450D60">
      <w:pPr>
        <w:numPr>
          <w:ilvl w:val="0"/>
          <w:numId w:val="45"/>
        </w:numPr>
        <w:rPr>
          <w:lang w:val="fr-FR"/>
        </w:rPr>
      </w:pPr>
      <w:r w:rsidRPr="00450D60">
        <w:rPr>
          <w:b/>
          <w:lang w:val="fr-FR"/>
        </w:rPr>
        <w:t xml:space="preserve">Broutage : </w:t>
      </w:r>
      <w:r w:rsidRPr="00450D60">
        <w:rPr>
          <w:lang w:val="fr-FR"/>
        </w:rPr>
        <w:t xml:space="preserve">cataracte congénitale </w:t>
      </w:r>
    </w:p>
    <w:p w14:paraId="059CDFEB" w14:textId="77777777" w:rsidR="00C22A08" w:rsidRPr="00450D60" w:rsidRDefault="00C22A08">
      <w:pPr>
        <w:rPr>
          <w:lang w:val="fr-FR"/>
        </w:rPr>
      </w:pPr>
    </w:p>
    <w:p w14:paraId="6E46FEA1" w14:textId="77777777" w:rsidR="00C22A08" w:rsidRPr="00450D60" w:rsidRDefault="00450D60" w:rsidP="00450D60">
      <w:pPr>
        <w:pStyle w:val="Titre4"/>
        <w:rPr>
          <w:lang w:val="fr-FR"/>
        </w:rPr>
      </w:pPr>
      <w:r w:rsidRPr="00450D60">
        <w:rPr>
          <w:lang w:val="fr-FR"/>
        </w:rPr>
        <w:t>Cataracte post-traumatique avec plaie cornéenne</w:t>
      </w:r>
    </w:p>
    <w:p w14:paraId="34A35289" w14:textId="77777777" w:rsidR="00C22A08" w:rsidRPr="00450D60" w:rsidRDefault="00450D60">
      <w:pPr>
        <w:rPr>
          <w:lang w:val="fr-FR"/>
        </w:rPr>
      </w:pPr>
      <w:r w:rsidRPr="00450D60">
        <w:rPr>
          <w:lang w:val="fr-FR"/>
        </w:rPr>
        <w:t>Attendre 15j à 1 mois après suture de la plaie</w:t>
      </w:r>
    </w:p>
    <w:p w14:paraId="78A228E8" w14:textId="77777777" w:rsidR="00C22A08" w:rsidRPr="00450D60" w:rsidRDefault="00C22A08">
      <w:pPr>
        <w:rPr>
          <w:lang w:val="fr-FR"/>
        </w:rPr>
      </w:pPr>
    </w:p>
    <w:p w14:paraId="00085601" w14:textId="77777777" w:rsidR="00C22A08" w:rsidRPr="00450D60" w:rsidRDefault="00450D60" w:rsidP="00450D60">
      <w:pPr>
        <w:pStyle w:val="Titre3"/>
        <w:rPr>
          <w:lang w:val="fr-FR"/>
        </w:rPr>
      </w:pPr>
      <w:r w:rsidRPr="00450D60">
        <w:rPr>
          <w:lang w:val="fr-FR"/>
        </w:rPr>
        <w:t>COMPLICATIONS CHIRURGICALES</w:t>
      </w:r>
    </w:p>
    <w:p w14:paraId="5AD81271" w14:textId="77777777" w:rsidR="00C22A08" w:rsidRPr="00450D60" w:rsidRDefault="00450D60" w:rsidP="00450D60">
      <w:pPr>
        <w:pStyle w:val="Titre4"/>
        <w:rPr>
          <w:lang w:val="fr-FR"/>
        </w:rPr>
      </w:pPr>
      <w:r w:rsidRPr="00450D60">
        <w:rPr>
          <w:lang w:val="fr-FR"/>
        </w:rPr>
        <w:t>Per opératoire :</w:t>
      </w:r>
    </w:p>
    <w:p w14:paraId="2E486E17" w14:textId="77777777" w:rsidR="00C22A08" w:rsidRPr="00450D60" w:rsidRDefault="00450D60">
      <w:pPr>
        <w:numPr>
          <w:ilvl w:val="0"/>
          <w:numId w:val="46"/>
        </w:numPr>
        <w:rPr>
          <w:lang w:val="fr-FR"/>
        </w:rPr>
      </w:pPr>
      <w:r w:rsidRPr="00450D60">
        <w:rPr>
          <w:lang w:val="fr-FR"/>
        </w:rPr>
        <w:t>Issu de vitré par rupture capsulaire</w:t>
      </w:r>
      <w:r w:rsidRPr="00450D60">
        <w:rPr>
          <w:lang w:val="fr-FR"/>
        </w:rPr>
        <w:t xml:space="preserve"> (</w:t>
      </w:r>
      <w:r w:rsidRPr="00450D60">
        <w:rPr>
          <w:i/>
          <w:lang w:val="fr-FR"/>
        </w:rPr>
        <w:t>c’est le risque de l’EIC)</w:t>
      </w:r>
    </w:p>
    <w:p w14:paraId="2BB44531" w14:textId="77777777" w:rsidR="00C22A08" w:rsidRPr="00450D60" w:rsidRDefault="00C22A08">
      <w:pPr>
        <w:rPr>
          <w:lang w:val="fr-FR"/>
        </w:rPr>
      </w:pPr>
    </w:p>
    <w:p w14:paraId="3DCF44AA" w14:textId="77777777" w:rsidR="00C22A08" w:rsidRPr="00450D60" w:rsidRDefault="00450D60">
      <w:pPr>
        <w:rPr>
          <w:lang w:val="fr-FR"/>
        </w:rPr>
      </w:pPr>
      <w:r w:rsidRPr="00450D60">
        <w:rPr>
          <w:lang w:val="fr-FR"/>
        </w:rPr>
        <w:t>Post-opératoire</w:t>
      </w:r>
    </w:p>
    <w:p w14:paraId="5389FBC2" w14:textId="77777777" w:rsidR="00C22A08" w:rsidRPr="00450D60" w:rsidRDefault="00450D60">
      <w:pPr>
        <w:numPr>
          <w:ilvl w:val="0"/>
          <w:numId w:val="47"/>
        </w:numPr>
        <w:rPr>
          <w:lang w:val="fr-FR"/>
        </w:rPr>
      </w:pPr>
      <w:r w:rsidRPr="00450D60">
        <w:rPr>
          <w:lang w:val="fr-FR"/>
        </w:rPr>
        <w:t>Infection endoculaire grave, persistante, très difficile à traiter : endophtalmie</w:t>
      </w:r>
    </w:p>
    <w:p w14:paraId="6F8C1EAF" w14:textId="77777777" w:rsidR="00C22A08" w:rsidRPr="00450D60" w:rsidRDefault="00450D60">
      <w:pPr>
        <w:numPr>
          <w:ilvl w:val="0"/>
          <w:numId w:val="47"/>
        </w:numPr>
        <w:rPr>
          <w:lang w:val="fr-FR"/>
        </w:rPr>
      </w:pPr>
      <w:r w:rsidRPr="00450D60">
        <w:rPr>
          <w:lang w:val="fr-FR"/>
        </w:rPr>
        <w:t>Hernie de l’iris (</w:t>
      </w:r>
      <w:r w:rsidRPr="00450D60">
        <w:rPr>
          <w:i/>
          <w:lang w:val="fr-FR"/>
        </w:rPr>
        <w:t>l’iris sort du globe à travers les incisions)</w:t>
      </w:r>
    </w:p>
    <w:p w14:paraId="6D821E47" w14:textId="77777777" w:rsidR="00C22A08" w:rsidRPr="00450D60" w:rsidRDefault="00450D60">
      <w:pPr>
        <w:numPr>
          <w:ilvl w:val="0"/>
          <w:numId w:val="47"/>
        </w:numPr>
        <w:rPr>
          <w:lang w:val="fr-FR"/>
        </w:rPr>
      </w:pPr>
      <w:r w:rsidRPr="00450D60">
        <w:rPr>
          <w:lang w:val="fr-FR"/>
        </w:rPr>
        <w:t>Hypertonie oculaire</w:t>
      </w:r>
    </w:p>
    <w:p w14:paraId="5D710540" w14:textId="0F5DC688" w:rsidR="00C22A08" w:rsidRPr="00450D60" w:rsidRDefault="00450D60" w:rsidP="00450D60">
      <w:pPr>
        <w:numPr>
          <w:ilvl w:val="0"/>
          <w:numId w:val="47"/>
        </w:numPr>
        <w:rPr>
          <w:lang w:val="fr-FR"/>
        </w:rPr>
      </w:pPr>
      <w:r w:rsidRPr="00450D60">
        <w:rPr>
          <w:lang w:val="fr-FR"/>
        </w:rPr>
        <w:t>Astigmatisme post opératoire</w:t>
      </w:r>
    </w:p>
    <w:p w14:paraId="53E35831" w14:textId="77777777" w:rsidR="00C22A08" w:rsidRPr="00450D60" w:rsidRDefault="00450D60" w:rsidP="00450D60">
      <w:pPr>
        <w:pStyle w:val="Titre3"/>
        <w:rPr>
          <w:lang w:val="fr-FR"/>
        </w:rPr>
      </w:pPr>
      <w:r w:rsidRPr="00450D60">
        <w:rPr>
          <w:lang w:val="fr-FR"/>
        </w:rPr>
        <w:t>SURVEILLANCE</w:t>
      </w:r>
    </w:p>
    <w:p w14:paraId="53BB37E0" w14:textId="77777777" w:rsidR="00C22A08" w:rsidRPr="00450D60" w:rsidRDefault="00450D60">
      <w:pPr>
        <w:numPr>
          <w:ilvl w:val="0"/>
          <w:numId w:val="48"/>
        </w:numPr>
        <w:rPr>
          <w:lang w:val="fr-FR"/>
        </w:rPr>
      </w:pPr>
      <w:r w:rsidRPr="00450D60">
        <w:rPr>
          <w:lang w:val="fr-FR"/>
        </w:rPr>
        <w:t>Co</w:t>
      </w:r>
      <w:r w:rsidRPr="00450D60">
        <w:rPr>
          <w:lang w:val="fr-FR"/>
        </w:rPr>
        <w:t>ntrôle J1 post op, J7, J30</w:t>
      </w:r>
    </w:p>
    <w:p w14:paraId="505B71AD" w14:textId="77777777" w:rsidR="00C22A08" w:rsidRPr="00450D60" w:rsidRDefault="00450D60">
      <w:pPr>
        <w:numPr>
          <w:ilvl w:val="0"/>
          <w:numId w:val="48"/>
        </w:numPr>
        <w:rPr>
          <w:lang w:val="fr-FR"/>
        </w:rPr>
      </w:pPr>
      <w:r w:rsidRPr="00450D60">
        <w:rPr>
          <w:lang w:val="fr-FR"/>
        </w:rPr>
        <w:t>Mesure de l’acuité visuelle</w:t>
      </w:r>
    </w:p>
    <w:p w14:paraId="5F24E9DD" w14:textId="77777777" w:rsidR="00C22A08" w:rsidRPr="00450D60" w:rsidRDefault="00450D60">
      <w:pPr>
        <w:numPr>
          <w:ilvl w:val="0"/>
          <w:numId w:val="48"/>
        </w:numPr>
        <w:rPr>
          <w:lang w:val="fr-FR"/>
        </w:rPr>
      </w:pPr>
      <w:r w:rsidRPr="00450D60">
        <w:rPr>
          <w:lang w:val="fr-FR"/>
        </w:rPr>
        <w:t>Examen à la LAF (implant, tout est en place anatomiquement ?)</w:t>
      </w:r>
    </w:p>
    <w:p w14:paraId="262CB255" w14:textId="77777777" w:rsidR="00C22A08" w:rsidRPr="00450D60" w:rsidRDefault="00450D60">
      <w:pPr>
        <w:numPr>
          <w:ilvl w:val="0"/>
          <w:numId w:val="48"/>
        </w:numPr>
        <w:rPr>
          <w:lang w:val="fr-FR"/>
        </w:rPr>
      </w:pPr>
      <w:r w:rsidRPr="00450D60">
        <w:rPr>
          <w:lang w:val="fr-FR"/>
        </w:rPr>
        <w:t>Mesure de la TO</w:t>
      </w:r>
    </w:p>
    <w:p w14:paraId="01939A10" w14:textId="51FEB4C2" w:rsidR="00C22A08" w:rsidRPr="00450D60" w:rsidRDefault="00450D60" w:rsidP="00450D60">
      <w:pPr>
        <w:numPr>
          <w:ilvl w:val="0"/>
          <w:numId w:val="48"/>
        </w:numPr>
        <w:rPr>
          <w:lang w:val="fr-FR"/>
        </w:rPr>
      </w:pPr>
      <w:r w:rsidRPr="00450D60">
        <w:rPr>
          <w:lang w:val="fr-FR"/>
        </w:rPr>
        <w:t xml:space="preserve">Examen du FO </w:t>
      </w:r>
    </w:p>
    <w:p w14:paraId="1689F69C" w14:textId="77777777" w:rsidR="00C22A08" w:rsidRPr="00450D60" w:rsidRDefault="00450D60" w:rsidP="00450D60">
      <w:pPr>
        <w:pStyle w:val="Titre2"/>
        <w:rPr>
          <w:lang w:val="fr-FR"/>
        </w:rPr>
      </w:pPr>
      <w:r w:rsidRPr="00450D60">
        <w:rPr>
          <w:lang w:val="fr-FR"/>
        </w:rPr>
        <w:t>CONCLUSION</w:t>
      </w:r>
    </w:p>
    <w:p w14:paraId="45C68B40" w14:textId="77777777" w:rsidR="00C22A08" w:rsidRPr="00450D60" w:rsidRDefault="00450D60">
      <w:pPr>
        <w:numPr>
          <w:ilvl w:val="0"/>
          <w:numId w:val="49"/>
        </w:numPr>
        <w:rPr>
          <w:lang w:val="fr-FR"/>
        </w:rPr>
      </w:pPr>
      <w:r w:rsidRPr="00450D60">
        <w:rPr>
          <w:lang w:val="fr-FR"/>
        </w:rPr>
        <w:t>Cataracte : opacification du cristallin</w:t>
      </w:r>
    </w:p>
    <w:p w14:paraId="6CD8EDA7" w14:textId="77777777" w:rsidR="00C22A08" w:rsidRPr="00450D60" w:rsidRDefault="00450D60">
      <w:pPr>
        <w:numPr>
          <w:ilvl w:val="0"/>
          <w:numId w:val="49"/>
        </w:numPr>
        <w:rPr>
          <w:lang w:val="fr-FR"/>
        </w:rPr>
      </w:pPr>
      <w:r w:rsidRPr="00450D60">
        <w:rPr>
          <w:lang w:val="fr-FR"/>
        </w:rPr>
        <w:t xml:space="preserve">Signes : troubles visuels, cristallin opaque à la </w:t>
      </w:r>
      <w:r w:rsidRPr="00450D60">
        <w:rPr>
          <w:lang w:val="fr-FR"/>
        </w:rPr>
        <w:t>lampe à fente</w:t>
      </w:r>
    </w:p>
    <w:p w14:paraId="59220844" w14:textId="77777777" w:rsidR="00C22A08" w:rsidRPr="00450D60" w:rsidRDefault="00450D60">
      <w:pPr>
        <w:numPr>
          <w:ilvl w:val="0"/>
          <w:numId w:val="49"/>
        </w:numPr>
        <w:rPr>
          <w:lang w:val="fr-FR"/>
        </w:rPr>
      </w:pPr>
      <w:r w:rsidRPr="00450D60">
        <w:rPr>
          <w:lang w:val="fr-FR"/>
        </w:rPr>
        <w:t>Nombreuses causes : sénile +++, pathologies oculaires et générales, traumatisme, congénitale, iatrogène</w:t>
      </w:r>
    </w:p>
    <w:sectPr w:rsidR="00C22A08" w:rsidRPr="00450D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EA2CD3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42C253F8"/>
    <w:multiLevelType w:val="multilevel"/>
    <w:tmpl w:val="4764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72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72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0D60"/>
    <w:rsid w:val="00AA1D8D"/>
    <w:rsid w:val="00B47730"/>
    <w:rsid w:val="00C22A0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3E0CB9"/>
  <w14:defaultImageDpi w14:val="300"/>
  <w15:docId w15:val="{6B578F87-384F-4B47-8CAD-804141BF0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numPr>
        <w:numId w:val="50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numPr>
        <w:ilvl w:val="1"/>
        <w:numId w:val="5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numPr>
        <w:ilvl w:val="2"/>
        <w:numId w:val="5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C693F"/>
    <w:pPr>
      <w:keepNext/>
      <w:keepLines/>
      <w:numPr>
        <w:ilvl w:val="3"/>
        <w:numId w:val="5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C693F"/>
    <w:pPr>
      <w:keepNext/>
      <w:keepLines/>
      <w:numPr>
        <w:ilvl w:val="4"/>
        <w:numId w:val="5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FC693F"/>
    <w:pPr>
      <w:keepNext/>
      <w:keepLines/>
      <w:numPr>
        <w:ilvl w:val="5"/>
        <w:numId w:val="5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FC693F"/>
    <w:pPr>
      <w:keepNext/>
      <w:keepLines/>
      <w:numPr>
        <w:ilvl w:val="6"/>
        <w:numId w:val="5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numPr>
        <w:ilvl w:val="7"/>
        <w:numId w:val="50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numPr>
        <w:ilvl w:val="8"/>
        <w:numId w:val="5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972</Words>
  <Characters>5542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ZICO</cp:lastModifiedBy>
  <cp:revision>2</cp:revision>
  <dcterms:created xsi:type="dcterms:W3CDTF">2013-12-23T23:15:00Z</dcterms:created>
  <dcterms:modified xsi:type="dcterms:W3CDTF">2026-05-18T12:51:00Z</dcterms:modified>
  <cp:category/>
</cp:coreProperties>
</file>