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AD1C0" w14:textId="77777777" w:rsidR="009075C1" w:rsidRPr="00B62828" w:rsidRDefault="008353E9">
      <w:pPr>
        <w:pStyle w:val="Titre1"/>
        <w:rPr>
          <w:lang w:val="fr-FR"/>
        </w:rPr>
      </w:pPr>
      <w:r w:rsidRPr="00B62828">
        <w:rPr>
          <w:lang w:val="fr-FR"/>
        </w:rPr>
        <w:t>PROTEINURIE DE L’ENFANT</w:t>
      </w:r>
    </w:p>
    <w:p w14:paraId="3B7D8ACB" w14:textId="77777777" w:rsidR="009075C1" w:rsidRPr="00B62828" w:rsidRDefault="008353E9">
      <w:pPr>
        <w:pStyle w:val="Titre2"/>
        <w:rPr>
          <w:lang w:val="fr-FR"/>
        </w:rPr>
      </w:pPr>
      <w:r w:rsidRPr="00B62828">
        <w:rPr>
          <w:lang w:val="fr-FR"/>
        </w:rPr>
        <w:t>Objectifs :</w:t>
      </w:r>
    </w:p>
    <w:p w14:paraId="5A4251A1" w14:textId="77777777" w:rsidR="009075C1" w:rsidRPr="00B62828" w:rsidRDefault="008353E9">
      <w:pPr>
        <w:numPr>
          <w:ilvl w:val="0"/>
          <w:numId w:val="10"/>
        </w:numPr>
        <w:rPr>
          <w:lang w:val="fr-FR"/>
        </w:rPr>
      </w:pPr>
      <w:r w:rsidRPr="00B62828">
        <w:rPr>
          <w:lang w:val="fr-FR"/>
        </w:rPr>
        <w:t>Affirmer la présence d’une protéinurie</w:t>
      </w:r>
    </w:p>
    <w:p w14:paraId="3D427D0F" w14:textId="77777777" w:rsidR="009075C1" w:rsidRPr="00B62828" w:rsidRDefault="008353E9">
      <w:pPr>
        <w:numPr>
          <w:ilvl w:val="0"/>
          <w:numId w:val="10"/>
        </w:numPr>
        <w:rPr>
          <w:lang w:val="fr-FR"/>
        </w:rPr>
      </w:pPr>
      <w:r w:rsidRPr="00B62828">
        <w:rPr>
          <w:lang w:val="fr-FR"/>
        </w:rPr>
        <w:t>Déterminer l’origine d’une protéinurie</w:t>
      </w:r>
    </w:p>
    <w:p w14:paraId="3AC46DAF" w14:textId="77777777" w:rsidR="009075C1" w:rsidRPr="00B62828" w:rsidRDefault="008353E9">
      <w:pPr>
        <w:numPr>
          <w:ilvl w:val="0"/>
          <w:numId w:val="10"/>
        </w:numPr>
        <w:rPr>
          <w:lang w:val="fr-FR"/>
        </w:rPr>
      </w:pPr>
      <w:r w:rsidRPr="00B62828">
        <w:rPr>
          <w:lang w:val="fr-FR"/>
        </w:rPr>
        <w:t>Rechercher l’étiologie</w:t>
      </w:r>
    </w:p>
    <w:p w14:paraId="1CB0A61F" w14:textId="77777777" w:rsidR="009075C1" w:rsidRPr="00B62828" w:rsidRDefault="009075C1">
      <w:pPr>
        <w:rPr>
          <w:lang w:val="fr-FR"/>
        </w:rPr>
      </w:pPr>
    </w:p>
    <w:p w14:paraId="3FE1BB0B" w14:textId="77777777" w:rsidR="009075C1" w:rsidRPr="00B62828" w:rsidRDefault="008353E9">
      <w:pPr>
        <w:pStyle w:val="Titre2"/>
        <w:rPr>
          <w:lang w:val="fr-FR"/>
        </w:rPr>
      </w:pPr>
      <w:r w:rsidRPr="00B62828">
        <w:rPr>
          <w:lang w:val="fr-FR"/>
        </w:rPr>
        <w:t>INTRODUCTION</w:t>
      </w:r>
    </w:p>
    <w:p w14:paraId="51D16F49" w14:textId="77777777" w:rsidR="009075C1" w:rsidRPr="00B62828" w:rsidRDefault="008353E9">
      <w:pPr>
        <w:numPr>
          <w:ilvl w:val="0"/>
          <w:numId w:val="11"/>
        </w:numPr>
        <w:rPr>
          <w:lang w:val="fr-FR"/>
        </w:rPr>
      </w:pPr>
      <w:r w:rsidRPr="00B62828">
        <w:rPr>
          <w:lang w:val="fr-FR"/>
        </w:rPr>
        <w:t>Symptôme d’un grand nombre de pathologies néphrologiques</w:t>
      </w:r>
    </w:p>
    <w:p w14:paraId="6AA718A3" w14:textId="77777777" w:rsidR="009075C1" w:rsidRPr="00B62828" w:rsidRDefault="008353E9">
      <w:pPr>
        <w:numPr>
          <w:ilvl w:val="0"/>
          <w:numId w:val="11"/>
        </w:numPr>
        <w:rPr>
          <w:lang w:val="fr-FR"/>
        </w:rPr>
      </w:pPr>
      <w:r w:rsidRPr="00B62828">
        <w:rPr>
          <w:lang w:val="fr-FR"/>
        </w:rPr>
        <w:t xml:space="preserve">Peut aller d’une pathologie bénigne à une </w:t>
      </w:r>
      <w:r w:rsidRPr="00B62828">
        <w:rPr>
          <w:lang w:val="fr-FR"/>
        </w:rPr>
        <w:t>pathologie grave</w:t>
      </w:r>
    </w:p>
    <w:p w14:paraId="27690C3E" w14:textId="77777777" w:rsidR="009075C1" w:rsidRPr="00B62828" w:rsidRDefault="009075C1">
      <w:pPr>
        <w:rPr>
          <w:lang w:val="fr-FR"/>
        </w:rPr>
      </w:pPr>
    </w:p>
    <w:p w14:paraId="04077700" w14:textId="77777777" w:rsidR="009075C1" w:rsidRPr="00B62828" w:rsidRDefault="008353E9">
      <w:pPr>
        <w:pStyle w:val="Titre2"/>
        <w:rPr>
          <w:lang w:val="fr-FR"/>
        </w:rPr>
      </w:pPr>
      <w:r w:rsidRPr="00B62828">
        <w:rPr>
          <w:lang w:val="fr-FR"/>
        </w:rPr>
        <w:t xml:space="preserve">QUAND RECHERCHER UNE </w:t>
      </w:r>
      <w:proofErr w:type="gramStart"/>
      <w:r w:rsidRPr="00B62828">
        <w:rPr>
          <w:lang w:val="fr-FR"/>
        </w:rPr>
        <w:t>PROTEINURIE?</w:t>
      </w:r>
      <w:proofErr w:type="gramEnd"/>
    </w:p>
    <w:p w14:paraId="2D6CF1A0" w14:textId="77777777" w:rsidR="009075C1" w:rsidRPr="00B62828" w:rsidRDefault="008353E9">
      <w:pPr>
        <w:numPr>
          <w:ilvl w:val="0"/>
          <w:numId w:val="12"/>
        </w:numPr>
        <w:rPr>
          <w:lang w:val="fr-FR"/>
        </w:rPr>
      </w:pPr>
      <w:r w:rsidRPr="00B62828">
        <w:rPr>
          <w:lang w:val="fr-FR"/>
        </w:rPr>
        <w:t>Examen systématique</w:t>
      </w:r>
    </w:p>
    <w:p w14:paraId="477E4A8F" w14:textId="77777777" w:rsidR="009075C1" w:rsidRPr="00B62828" w:rsidRDefault="008353E9">
      <w:pPr>
        <w:numPr>
          <w:ilvl w:val="0"/>
          <w:numId w:val="12"/>
        </w:numPr>
        <w:rPr>
          <w:lang w:val="fr-FR"/>
        </w:rPr>
      </w:pPr>
      <w:r w:rsidRPr="00B62828">
        <w:rPr>
          <w:lang w:val="fr-FR"/>
        </w:rPr>
        <w:t>Prise de poids anormale, œdèmes</w:t>
      </w:r>
    </w:p>
    <w:p w14:paraId="52FF3C12" w14:textId="77777777" w:rsidR="009075C1" w:rsidRPr="00B62828" w:rsidRDefault="008353E9">
      <w:pPr>
        <w:numPr>
          <w:ilvl w:val="0"/>
          <w:numId w:val="12"/>
        </w:numPr>
        <w:rPr>
          <w:lang w:val="fr-FR"/>
        </w:rPr>
      </w:pPr>
      <w:r w:rsidRPr="00B62828">
        <w:rPr>
          <w:lang w:val="fr-FR"/>
        </w:rPr>
        <w:t>Présence d’hématurie</w:t>
      </w:r>
    </w:p>
    <w:p w14:paraId="24B05C80" w14:textId="77777777" w:rsidR="009075C1" w:rsidRPr="00B62828" w:rsidRDefault="008353E9">
      <w:pPr>
        <w:numPr>
          <w:ilvl w:val="0"/>
          <w:numId w:val="12"/>
        </w:numPr>
        <w:rPr>
          <w:lang w:val="fr-FR"/>
        </w:rPr>
      </w:pPr>
      <w:r w:rsidRPr="00B62828">
        <w:rPr>
          <w:lang w:val="fr-FR"/>
        </w:rPr>
        <w:t>HTA</w:t>
      </w:r>
    </w:p>
    <w:p w14:paraId="1CD96BCD" w14:textId="77777777" w:rsidR="009075C1" w:rsidRPr="00B62828" w:rsidRDefault="009075C1">
      <w:pPr>
        <w:rPr>
          <w:lang w:val="fr-FR"/>
        </w:rPr>
      </w:pPr>
    </w:p>
    <w:p w14:paraId="5C094E05" w14:textId="77777777" w:rsidR="009075C1" w:rsidRPr="00B62828" w:rsidRDefault="008353E9">
      <w:pPr>
        <w:pStyle w:val="Titre2"/>
        <w:rPr>
          <w:lang w:val="fr-FR"/>
        </w:rPr>
      </w:pPr>
      <w:r w:rsidRPr="00B62828">
        <w:rPr>
          <w:lang w:val="fr-FR"/>
        </w:rPr>
        <w:t xml:space="preserve">COMMENT </w:t>
      </w:r>
      <w:proofErr w:type="gramStart"/>
      <w:r w:rsidRPr="00B62828">
        <w:rPr>
          <w:lang w:val="fr-FR"/>
        </w:rPr>
        <w:t>CONFIRMER?</w:t>
      </w:r>
      <w:proofErr w:type="gramEnd"/>
    </w:p>
    <w:p w14:paraId="6C02F8A5" w14:textId="77777777" w:rsidR="009075C1" w:rsidRPr="00B62828" w:rsidRDefault="008353E9">
      <w:pPr>
        <w:rPr>
          <w:lang w:val="fr-FR"/>
        </w:rPr>
      </w:pPr>
      <w:r w:rsidRPr="00B62828">
        <w:rPr>
          <w:b/>
          <w:lang w:val="fr-FR"/>
        </w:rPr>
        <w:t>Bandelette urinaire à échelle colorimétrique</w:t>
      </w:r>
    </w:p>
    <w:p w14:paraId="4909C22F" w14:textId="77777777" w:rsidR="009075C1" w:rsidRPr="00B62828" w:rsidRDefault="008353E9">
      <w:pPr>
        <w:numPr>
          <w:ilvl w:val="0"/>
          <w:numId w:val="13"/>
        </w:numPr>
        <w:rPr>
          <w:lang w:val="fr-FR"/>
        </w:rPr>
      </w:pPr>
      <w:r w:rsidRPr="00B62828">
        <w:rPr>
          <w:lang w:val="fr-FR"/>
        </w:rPr>
        <w:t>Traces : 0,1 - 0,2g/l</w:t>
      </w:r>
    </w:p>
    <w:p w14:paraId="166B62D0" w14:textId="77777777" w:rsidR="009075C1" w:rsidRPr="00B62828" w:rsidRDefault="008353E9">
      <w:pPr>
        <w:numPr>
          <w:ilvl w:val="0"/>
          <w:numId w:val="13"/>
        </w:numPr>
        <w:rPr>
          <w:lang w:val="fr-FR"/>
        </w:rPr>
      </w:pPr>
      <w:r w:rsidRPr="00B62828">
        <w:rPr>
          <w:lang w:val="fr-FR"/>
        </w:rPr>
        <w:t>+</w:t>
      </w:r>
    </w:p>
    <w:p w14:paraId="30BA81F5" w14:textId="77777777" w:rsidR="009075C1" w:rsidRPr="00B62828" w:rsidRDefault="008353E9">
      <w:pPr>
        <w:numPr>
          <w:ilvl w:val="0"/>
          <w:numId w:val="13"/>
        </w:numPr>
        <w:rPr>
          <w:lang w:val="fr-FR"/>
        </w:rPr>
      </w:pPr>
      <w:r w:rsidRPr="00B62828">
        <w:rPr>
          <w:lang w:val="fr-FR"/>
        </w:rPr>
        <w:t>++</w:t>
      </w:r>
    </w:p>
    <w:p w14:paraId="7E1856E9" w14:textId="77777777" w:rsidR="009075C1" w:rsidRPr="00B62828" w:rsidRDefault="008353E9">
      <w:pPr>
        <w:numPr>
          <w:ilvl w:val="0"/>
          <w:numId w:val="13"/>
        </w:numPr>
        <w:rPr>
          <w:lang w:val="fr-FR"/>
        </w:rPr>
      </w:pPr>
      <w:r w:rsidRPr="00B62828">
        <w:rPr>
          <w:lang w:val="fr-FR"/>
        </w:rPr>
        <w:t>+++ : 3 g/l</w:t>
      </w:r>
    </w:p>
    <w:p w14:paraId="06CB30B8" w14:textId="77777777" w:rsidR="009075C1" w:rsidRPr="00B62828" w:rsidRDefault="009075C1">
      <w:pPr>
        <w:rPr>
          <w:lang w:val="fr-FR"/>
        </w:rPr>
      </w:pPr>
    </w:p>
    <w:p w14:paraId="3C18B0ED" w14:textId="77777777" w:rsidR="009075C1" w:rsidRPr="00B62828" w:rsidRDefault="008353E9">
      <w:pPr>
        <w:numPr>
          <w:ilvl w:val="0"/>
          <w:numId w:val="14"/>
        </w:numPr>
        <w:rPr>
          <w:lang w:val="fr-FR"/>
        </w:rPr>
      </w:pPr>
      <w:r w:rsidRPr="00B62828">
        <w:rPr>
          <w:lang w:val="fr-FR"/>
        </w:rPr>
        <w:t>Faux positif : pH fort</w:t>
      </w:r>
      <w:r w:rsidRPr="00B62828">
        <w:rPr>
          <w:lang w:val="fr-FR"/>
        </w:rPr>
        <w:t>ement alcalin, ou dilution avec des désinfectants</w:t>
      </w:r>
    </w:p>
    <w:p w14:paraId="1A4842C6" w14:textId="77777777" w:rsidR="009075C1" w:rsidRPr="00B62828" w:rsidRDefault="009075C1">
      <w:pPr>
        <w:rPr>
          <w:lang w:val="fr-FR"/>
        </w:rPr>
      </w:pPr>
    </w:p>
    <w:p w14:paraId="61367521" w14:textId="77777777" w:rsidR="009075C1" w:rsidRPr="00B62828" w:rsidRDefault="008353E9">
      <w:pPr>
        <w:pStyle w:val="Titre2"/>
        <w:rPr>
          <w:lang w:val="fr-FR"/>
        </w:rPr>
      </w:pPr>
      <w:r w:rsidRPr="00B62828">
        <w:rPr>
          <w:lang w:val="fr-FR"/>
        </w:rPr>
        <w:lastRenderedPageBreak/>
        <w:t>COMMENT QUANTIFIER</w:t>
      </w:r>
    </w:p>
    <w:p w14:paraId="01384C9B" w14:textId="77777777" w:rsidR="009075C1" w:rsidRPr="00B62828" w:rsidRDefault="008353E9">
      <w:pPr>
        <w:numPr>
          <w:ilvl w:val="0"/>
          <w:numId w:val="15"/>
        </w:numPr>
        <w:rPr>
          <w:lang w:val="fr-FR"/>
        </w:rPr>
      </w:pPr>
      <w:r w:rsidRPr="00B62828">
        <w:rPr>
          <w:b/>
          <w:lang w:val="fr-FR"/>
        </w:rPr>
        <w:t xml:space="preserve">Protéinurie de 24H </w:t>
      </w:r>
    </w:p>
    <w:p w14:paraId="67DF9313" w14:textId="77777777" w:rsidR="009075C1" w:rsidRPr="00B62828" w:rsidRDefault="008353E9">
      <w:pPr>
        <w:numPr>
          <w:ilvl w:val="0"/>
          <w:numId w:val="15"/>
        </w:numPr>
        <w:rPr>
          <w:lang w:val="fr-FR"/>
        </w:rPr>
      </w:pPr>
      <w:r w:rsidRPr="00B62828">
        <w:rPr>
          <w:lang w:val="fr-FR"/>
        </w:rPr>
        <w:t>Protéinurie physiologique</w:t>
      </w:r>
    </w:p>
    <w:p w14:paraId="071A25A9" w14:textId="77777777" w:rsidR="009075C1" w:rsidRPr="00B62828" w:rsidRDefault="008353E9">
      <w:pPr>
        <w:numPr>
          <w:ilvl w:val="1"/>
          <w:numId w:val="15"/>
        </w:numPr>
        <w:rPr>
          <w:lang w:val="fr-FR"/>
        </w:rPr>
      </w:pPr>
      <w:r w:rsidRPr="00B62828">
        <w:rPr>
          <w:lang w:val="fr-FR"/>
        </w:rPr>
        <w:t>Enfant : &lt; 100 mg/m2/j</w:t>
      </w:r>
    </w:p>
    <w:p w14:paraId="1123769A" w14:textId="77777777" w:rsidR="009075C1" w:rsidRPr="00B62828" w:rsidRDefault="008353E9">
      <w:pPr>
        <w:numPr>
          <w:ilvl w:val="1"/>
          <w:numId w:val="15"/>
        </w:numPr>
        <w:rPr>
          <w:lang w:val="fr-FR"/>
        </w:rPr>
      </w:pPr>
      <w:r w:rsidRPr="00B62828">
        <w:rPr>
          <w:lang w:val="fr-FR"/>
        </w:rPr>
        <w:t>Nouveau-né : &lt; 300mg/m2/j</w:t>
      </w:r>
    </w:p>
    <w:p w14:paraId="188999E3" w14:textId="77777777" w:rsidR="009075C1" w:rsidRPr="00B62828" w:rsidRDefault="009075C1">
      <w:pPr>
        <w:rPr>
          <w:lang w:val="fr-FR"/>
        </w:rPr>
      </w:pPr>
    </w:p>
    <w:p w14:paraId="71E145D2" w14:textId="77777777" w:rsidR="009075C1" w:rsidRPr="00B62828" w:rsidRDefault="008353E9">
      <w:pPr>
        <w:pStyle w:val="Titre2"/>
        <w:rPr>
          <w:lang w:val="fr-FR"/>
        </w:rPr>
      </w:pPr>
      <w:r w:rsidRPr="00B62828">
        <w:rPr>
          <w:lang w:val="fr-FR"/>
        </w:rPr>
        <w:t>COMMENT CLASSER ?</w:t>
      </w:r>
    </w:p>
    <w:p w14:paraId="6A407782" w14:textId="77777777" w:rsidR="009075C1" w:rsidRPr="00B62828" w:rsidRDefault="008353E9">
      <w:pPr>
        <w:numPr>
          <w:ilvl w:val="0"/>
          <w:numId w:val="16"/>
        </w:numPr>
        <w:rPr>
          <w:lang w:val="fr-FR"/>
        </w:rPr>
      </w:pPr>
      <w:r w:rsidRPr="00B62828">
        <w:rPr>
          <w:lang w:val="fr-FR"/>
        </w:rPr>
        <w:t>Dosage de protéines spécifiques</w:t>
      </w:r>
    </w:p>
    <w:p w14:paraId="4635978F" w14:textId="77777777" w:rsidR="009075C1" w:rsidRPr="00B62828" w:rsidRDefault="008353E9">
      <w:pPr>
        <w:numPr>
          <w:ilvl w:val="1"/>
          <w:numId w:val="16"/>
        </w:numPr>
        <w:rPr>
          <w:lang w:val="fr-FR"/>
        </w:rPr>
      </w:pPr>
      <w:r w:rsidRPr="00B62828">
        <w:rPr>
          <w:lang w:val="fr-FR"/>
        </w:rPr>
        <w:t>Protéinurie glomérulaire :</w:t>
      </w:r>
      <w:r w:rsidRPr="00B62828">
        <w:rPr>
          <w:lang w:val="fr-FR"/>
        </w:rPr>
        <w:t xml:space="preserve"> quand c’est l’</w:t>
      </w:r>
      <w:r w:rsidRPr="00B62828">
        <w:rPr>
          <w:b/>
          <w:lang w:val="fr-FR"/>
        </w:rPr>
        <w:t xml:space="preserve">albumine </w:t>
      </w:r>
      <w:r w:rsidRPr="00B62828">
        <w:rPr>
          <w:lang w:val="fr-FR"/>
        </w:rPr>
        <w:t>qui est élevé</w:t>
      </w:r>
    </w:p>
    <w:p w14:paraId="110420EB" w14:textId="77777777" w:rsidR="009075C1" w:rsidRPr="00B62828" w:rsidRDefault="008353E9">
      <w:pPr>
        <w:numPr>
          <w:ilvl w:val="2"/>
          <w:numId w:val="16"/>
        </w:numPr>
        <w:rPr>
          <w:lang w:val="fr-FR"/>
        </w:rPr>
      </w:pPr>
      <w:r w:rsidRPr="00B62828">
        <w:rPr>
          <w:lang w:val="fr-FR"/>
        </w:rPr>
        <w:t>Albuminurie physiologique &lt; 30mg/m2/j</w:t>
      </w:r>
    </w:p>
    <w:p w14:paraId="666F9449" w14:textId="77777777" w:rsidR="009075C1" w:rsidRPr="00B62828" w:rsidRDefault="008353E9">
      <w:pPr>
        <w:numPr>
          <w:ilvl w:val="1"/>
          <w:numId w:val="16"/>
        </w:numPr>
        <w:rPr>
          <w:lang w:val="fr-FR"/>
        </w:rPr>
      </w:pPr>
      <w:r w:rsidRPr="00B62828">
        <w:rPr>
          <w:lang w:val="fr-FR"/>
        </w:rPr>
        <w:t>Protéinurie tubulaire : quand ce sont les protéines de bas poids moléculaire qui sont élevé (a1, b2, ...)</w:t>
      </w:r>
    </w:p>
    <w:p w14:paraId="6198A835" w14:textId="77777777" w:rsidR="009075C1" w:rsidRPr="00B62828" w:rsidRDefault="008353E9">
      <w:pPr>
        <w:numPr>
          <w:ilvl w:val="2"/>
          <w:numId w:val="16"/>
        </w:numPr>
        <w:rPr>
          <w:lang w:val="fr-FR"/>
        </w:rPr>
      </w:pPr>
      <w:r w:rsidRPr="00B62828">
        <w:rPr>
          <w:lang w:val="fr-FR"/>
        </w:rPr>
        <w:t>&lt;60% d’albumine</w:t>
      </w:r>
    </w:p>
    <w:p w14:paraId="3879E47A" w14:textId="77777777" w:rsidR="009075C1" w:rsidRPr="00B62828" w:rsidRDefault="009075C1">
      <w:pPr>
        <w:rPr>
          <w:lang w:val="fr-FR"/>
        </w:rPr>
      </w:pPr>
    </w:p>
    <w:p w14:paraId="373EF363" w14:textId="77777777" w:rsidR="009075C1" w:rsidRPr="00B62828" w:rsidRDefault="008353E9">
      <w:pPr>
        <w:pStyle w:val="Titre2"/>
        <w:rPr>
          <w:lang w:val="fr-FR"/>
        </w:rPr>
      </w:pPr>
      <w:r w:rsidRPr="00B62828">
        <w:rPr>
          <w:lang w:val="fr-FR"/>
        </w:rPr>
        <w:t>QUELLES SONT LES CAUSES ?</w:t>
      </w:r>
    </w:p>
    <w:p w14:paraId="050BF95B" w14:textId="77777777" w:rsidR="009075C1" w:rsidRPr="00B62828" w:rsidRDefault="008353E9">
      <w:pPr>
        <w:numPr>
          <w:ilvl w:val="0"/>
          <w:numId w:val="17"/>
        </w:numPr>
        <w:rPr>
          <w:lang w:val="fr-FR"/>
        </w:rPr>
      </w:pPr>
      <w:r w:rsidRPr="00B62828">
        <w:rPr>
          <w:lang w:val="fr-FR"/>
        </w:rPr>
        <w:t>Protéinurie fonctionnelle</w:t>
      </w:r>
    </w:p>
    <w:p w14:paraId="3769CA1D" w14:textId="77777777" w:rsidR="009075C1" w:rsidRPr="00B62828" w:rsidRDefault="008353E9">
      <w:pPr>
        <w:numPr>
          <w:ilvl w:val="0"/>
          <w:numId w:val="17"/>
        </w:numPr>
        <w:rPr>
          <w:lang w:val="fr-FR"/>
        </w:rPr>
      </w:pPr>
      <w:r w:rsidRPr="00B62828">
        <w:rPr>
          <w:lang w:val="fr-FR"/>
        </w:rPr>
        <w:t>Proté</w:t>
      </w:r>
      <w:r w:rsidRPr="00B62828">
        <w:rPr>
          <w:lang w:val="fr-FR"/>
        </w:rPr>
        <w:t>inurie + œdèmes</w:t>
      </w:r>
    </w:p>
    <w:p w14:paraId="707B7AE5" w14:textId="77777777" w:rsidR="009075C1" w:rsidRPr="00B62828" w:rsidRDefault="008353E9">
      <w:pPr>
        <w:numPr>
          <w:ilvl w:val="0"/>
          <w:numId w:val="17"/>
        </w:numPr>
        <w:rPr>
          <w:lang w:val="fr-FR"/>
        </w:rPr>
      </w:pPr>
      <w:r w:rsidRPr="00B62828">
        <w:rPr>
          <w:lang w:val="fr-FR"/>
        </w:rPr>
        <w:t>Protéinurie + hématurie</w:t>
      </w:r>
    </w:p>
    <w:p w14:paraId="4C26A484" w14:textId="77777777" w:rsidR="009075C1" w:rsidRPr="00B62828" w:rsidRDefault="008353E9">
      <w:pPr>
        <w:numPr>
          <w:ilvl w:val="0"/>
          <w:numId w:val="17"/>
        </w:numPr>
        <w:rPr>
          <w:lang w:val="fr-FR"/>
        </w:rPr>
      </w:pPr>
      <w:r w:rsidRPr="00B62828">
        <w:rPr>
          <w:lang w:val="fr-FR"/>
        </w:rPr>
        <w:t>Protéinurie + signes extra-rénaux</w:t>
      </w:r>
    </w:p>
    <w:p w14:paraId="01824994" w14:textId="77777777" w:rsidR="009075C1" w:rsidRPr="00B62828" w:rsidRDefault="008353E9">
      <w:pPr>
        <w:numPr>
          <w:ilvl w:val="0"/>
          <w:numId w:val="17"/>
        </w:numPr>
        <w:rPr>
          <w:lang w:val="fr-FR"/>
        </w:rPr>
      </w:pPr>
      <w:r w:rsidRPr="00B62828">
        <w:rPr>
          <w:lang w:val="fr-FR"/>
        </w:rPr>
        <w:t>Protéinurie isolées</w:t>
      </w:r>
      <w:r w:rsidRPr="00B62828">
        <w:rPr>
          <w:lang w:val="fr-FR"/>
        </w:rPr>
        <w:br/>
      </w:r>
    </w:p>
    <w:p w14:paraId="7E4D5C46" w14:textId="77777777" w:rsidR="009075C1" w:rsidRPr="00B62828" w:rsidRDefault="008353E9">
      <w:pPr>
        <w:pStyle w:val="Titre3"/>
        <w:rPr>
          <w:lang w:val="fr-FR"/>
        </w:rPr>
      </w:pPr>
      <w:r w:rsidRPr="00B62828">
        <w:rPr>
          <w:lang w:val="fr-FR"/>
        </w:rPr>
        <w:t>PROTEINURIE FONCTIONNELLE</w:t>
      </w:r>
    </w:p>
    <w:p w14:paraId="78D9DB65" w14:textId="77777777" w:rsidR="009075C1" w:rsidRPr="00B62828" w:rsidRDefault="008353E9">
      <w:pPr>
        <w:numPr>
          <w:ilvl w:val="0"/>
          <w:numId w:val="18"/>
        </w:numPr>
        <w:rPr>
          <w:lang w:val="fr-FR"/>
        </w:rPr>
      </w:pPr>
      <w:r w:rsidRPr="00B62828">
        <w:rPr>
          <w:lang w:val="fr-FR"/>
        </w:rPr>
        <w:t>&lt;0,5G/L ou BU : +</w:t>
      </w:r>
    </w:p>
    <w:p w14:paraId="58C2A1B5" w14:textId="77777777" w:rsidR="009075C1" w:rsidRPr="00B62828" w:rsidRDefault="008353E9">
      <w:pPr>
        <w:numPr>
          <w:ilvl w:val="0"/>
          <w:numId w:val="18"/>
        </w:numPr>
        <w:rPr>
          <w:lang w:val="fr-FR"/>
        </w:rPr>
      </w:pPr>
      <w:r w:rsidRPr="00B62828">
        <w:rPr>
          <w:lang w:val="fr-FR"/>
        </w:rPr>
        <w:t>Intermittente</w:t>
      </w:r>
    </w:p>
    <w:p w14:paraId="3DC28BDF" w14:textId="77777777" w:rsidR="009075C1" w:rsidRPr="00B62828" w:rsidRDefault="008353E9">
      <w:pPr>
        <w:numPr>
          <w:ilvl w:val="0"/>
          <w:numId w:val="18"/>
        </w:numPr>
        <w:rPr>
          <w:lang w:val="fr-FR"/>
        </w:rPr>
      </w:pPr>
      <w:r w:rsidRPr="00B62828">
        <w:rPr>
          <w:lang w:val="fr-FR"/>
        </w:rPr>
        <w:t>Accompagnant une affection fébrile ou un effort physique intense</w:t>
      </w:r>
    </w:p>
    <w:p w14:paraId="6B7CD229" w14:textId="77777777" w:rsidR="009075C1" w:rsidRPr="00B62828" w:rsidRDefault="008353E9">
      <w:pPr>
        <w:numPr>
          <w:ilvl w:val="0"/>
          <w:numId w:val="18"/>
        </w:numPr>
        <w:rPr>
          <w:lang w:val="fr-FR"/>
        </w:rPr>
      </w:pPr>
      <w:r w:rsidRPr="00B62828">
        <w:rPr>
          <w:lang w:val="fr-FR"/>
        </w:rPr>
        <w:t>Contrôle après quelques jours (</w:t>
      </w:r>
      <w:r w:rsidRPr="00B62828">
        <w:rPr>
          <w:i/>
          <w:lang w:val="fr-FR"/>
        </w:rPr>
        <w:t>pour af</w:t>
      </w:r>
      <w:r w:rsidRPr="00B62828">
        <w:rPr>
          <w:i/>
          <w:lang w:val="fr-FR"/>
        </w:rPr>
        <w:t>firmer que c’était une protéinurie fonctionnelle)</w:t>
      </w:r>
    </w:p>
    <w:p w14:paraId="2E975B2B" w14:textId="77777777" w:rsidR="009075C1" w:rsidRPr="00B62828" w:rsidRDefault="009075C1">
      <w:pPr>
        <w:rPr>
          <w:lang w:val="fr-FR"/>
        </w:rPr>
      </w:pPr>
    </w:p>
    <w:p w14:paraId="7F91463A" w14:textId="77777777" w:rsidR="009075C1" w:rsidRPr="00B62828" w:rsidRDefault="008353E9">
      <w:pPr>
        <w:pStyle w:val="Titre3"/>
        <w:rPr>
          <w:lang w:val="fr-FR"/>
        </w:rPr>
      </w:pPr>
      <w:r w:rsidRPr="00B62828">
        <w:rPr>
          <w:lang w:val="fr-FR"/>
        </w:rPr>
        <w:lastRenderedPageBreak/>
        <w:t>PROTEINURIE ET OEDEMES</w:t>
      </w:r>
    </w:p>
    <w:p w14:paraId="03401576" w14:textId="77777777" w:rsidR="009075C1" w:rsidRPr="00B62828" w:rsidRDefault="008353E9">
      <w:pPr>
        <w:numPr>
          <w:ilvl w:val="0"/>
          <w:numId w:val="19"/>
        </w:numPr>
        <w:rPr>
          <w:lang w:val="fr-FR"/>
        </w:rPr>
      </w:pPr>
      <w:r w:rsidRPr="00B62828">
        <w:rPr>
          <w:b/>
          <w:lang w:val="fr-FR"/>
        </w:rPr>
        <w:t>Néphrose lipoïdique : 3 à 10 ans</w:t>
      </w:r>
    </w:p>
    <w:p w14:paraId="4C84030B" w14:textId="77777777" w:rsidR="009075C1" w:rsidRPr="00B62828" w:rsidRDefault="008353E9">
      <w:pPr>
        <w:numPr>
          <w:ilvl w:val="1"/>
          <w:numId w:val="19"/>
        </w:numPr>
        <w:rPr>
          <w:lang w:val="fr-FR"/>
        </w:rPr>
      </w:pPr>
      <w:r w:rsidRPr="00B62828">
        <w:rPr>
          <w:lang w:val="fr-FR"/>
        </w:rPr>
        <w:t>Syndrome néphrotique</w:t>
      </w:r>
    </w:p>
    <w:p w14:paraId="7F759928" w14:textId="77777777" w:rsidR="009075C1" w:rsidRPr="00B62828" w:rsidRDefault="008353E9">
      <w:pPr>
        <w:numPr>
          <w:ilvl w:val="2"/>
          <w:numId w:val="19"/>
        </w:numPr>
        <w:rPr>
          <w:lang w:val="fr-FR"/>
        </w:rPr>
      </w:pPr>
      <w:r w:rsidRPr="00B62828">
        <w:rPr>
          <w:lang w:val="fr-FR"/>
        </w:rPr>
        <w:t>Protéinurie &gt; 50 mg/kg/j</w:t>
      </w:r>
    </w:p>
    <w:p w14:paraId="5D819468" w14:textId="77777777" w:rsidR="009075C1" w:rsidRPr="00B62828" w:rsidRDefault="008353E9">
      <w:pPr>
        <w:numPr>
          <w:ilvl w:val="2"/>
          <w:numId w:val="19"/>
        </w:numPr>
        <w:rPr>
          <w:lang w:val="fr-FR"/>
        </w:rPr>
      </w:pPr>
      <w:r w:rsidRPr="00B62828">
        <w:rPr>
          <w:lang w:val="fr-FR"/>
        </w:rPr>
        <w:t>Hypoalbuminémie &lt; 30 g/j</w:t>
      </w:r>
    </w:p>
    <w:p w14:paraId="4F2743CE" w14:textId="77777777" w:rsidR="009075C1" w:rsidRPr="00B62828" w:rsidRDefault="008353E9">
      <w:pPr>
        <w:numPr>
          <w:ilvl w:val="2"/>
          <w:numId w:val="19"/>
        </w:numPr>
        <w:rPr>
          <w:lang w:val="fr-FR"/>
        </w:rPr>
      </w:pPr>
      <w:r w:rsidRPr="00B62828">
        <w:rPr>
          <w:lang w:val="fr-FR"/>
        </w:rPr>
        <w:t>Hypoprotidémie &lt; 50g/l</w:t>
      </w:r>
    </w:p>
    <w:p w14:paraId="30611080" w14:textId="77777777" w:rsidR="009075C1" w:rsidRPr="00B62828" w:rsidRDefault="008353E9">
      <w:pPr>
        <w:numPr>
          <w:ilvl w:val="1"/>
          <w:numId w:val="19"/>
        </w:numPr>
        <w:rPr>
          <w:lang w:val="fr-FR"/>
        </w:rPr>
      </w:pPr>
      <w:r w:rsidRPr="00B62828">
        <w:rPr>
          <w:lang w:val="fr-FR"/>
        </w:rPr>
        <w:t>Évolution favorable dans 85% des cas</w:t>
      </w:r>
    </w:p>
    <w:p w14:paraId="16C2D01A" w14:textId="77777777" w:rsidR="009075C1" w:rsidRPr="00B62828" w:rsidRDefault="008353E9">
      <w:pPr>
        <w:numPr>
          <w:ilvl w:val="1"/>
          <w:numId w:val="19"/>
        </w:numPr>
        <w:rPr>
          <w:lang w:val="fr-FR"/>
        </w:rPr>
      </w:pPr>
      <w:r w:rsidRPr="00B62828">
        <w:rPr>
          <w:lang w:val="fr-FR"/>
        </w:rPr>
        <w:t>Traitement : corticothérapie</w:t>
      </w:r>
    </w:p>
    <w:p w14:paraId="4AB62181" w14:textId="77777777" w:rsidR="009075C1" w:rsidRPr="00B62828" w:rsidRDefault="008353E9">
      <w:pPr>
        <w:numPr>
          <w:ilvl w:val="0"/>
          <w:numId w:val="19"/>
        </w:numPr>
        <w:rPr>
          <w:lang w:val="fr-FR"/>
        </w:rPr>
      </w:pPr>
      <w:r w:rsidRPr="00B62828">
        <w:rPr>
          <w:lang w:val="fr-FR"/>
        </w:rPr>
        <w:t>Syndrome néphrotiques infantiles (rare, &lt; 1 an)</w:t>
      </w:r>
    </w:p>
    <w:p w14:paraId="48302436" w14:textId="77777777" w:rsidR="009075C1" w:rsidRPr="00B62828" w:rsidRDefault="009075C1">
      <w:pPr>
        <w:rPr>
          <w:lang w:val="fr-FR"/>
        </w:rPr>
      </w:pPr>
    </w:p>
    <w:p w14:paraId="79E9F6FE" w14:textId="77777777" w:rsidR="009075C1" w:rsidRPr="00B62828" w:rsidRDefault="008353E9">
      <w:pPr>
        <w:pStyle w:val="Titre3"/>
        <w:rPr>
          <w:lang w:val="fr-FR"/>
        </w:rPr>
      </w:pPr>
      <w:r w:rsidRPr="00B62828">
        <w:rPr>
          <w:lang w:val="fr-FR"/>
        </w:rPr>
        <w:t>PROTEINURIE ET HEMATURIE</w:t>
      </w:r>
    </w:p>
    <w:p w14:paraId="1FB56423" w14:textId="77777777" w:rsidR="009075C1" w:rsidRPr="00B62828" w:rsidRDefault="008353E9">
      <w:pPr>
        <w:numPr>
          <w:ilvl w:val="0"/>
          <w:numId w:val="20"/>
        </w:numPr>
        <w:rPr>
          <w:lang w:val="fr-FR"/>
        </w:rPr>
      </w:pPr>
      <w:r w:rsidRPr="00B62828">
        <w:rPr>
          <w:b/>
          <w:lang w:val="fr-FR"/>
        </w:rPr>
        <w:t xml:space="preserve">Infection urinaire </w:t>
      </w:r>
    </w:p>
    <w:p w14:paraId="0CCF61EB" w14:textId="77777777" w:rsidR="009075C1" w:rsidRPr="00B62828" w:rsidRDefault="008353E9">
      <w:pPr>
        <w:numPr>
          <w:ilvl w:val="1"/>
          <w:numId w:val="20"/>
        </w:numPr>
        <w:rPr>
          <w:lang w:val="fr-FR"/>
        </w:rPr>
      </w:pPr>
      <w:r w:rsidRPr="00B62828">
        <w:rPr>
          <w:lang w:val="fr-FR"/>
        </w:rPr>
        <w:t>ECBU systématique</w:t>
      </w:r>
    </w:p>
    <w:p w14:paraId="0AEC27A0" w14:textId="77777777" w:rsidR="009075C1" w:rsidRPr="00B62828" w:rsidRDefault="008353E9">
      <w:pPr>
        <w:numPr>
          <w:ilvl w:val="2"/>
          <w:numId w:val="20"/>
        </w:numPr>
        <w:rPr>
          <w:lang w:val="fr-FR"/>
        </w:rPr>
      </w:pPr>
      <w:r w:rsidRPr="00B62828">
        <w:rPr>
          <w:lang w:val="fr-FR"/>
        </w:rPr>
        <w:t>Leucocyturie &gt; 104/ml</w:t>
      </w:r>
    </w:p>
    <w:p w14:paraId="20B8E1E5" w14:textId="77777777" w:rsidR="009075C1" w:rsidRPr="00B62828" w:rsidRDefault="008353E9">
      <w:pPr>
        <w:numPr>
          <w:ilvl w:val="2"/>
          <w:numId w:val="20"/>
        </w:numPr>
        <w:rPr>
          <w:lang w:val="fr-FR"/>
        </w:rPr>
      </w:pPr>
      <w:r w:rsidRPr="00B62828">
        <w:rPr>
          <w:lang w:val="fr-FR"/>
        </w:rPr>
        <w:t>Bactériurie &gt; 105/ml</w:t>
      </w:r>
    </w:p>
    <w:p w14:paraId="6FBECD94" w14:textId="77777777" w:rsidR="009075C1" w:rsidRPr="00B62828" w:rsidRDefault="008353E9">
      <w:pPr>
        <w:numPr>
          <w:ilvl w:val="1"/>
          <w:numId w:val="20"/>
        </w:numPr>
        <w:rPr>
          <w:lang w:val="fr-FR"/>
        </w:rPr>
      </w:pPr>
      <w:r w:rsidRPr="00B62828">
        <w:rPr>
          <w:lang w:val="fr-FR"/>
        </w:rPr>
        <w:t xml:space="preserve">Protéines &lt;- lyse de leucocytes, sécrétion de l’épithélium urinaire </w:t>
      </w:r>
      <w:r w:rsidRPr="00B62828">
        <w:rPr>
          <w:lang w:val="fr-FR"/>
        </w:rPr>
        <w:br/>
      </w:r>
    </w:p>
    <w:p w14:paraId="05E19A3C" w14:textId="77777777" w:rsidR="009075C1" w:rsidRPr="00B62828" w:rsidRDefault="008353E9">
      <w:pPr>
        <w:numPr>
          <w:ilvl w:val="0"/>
          <w:numId w:val="20"/>
        </w:numPr>
        <w:rPr>
          <w:lang w:val="fr-FR"/>
        </w:rPr>
      </w:pPr>
      <w:r w:rsidRPr="00B62828">
        <w:rPr>
          <w:b/>
          <w:lang w:val="fr-FR"/>
        </w:rPr>
        <w:t>Gl</w:t>
      </w:r>
      <w:r w:rsidRPr="00B62828">
        <w:rPr>
          <w:b/>
          <w:lang w:val="fr-FR"/>
        </w:rPr>
        <w:t>omérulonéphrite aiguë</w:t>
      </w:r>
    </w:p>
    <w:p w14:paraId="3AE69FD4" w14:textId="77777777" w:rsidR="009075C1" w:rsidRPr="00B62828" w:rsidRDefault="008353E9">
      <w:pPr>
        <w:numPr>
          <w:ilvl w:val="1"/>
          <w:numId w:val="20"/>
        </w:numPr>
        <w:rPr>
          <w:lang w:val="fr-FR"/>
        </w:rPr>
      </w:pPr>
      <w:r w:rsidRPr="00B62828">
        <w:rPr>
          <w:lang w:val="fr-FR"/>
        </w:rPr>
        <w:t>Angine, impétigo les semaines précédentes</w:t>
      </w:r>
      <w:r w:rsidRPr="00B62828">
        <w:rPr>
          <w:lang w:val="fr-FR"/>
        </w:rPr>
        <w:br/>
      </w:r>
    </w:p>
    <w:p w14:paraId="3C8E4C0D" w14:textId="77777777" w:rsidR="009075C1" w:rsidRPr="00B62828" w:rsidRDefault="008353E9">
      <w:pPr>
        <w:numPr>
          <w:ilvl w:val="1"/>
          <w:numId w:val="20"/>
        </w:numPr>
        <w:rPr>
          <w:lang w:val="fr-FR"/>
        </w:rPr>
      </w:pPr>
      <w:r w:rsidRPr="00B62828">
        <w:rPr>
          <w:lang w:val="fr-FR"/>
        </w:rPr>
        <w:t>Urine “bouillon sale” hématurique</w:t>
      </w:r>
    </w:p>
    <w:p w14:paraId="3A0865DD" w14:textId="77777777" w:rsidR="009075C1" w:rsidRPr="00B62828" w:rsidRDefault="008353E9">
      <w:pPr>
        <w:numPr>
          <w:ilvl w:val="1"/>
          <w:numId w:val="20"/>
        </w:numPr>
        <w:rPr>
          <w:lang w:val="fr-FR"/>
        </w:rPr>
      </w:pPr>
      <w:r w:rsidRPr="00B62828">
        <w:rPr>
          <w:lang w:val="fr-FR"/>
        </w:rPr>
        <w:t>Œdème discret</w:t>
      </w:r>
    </w:p>
    <w:p w14:paraId="6F38B2A3" w14:textId="77777777" w:rsidR="009075C1" w:rsidRPr="00B62828" w:rsidRDefault="008353E9">
      <w:pPr>
        <w:numPr>
          <w:ilvl w:val="1"/>
          <w:numId w:val="20"/>
        </w:numPr>
        <w:rPr>
          <w:lang w:val="fr-FR"/>
        </w:rPr>
      </w:pPr>
      <w:r w:rsidRPr="00B62828">
        <w:rPr>
          <w:lang w:val="fr-FR"/>
        </w:rPr>
        <w:t>HTA</w:t>
      </w:r>
      <w:r w:rsidRPr="00B62828">
        <w:rPr>
          <w:lang w:val="fr-FR"/>
        </w:rPr>
        <w:br/>
      </w:r>
    </w:p>
    <w:p w14:paraId="6D2A11DF" w14:textId="77777777" w:rsidR="009075C1" w:rsidRPr="00B62828" w:rsidRDefault="008353E9">
      <w:pPr>
        <w:numPr>
          <w:ilvl w:val="1"/>
          <w:numId w:val="20"/>
        </w:numPr>
        <w:rPr>
          <w:lang w:val="fr-FR"/>
        </w:rPr>
      </w:pPr>
      <w:r w:rsidRPr="00B62828">
        <w:rPr>
          <w:lang w:val="fr-FR"/>
        </w:rPr>
        <w:t>Créatinine et urée peu augmentées</w:t>
      </w:r>
    </w:p>
    <w:p w14:paraId="01FC7F31" w14:textId="77777777" w:rsidR="009075C1" w:rsidRPr="00B62828" w:rsidRDefault="008353E9">
      <w:pPr>
        <w:numPr>
          <w:ilvl w:val="1"/>
          <w:numId w:val="20"/>
        </w:numPr>
        <w:rPr>
          <w:lang w:val="fr-FR"/>
        </w:rPr>
      </w:pPr>
      <w:r w:rsidRPr="00B62828">
        <w:rPr>
          <w:lang w:val="fr-FR"/>
        </w:rPr>
        <w:t xml:space="preserve">Baisse de C3, </w:t>
      </w:r>
      <w:proofErr w:type="spellStart"/>
      <w:r w:rsidRPr="00B62828">
        <w:rPr>
          <w:lang w:val="fr-FR"/>
        </w:rPr>
        <w:t>Ac</w:t>
      </w:r>
      <w:proofErr w:type="spellEnd"/>
      <w:r w:rsidRPr="00B62828">
        <w:rPr>
          <w:lang w:val="fr-FR"/>
        </w:rPr>
        <w:t xml:space="preserve"> antistreptococciques : (+)</w:t>
      </w:r>
    </w:p>
    <w:p w14:paraId="4EA832EC" w14:textId="77777777" w:rsidR="009075C1" w:rsidRPr="00B62828" w:rsidRDefault="008353E9">
      <w:pPr>
        <w:numPr>
          <w:ilvl w:val="0"/>
          <w:numId w:val="20"/>
        </w:numPr>
        <w:rPr>
          <w:lang w:val="fr-FR"/>
        </w:rPr>
      </w:pPr>
      <w:r w:rsidRPr="00B62828">
        <w:rPr>
          <w:b/>
          <w:lang w:val="fr-FR"/>
        </w:rPr>
        <w:t>Purpura rhumatoïde</w:t>
      </w:r>
    </w:p>
    <w:p w14:paraId="25B66373" w14:textId="77777777" w:rsidR="009075C1" w:rsidRPr="00B62828" w:rsidRDefault="008353E9">
      <w:pPr>
        <w:numPr>
          <w:ilvl w:val="1"/>
          <w:numId w:val="20"/>
        </w:numPr>
        <w:rPr>
          <w:lang w:val="fr-FR"/>
        </w:rPr>
      </w:pPr>
      <w:r w:rsidRPr="00B62828">
        <w:rPr>
          <w:lang w:val="fr-FR"/>
        </w:rPr>
        <w:t>2 à 11 ans</w:t>
      </w:r>
    </w:p>
    <w:p w14:paraId="611209D8" w14:textId="77777777" w:rsidR="009075C1" w:rsidRPr="00B62828" w:rsidRDefault="008353E9">
      <w:pPr>
        <w:numPr>
          <w:ilvl w:val="1"/>
          <w:numId w:val="20"/>
        </w:numPr>
        <w:rPr>
          <w:lang w:val="fr-FR"/>
        </w:rPr>
      </w:pPr>
      <w:r w:rsidRPr="00B62828">
        <w:rPr>
          <w:lang w:val="fr-FR"/>
        </w:rPr>
        <w:lastRenderedPageBreak/>
        <w:t>Diagnostic clinique :</w:t>
      </w:r>
    </w:p>
    <w:p w14:paraId="0C107FDC" w14:textId="77777777" w:rsidR="009075C1" w:rsidRPr="00B62828" w:rsidRDefault="008353E9">
      <w:pPr>
        <w:numPr>
          <w:ilvl w:val="2"/>
          <w:numId w:val="20"/>
        </w:numPr>
        <w:rPr>
          <w:lang w:val="fr-FR"/>
        </w:rPr>
      </w:pPr>
      <w:r w:rsidRPr="00B62828">
        <w:rPr>
          <w:lang w:val="fr-FR"/>
        </w:rPr>
        <w:t>Purpura vasculaire</w:t>
      </w:r>
    </w:p>
    <w:p w14:paraId="7005CCF9" w14:textId="77777777" w:rsidR="009075C1" w:rsidRPr="00B62828" w:rsidRDefault="008353E9">
      <w:pPr>
        <w:numPr>
          <w:ilvl w:val="2"/>
          <w:numId w:val="20"/>
        </w:numPr>
        <w:rPr>
          <w:lang w:val="fr-FR"/>
        </w:rPr>
      </w:pPr>
      <w:r w:rsidRPr="00B62828">
        <w:rPr>
          <w:lang w:val="fr-FR"/>
        </w:rPr>
        <w:t>Douleurs articulaires</w:t>
      </w:r>
    </w:p>
    <w:p w14:paraId="2995532F" w14:textId="77777777" w:rsidR="009075C1" w:rsidRPr="00B62828" w:rsidRDefault="008353E9">
      <w:pPr>
        <w:numPr>
          <w:ilvl w:val="2"/>
          <w:numId w:val="20"/>
        </w:numPr>
        <w:rPr>
          <w:lang w:val="fr-FR"/>
        </w:rPr>
      </w:pPr>
      <w:r w:rsidRPr="00B62828">
        <w:rPr>
          <w:lang w:val="fr-FR"/>
        </w:rPr>
        <w:t>Douleurs abdominales</w:t>
      </w:r>
      <w:r w:rsidRPr="00B62828">
        <w:rPr>
          <w:lang w:val="fr-FR"/>
        </w:rPr>
        <w:br/>
      </w:r>
      <w:r w:rsidRPr="00B62828">
        <w:rPr>
          <w:b/>
          <w:lang w:val="fr-FR"/>
        </w:rPr>
        <w:br/>
        <w:t>BU systématiques à la recherche de complications rénales</w:t>
      </w:r>
      <w:r w:rsidRPr="00B62828">
        <w:rPr>
          <w:b/>
          <w:lang w:val="fr-FR"/>
        </w:rPr>
        <w:br/>
      </w:r>
    </w:p>
    <w:p w14:paraId="60A50D1C" w14:textId="77777777" w:rsidR="009075C1" w:rsidRPr="00B62828" w:rsidRDefault="008353E9">
      <w:pPr>
        <w:numPr>
          <w:ilvl w:val="0"/>
          <w:numId w:val="20"/>
        </w:numPr>
        <w:rPr>
          <w:lang w:val="fr-FR"/>
        </w:rPr>
      </w:pPr>
      <w:r w:rsidRPr="00B62828">
        <w:rPr>
          <w:b/>
          <w:lang w:val="fr-FR"/>
        </w:rPr>
        <w:t>Syndrome d’Alport</w:t>
      </w:r>
    </w:p>
    <w:p w14:paraId="36F4DF9C" w14:textId="77777777" w:rsidR="009075C1" w:rsidRPr="00B62828" w:rsidRDefault="008353E9">
      <w:pPr>
        <w:numPr>
          <w:ilvl w:val="1"/>
          <w:numId w:val="20"/>
        </w:numPr>
        <w:rPr>
          <w:lang w:val="fr-FR"/>
        </w:rPr>
      </w:pPr>
      <w:r w:rsidRPr="00B62828">
        <w:rPr>
          <w:lang w:val="fr-FR"/>
        </w:rPr>
        <w:t>Néphropathie hématurique familiale liée à X dans 85% des cas</w:t>
      </w:r>
    </w:p>
    <w:p w14:paraId="6B3347D9" w14:textId="77777777" w:rsidR="009075C1" w:rsidRPr="00B62828" w:rsidRDefault="008353E9">
      <w:pPr>
        <w:numPr>
          <w:ilvl w:val="1"/>
          <w:numId w:val="20"/>
        </w:numPr>
        <w:rPr>
          <w:lang w:val="fr-FR"/>
        </w:rPr>
      </w:pPr>
      <w:r w:rsidRPr="00B62828">
        <w:rPr>
          <w:lang w:val="fr-FR"/>
        </w:rPr>
        <w:t xml:space="preserve">Cliniquement : </w:t>
      </w:r>
      <w:r w:rsidRPr="00B62828">
        <w:rPr>
          <w:b/>
          <w:lang w:val="fr-FR"/>
        </w:rPr>
        <w:t>Néphropathie + atteinte visuelle + surdit</w:t>
      </w:r>
      <w:r w:rsidRPr="00B62828">
        <w:rPr>
          <w:b/>
          <w:lang w:val="fr-FR"/>
        </w:rPr>
        <w:t>é</w:t>
      </w:r>
      <w:r w:rsidRPr="00B62828">
        <w:rPr>
          <w:b/>
          <w:lang w:val="fr-FR"/>
        </w:rPr>
        <w:br/>
      </w:r>
    </w:p>
    <w:p w14:paraId="29584A6B" w14:textId="77777777" w:rsidR="009075C1" w:rsidRPr="00B62828" w:rsidRDefault="008353E9">
      <w:pPr>
        <w:numPr>
          <w:ilvl w:val="0"/>
          <w:numId w:val="20"/>
        </w:numPr>
        <w:rPr>
          <w:lang w:val="fr-FR"/>
        </w:rPr>
      </w:pPr>
      <w:r w:rsidRPr="00B62828">
        <w:rPr>
          <w:b/>
          <w:lang w:val="fr-FR"/>
        </w:rPr>
        <w:t xml:space="preserve">Autres : </w:t>
      </w:r>
    </w:p>
    <w:p w14:paraId="3B2BA4A4" w14:textId="77777777" w:rsidR="009075C1" w:rsidRPr="00B62828" w:rsidRDefault="008353E9">
      <w:pPr>
        <w:numPr>
          <w:ilvl w:val="1"/>
          <w:numId w:val="20"/>
        </w:numPr>
        <w:rPr>
          <w:lang w:val="fr-FR"/>
        </w:rPr>
      </w:pPr>
      <w:r w:rsidRPr="00B62828">
        <w:rPr>
          <w:lang w:val="fr-FR"/>
        </w:rPr>
        <w:t xml:space="preserve">GN à dépôts </w:t>
      </w:r>
      <w:proofErr w:type="spellStart"/>
      <w:r w:rsidRPr="00B62828">
        <w:rPr>
          <w:lang w:val="fr-FR"/>
        </w:rPr>
        <w:t>d’IgA</w:t>
      </w:r>
      <w:proofErr w:type="spellEnd"/>
      <w:r w:rsidRPr="00B62828">
        <w:rPr>
          <w:lang w:val="fr-FR"/>
        </w:rPr>
        <w:t xml:space="preserve"> (maladie de Berger)</w:t>
      </w:r>
    </w:p>
    <w:p w14:paraId="14580325" w14:textId="77777777" w:rsidR="009075C1" w:rsidRPr="00B62828" w:rsidRDefault="008353E9">
      <w:pPr>
        <w:numPr>
          <w:ilvl w:val="1"/>
          <w:numId w:val="20"/>
        </w:numPr>
        <w:rPr>
          <w:lang w:val="fr-FR"/>
        </w:rPr>
      </w:pPr>
      <w:r w:rsidRPr="00B62828">
        <w:rPr>
          <w:lang w:val="fr-FR"/>
        </w:rPr>
        <w:t xml:space="preserve">GN </w:t>
      </w:r>
      <w:proofErr w:type="spellStart"/>
      <w:r w:rsidRPr="00B62828">
        <w:rPr>
          <w:lang w:val="fr-FR"/>
        </w:rPr>
        <w:t>membranoprolifératives</w:t>
      </w:r>
      <w:proofErr w:type="spellEnd"/>
    </w:p>
    <w:p w14:paraId="0F7D5492" w14:textId="77777777" w:rsidR="009075C1" w:rsidRPr="00B62828" w:rsidRDefault="008353E9">
      <w:pPr>
        <w:numPr>
          <w:ilvl w:val="1"/>
          <w:numId w:val="20"/>
        </w:numPr>
        <w:rPr>
          <w:lang w:val="fr-FR"/>
        </w:rPr>
      </w:pPr>
      <w:r w:rsidRPr="00B62828">
        <w:rPr>
          <w:lang w:val="fr-FR"/>
        </w:rPr>
        <w:t>GN extra membraneuses</w:t>
      </w:r>
    </w:p>
    <w:p w14:paraId="56222C5F" w14:textId="77777777" w:rsidR="009075C1" w:rsidRPr="00B62828" w:rsidRDefault="008353E9">
      <w:pPr>
        <w:numPr>
          <w:ilvl w:val="1"/>
          <w:numId w:val="20"/>
        </w:numPr>
        <w:rPr>
          <w:lang w:val="fr-FR"/>
        </w:rPr>
      </w:pPr>
      <w:r w:rsidRPr="00B62828">
        <w:rPr>
          <w:lang w:val="fr-FR"/>
        </w:rPr>
        <w:t>Hépatite C, hépatite B</w:t>
      </w:r>
    </w:p>
    <w:p w14:paraId="780D0F5A" w14:textId="77777777" w:rsidR="009075C1" w:rsidRPr="00B62828" w:rsidRDefault="009075C1">
      <w:pPr>
        <w:rPr>
          <w:lang w:val="fr-FR"/>
        </w:rPr>
      </w:pPr>
    </w:p>
    <w:p w14:paraId="2812DD8B" w14:textId="77777777" w:rsidR="009075C1" w:rsidRPr="00B62828" w:rsidRDefault="008353E9">
      <w:pPr>
        <w:pStyle w:val="Titre3"/>
        <w:rPr>
          <w:lang w:val="fr-FR"/>
        </w:rPr>
      </w:pPr>
      <w:r w:rsidRPr="00B62828">
        <w:rPr>
          <w:lang w:val="fr-FR"/>
        </w:rPr>
        <w:t>PROTEINURIE ET SYNDROMES EXTRA-RENAUX</w:t>
      </w:r>
    </w:p>
    <w:p w14:paraId="76C9DC0F" w14:textId="77777777" w:rsidR="009075C1" w:rsidRPr="00B62828" w:rsidRDefault="008353E9">
      <w:pPr>
        <w:numPr>
          <w:ilvl w:val="0"/>
          <w:numId w:val="21"/>
        </w:numPr>
        <w:rPr>
          <w:lang w:val="fr-FR"/>
        </w:rPr>
      </w:pPr>
      <w:r w:rsidRPr="00B62828">
        <w:rPr>
          <w:b/>
          <w:lang w:val="fr-FR"/>
        </w:rPr>
        <w:t>Syndrome inflammatoire</w:t>
      </w:r>
    </w:p>
    <w:p w14:paraId="390C1EFD" w14:textId="77777777" w:rsidR="009075C1" w:rsidRPr="00B62828" w:rsidRDefault="008353E9">
      <w:pPr>
        <w:numPr>
          <w:ilvl w:val="1"/>
          <w:numId w:val="21"/>
        </w:numPr>
        <w:rPr>
          <w:lang w:val="fr-FR"/>
        </w:rPr>
      </w:pPr>
      <w:r w:rsidRPr="00B62828">
        <w:rPr>
          <w:lang w:val="fr-FR"/>
        </w:rPr>
        <w:t>=&gt; AEG, fièvre</w:t>
      </w:r>
    </w:p>
    <w:p w14:paraId="210DAD59" w14:textId="77777777" w:rsidR="009075C1" w:rsidRPr="00B62828" w:rsidRDefault="008353E9">
      <w:pPr>
        <w:numPr>
          <w:ilvl w:val="1"/>
          <w:numId w:val="21"/>
        </w:numPr>
        <w:rPr>
          <w:lang w:val="fr-FR"/>
        </w:rPr>
      </w:pPr>
      <w:r w:rsidRPr="00B62828">
        <w:rPr>
          <w:lang w:val="fr-FR"/>
        </w:rPr>
        <w:t>Néphropathie lupique</w:t>
      </w:r>
    </w:p>
    <w:p w14:paraId="24BFF637" w14:textId="77777777" w:rsidR="009075C1" w:rsidRPr="00B62828" w:rsidRDefault="008353E9">
      <w:pPr>
        <w:numPr>
          <w:ilvl w:val="1"/>
          <w:numId w:val="21"/>
        </w:numPr>
        <w:rPr>
          <w:lang w:val="fr-FR"/>
        </w:rPr>
      </w:pPr>
      <w:r w:rsidRPr="00B62828">
        <w:rPr>
          <w:lang w:val="fr-FR"/>
        </w:rPr>
        <w:t xml:space="preserve">Néphropathie </w:t>
      </w:r>
      <w:proofErr w:type="spellStart"/>
      <w:r w:rsidRPr="00B62828">
        <w:rPr>
          <w:lang w:val="fr-FR"/>
        </w:rPr>
        <w:t>tubulo</w:t>
      </w:r>
      <w:proofErr w:type="spellEnd"/>
      <w:r w:rsidRPr="00B62828">
        <w:rPr>
          <w:lang w:val="fr-FR"/>
        </w:rPr>
        <w:t>-interstitielle (</w:t>
      </w:r>
      <w:r w:rsidRPr="00B62828">
        <w:rPr>
          <w:lang w:val="fr-FR"/>
        </w:rPr>
        <w:t>d’origine médicamenteuse++)</w:t>
      </w:r>
    </w:p>
    <w:p w14:paraId="73556F5F" w14:textId="77777777" w:rsidR="009075C1" w:rsidRPr="00B62828" w:rsidRDefault="008353E9">
      <w:pPr>
        <w:numPr>
          <w:ilvl w:val="1"/>
          <w:numId w:val="21"/>
        </w:numPr>
        <w:rPr>
          <w:lang w:val="fr-FR"/>
        </w:rPr>
      </w:pPr>
      <w:r w:rsidRPr="00B62828">
        <w:rPr>
          <w:lang w:val="fr-FR"/>
        </w:rPr>
        <w:t>Sarcoïdose</w:t>
      </w:r>
      <w:r w:rsidRPr="00B62828">
        <w:rPr>
          <w:lang w:val="fr-FR"/>
        </w:rPr>
        <w:br/>
      </w:r>
    </w:p>
    <w:p w14:paraId="2F9E9616" w14:textId="77777777" w:rsidR="009075C1" w:rsidRPr="00B62828" w:rsidRDefault="008353E9">
      <w:pPr>
        <w:numPr>
          <w:ilvl w:val="0"/>
          <w:numId w:val="21"/>
        </w:numPr>
        <w:rPr>
          <w:lang w:val="fr-FR"/>
        </w:rPr>
      </w:pPr>
      <w:r w:rsidRPr="00B62828">
        <w:rPr>
          <w:b/>
          <w:lang w:val="fr-FR"/>
        </w:rPr>
        <w:t>Retard de croissance et polyurie</w:t>
      </w:r>
    </w:p>
    <w:p w14:paraId="71F08628" w14:textId="77777777" w:rsidR="009075C1" w:rsidRPr="00B62828" w:rsidRDefault="008353E9">
      <w:pPr>
        <w:numPr>
          <w:ilvl w:val="1"/>
          <w:numId w:val="21"/>
        </w:numPr>
        <w:rPr>
          <w:lang w:val="fr-FR"/>
        </w:rPr>
      </w:pPr>
      <w:r w:rsidRPr="00B62828">
        <w:rPr>
          <w:lang w:val="fr-FR"/>
        </w:rPr>
        <w:t>IRC héréditaire ou malformative</w:t>
      </w:r>
    </w:p>
    <w:p w14:paraId="3357A744" w14:textId="77777777" w:rsidR="009075C1" w:rsidRPr="00B62828" w:rsidRDefault="008353E9">
      <w:pPr>
        <w:numPr>
          <w:ilvl w:val="1"/>
          <w:numId w:val="21"/>
        </w:numPr>
        <w:rPr>
          <w:lang w:val="fr-FR"/>
        </w:rPr>
      </w:pPr>
      <w:r w:rsidRPr="00B62828">
        <w:rPr>
          <w:lang w:val="fr-FR"/>
        </w:rPr>
        <w:t>Tubulopathie chronique</w:t>
      </w:r>
      <w:r w:rsidRPr="00B62828">
        <w:rPr>
          <w:lang w:val="fr-FR"/>
        </w:rPr>
        <w:br/>
      </w:r>
    </w:p>
    <w:p w14:paraId="44B8A38F" w14:textId="77777777" w:rsidR="009075C1" w:rsidRPr="00B62828" w:rsidRDefault="008353E9">
      <w:pPr>
        <w:numPr>
          <w:ilvl w:val="0"/>
          <w:numId w:val="21"/>
        </w:numPr>
        <w:rPr>
          <w:lang w:val="fr-FR"/>
        </w:rPr>
      </w:pPr>
      <w:r w:rsidRPr="00B62828">
        <w:rPr>
          <w:b/>
          <w:lang w:val="fr-FR"/>
        </w:rPr>
        <w:t xml:space="preserve">Anémie : </w:t>
      </w:r>
    </w:p>
    <w:p w14:paraId="7A678634" w14:textId="77777777" w:rsidR="009075C1" w:rsidRPr="00B62828" w:rsidRDefault="008353E9">
      <w:pPr>
        <w:numPr>
          <w:ilvl w:val="1"/>
          <w:numId w:val="21"/>
        </w:numPr>
        <w:rPr>
          <w:lang w:val="fr-FR"/>
        </w:rPr>
      </w:pPr>
      <w:r w:rsidRPr="00B62828">
        <w:rPr>
          <w:lang w:val="fr-FR"/>
        </w:rPr>
        <w:lastRenderedPageBreak/>
        <w:t>SHU : anémie hémolytique, thrombopénie, insuffisance rénale</w:t>
      </w:r>
    </w:p>
    <w:p w14:paraId="70947040" w14:textId="77777777" w:rsidR="009075C1" w:rsidRPr="00B62828" w:rsidRDefault="009075C1">
      <w:pPr>
        <w:rPr>
          <w:lang w:val="fr-FR"/>
        </w:rPr>
      </w:pPr>
    </w:p>
    <w:p w14:paraId="09A32EBB" w14:textId="77777777" w:rsidR="009075C1" w:rsidRPr="00B62828" w:rsidRDefault="008353E9">
      <w:pPr>
        <w:pStyle w:val="Titre3"/>
        <w:rPr>
          <w:lang w:val="fr-FR"/>
        </w:rPr>
      </w:pPr>
      <w:r w:rsidRPr="00B62828">
        <w:rPr>
          <w:lang w:val="fr-FR"/>
        </w:rPr>
        <w:t>PROTEINURIE ISOLEE</w:t>
      </w:r>
    </w:p>
    <w:p w14:paraId="54446990" w14:textId="77777777" w:rsidR="009075C1" w:rsidRPr="00B62828" w:rsidRDefault="008353E9">
      <w:pPr>
        <w:numPr>
          <w:ilvl w:val="0"/>
          <w:numId w:val="22"/>
        </w:numPr>
        <w:rPr>
          <w:lang w:val="fr-FR"/>
        </w:rPr>
      </w:pPr>
      <w:r w:rsidRPr="00B62828">
        <w:rPr>
          <w:b/>
          <w:lang w:val="fr-FR"/>
        </w:rPr>
        <w:t xml:space="preserve">Protéinurie </w:t>
      </w:r>
      <w:r w:rsidRPr="00B62828">
        <w:rPr>
          <w:b/>
          <w:lang w:val="fr-FR"/>
        </w:rPr>
        <w:t>orthostatique : apparaît à la station debout</w:t>
      </w:r>
    </w:p>
    <w:p w14:paraId="5F92AAE7" w14:textId="77777777" w:rsidR="009075C1" w:rsidRPr="00B62828" w:rsidRDefault="008353E9">
      <w:pPr>
        <w:numPr>
          <w:ilvl w:val="1"/>
          <w:numId w:val="22"/>
        </w:numPr>
        <w:rPr>
          <w:lang w:val="fr-FR"/>
        </w:rPr>
      </w:pPr>
      <w:r w:rsidRPr="00B62828">
        <w:rPr>
          <w:lang w:val="fr-FR"/>
        </w:rPr>
        <w:t>&lt; 1g/24h</w:t>
      </w:r>
    </w:p>
    <w:p w14:paraId="18B347D9" w14:textId="77777777" w:rsidR="009075C1" w:rsidRPr="00B62828" w:rsidRDefault="008353E9">
      <w:pPr>
        <w:numPr>
          <w:ilvl w:val="1"/>
          <w:numId w:val="22"/>
        </w:numPr>
        <w:rPr>
          <w:lang w:val="fr-FR"/>
        </w:rPr>
      </w:pPr>
      <w:r w:rsidRPr="00B62828">
        <w:rPr>
          <w:lang w:val="fr-FR"/>
        </w:rPr>
        <w:t>Intermittente</w:t>
      </w:r>
    </w:p>
    <w:p w14:paraId="30D800D6" w14:textId="77777777" w:rsidR="009075C1" w:rsidRPr="00B62828" w:rsidRDefault="008353E9">
      <w:pPr>
        <w:numPr>
          <w:ilvl w:val="1"/>
          <w:numId w:val="22"/>
        </w:numPr>
        <w:rPr>
          <w:lang w:val="fr-FR"/>
        </w:rPr>
      </w:pPr>
      <w:r w:rsidRPr="00B62828">
        <w:rPr>
          <w:i/>
          <w:lang w:val="fr-FR"/>
        </w:rPr>
        <w:t xml:space="preserve">Pour confirmer : </w:t>
      </w:r>
      <w:r w:rsidRPr="00B62828">
        <w:rPr>
          <w:lang w:val="fr-FR"/>
        </w:rPr>
        <w:t>2 prélèvements : 1h après le coucher et un prélèvement diurne</w:t>
      </w:r>
    </w:p>
    <w:p w14:paraId="69A4E3A3" w14:textId="77777777" w:rsidR="009075C1" w:rsidRPr="00B62828" w:rsidRDefault="008353E9">
      <w:pPr>
        <w:numPr>
          <w:ilvl w:val="1"/>
          <w:numId w:val="22"/>
        </w:numPr>
        <w:rPr>
          <w:lang w:val="fr-FR"/>
        </w:rPr>
      </w:pPr>
      <w:r w:rsidRPr="00B62828">
        <w:rPr>
          <w:lang w:val="fr-FR"/>
        </w:rPr>
        <w:t>Répéter 2 examens à quelques mois d’intervalle</w:t>
      </w:r>
      <w:r w:rsidRPr="00B62828">
        <w:rPr>
          <w:lang w:val="fr-FR"/>
        </w:rPr>
        <w:br/>
      </w:r>
    </w:p>
    <w:p w14:paraId="75BDD282" w14:textId="77777777" w:rsidR="009075C1" w:rsidRPr="00B62828" w:rsidRDefault="008353E9">
      <w:pPr>
        <w:numPr>
          <w:ilvl w:val="0"/>
          <w:numId w:val="22"/>
        </w:numPr>
        <w:rPr>
          <w:lang w:val="fr-FR"/>
        </w:rPr>
      </w:pPr>
      <w:r w:rsidRPr="00B62828">
        <w:rPr>
          <w:b/>
          <w:lang w:val="fr-FR"/>
        </w:rPr>
        <w:t>Protéinurie permanente</w:t>
      </w:r>
    </w:p>
    <w:p w14:paraId="0E41AD75" w14:textId="77777777" w:rsidR="009075C1" w:rsidRPr="00B62828" w:rsidRDefault="008353E9">
      <w:pPr>
        <w:numPr>
          <w:ilvl w:val="1"/>
          <w:numId w:val="22"/>
        </w:numPr>
        <w:rPr>
          <w:lang w:val="fr-FR"/>
        </w:rPr>
      </w:pPr>
      <w:r w:rsidRPr="00B62828">
        <w:rPr>
          <w:lang w:val="fr-FR"/>
        </w:rPr>
        <w:t>Protéinurie tubulaire :</w:t>
      </w:r>
      <w:r w:rsidRPr="00B62828">
        <w:rPr>
          <w:lang w:val="fr-FR"/>
        </w:rPr>
        <w:t xml:space="preserve"> protéines spécifiques de bas poids moléculaire, hypercalciurie, glycosurie</w:t>
      </w:r>
    </w:p>
    <w:p w14:paraId="08A80818" w14:textId="77777777" w:rsidR="009075C1" w:rsidRPr="00B62828" w:rsidRDefault="008353E9">
      <w:pPr>
        <w:numPr>
          <w:ilvl w:val="1"/>
          <w:numId w:val="22"/>
        </w:numPr>
        <w:rPr>
          <w:lang w:val="fr-FR"/>
        </w:rPr>
      </w:pPr>
      <w:r w:rsidRPr="00B62828">
        <w:rPr>
          <w:lang w:val="fr-FR"/>
        </w:rPr>
        <w:t>Protéinurie glomérulaire : nécessite des contrôles réguliers</w:t>
      </w:r>
    </w:p>
    <w:p w14:paraId="314B491A" w14:textId="302B433A" w:rsidR="00B62828" w:rsidRPr="00B62828" w:rsidRDefault="00B62828">
      <w:pPr>
        <w:rPr>
          <w:lang w:val="fr-FR"/>
        </w:rPr>
      </w:pPr>
      <w:r w:rsidRPr="00B62828">
        <w:rPr>
          <w:lang w:val="fr-FR"/>
        </w:rPr>
        <w:br w:type="page"/>
      </w:r>
    </w:p>
    <w:sectPr w:rsidR="00B62828" w:rsidRPr="00B628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434ACB"/>
    <w:multiLevelType w:val="hybridMultilevel"/>
    <w:tmpl w:val="2A7AEAEE"/>
    <w:lvl w:ilvl="0" w:tplc="7D4EB85C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72686"/>
    <w:multiLevelType w:val="multilevel"/>
    <w:tmpl w:val="3E7C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422"/>
    <w:rsid w:val="00326F90"/>
    <w:rsid w:val="0037746C"/>
    <w:rsid w:val="003D5A25"/>
    <w:rsid w:val="003F02F6"/>
    <w:rsid w:val="004D4FCE"/>
    <w:rsid w:val="008353E9"/>
    <w:rsid w:val="009075C1"/>
    <w:rsid w:val="00917C17"/>
    <w:rsid w:val="00984CB4"/>
    <w:rsid w:val="00A80A39"/>
    <w:rsid w:val="00AA1D8D"/>
    <w:rsid w:val="00B14D8C"/>
    <w:rsid w:val="00B47730"/>
    <w:rsid w:val="00B62828"/>
    <w:rsid w:val="00B86114"/>
    <w:rsid w:val="00BB2D27"/>
    <w:rsid w:val="00C74C37"/>
    <w:rsid w:val="00CA5585"/>
    <w:rsid w:val="00CB0664"/>
    <w:rsid w:val="00F33C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CDB927"/>
  <w14:defaultImageDpi w14:val="300"/>
  <w15:docId w15:val="{26AAEC82-277F-428E-90D4-1EAF7E90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numPr>
        <w:numId w:val="23"/>
      </w:numPr>
    </w:p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466</Words>
  <Characters>2659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14</cp:revision>
  <dcterms:created xsi:type="dcterms:W3CDTF">2013-12-23T23:15:00Z</dcterms:created>
  <dcterms:modified xsi:type="dcterms:W3CDTF">2026-04-21T00:15:00Z</dcterms:modified>
  <cp:category/>
</cp:coreProperties>
</file>