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TRIAGE ÉVALUATION TRAITEMENT DES URGENCES PÉDIATRIQUES ET NÉONATALES</w:t>
      </w:r>
    </w:p>
    <w:p>
      <w:pPr>
        <w:pStyle w:val="Heading2"/>
      </w:pPr>
      <w:r>
        <w:rPr/>
        <w:t>Intérêts</w:t>
      </w:r>
      <w:r>
        <w:rPr/>
        <w:t xml:space="preserve"> :</w:t>
      </w:r>
    </w:p>
    <w:p>
      <w:pPr>
        <w:numPr>
          <w:ilvl w:val="0"/>
          <w:numId w:val="44"/>
        </w:numPr>
      </w:pPr>
      <w:r>
        <w:rPr/>
        <w:t xml:space="preserve"> Outils pour bien faire l’accueil des enfants malades dans les </w:t>
      </w:r>
      <w:r>
        <w:rPr/>
        <w:t>hôpitaux</w:t>
      </w:r>
      <w:r>
        <w:rPr/>
        <w:t xml:space="preserve"> et centres de santé</w:t>
      </w:r>
    </w:p>
    <w:p>
      <w:pPr>
        <w:numPr>
          <w:ilvl w:val="0"/>
          <w:numId w:val="44"/>
        </w:numPr>
      </w:pPr>
      <w:r>
        <w:rPr/>
        <w:t xml:space="preserve"> Assure la rapidité de prise en charge des malades urgents et prioritaires.</w:t>
      </w:r>
    </w:p>
    <w:p>
      <w:pPr>
        <w:numPr>
          <w:ilvl w:val="0"/>
          <w:numId w:val="44"/>
        </w:numPr>
      </w:pPr>
      <w:r>
        <w:rPr/>
        <w:t>Diminuer la mortalité des 24 premières heures</w:t>
      </w:r>
    </w:p>
    <w:p>
      <w:pPr/>
      <w:r>
        <w:rPr/>
        <w:t xml:space="preserve"> 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45"/>
        </w:numPr>
      </w:pPr>
      <w:r>
        <w:rPr/>
        <w:t>Définir un TRIAGE</w:t>
      </w:r>
    </w:p>
    <w:p>
      <w:pPr>
        <w:numPr>
          <w:ilvl w:val="0"/>
          <w:numId w:val="45"/>
        </w:numPr>
      </w:pPr>
      <w:r>
        <w:rPr/>
        <w:t>Décrire le concept ABCD</w:t>
      </w:r>
    </w:p>
    <w:p>
      <w:pPr>
        <w:numPr>
          <w:ilvl w:val="0"/>
          <w:numId w:val="45"/>
        </w:numPr>
      </w:pPr>
      <w:r>
        <w:rPr/>
        <w:t>CLASSER les enfants malades à l'arrivée dans un centre de santé en 3 catégories</w:t>
      </w:r>
    </w:p>
    <w:p>
      <w:pPr>
        <w:numPr>
          <w:ilvl w:val="0"/>
          <w:numId w:val="45"/>
        </w:numPr>
      </w:pPr>
      <w:r>
        <w:rPr/>
        <w:t xml:space="preserve">ARGUMENTER les traitements d'urgences </w:t>
      </w:r>
    </w:p>
    <w:p>
      <w:pPr/>
    </w:p>
    <w:p>
      <w:pPr>
        <w:pStyle w:val="Heading2"/>
      </w:pPr>
      <w:r>
        <w:rPr/>
        <w:t>Définition du TETU</w:t>
      </w:r>
    </w:p>
    <w:p>
      <w:pPr>
        <w:numPr>
          <w:ilvl w:val="0"/>
          <w:numId w:val="46"/>
        </w:numPr>
      </w:pPr>
      <w:r>
        <w:rPr/>
        <w:t xml:space="preserve">C’est un processus consistant à </w:t>
      </w:r>
    </w:p>
    <w:p>
      <w:pPr>
        <w:numPr>
          <w:ilvl w:val="1"/>
          <w:numId w:val="46"/>
        </w:numPr>
      </w:pPr>
      <w:r>
        <w:rPr/>
        <w:t>Trier les patients en groupes de priorité en fonction de leurs besoins et des ressources disponibles</w:t>
      </w:r>
    </w:p>
    <w:p>
      <w:pPr>
        <w:numPr>
          <w:ilvl w:val="1"/>
          <w:numId w:val="46"/>
        </w:numPr>
      </w:pPr>
      <w:r>
        <w:rPr/>
        <w:t xml:space="preserve">Rechercher les signes de </w:t>
      </w:r>
      <w:r>
        <w:rPr>
          <w:b/>
        </w:rPr>
        <w:t>maladie ou blessure grave</w:t>
      </w:r>
    </w:p>
    <w:p>
      <w:pPr>
        <w:numPr>
          <w:ilvl w:val="1"/>
          <w:numId w:val="46"/>
        </w:numPr>
      </w:pPr>
      <w:r>
        <w:rPr/>
        <w:t>Évaluer rapidement les enfants à leur arrivée à l’hôpital et à les mettre dans un des groupes suivants</w:t>
      </w:r>
    </w:p>
    <w:p>
      <w:pPr>
        <w:numPr>
          <w:ilvl w:val="2"/>
          <w:numId w:val="46"/>
        </w:numPr>
      </w:pPr>
      <w:r>
        <w:rPr>
          <w:b/>
        </w:rPr>
        <w:t xml:space="preserve">URGENT + </w:t>
      </w:r>
      <w:r>
        <w:rPr>
          <w:b/>
          <w:u w:val="single"/>
        </w:rPr>
        <w:t>TRAITEMENT D’URGENCE</w:t>
      </w:r>
    </w:p>
    <w:p>
      <w:pPr>
        <w:numPr>
          <w:ilvl w:val="2"/>
          <w:numId w:val="46"/>
        </w:numPr>
      </w:pPr>
      <w:r>
        <w:rPr>
          <w:b/>
        </w:rPr>
        <w:t>PRIORITAIRE</w:t>
      </w:r>
    </w:p>
    <w:p>
      <w:pPr>
        <w:numPr>
          <w:ilvl w:val="2"/>
          <w:numId w:val="46"/>
        </w:numPr>
      </w:pPr>
      <w:r>
        <w:rPr>
          <w:b/>
        </w:rPr>
        <w:t>NON URGENT</w:t>
      </w:r>
    </w:p>
    <w:p>
      <w:pPr/>
    </w:p>
    <w:p>
      <w:pPr>
        <w:pStyle w:val="Heading2"/>
      </w:pPr>
      <w:r>
        <w:rPr/>
        <w:t>CONCEPT ABCD</w:t>
      </w:r>
    </w:p>
    <w:p>
      <w:pPr>
        <w:numPr>
          <w:ilvl w:val="0"/>
          <w:numId w:val="47"/>
        </w:numPr>
      </w:pPr>
      <w:r>
        <w:rPr/>
        <w:t>Signes d’urgences à rechercher dans l’ordre :</w:t>
      </w:r>
    </w:p>
    <w:p>
      <w:pPr>
        <w:numPr>
          <w:ilvl w:val="1"/>
          <w:numId w:val="47"/>
        </w:numPr>
      </w:pPr>
      <w:r>
        <w:rPr/>
        <w:t>A : “</w:t>
      </w:r>
      <w:r>
        <w:rPr/>
        <w:t>airways</w:t>
      </w:r>
      <w:r>
        <w:rPr/>
        <w:t xml:space="preserve"> “ = voies aériennes </w:t>
      </w:r>
    </w:p>
    <w:p>
      <w:pPr>
        <w:numPr>
          <w:ilvl w:val="1"/>
          <w:numId w:val="47"/>
        </w:numPr>
      </w:pPr>
      <w:r>
        <w:rPr/>
        <w:t>B :</w:t>
      </w:r>
      <w:r>
        <w:rPr/>
        <w:t xml:space="preserve"> </w:t>
      </w:r>
      <w:r>
        <w:rPr/>
        <w:t>Breathing</w:t>
      </w:r>
      <w:r>
        <w:rPr/>
        <w:t xml:space="preserve"> = respiration </w:t>
      </w:r>
    </w:p>
    <w:p>
      <w:pPr>
        <w:numPr>
          <w:ilvl w:val="1"/>
          <w:numId w:val="47"/>
        </w:numPr>
      </w:pPr>
      <w:r>
        <w:rPr/>
        <w:t>C : circulation -coma - convulsion</w:t>
      </w:r>
    </w:p>
    <w:p>
      <w:pPr>
        <w:numPr>
          <w:ilvl w:val="1"/>
          <w:numId w:val="47"/>
        </w:numPr>
      </w:pPr>
      <w:r>
        <w:rPr/>
        <w:t>D : Déshydratation</w:t>
      </w:r>
    </w:p>
    <w:p>
      <w:pPr/>
    </w:p>
    <w:p>
      <w:pPr>
        <w:pStyle w:val="Heading2"/>
      </w:pPr>
      <w:r>
        <w:rPr/>
        <w:t>QUI DOIT FAIRE LE TRIAGE ?</w:t>
      </w:r>
      <w:r>
        <w:rPr/>
        <w:br/>
      </w:r>
    </w:p>
    <w:p>
      <w:pPr>
        <w:numPr>
          <w:ilvl w:val="0"/>
          <w:numId w:val="48"/>
        </w:numPr>
      </w:pPr>
      <w:r>
        <w:rPr/>
        <w:t>Tout personnel de santé</w:t>
      </w:r>
    </w:p>
    <w:p>
      <w:pPr>
        <w:numPr>
          <w:ilvl w:val="1"/>
          <w:numId w:val="48"/>
        </w:numPr>
      </w:pPr>
      <w:r>
        <w:rPr/>
        <w:t>Médecin, infirmier</w:t>
      </w:r>
    </w:p>
    <w:p>
      <w:pPr>
        <w:numPr>
          <w:ilvl w:val="1"/>
          <w:numId w:val="48"/>
        </w:numPr>
      </w:pPr>
      <w:r>
        <w:rPr/>
        <w:t>Responsable de l’accueil du centre</w:t>
      </w:r>
    </w:p>
    <w:p>
      <w:pPr>
        <w:numPr>
          <w:ilvl w:val="1"/>
          <w:numId w:val="48"/>
        </w:numPr>
      </w:pPr>
      <w:r>
        <w:rPr/>
        <w:t xml:space="preserve">Tout le personnel du centre de santé </w:t>
      </w:r>
    </w:p>
    <w:p>
      <w:pPr>
        <w:numPr>
          <w:ilvl w:val="0"/>
          <w:numId w:val="48"/>
        </w:numPr>
      </w:pPr>
      <w:r>
        <w:rPr/>
        <w:t>Les personnes en première ligne doivent être formées en reconnaissance des signes d’urgences et savoir les classer</w:t>
      </w:r>
    </w:p>
    <w:p>
      <w:pPr/>
    </w:p>
    <w:p>
      <w:pPr>
        <w:pStyle w:val="Heading2"/>
      </w:pPr>
      <w:r>
        <w:rPr/>
        <w:t>Quand et où trier les malades</w:t>
      </w:r>
      <w:r>
        <w:rPr/>
        <w:t xml:space="preserve"> </w:t>
      </w:r>
      <w:r>
        <w:rPr/>
        <w:t>?</w:t>
      </w:r>
    </w:p>
    <w:p>
      <w:pPr>
        <w:numPr>
          <w:ilvl w:val="0"/>
          <w:numId w:val="49"/>
        </w:numPr>
      </w:pPr>
      <w:r>
        <w:rPr>
          <w:b/>
        </w:rPr>
        <w:t xml:space="preserve">Triage obligatoire </w:t>
      </w:r>
      <w:r>
        <w:rPr/>
        <w:t xml:space="preserve">dès l’arrivée au centre de santé (CSB, hôpital, service </w:t>
      </w:r>
      <w:r>
        <w:rPr/>
        <w:t>d’urgence,</w:t>
      </w:r>
      <w:r>
        <w:rPr/>
        <w:t xml:space="preserve"> </w:t>
      </w:r>
      <w:r>
        <w:rPr/>
        <w:t>dispensaire)</w:t>
      </w:r>
    </w:p>
    <w:p>
      <w:pPr>
        <w:numPr>
          <w:ilvl w:val="0"/>
          <w:numId w:val="49"/>
        </w:numPr>
      </w:pPr>
      <w:r>
        <w:rPr/>
        <w:t>AVANT TOUTE PROCEDURE ADMINISTRATIVE (</w:t>
      </w:r>
      <w:r>
        <w:rPr/>
        <w:t>inscription, observation</w:t>
      </w:r>
      <w:r>
        <w:rPr/>
        <w:t xml:space="preserve"> </w:t>
      </w:r>
      <w:r>
        <w:rPr/>
        <w:t>médicale, cession,</w:t>
      </w:r>
      <w:r>
        <w:rPr/>
        <w:t xml:space="preserve"> </w:t>
      </w:r>
      <w:r>
        <w:rPr/>
        <w:t>paiement)</w:t>
      </w:r>
    </w:p>
    <w:p>
      <w:pPr>
        <w:numPr>
          <w:ilvl w:val="0"/>
          <w:numId w:val="49"/>
        </w:numPr>
      </w:pPr>
      <w:r>
        <w:rPr/>
        <w:t xml:space="preserve">Donner le traitement d’urgence dans une </w:t>
      </w:r>
      <w:r>
        <w:rPr>
          <w:b/>
        </w:rPr>
        <w:t>salle</w:t>
      </w:r>
    </w:p>
    <w:p>
      <w:pPr>
        <w:numPr>
          <w:ilvl w:val="1"/>
          <w:numId w:val="49"/>
        </w:numPr>
      </w:pPr>
      <w:r>
        <w:rPr/>
        <w:t>Équipée de lit ou chariot où on fait les soins</w:t>
      </w:r>
    </w:p>
    <w:p>
      <w:pPr>
        <w:numPr>
          <w:ilvl w:val="1"/>
          <w:numId w:val="49"/>
        </w:numPr>
      </w:pPr>
      <w:r>
        <w:rPr/>
        <w:t>Médicaments facilement accessibles</w:t>
      </w:r>
    </w:p>
    <w:p>
      <w:pPr>
        <w:numPr>
          <w:ilvl w:val="0"/>
          <w:numId w:val="49"/>
        </w:numPr>
      </w:pPr>
      <w:r>
        <w:rPr/>
        <w:t xml:space="preserve">Si un enfant est classé </w:t>
      </w:r>
      <w:r>
        <w:rPr>
          <w:b/>
        </w:rPr>
        <w:t>&lt;&lt;U&gt;&gt;</w:t>
      </w:r>
      <w:r>
        <w:rPr/>
        <w:t xml:space="preserve"> -&gt; </w:t>
      </w:r>
      <w:r>
        <w:rPr>
          <w:b/>
        </w:rPr>
        <w:t>SALLE D’URGENCE</w:t>
      </w:r>
    </w:p>
    <w:p>
      <w:pPr/>
    </w:p>
    <w:p>
      <w:pPr>
        <w:pStyle w:val="Heading2"/>
      </w:pPr>
      <w:r>
        <w:rPr/>
        <w:t>COMMENT TRIER LES MALADES ?</w:t>
      </w:r>
    </w:p>
    <w:p>
      <w:pPr>
        <w:numPr>
          <w:ilvl w:val="0"/>
          <w:numId w:val="50"/>
        </w:numPr>
      </w:pPr>
      <w:r>
        <w:rPr>
          <w:b/>
        </w:rPr>
        <w:t>Rapide en 20 secondes</w:t>
      </w:r>
    </w:p>
    <w:p>
      <w:pPr>
        <w:numPr>
          <w:ilvl w:val="1"/>
          <w:numId w:val="50"/>
        </w:numPr>
      </w:pPr>
      <w:r>
        <w:rPr/>
        <w:t>Rechercher les signes d’urgence</w:t>
      </w:r>
    </w:p>
    <w:p>
      <w:pPr>
        <w:numPr>
          <w:ilvl w:val="1"/>
          <w:numId w:val="50"/>
        </w:numPr>
      </w:pPr>
      <w:r>
        <w:rPr/>
        <w:t>Rechercher les signes de priorité</w:t>
      </w:r>
      <w:r>
        <w:rPr/>
        <w:br/>
      </w:r>
    </w:p>
    <w:p>
      <w:pPr>
        <w:numPr>
          <w:ilvl w:val="0"/>
          <w:numId w:val="50"/>
        </w:numPr>
      </w:pPr>
      <w:r>
        <w:rPr>
          <w:b/>
        </w:rPr>
        <w:t>Grouper en 3 groupes</w:t>
      </w:r>
    </w:p>
    <w:p>
      <w:pPr>
        <w:numPr>
          <w:ilvl w:val="1"/>
          <w:numId w:val="50"/>
        </w:numPr>
      </w:pPr>
      <w:r>
        <w:rPr>
          <w:b/>
        </w:rPr>
        <w:t xml:space="preserve">GROUPE URGENT “U” =&gt; </w:t>
      </w:r>
      <w:r>
        <w:rPr/>
        <w:t>TRAITEMENT D’URGENCE</w:t>
      </w:r>
    </w:p>
    <w:p>
      <w:pPr>
        <w:numPr>
          <w:ilvl w:val="1"/>
          <w:numId w:val="50"/>
        </w:numPr>
      </w:pPr>
      <w:r>
        <w:rPr>
          <w:b/>
        </w:rPr>
        <w:t xml:space="preserve">GROUPE PRIORITAIRE “P” =&gt; </w:t>
      </w:r>
      <w:r>
        <w:rPr/>
        <w:t>A RECEVOIR RAPIDEMENT</w:t>
      </w:r>
    </w:p>
    <w:p>
      <w:pPr>
        <w:numPr>
          <w:ilvl w:val="1"/>
          <w:numId w:val="50"/>
        </w:numPr>
      </w:pPr>
      <w:r>
        <w:rPr>
          <w:b/>
        </w:rPr>
        <w:t>GROUPE NON URGENT</w:t>
      </w:r>
      <w:r>
        <w:rPr/>
        <w:t xml:space="preserve"> =&gt; EN SALLE D’ATTENTE</w:t>
      </w:r>
    </w:p>
    <w:p>
      <w:pPr/>
    </w:p>
    <w:p>
      <w:pPr>
        <w:pStyle w:val="Heading2"/>
      </w:pPr>
      <w:r>
        <w:rPr/>
        <w:t>COMMENT TRIER LES MALADES</w:t>
      </w:r>
    </w:p>
    <w:p>
      <w:pPr>
        <w:numPr>
          <w:ilvl w:val="0"/>
          <w:numId w:val="51"/>
        </w:numPr>
      </w:pPr>
      <w:r>
        <w:rPr/>
        <w:t>Utiliser des codes couleurs pour départager les patients (</w:t>
      </w:r>
      <w:r>
        <w:rPr/>
        <w:t>jeton, étiquette, dossier)</w:t>
      </w:r>
    </w:p>
    <w:p>
      <w:pPr>
        <w:numPr>
          <w:ilvl w:val="1"/>
          <w:numId w:val="51"/>
        </w:numPr>
      </w:pPr>
      <w:r>
        <w:rPr/>
        <w:t>Rouge = urgent</w:t>
      </w:r>
    </w:p>
    <w:p>
      <w:pPr>
        <w:numPr>
          <w:ilvl w:val="1"/>
          <w:numId w:val="51"/>
        </w:numPr>
      </w:pPr>
      <w:r>
        <w:rPr/>
        <w:t>Jaune = prioritaire</w:t>
      </w:r>
    </w:p>
    <w:p>
      <w:pPr>
        <w:numPr>
          <w:ilvl w:val="1"/>
          <w:numId w:val="51"/>
        </w:numPr>
      </w:pPr>
      <w:r>
        <w:rPr/>
        <w:t>Vert = non urgent</w:t>
      </w:r>
    </w:p>
    <w:p>
      <w:pPr>
        <w:numPr>
          <w:ilvl w:val="0"/>
          <w:numId w:val="51"/>
        </w:numPr>
      </w:pPr>
      <w:r>
        <w:rPr/>
        <w:t xml:space="preserve">SUIVRE DANS L’ORDRE LES </w:t>
      </w:r>
      <w:r>
        <w:rPr/>
        <w:t>E</w:t>
      </w:r>
      <w:r>
        <w:rPr/>
        <w:t>TAPES : A B C D</w:t>
      </w:r>
    </w:p>
    <w:p>
      <w:pPr/>
    </w:p>
    <w:p>
      <w:pPr>
        <w:pStyle w:val="Heading3"/>
      </w:pPr>
      <w:r>
        <w:rPr/>
        <w:t>A = “Airways “ = voies aériennes</w:t>
      </w:r>
      <w:r>
        <w:rPr/>
        <w:t xml:space="preserve"> </w:t>
      </w:r>
    </w:p>
    <w:p>
      <w:pPr>
        <w:numPr>
          <w:ilvl w:val="0"/>
          <w:numId w:val="52"/>
        </w:numPr>
      </w:pPr>
      <w:r>
        <w:rPr/>
        <w:t>Est-ce que l’enfant respire ?</w:t>
      </w:r>
    </w:p>
    <w:p>
      <w:pPr>
        <w:numPr>
          <w:ilvl w:val="0"/>
          <w:numId w:val="52"/>
        </w:numPr>
      </w:pPr>
      <w:r>
        <w:rPr/>
        <w:t>Est-ce que les voies aériennes sont obstruées ? (</w:t>
      </w:r>
      <w:r>
        <w:rPr/>
        <w:t>Fausse</w:t>
      </w:r>
      <w:r>
        <w:rPr/>
        <w:t xml:space="preserve"> </w:t>
      </w:r>
      <w:r>
        <w:rPr/>
        <w:t>route ?)</w:t>
      </w:r>
    </w:p>
    <w:p>
      <w:pPr>
        <w:numPr>
          <w:ilvl w:val="0"/>
          <w:numId w:val="52"/>
        </w:numPr>
      </w:pPr>
      <w:r>
        <w:rPr/>
        <w:t>Est-ce que l’enfant est bleu (</w:t>
      </w:r>
      <w:r>
        <w:rPr>
          <w:b/>
        </w:rPr>
        <w:t xml:space="preserve">cyanose </w:t>
      </w:r>
      <w:r>
        <w:rPr>
          <w:b/>
        </w:rPr>
        <w:t>centrale)</w:t>
      </w:r>
      <w:r>
        <w:rPr/>
        <w:t xml:space="preserve"> ? (</w:t>
      </w:r>
      <w:r>
        <w:rPr>
          <w:i/>
        </w:rPr>
        <w:t>Lèvres</w:t>
      </w:r>
      <w:r>
        <w:rPr>
          <w:i/>
        </w:rPr>
        <w:t xml:space="preserve">, ongles, les </w:t>
      </w:r>
      <w:r>
        <w:rPr>
          <w:i/>
        </w:rPr>
        <w:t>yeux)</w:t>
      </w:r>
    </w:p>
    <w:p>
      <w:pPr/>
    </w:p>
    <w:p>
      <w:pPr>
        <w:pStyle w:val="Heading3"/>
      </w:pPr>
      <w:r>
        <w:rPr/>
        <w:t>B = respiration</w:t>
      </w:r>
    </w:p>
    <w:p>
      <w:pPr>
        <w:numPr>
          <w:ilvl w:val="0"/>
          <w:numId w:val="53"/>
        </w:numPr>
      </w:pPr>
      <w:r>
        <w:rPr/>
        <w:t>Y-a-t- il une détresse respiratoire grave</w:t>
      </w:r>
      <w:r>
        <w:rPr/>
        <w:t xml:space="preserve"> ? (</w:t>
      </w:r>
      <w:r>
        <w:rPr>
          <w:i/>
        </w:rPr>
        <w:t>Signes</w:t>
      </w:r>
      <w:r>
        <w:rPr>
          <w:i/>
        </w:rPr>
        <w:t xml:space="preserve"> de rétraction importantes : BAN, </w:t>
      </w:r>
      <w:r>
        <w:rPr>
          <w:i/>
        </w:rPr>
        <w:t>TIC,</w:t>
      </w:r>
      <w:r>
        <w:rPr>
          <w:i/>
        </w:rPr>
        <w:t xml:space="preserve"> </w:t>
      </w:r>
      <w:r>
        <w:rPr>
          <w:i/>
        </w:rPr>
        <w:t>BTA)</w:t>
      </w:r>
    </w:p>
    <w:p>
      <w:pPr>
        <w:numPr>
          <w:ilvl w:val="0"/>
          <w:numId w:val="53"/>
        </w:numPr>
      </w:pPr>
      <w:r>
        <w:rPr/>
        <w:t xml:space="preserve">L’enfant a-t-il du mal à respirer au point d’être </w:t>
      </w:r>
      <w:r>
        <w:rPr/>
        <w:t>gêné</w:t>
      </w:r>
      <w:r>
        <w:rPr/>
        <w:t xml:space="preserve"> pour parler, manger, ou </w:t>
      </w:r>
      <w:r>
        <w:rPr/>
        <w:t>téter</w:t>
      </w:r>
      <w:r>
        <w:rPr/>
        <w:t xml:space="preserve"> ?</w:t>
      </w:r>
    </w:p>
    <w:p>
      <w:pPr>
        <w:numPr>
          <w:ilvl w:val="0"/>
          <w:numId w:val="53"/>
        </w:numPr>
      </w:pPr>
      <w:r>
        <w:rPr/>
        <w:t>Est-ce qu’il respire très vite et se fatigue, a-t-il un tirage sous-costal ou utilise-t-il les muscles respiratoires auxiliaires ?</w:t>
      </w:r>
    </w:p>
    <w:p>
      <w:pPr/>
    </w:p>
    <w:p>
      <w:pPr>
        <w:pStyle w:val="Heading3"/>
      </w:pPr>
      <w:r>
        <w:rPr/>
        <w:t>C : CIRCULATION-COMA-CONVULSION (C-Cm-</w:t>
      </w:r>
      <w:r>
        <w:rPr/>
        <w:t>Cn</w:t>
      </w:r>
      <w:r>
        <w:rPr/>
        <w:t>)</w:t>
      </w:r>
    </w:p>
    <w:p>
      <w:pPr/>
      <w:r>
        <w:rPr>
          <w:i/>
        </w:rPr>
        <w:t>EHD, conscience</w:t>
      </w:r>
    </w:p>
    <w:p>
      <w:pPr>
        <w:numPr>
          <w:ilvl w:val="0"/>
          <w:numId w:val="54"/>
        </w:numPr>
      </w:pPr>
      <w:r>
        <w:rPr>
          <w:b/>
        </w:rPr>
        <w:t>Circulation</w:t>
      </w:r>
    </w:p>
    <w:p>
      <w:pPr>
        <w:numPr>
          <w:ilvl w:val="1"/>
          <w:numId w:val="54"/>
        </w:numPr>
      </w:pPr>
      <w:r>
        <w:rPr/>
        <w:t xml:space="preserve">Est-ce que l’enfant a les mains </w:t>
      </w:r>
      <w:r>
        <w:rPr/>
        <w:t>froides ?</w:t>
      </w:r>
    </w:p>
    <w:p>
      <w:pPr>
        <w:numPr>
          <w:ilvl w:val="2"/>
          <w:numId w:val="54"/>
        </w:numPr>
      </w:pPr>
      <w:r>
        <w:rPr/>
        <w:t>Si oui, le temps de remplissage capillaire (TRC) est-il supérieur à 3 secondes ?</w:t>
      </w:r>
    </w:p>
    <w:p>
      <w:pPr>
        <w:numPr>
          <w:ilvl w:val="1"/>
          <w:numId w:val="54"/>
        </w:numPr>
      </w:pPr>
      <w:r>
        <w:rPr/>
        <w:t xml:space="preserve">Est-ce-que le pouls est faible et </w:t>
      </w:r>
      <w:r>
        <w:rPr/>
        <w:t>rapide ?</w:t>
      </w:r>
      <w:r>
        <w:rPr/>
        <w:br/>
      </w:r>
    </w:p>
    <w:p>
      <w:pPr>
        <w:numPr>
          <w:ilvl w:val="0"/>
          <w:numId w:val="54"/>
        </w:numPr>
      </w:pPr>
      <w:r>
        <w:rPr>
          <w:b/>
        </w:rPr>
        <w:t>Coma</w:t>
      </w:r>
    </w:p>
    <w:p>
      <w:pPr>
        <w:numPr>
          <w:ilvl w:val="1"/>
          <w:numId w:val="54"/>
        </w:numPr>
      </w:pPr>
      <w:r>
        <w:rPr/>
        <w:t>Évaluer le niveau de conscience avec l’échelle AVPU</w:t>
      </w:r>
    </w:p>
    <w:p>
      <w:pPr>
        <w:numPr>
          <w:ilvl w:val="2"/>
          <w:numId w:val="54"/>
        </w:numPr>
      </w:pPr>
      <w:r>
        <w:rPr>
          <w:b/>
        </w:rPr>
        <w:t>A</w:t>
      </w:r>
      <w:r>
        <w:rPr/>
        <w:t xml:space="preserve"> alerte </w:t>
      </w:r>
      <w:r>
        <w:rPr>
          <w:i/>
        </w:rPr>
        <w:t>(sourit, pleure)</w:t>
      </w:r>
    </w:p>
    <w:p>
      <w:pPr>
        <w:numPr>
          <w:ilvl w:val="2"/>
          <w:numId w:val="54"/>
        </w:numPr>
      </w:pPr>
      <w:r>
        <w:rPr>
          <w:b/>
        </w:rPr>
        <w:t>V</w:t>
      </w:r>
      <w:r>
        <w:rPr/>
        <w:t xml:space="preserve"> réagit à la voix (</w:t>
      </w:r>
      <w:r>
        <w:rPr>
          <w:i/>
        </w:rPr>
        <w:t xml:space="preserve">on l’appelle par son </w:t>
      </w:r>
      <w:r>
        <w:rPr>
          <w:i/>
        </w:rPr>
        <w:t>nom)</w:t>
      </w:r>
      <w:r>
        <w:rPr>
          <w:i/>
        </w:rPr>
        <w:t xml:space="preserve">  </w:t>
      </w:r>
    </w:p>
    <w:p>
      <w:pPr>
        <w:numPr>
          <w:ilvl w:val="2"/>
          <w:numId w:val="54"/>
        </w:numPr>
      </w:pPr>
      <w:r>
        <w:rPr>
          <w:b/>
        </w:rPr>
        <w:t>P</w:t>
      </w:r>
      <w:r>
        <w:rPr/>
        <w:t xml:space="preserve"> réagit à la </w:t>
      </w:r>
      <w:r>
        <w:rPr/>
        <w:t>douleur (</w:t>
      </w:r>
      <w:r>
        <w:rPr/>
        <w:t>Pain)</w:t>
      </w:r>
    </w:p>
    <w:p>
      <w:pPr>
        <w:numPr>
          <w:ilvl w:val="2"/>
          <w:numId w:val="54"/>
        </w:numPr>
      </w:pPr>
      <w:r>
        <w:rPr>
          <w:b/>
        </w:rPr>
        <w:t>U</w:t>
      </w:r>
      <w:r>
        <w:rPr/>
        <w:t xml:space="preserve"> est inconscient (</w:t>
      </w:r>
      <w:r>
        <w:rPr/>
        <w:t>Unresponsive</w:t>
      </w:r>
      <w:r>
        <w:rPr/>
        <w:t>)</w:t>
      </w:r>
    </w:p>
    <w:p>
      <w:pPr>
        <w:numPr>
          <w:ilvl w:val="1"/>
          <w:numId w:val="54"/>
        </w:numPr>
      </w:pPr>
      <w:r>
        <w:rPr>
          <w:u w:val="single"/>
        </w:rPr>
        <w:t>ENFANT LETHARGIQUE :</w:t>
      </w:r>
    </w:p>
    <w:p>
      <w:pPr>
        <w:numPr>
          <w:ilvl w:val="2"/>
          <w:numId w:val="54"/>
        </w:numPr>
      </w:pPr>
      <w:r>
        <w:rPr/>
        <w:t>NIVEAU “V” : enfant non alerte, mais réagit à la voix</w:t>
      </w:r>
    </w:p>
    <w:p>
      <w:pPr>
        <w:numPr>
          <w:ilvl w:val="1"/>
          <w:numId w:val="54"/>
        </w:numPr>
      </w:pPr>
      <w:r>
        <w:rPr>
          <w:u w:val="single"/>
        </w:rPr>
        <w:t>ENFANT COMATEUX :</w:t>
      </w:r>
    </w:p>
    <w:p>
      <w:pPr>
        <w:numPr>
          <w:ilvl w:val="2"/>
          <w:numId w:val="54"/>
        </w:numPr>
      </w:pPr>
      <w:r>
        <w:rPr/>
        <w:t>Niveau “P” : enfant ne réagit pas à la voix mais répond à la douleur</w:t>
      </w:r>
    </w:p>
    <w:p>
      <w:pPr>
        <w:numPr>
          <w:ilvl w:val="2"/>
          <w:numId w:val="54"/>
        </w:numPr>
      </w:pPr>
      <w:r>
        <w:rPr/>
        <w:t>Niveau “U” : l’enfant ne répond pas du tout</w:t>
      </w:r>
    </w:p>
    <w:p>
      <w:pPr>
        <w:numPr>
          <w:ilvl w:val="2"/>
          <w:numId w:val="54"/>
        </w:numPr>
      </w:pPr>
      <w:r>
        <w:rPr/>
        <w:t xml:space="preserve">==&gt; Traitement </w:t>
      </w:r>
      <w:r>
        <w:rPr/>
        <w:t>d’urgence)</w:t>
      </w:r>
    </w:p>
    <w:p>
      <w:pPr/>
    </w:p>
    <w:p>
      <w:pPr>
        <w:pStyle w:val="Heading3"/>
      </w:pPr>
      <w:r>
        <w:rPr/>
        <w:t>D :</w:t>
      </w:r>
      <w:r>
        <w:rPr/>
        <w:t xml:space="preserve"> déshydratation</w:t>
      </w:r>
    </w:p>
    <w:p>
      <w:pPr>
        <w:numPr>
          <w:ilvl w:val="0"/>
          <w:numId w:val="55"/>
        </w:numPr>
      </w:pPr>
      <w:r>
        <w:rPr/>
        <w:t xml:space="preserve">Est-ce que l’enfant est léthargique ou </w:t>
      </w:r>
      <w:r>
        <w:rPr/>
        <w:t>inconscient ?</w:t>
      </w:r>
    </w:p>
    <w:p>
      <w:pPr>
        <w:numPr>
          <w:ilvl w:val="0"/>
          <w:numId w:val="55"/>
        </w:numPr>
      </w:pPr>
      <w:r>
        <w:rPr/>
        <w:t xml:space="preserve">Les yeux sont-ils </w:t>
      </w:r>
      <w:r>
        <w:rPr/>
        <w:t>enfoncés ?</w:t>
      </w:r>
    </w:p>
    <w:p>
      <w:pPr>
        <w:numPr>
          <w:ilvl w:val="0"/>
          <w:numId w:val="55"/>
        </w:numPr>
      </w:pPr>
      <w:r>
        <w:rPr/>
        <w:t xml:space="preserve">Le pli cutané s’efface-t-il très </w:t>
      </w:r>
      <w:r>
        <w:rPr/>
        <w:t>lentement ?</w:t>
      </w:r>
    </w:p>
    <w:p>
      <w:pPr/>
    </w:p>
    <w:p>
      <w:pPr>
        <w:pStyle w:val="Heading2"/>
      </w:pPr>
      <w:r>
        <w:rPr/>
        <w:t>SIGNES D’URGENCE (</w:t>
      </w:r>
      <w:r>
        <w:rPr/>
        <w:t>7)+</w:t>
      </w:r>
      <w:r>
        <w:rPr/>
        <w:t>++</w:t>
      </w:r>
    </w:p>
    <w:p>
      <w:pPr>
        <w:numPr>
          <w:ilvl w:val="0"/>
          <w:numId w:val="56"/>
        </w:numPr>
      </w:pPr>
      <w:r>
        <w:rPr>
          <w:b/>
        </w:rPr>
        <w:t xml:space="preserve">Obstruction des </w:t>
      </w:r>
      <w:r>
        <w:rPr>
          <w:b/>
        </w:rPr>
        <w:t>coies</w:t>
      </w:r>
      <w:r>
        <w:rPr>
          <w:b/>
        </w:rPr>
        <w:t xml:space="preserve"> aériennes ou absence de respiration</w:t>
      </w:r>
    </w:p>
    <w:p>
      <w:pPr>
        <w:numPr>
          <w:ilvl w:val="0"/>
          <w:numId w:val="56"/>
        </w:numPr>
      </w:pPr>
      <w:r>
        <w:rPr>
          <w:b/>
        </w:rPr>
        <w:t>Détresse respiratoire grave</w:t>
      </w:r>
    </w:p>
    <w:p>
      <w:pPr>
        <w:numPr>
          <w:ilvl w:val="0"/>
          <w:numId w:val="56"/>
        </w:numPr>
      </w:pPr>
      <w:r>
        <w:rPr>
          <w:b/>
        </w:rPr>
        <w:t>Cyanose centrale</w:t>
      </w:r>
    </w:p>
    <w:p>
      <w:pPr>
        <w:numPr>
          <w:ilvl w:val="0"/>
          <w:numId w:val="56"/>
        </w:numPr>
      </w:pPr>
      <w:r>
        <w:rPr>
          <w:b/>
        </w:rPr>
        <w:t>Signes de choc (</w:t>
      </w:r>
      <w:r>
        <w:rPr/>
        <w:t>mains froides, TRC&gt;3s, FC élevée, pouls faible, TA basse ou imprenable)</w:t>
      </w:r>
    </w:p>
    <w:p>
      <w:pPr>
        <w:numPr>
          <w:ilvl w:val="0"/>
          <w:numId w:val="56"/>
        </w:numPr>
      </w:pPr>
      <w:r>
        <w:rPr>
          <w:b/>
        </w:rPr>
        <w:t xml:space="preserve">Coma </w:t>
      </w:r>
      <w:r>
        <w:rPr/>
        <w:t xml:space="preserve">(ou diminution importante du degré de </w:t>
      </w:r>
      <w:r>
        <w:rPr/>
        <w:t>vigilance)</w:t>
      </w:r>
    </w:p>
    <w:p>
      <w:pPr>
        <w:numPr>
          <w:ilvl w:val="0"/>
          <w:numId w:val="56"/>
        </w:numPr>
      </w:pPr>
      <w:r>
        <w:rPr>
          <w:b/>
        </w:rPr>
        <w:t>Convulsions</w:t>
      </w:r>
    </w:p>
    <w:p>
      <w:pPr>
        <w:numPr>
          <w:ilvl w:val="0"/>
          <w:numId w:val="56"/>
        </w:numPr>
      </w:pPr>
      <w:r>
        <w:rPr>
          <w:b/>
        </w:rPr>
        <w:t xml:space="preserve">Signes de déshydratation sévère </w:t>
      </w:r>
      <w:r>
        <w:rPr/>
        <w:t>chez un enfant atteint de diarrhée ou vomissement incoercible</w:t>
      </w:r>
    </w:p>
    <w:p>
      <w:pPr>
        <w:numPr>
          <w:ilvl w:val="1"/>
          <w:numId w:val="56"/>
        </w:numPr>
      </w:pPr>
      <w:r>
        <w:rPr/>
        <w:t xml:space="preserve">Léthargie, yeux enfoncés, pli cutané qui s’efface très lentement </w:t>
      </w:r>
      <w:r>
        <w:rPr>
          <w:b/>
        </w:rPr>
        <w:t>ou présence de deux de ces trois signes</w:t>
      </w:r>
    </w:p>
    <w:p>
      <w:pPr/>
    </w:p>
    <w:p>
      <w:pPr>
        <w:pStyle w:val="Heading3"/>
      </w:pPr>
      <w:r>
        <w:rPr/>
        <w:t xml:space="preserve">QUE FAIRE EN CAS DE SIGNE </w:t>
      </w:r>
      <w:r>
        <w:rPr/>
        <w:t>D’URGENCE ?</w:t>
      </w:r>
    </w:p>
    <w:p>
      <w:pPr>
        <w:numPr>
          <w:ilvl w:val="0"/>
          <w:numId w:val="57"/>
        </w:numPr>
      </w:pPr>
      <w:r>
        <w:rPr/>
        <w:t>La présence d’1 de ces signes impose de faire IMMEDIATEMENT LE TRAITEMENT D’URGENCE</w:t>
      </w:r>
    </w:p>
    <w:p>
      <w:pPr>
        <w:numPr>
          <w:ilvl w:val="0"/>
          <w:numId w:val="57"/>
        </w:numPr>
      </w:pPr>
      <w:r>
        <w:rPr/>
        <w:t xml:space="preserve">S’il n’y a pas de signes d’urgence, continuer l’évaluation à la recherche de </w:t>
      </w:r>
      <w:r>
        <w:rPr>
          <w:b/>
        </w:rPr>
        <w:t>SIGNES DE PRIORITE</w:t>
      </w:r>
    </w:p>
    <w:p>
      <w:pPr/>
    </w:p>
    <w:p>
      <w:pPr>
        <w:pStyle w:val="Heading3"/>
      </w:pPr>
      <w:r>
        <w:rPr/>
        <w:t>TRAITEMENT D’URGENCE</w:t>
      </w:r>
    </w:p>
    <w:p>
      <w:pPr/>
      <w:r>
        <w:drawing>
          <wp:inline xmlns:a="http://schemas.openxmlformats.org/drawingml/2006/main" xmlns:pic="http://schemas.openxmlformats.org/drawingml/2006/picture">
            <wp:extent cx="20167600" cy="1508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67600" cy="1508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20231100" cy="1513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00" cy="151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20421600" cy="152780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0" cy="15278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rPr/>
      </w:r>
      <w:r>
        <w:drawing>
          <wp:inline xmlns:a="http://schemas.openxmlformats.org/drawingml/2006/main" xmlns:pic="http://schemas.openxmlformats.org/drawingml/2006/picture">
            <wp:extent cx="19837400" cy="14846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37400" cy="1484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numPr>
          <w:ilvl w:val="0"/>
          <w:numId w:val="58"/>
        </w:numPr>
      </w:pPr>
      <w:r>
        <w:rPr>
          <w:b/>
        </w:rPr>
        <w:t xml:space="preserve">Appeler de l’aide </w:t>
      </w:r>
      <w:r>
        <w:rPr/>
        <w:t>pour faire le traitement d’urgence (</w:t>
      </w:r>
      <w:r>
        <w:rPr>
          <w:i/>
        </w:rPr>
        <w:t>ne jamais rester tout seul)</w:t>
      </w:r>
    </w:p>
    <w:p>
      <w:pPr>
        <w:numPr>
          <w:ilvl w:val="0"/>
          <w:numId w:val="58"/>
        </w:numPr>
      </w:pPr>
      <w:r>
        <w:rPr>
          <w:b/>
        </w:rPr>
        <w:t xml:space="preserve">Prélèvement de sang </w:t>
      </w:r>
      <w:r>
        <w:rPr/>
        <w:t>pour les bilans</w:t>
      </w:r>
    </w:p>
    <w:p>
      <w:pPr>
        <w:numPr>
          <w:ilvl w:val="0"/>
          <w:numId w:val="58"/>
        </w:numPr>
      </w:pPr>
      <w:r>
        <w:rPr/>
        <w:t>Toujours demander avant le traitement</w:t>
      </w:r>
    </w:p>
    <w:p>
      <w:pPr>
        <w:numPr>
          <w:ilvl w:val="1"/>
          <w:numId w:val="58"/>
        </w:numPr>
      </w:pPr>
      <w:r>
        <w:rPr>
          <w:b/>
        </w:rPr>
        <w:t>Traumatisme de la tête et du cou</w:t>
      </w:r>
      <w:r>
        <w:rPr>
          <w:b/>
        </w:rPr>
        <w:t xml:space="preserve"> </w:t>
      </w:r>
      <w:r>
        <w:rPr>
          <w:b/>
        </w:rPr>
        <w:t>?</w:t>
      </w:r>
    </w:p>
    <w:p>
      <w:pPr>
        <w:numPr>
          <w:ilvl w:val="1"/>
          <w:numId w:val="58"/>
        </w:numPr>
      </w:pPr>
      <w:r>
        <w:rPr>
          <w:b/>
        </w:rPr>
        <w:t xml:space="preserve">Chercher s’il n’y a pas de signes de malnutrition </w:t>
      </w:r>
      <w:r>
        <w:rPr>
          <w:i/>
        </w:rPr>
        <w:t xml:space="preserve">car le dose de médicament change si très malnutri (son </w:t>
      </w:r>
      <w:r>
        <w:rPr>
          <w:i/>
        </w:rPr>
        <w:t>cœur</w:t>
      </w:r>
      <w:r>
        <w:rPr>
          <w:i/>
        </w:rPr>
        <w:t xml:space="preserve"> lâche)</w:t>
      </w:r>
    </w:p>
    <w:p>
      <w:pPr>
        <w:numPr>
          <w:ilvl w:val="0"/>
          <w:numId w:val="58"/>
        </w:numPr>
      </w:pPr>
      <w:r>
        <w:rPr>
          <w:b/>
        </w:rPr>
        <w:t xml:space="preserve">Toujours réévaluer ABCD </w:t>
      </w:r>
      <w:r>
        <w:rPr/>
        <w:t xml:space="preserve">l’enfant pendant et après le traitement </w:t>
      </w:r>
      <w:r>
        <w:rPr/>
        <w:t>d’urgence (</w:t>
      </w:r>
      <w:r>
        <w:rPr>
          <w:i/>
        </w:rPr>
        <w:t>raha</w:t>
      </w:r>
      <w:r>
        <w:rPr>
          <w:i/>
        </w:rPr>
        <w:t xml:space="preserve"> </w:t>
      </w:r>
      <w:r>
        <w:rPr>
          <w:i/>
        </w:rPr>
        <w:t>nahita</w:t>
      </w:r>
      <w:r>
        <w:rPr>
          <w:i/>
        </w:rPr>
        <w:t xml:space="preserve"> A dia </w:t>
      </w:r>
      <w:r>
        <w:rPr>
          <w:i/>
        </w:rPr>
        <w:t>tohizana</w:t>
      </w:r>
      <w:r>
        <w:rPr>
          <w:i/>
        </w:rPr>
        <w:t xml:space="preserve"> B C </w:t>
      </w:r>
      <w:r>
        <w:rPr>
          <w:i/>
        </w:rPr>
        <w:t>D)</w:t>
      </w:r>
    </w:p>
    <w:p>
      <w:pPr/>
      <w:r>
        <w:drawing>
          <wp:inline xmlns:a="http://schemas.openxmlformats.org/drawingml/2006/main" xmlns:pic="http://schemas.openxmlformats.org/drawingml/2006/picture">
            <wp:extent cx="20320000" cy="15201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0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21399500" cy="160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99500" cy="160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/>
        <w:t>SIGNES DE PRIORIT</w:t>
      </w:r>
      <w:r>
        <w:rPr/>
        <w:t>E</w:t>
      </w:r>
    </w:p>
    <w:p>
      <w:pPr>
        <w:numPr>
          <w:ilvl w:val="0"/>
          <w:numId w:val="59"/>
        </w:numPr>
      </w:pPr>
      <w:r>
        <w:rPr>
          <w:b/>
        </w:rPr>
        <w:t>Très petit nourrisson &lt; deux mois de vie</w:t>
      </w:r>
    </w:p>
    <w:p>
      <w:pPr>
        <w:numPr>
          <w:ilvl w:val="0"/>
          <w:numId w:val="59"/>
        </w:numPr>
      </w:pPr>
      <w:r>
        <w:rPr>
          <w:b/>
        </w:rPr>
        <w:t>Fièvre élevée</w:t>
      </w:r>
    </w:p>
    <w:p>
      <w:pPr>
        <w:numPr>
          <w:ilvl w:val="0"/>
          <w:numId w:val="59"/>
        </w:numPr>
      </w:pPr>
      <w:r>
        <w:rPr>
          <w:b/>
        </w:rPr>
        <w:t>Traumatisme ou autre problème chirurgical</w:t>
      </w:r>
    </w:p>
    <w:p>
      <w:pPr>
        <w:numPr>
          <w:ilvl w:val="0"/>
          <w:numId w:val="59"/>
        </w:numPr>
      </w:pPr>
      <w:r>
        <w:rPr>
          <w:b/>
        </w:rPr>
        <w:t xml:space="preserve">Pâleur (sévère) </w:t>
      </w:r>
      <w:r>
        <w:rPr>
          <w:i/>
        </w:rPr>
        <w:t xml:space="preserve">on met la paume de l’enfant dans notre paume : comparer. Si blanc= pâleur sévère </w:t>
      </w:r>
    </w:p>
    <w:p>
      <w:pPr>
        <w:numPr>
          <w:ilvl w:val="0"/>
          <w:numId w:val="59"/>
        </w:numPr>
      </w:pPr>
      <w:r>
        <w:rPr>
          <w:b/>
        </w:rPr>
        <w:t xml:space="preserve">Intoxication </w:t>
      </w:r>
      <w:r>
        <w:rPr>
          <w:i/>
        </w:rPr>
        <w:t>Nuvan</w:t>
      </w:r>
      <w:r>
        <w:rPr>
          <w:i/>
        </w:rPr>
        <w:t>,</w:t>
      </w:r>
      <w:r>
        <w:rPr>
          <w:i/>
        </w:rPr>
        <w:t xml:space="preserve"> </w:t>
      </w:r>
      <w:r>
        <w:rPr>
          <w:i/>
        </w:rPr>
        <w:t>pétrole,</w:t>
      </w:r>
      <w:r>
        <w:rPr>
          <w:i/>
        </w:rPr>
        <w:t xml:space="preserve"> antiépileptique </w:t>
      </w:r>
      <w:r>
        <w:rPr>
          <w:i/>
        </w:rPr>
        <w:t>?</w:t>
      </w:r>
    </w:p>
    <w:p>
      <w:pPr>
        <w:numPr>
          <w:ilvl w:val="0"/>
          <w:numId w:val="59"/>
        </w:numPr>
      </w:pPr>
      <w:r>
        <w:rPr>
          <w:b/>
        </w:rPr>
        <w:t>Douleur(sévère)</w:t>
      </w:r>
    </w:p>
    <w:p>
      <w:pPr>
        <w:numPr>
          <w:ilvl w:val="0"/>
          <w:numId w:val="59"/>
        </w:numPr>
      </w:pPr>
      <w:r>
        <w:rPr>
          <w:b/>
        </w:rPr>
        <w:t xml:space="preserve">Détresse respiratoire </w:t>
      </w:r>
      <w:r>
        <w:rPr>
          <w:i/>
        </w:rPr>
        <w:t xml:space="preserve">(fa </w:t>
      </w:r>
      <w:r>
        <w:rPr>
          <w:i/>
        </w:rPr>
        <w:t>tsy</w:t>
      </w:r>
      <w:r>
        <w:rPr>
          <w:i/>
        </w:rPr>
        <w:t xml:space="preserve"> grave : non bleu, pas d’utilisation des muscles accessoires)</w:t>
      </w:r>
    </w:p>
    <w:p>
      <w:pPr>
        <w:numPr>
          <w:ilvl w:val="0"/>
          <w:numId w:val="59"/>
        </w:numPr>
      </w:pPr>
      <w:r>
        <w:rPr>
          <w:b/>
        </w:rPr>
        <w:t>Enfant agité, continuellement irritable ou léthargique</w:t>
      </w:r>
    </w:p>
    <w:p>
      <w:pPr>
        <w:numPr>
          <w:ilvl w:val="0"/>
          <w:numId w:val="59"/>
        </w:numPr>
      </w:pPr>
      <w:r>
        <w:rPr>
          <w:b/>
        </w:rPr>
        <w:t xml:space="preserve">Transfert(urgent) </w:t>
      </w:r>
    </w:p>
    <w:p>
      <w:pPr>
        <w:numPr>
          <w:ilvl w:val="0"/>
          <w:numId w:val="59"/>
        </w:numPr>
      </w:pPr>
      <w:r>
        <w:rPr>
          <w:b/>
        </w:rPr>
        <w:t xml:space="preserve">Malnutrition : amaigrissement grave et visible </w:t>
      </w:r>
      <w:r>
        <w:rPr>
          <w:i/>
        </w:rPr>
        <w:t>ou trop gros (obésité)</w:t>
      </w:r>
    </w:p>
    <w:p>
      <w:pPr>
        <w:numPr>
          <w:ilvl w:val="0"/>
          <w:numId w:val="59"/>
        </w:numPr>
      </w:pPr>
      <w:r>
        <w:rPr>
          <w:b/>
        </w:rPr>
        <w:t>Œdème</w:t>
      </w:r>
      <w:r>
        <w:rPr>
          <w:b/>
        </w:rPr>
        <w:t xml:space="preserve"> des deux pieds</w:t>
      </w:r>
    </w:p>
    <w:p>
      <w:pPr>
        <w:numPr>
          <w:ilvl w:val="0"/>
          <w:numId w:val="59"/>
        </w:numPr>
      </w:pPr>
      <w:r>
        <w:rPr>
          <w:b/>
        </w:rPr>
        <w:t xml:space="preserve">Brûlures étendues </w:t>
      </w:r>
    </w:p>
    <w:p>
      <w:pPr/>
    </w:p>
    <w:p>
      <w:pPr>
        <w:pStyle w:val="Heading3"/>
      </w:pPr>
      <w:r>
        <w:rPr/>
        <w:t>Que faire en cas de signe de priorité</w:t>
      </w:r>
      <w:r>
        <w:rPr/>
        <w:t xml:space="preserve"> </w:t>
      </w:r>
      <w:r>
        <w:rPr/>
        <w:t>?</w:t>
      </w:r>
    </w:p>
    <w:p>
      <w:pPr>
        <w:numPr>
          <w:ilvl w:val="0"/>
          <w:numId w:val="60"/>
        </w:numPr>
      </w:pPr>
      <w:r>
        <w:rPr/>
        <w:t>Sortir l’enfant de la file d’attente et le mettre en première position pour l’évaluer et prendre en charge rapidement après les cas urgents</w:t>
      </w:r>
    </w:p>
    <w:p>
      <w:pPr>
        <w:numPr>
          <w:ilvl w:val="0"/>
          <w:numId w:val="60"/>
        </w:numPr>
      </w:pPr>
      <w:r>
        <w:rPr/>
        <w:t>Traiter une fièvre par antipyrétique</w:t>
      </w:r>
    </w:p>
    <w:p>
      <w:pPr>
        <w:numPr>
          <w:ilvl w:val="0"/>
          <w:numId w:val="60"/>
        </w:numPr>
      </w:pPr>
      <w:r>
        <w:rPr/>
        <w:t>Toujours évaluer et traiter la douleur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61"/>
        </w:numPr>
      </w:pPr>
      <w:r>
        <w:rPr/>
        <w:t>Le triage est la répartition des patients en groupes de priorité</w:t>
      </w:r>
    </w:p>
    <w:p>
      <w:pPr>
        <w:numPr>
          <w:ilvl w:val="0"/>
          <w:numId w:val="61"/>
        </w:numPr>
      </w:pPr>
      <w:r>
        <w:rPr/>
        <w:t>Tous les enfants doivent subir le triage</w:t>
      </w:r>
    </w:p>
    <w:p>
      <w:pPr>
        <w:numPr>
          <w:ilvl w:val="0"/>
          <w:numId w:val="61"/>
        </w:numPr>
      </w:pPr>
      <w:r>
        <w:rPr/>
        <w:t xml:space="preserve">Le triage doit être effectué rapidement </w:t>
      </w:r>
      <w:r>
        <w:rPr>
          <w:i/>
        </w:rPr>
        <w:t>(20s)</w:t>
      </w:r>
    </w:p>
    <w:p>
      <w:pPr/>
      <w:r>
        <w:rPr/>
      </w:r>
    </w:p>
    <w:p>
      <w:pPr>
        <w:numPr>
          <w:ilvl w:val="0"/>
          <w:numId w:val="61"/>
        </w:numPr>
      </w:pPr>
      <w:r>
        <w:rPr/>
      </w:r>
      <w:r>
        <w:rPr/>
        <w:t>Les étapes principales du triage sont</w:t>
      </w:r>
    </w:p>
    <w:p>
      <w:pPr>
        <w:numPr>
          <w:ilvl w:val="1"/>
          <w:numId w:val="61"/>
        </w:numPr>
      </w:pPr>
      <w:r>
        <w:rPr/>
        <w:t>Rechercher des signes d’urgences</w:t>
      </w:r>
    </w:p>
    <w:p>
      <w:pPr>
        <w:numPr>
          <w:ilvl w:val="1"/>
          <w:numId w:val="61"/>
        </w:numPr>
      </w:pPr>
      <w:r>
        <w:rPr/>
        <w:t>Traiter tout signe d’urgence observé</w:t>
      </w:r>
    </w:p>
    <w:p>
      <w:pPr>
        <w:numPr>
          <w:ilvl w:val="1"/>
          <w:numId w:val="61"/>
        </w:numPr>
      </w:pPr>
      <w:r>
        <w:rPr/>
        <w:t>Faire appel à un agent de santé expérimenté en cas d’urgence</w:t>
      </w:r>
    </w:p>
    <w:p>
      <w:pPr>
        <w:numPr>
          <w:ilvl w:val="1"/>
          <w:numId w:val="61"/>
        </w:numPr>
      </w:pPr>
      <w:r>
        <w:rPr/>
        <w:t>Rechercher tout signe de priorité</w:t>
      </w:r>
    </w:p>
    <w:p>
      <w:pPr>
        <w:numPr>
          <w:ilvl w:val="1"/>
          <w:numId w:val="61"/>
        </w:numPr>
      </w:pPr>
      <w:r>
        <w:rPr/>
      </w:r>
      <w:r>
        <w:rPr/>
        <w:t>Placer les patients prioritaires en premier dans la file d’attente</w:t>
      </w:r>
    </w:p>
    <w:p>
      <w:pPr>
        <w:numPr>
          <w:ilvl w:val="1"/>
          <w:numId w:val="61"/>
        </w:numPr>
      </w:pPr>
      <w:r>
        <w:rPr/>
        <w:t>Passer au patient suivant</w:t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19558000" cy="1463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0" cy="14630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