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21A18" w14:textId="77777777" w:rsidR="00D1345B" w:rsidRPr="00D052D5" w:rsidRDefault="005000E1" w:rsidP="00D052D5">
      <w:pPr>
        <w:pStyle w:val="Titre"/>
      </w:pPr>
      <w:r>
        <w:t>HEMORRAGIE DU TROISIEME TRIMESTRE DE GROSSESSE</w:t>
      </w:r>
    </w:p>
    <w:p w14:paraId="679FE049" w14:textId="77777777" w:rsidR="00937DF2" w:rsidRPr="006B60DA" w:rsidRDefault="006B60DA" w:rsidP="00511C2F">
      <w:pPr>
        <w:pStyle w:val="Titre1"/>
      </w:pPr>
      <w:r w:rsidRPr="006B60DA">
        <w:t>INTRODUCTION</w:t>
      </w:r>
    </w:p>
    <w:p w14:paraId="7B6C3AFD" w14:textId="77777777" w:rsidR="006B60DA" w:rsidRPr="006B60DA" w:rsidRDefault="006B60DA" w:rsidP="00511C2F">
      <w:pPr>
        <w:pStyle w:val="Titre2"/>
      </w:pPr>
      <w:r w:rsidRPr="006B60DA">
        <w:t>Définition</w:t>
      </w:r>
    </w:p>
    <w:p w14:paraId="02200063" w14:textId="77777777" w:rsidR="006B60DA" w:rsidRPr="00A005B1" w:rsidRDefault="00511C2F" w:rsidP="00511C2F">
      <w:r>
        <w:t xml:space="preserve">Saignement ou </w:t>
      </w:r>
      <w:r w:rsidRPr="00511C2F">
        <w:t>hémorragie</w:t>
      </w:r>
      <w:r>
        <w:t xml:space="preserve"> d’origine cervicale ou endo-utérine au-delà de 28 semaines d’aménorrhées.</w:t>
      </w:r>
    </w:p>
    <w:p w14:paraId="20BB8ED6" w14:textId="77777777" w:rsidR="006B60DA" w:rsidRPr="006B60DA" w:rsidRDefault="006B60DA" w:rsidP="00511C2F">
      <w:pPr>
        <w:pStyle w:val="Titre2"/>
      </w:pPr>
      <w:r w:rsidRPr="006B60DA">
        <w:t>Intérêts</w:t>
      </w:r>
    </w:p>
    <w:p w14:paraId="56637C6A" w14:textId="77777777" w:rsidR="006B60DA" w:rsidRDefault="007F141B" w:rsidP="00511C2F">
      <w:pPr>
        <w:pStyle w:val="Titre3"/>
      </w:pPr>
      <w:r>
        <w:t>Prévalence</w:t>
      </w:r>
    </w:p>
    <w:p w14:paraId="41A8C2BA" w14:textId="77777777" w:rsidR="00A64B42" w:rsidRPr="00A64B42" w:rsidRDefault="00511C2F" w:rsidP="00511C2F">
      <w:r>
        <w:t>Motif fréquent d’hospitalisation en unité de grossesse à risque</w:t>
      </w:r>
    </w:p>
    <w:p w14:paraId="024339B5" w14:textId="77777777" w:rsidR="007F141B" w:rsidRDefault="007F141B" w:rsidP="00511C2F">
      <w:pPr>
        <w:pStyle w:val="Titre3"/>
      </w:pPr>
      <w:r>
        <w:t>Urgence</w:t>
      </w:r>
      <w:r w:rsidR="00511C2F">
        <w:t xml:space="preserve"> et Gravité</w:t>
      </w:r>
    </w:p>
    <w:p w14:paraId="680989F3" w14:textId="77777777" w:rsidR="00A64B42" w:rsidRPr="00A64B42" w:rsidRDefault="00511C2F" w:rsidP="00511C2F">
      <w:r>
        <w:t>Urgence diagnostique et thérapeutique car peut engager le pronostic vital maternel et/ou fœtal à court terme.</w:t>
      </w:r>
    </w:p>
    <w:p w14:paraId="50FE2E22" w14:textId="77777777" w:rsidR="006B60DA" w:rsidRDefault="00511C2F" w:rsidP="00511C2F">
      <w:pPr>
        <w:pStyle w:val="Titre2"/>
      </w:pPr>
      <w:r>
        <w:t>Eléments anatomiques pouvant saigner</w:t>
      </w:r>
      <w:r w:rsidR="00AD6DB3">
        <w:t> :</w:t>
      </w:r>
    </w:p>
    <w:p w14:paraId="423CACB0" w14:textId="77777777" w:rsidR="00F85307" w:rsidRDefault="00511C2F" w:rsidP="00DE5702">
      <w:pPr>
        <w:pStyle w:val="Paragraphedeliste"/>
        <w:numPr>
          <w:ilvl w:val="0"/>
          <w:numId w:val="11"/>
        </w:numPr>
      </w:pPr>
      <w:r>
        <w:t>Placenta</w:t>
      </w:r>
    </w:p>
    <w:p w14:paraId="2CB9A9B7" w14:textId="77777777" w:rsidR="00511C2F" w:rsidRDefault="00511C2F" w:rsidP="00DE5702">
      <w:pPr>
        <w:pStyle w:val="Paragraphedeliste"/>
        <w:numPr>
          <w:ilvl w:val="0"/>
          <w:numId w:val="11"/>
        </w:numPr>
      </w:pPr>
      <w:r>
        <w:t>Utérus</w:t>
      </w:r>
    </w:p>
    <w:p w14:paraId="69B099C9" w14:textId="77777777" w:rsidR="00511C2F" w:rsidRDefault="00511C2F" w:rsidP="00DE5702">
      <w:pPr>
        <w:pStyle w:val="Paragraphedeliste"/>
        <w:numPr>
          <w:ilvl w:val="0"/>
          <w:numId w:val="11"/>
        </w:numPr>
      </w:pPr>
      <w:r>
        <w:t>Col utérin</w:t>
      </w:r>
    </w:p>
    <w:p w14:paraId="370898B9" w14:textId="77777777" w:rsidR="00511C2F" w:rsidRPr="00AD6DB3" w:rsidRDefault="00511C2F" w:rsidP="00DE5702">
      <w:pPr>
        <w:pStyle w:val="Paragraphedeliste"/>
        <w:numPr>
          <w:ilvl w:val="0"/>
          <w:numId w:val="11"/>
        </w:numPr>
      </w:pPr>
      <w:r>
        <w:t>Vaisseaux pelviens</w:t>
      </w:r>
    </w:p>
    <w:p w14:paraId="5FD7CFD7" w14:textId="77777777" w:rsidR="006B60DA" w:rsidRPr="006B60DA" w:rsidRDefault="00340C4E" w:rsidP="00511C2F">
      <w:pPr>
        <w:pStyle w:val="Titre1"/>
      </w:pPr>
      <w:r>
        <w:t>DEMARCHE DIAGNOSTIQUE :</w:t>
      </w:r>
    </w:p>
    <w:p w14:paraId="754D54C0" w14:textId="77777777" w:rsidR="006B60DA" w:rsidRDefault="00A64B42" w:rsidP="00511C2F">
      <w:pPr>
        <w:pStyle w:val="Titre2"/>
      </w:pPr>
      <w:r>
        <w:t>Interrogatoire</w:t>
      </w:r>
      <w:r w:rsidR="00340C4E">
        <w:t> :</w:t>
      </w:r>
    </w:p>
    <w:p w14:paraId="32B94E4D" w14:textId="77777777" w:rsidR="00AD7257" w:rsidRPr="00AD7257" w:rsidRDefault="00AD7257" w:rsidP="00511C2F"/>
    <w:p w14:paraId="09FD9FE4" w14:textId="77777777" w:rsidR="006B60DA" w:rsidRPr="00340C4E" w:rsidRDefault="00A64B42" w:rsidP="00511C2F">
      <w:pPr>
        <w:pStyle w:val="Titre3"/>
        <w:rPr>
          <w:u w:val="single"/>
        </w:rPr>
      </w:pPr>
      <w:r w:rsidRPr="00340C4E">
        <w:rPr>
          <w:u w:val="single"/>
        </w:rPr>
        <w:t>Terrain</w:t>
      </w:r>
      <w:r w:rsidR="006B60DA" w:rsidRPr="00340C4E">
        <w:rPr>
          <w:u w:val="single"/>
        </w:rPr>
        <w:t> :</w:t>
      </w:r>
    </w:p>
    <w:p w14:paraId="61EB9EFB" w14:textId="77777777" w:rsidR="006B60DA" w:rsidRDefault="00AD6DB3" w:rsidP="00DE5702">
      <w:pPr>
        <w:pStyle w:val="Paragraphedeliste"/>
        <w:numPr>
          <w:ilvl w:val="0"/>
          <w:numId w:val="2"/>
        </w:numPr>
      </w:pPr>
      <w:r>
        <w:t>Âge</w:t>
      </w:r>
    </w:p>
    <w:p w14:paraId="273EE305" w14:textId="77777777" w:rsidR="00AD6DB3" w:rsidRDefault="00C60F08" w:rsidP="00DE5702">
      <w:pPr>
        <w:pStyle w:val="Paragraphedeliste"/>
        <w:numPr>
          <w:ilvl w:val="0"/>
          <w:numId w:val="2"/>
        </w:numPr>
      </w:pPr>
      <w:r>
        <w:t>Profession</w:t>
      </w:r>
    </w:p>
    <w:p w14:paraId="3297F682" w14:textId="77777777" w:rsidR="006B60DA" w:rsidRPr="00340C4E" w:rsidRDefault="006B60DA" w:rsidP="00511C2F">
      <w:pPr>
        <w:pStyle w:val="Titre3"/>
        <w:rPr>
          <w:u w:val="single"/>
        </w:rPr>
      </w:pPr>
      <w:r w:rsidRPr="00340C4E">
        <w:rPr>
          <w:u w:val="single"/>
        </w:rPr>
        <w:t>Antécédents :</w:t>
      </w:r>
    </w:p>
    <w:p w14:paraId="0AD89BD7" w14:textId="77777777" w:rsidR="006B60DA" w:rsidRPr="00340C4E" w:rsidRDefault="00AD6DB3" w:rsidP="00511C2F">
      <w:pPr>
        <w:pStyle w:val="Titre4"/>
        <w:rPr>
          <w:u w:val="single"/>
        </w:rPr>
      </w:pPr>
      <w:r w:rsidRPr="00340C4E">
        <w:rPr>
          <w:u w:val="single"/>
        </w:rPr>
        <w:t>Personnels :</w:t>
      </w:r>
    </w:p>
    <w:p w14:paraId="32DF4CF1" w14:textId="77777777" w:rsidR="00AD6DB3" w:rsidRPr="00340C4E" w:rsidRDefault="00AD6DB3" w:rsidP="00DE5702">
      <w:pPr>
        <w:pStyle w:val="Paragraphedeliste"/>
        <w:numPr>
          <w:ilvl w:val="0"/>
          <w:numId w:val="4"/>
        </w:numPr>
        <w:rPr>
          <w:u w:val="single"/>
        </w:rPr>
      </w:pPr>
      <w:r w:rsidRPr="00340C4E">
        <w:rPr>
          <w:u w:val="single"/>
        </w:rPr>
        <w:t>Médicaux :</w:t>
      </w:r>
    </w:p>
    <w:p w14:paraId="3B97781E" w14:textId="77777777" w:rsidR="004B0610" w:rsidRDefault="00C60F08" w:rsidP="00DE5702">
      <w:pPr>
        <w:pStyle w:val="Paragraphedeliste"/>
        <w:numPr>
          <w:ilvl w:val="0"/>
          <w:numId w:val="5"/>
        </w:numPr>
      </w:pPr>
      <w:r>
        <w:t>HTA</w:t>
      </w:r>
    </w:p>
    <w:p w14:paraId="3CE7E413" w14:textId="77777777" w:rsidR="00C60F08" w:rsidRDefault="00C60F08" w:rsidP="00DE5702">
      <w:pPr>
        <w:pStyle w:val="Paragraphedeliste"/>
        <w:numPr>
          <w:ilvl w:val="0"/>
          <w:numId w:val="5"/>
        </w:numPr>
      </w:pPr>
      <w:r>
        <w:t>Tares pouvant se décompenser</w:t>
      </w:r>
    </w:p>
    <w:p w14:paraId="27258A31" w14:textId="77777777" w:rsidR="00AC4EEE" w:rsidRPr="00340C4E" w:rsidRDefault="00AD6DB3" w:rsidP="00DE5702">
      <w:pPr>
        <w:pStyle w:val="Paragraphedeliste"/>
        <w:numPr>
          <w:ilvl w:val="0"/>
          <w:numId w:val="4"/>
        </w:numPr>
        <w:rPr>
          <w:u w:val="single"/>
        </w:rPr>
      </w:pPr>
      <w:r w:rsidRPr="00340C4E">
        <w:rPr>
          <w:u w:val="single"/>
        </w:rPr>
        <w:t>Chirurgicaux :</w:t>
      </w:r>
    </w:p>
    <w:p w14:paraId="663332BF" w14:textId="77777777" w:rsidR="00AD7257" w:rsidRDefault="00AD7257" w:rsidP="00DE5702">
      <w:pPr>
        <w:pStyle w:val="Paragraphedeliste"/>
        <w:numPr>
          <w:ilvl w:val="0"/>
          <w:numId w:val="10"/>
        </w:numPr>
      </w:pPr>
    </w:p>
    <w:p w14:paraId="552EA506" w14:textId="77777777" w:rsidR="00AD7257" w:rsidRPr="00340C4E" w:rsidRDefault="00AD6DB3" w:rsidP="00DE5702">
      <w:pPr>
        <w:pStyle w:val="Paragraphedeliste"/>
        <w:numPr>
          <w:ilvl w:val="0"/>
          <w:numId w:val="4"/>
        </w:numPr>
        <w:rPr>
          <w:u w:val="single"/>
        </w:rPr>
      </w:pPr>
      <w:r w:rsidRPr="00340C4E">
        <w:rPr>
          <w:u w:val="single"/>
        </w:rPr>
        <w:t>Gynécologie Obstétrique :</w:t>
      </w:r>
    </w:p>
    <w:p w14:paraId="797DB6A3" w14:textId="77777777" w:rsidR="00AD7257" w:rsidRDefault="00C60F08" w:rsidP="00DE5702">
      <w:pPr>
        <w:pStyle w:val="Paragraphedeliste"/>
        <w:numPr>
          <w:ilvl w:val="0"/>
          <w:numId w:val="10"/>
        </w:numPr>
      </w:pPr>
      <w:proofErr w:type="spellStart"/>
      <w:r>
        <w:t>Gestité</w:t>
      </w:r>
      <w:proofErr w:type="spellEnd"/>
      <w:r>
        <w:t xml:space="preserve"> – Parité</w:t>
      </w:r>
    </w:p>
    <w:p w14:paraId="66D474C9" w14:textId="77777777" w:rsidR="00C60F08" w:rsidRDefault="00C60F08" w:rsidP="00DE5702">
      <w:pPr>
        <w:pStyle w:val="Paragraphedeliste"/>
        <w:numPr>
          <w:ilvl w:val="0"/>
          <w:numId w:val="10"/>
        </w:numPr>
      </w:pPr>
      <w:r>
        <w:t>Âge gestationnel</w:t>
      </w:r>
    </w:p>
    <w:p w14:paraId="7F9140AC" w14:textId="77777777" w:rsidR="00C60F08" w:rsidRDefault="00C60F08" w:rsidP="00DE5702">
      <w:pPr>
        <w:pStyle w:val="Paragraphedeliste"/>
        <w:numPr>
          <w:ilvl w:val="0"/>
          <w:numId w:val="10"/>
        </w:numPr>
      </w:pPr>
      <w:r>
        <w:t xml:space="preserve">Grossesse </w:t>
      </w:r>
      <w:proofErr w:type="spellStart"/>
      <w:r>
        <w:t>monofoetale</w:t>
      </w:r>
      <w:proofErr w:type="spellEnd"/>
      <w:r>
        <w:t xml:space="preserve"> ou multiple</w:t>
      </w:r>
    </w:p>
    <w:p w14:paraId="026AF7C8" w14:textId="77777777" w:rsidR="00C60F08" w:rsidRDefault="00C60F08" w:rsidP="00DE5702">
      <w:pPr>
        <w:pStyle w:val="Paragraphedeliste"/>
        <w:numPr>
          <w:ilvl w:val="0"/>
          <w:numId w:val="10"/>
        </w:numPr>
      </w:pPr>
      <w:r>
        <w:t>Notion de saignement antérieur/Episode similaire</w:t>
      </w:r>
    </w:p>
    <w:p w14:paraId="5CB05958" w14:textId="77777777" w:rsidR="00C60F08" w:rsidRDefault="00C60F08" w:rsidP="00DE5702">
      <w:pPr>
        <w:pStyle w:val="Paragraphedeliste"/>
        <w:numPr>
          <w:ilvl w:val="0"/>
          <w:numId w:val="10"/>
        </w:numPr>
      </w:pPr>
      <w:r>
        <w:lastRenderedPageBreak/>
        <w:t xml:space="preserve">Chirurgie utérine : OC, </w:t>
      </w:r>
      <w:proofErr w:type="spellStart"/>
      <w:r>
        <w:t>Myoméctomie</w:t>
      </w:r>
      <w:proofErr w:type="spellEnd"/>
    </w:p>
    <w:p w14:paraId="74606CD2" w14:textId="77777777" w:rsidR="00C60F08" w:rsidRDefault="00C60F08" w:rsidP="00DE5702">
      <w:pPr>
        <w:pStyle w:val="Paragraphedeliste"/>
        <w:numPr>
          <w:ilvl w:val="0"/>
          <w:numId w:val="10"/>
        </w:numPr>
      </w:pPr>
      <w:r>
        <w:t>HTA gravidique / Pré-</w:t>
      </w:r>
      <w:proofErr w:type="spellStart"/>
      <w:r>
        <w:t>eclampsie</w:t>
      </w:r>
      <w:proofErr w:type="spellEnd"/>
    </w:p>
    <w:p w14:paraId="323B9BB1" w14:textId="77777777" w:rsidR="00C60F08" w:rsidRDefault="00C60F08" w:rsidP="00DE5702">
      <w:pPr>
        <w:pStyle w:val="Paragraphedeliste"/>
        <w:numPr>
          <w:ilvl w:val="0"/>
          <w:numId w:val="10"/>
        </w:numPr>
      </w:pPr>
      <w:r>
        <w:t>ATCD de placenta prævia / HRP</w:t>
      </w:r>
    </w:p>
    <w:p w14:paraId="33D0A241" w14:textId="77777777" w:rsidR="00AD6DB3" w:rsidRPr="00340C4E" w:rsidRDefault="00AD6DB3" w:rsidP="00DE5702">
      <w:pPr>
        <w:pStyle w:val="Paragraphedeliste"/>
        <w:numPr>
          <w:ilvl w:val="0"/>
          <w:numId w:val="4"/>
        </w:numPr>
        <w:rPr>
          <w:u w:val="single"/>
        </w:rPr>
      </w:pPr>
      <w:r w:rsidRPr="00340C4E">
        <w:rPr>
          <w:u w:val="single"/>
        </w:rPr>
        <w:t>Toxiques :</w:t>
      </w:r>
    </w:p>
    <w:p w14:paraId="65ED5FFE" w14:textId="77777777" w:rsidR="004B0610" w:rsidRDefault="00C60F08" w:rsidP="00DE5702">
      <w:pPr>
        <w:pStyle w:val="Paragraphedeliste"/>
        <w:numPr>
          <w:ilvl w:val="0"/>
          <w:numId w:val="6"/>
        </w:numPr>
      </w:pPr>
      <w:r>
        <w:t>Médicaments</w:t>
      </w:r>
    </w:p>
    <w:p w14:paraId="5E887EF2" w14:textId="77777777" w:rsidR="00C60F08" w:rsidRDefault="00C60F08" w:rsidP="00DE5702">
      <w:pPr>
        <w:pStyle w:val="Paragraphedeliste"/>
        <w:numPr>
          <w:ilvl w:val="0"/>
          <w:numId w:val="6"/>
        </w:numPr>
      </w:pPr>
      <w:r>
        <w:t>Alcoolo-tabagisme</w:t>
      </w:r>
    </w:p>
    <w:p w14:paraId="357AE46E" w14:textId="77777777" w:rsidR="00F917A6" w:rsidRDefault="00C60F08" w:rsidP="00DE5702">
      <w:pPr>
        <w:pStyle w:val="Paragraphedeliste"/>
        <w:numPr>
          <w:ilvl w:val="0"/>
          <w:numId w:val="6"/>
        </w:numPr>
      </w:pPr>
      <w:r>
        <w:t>Décoction</w:t>
      </w:r>
    </w:p>
    <w:p w14:paraId="469A139F" w14:textId="77777777" w:rsidR="00AD6DB3" w:rsidRPr="00340C4E" w:rsidRDefault="00AD6DB3" w:rsidP="00511C2F">
      <w:pPr>
        <w:pStyle w:val="Titre4"/>
        <w:rPr>
          <w:u w:val="single"/>
        </w:rPr>
      </w:pPr>
      <w:r w:rsidRPr="00340C4E">
        <w:rPr>
          <w:u w:val="single"/>
        </w:rPr>
        <w:t>Familiaux :</w:t>
      </w:r>
    </w:p>
    <w:p w14:paraId="1FEF956D" w14:textId="77777777" w:rsidR="008A3287" w:rsidRDefault="00C60F08" w:rsidP="00DE5702">
      <w:pPr>
        <w:pStyle w:val="Paragraphedeliste"/>
        <w:numPr>
          <w:ilvl w:val="0"/>
          <w:numId w:val="7"/>
        </w:numPr>
      </w:pPr>
      <w:r>
        <w:t>HTA</w:t>
      </w:r>
    </w:p>
    <w:p w14:paraId="45444832" w14:textId="77777777" w:rsidR="00E945E4" w:rsidRPr="00E945E4" w:rsidRDefault="00C60F08" w:rsidP="00E945E4">
      <w:pPr>
        <w:pStyle w:val="Titre3"/>
        <w:rPr>
          <w:u w:val="single"/>
        </w:rPr>
      </w:pPr>
      <w:r w:rsidRPr="00340C4E">
        <w:rPr>
          <w:u w:val="single"/>
        </w:rPr>
        <w:t>Caractéristiques du saignement</w:t>
      </w:r>
      <w:r w:rsidR="00340C4E">
        <w:rPr>
          <w:u w:val="single"/>
        </w:rPr>
        <w:t> :</w:t>
      </w:r>
    </w:p>
    <w:p w14:paraId="67927895" w14:textId="77777777" w:rsidR="00E945E4" w:rsidRDefault="00E945E4" w:rsidP="00DE5702">
      <w:pPr>
        <w:pStyle w:val="Paragraphedeliste"/>
        <w:numPr>
          <w:ilvl w:val="0"/>
          <w:numId w:val="7"/>
        </w:numPr>
      </w:pPr>
      <w:r>
        <w:t>Date et mode de début : brutal / progressif.</w:t>
      </w:r>
    </w:p>
    <w:p w14:paraId="7928E4D6" w14:textId="77777777" w:rsidR="00C60F08" w:rsidRDefault="00E945E4" w:rsidP="00DE5702">
      <w:pPr>
        <w:pStyle w:val="Paragraphedeliste"/>
        <w:numPr>
          <w:ilvl w:val="0"/>
          <w:numId w:val="7"/>
        </w:numPr>
      </w:pPr>
      <w:r>
        <w:t>Circonstance d’apparition : spontanée / post-</w:t>
      </w:r>
      <w:r w:rsidR="00C60F08">
        <w:t>traumatique</w:t>
      </w:r>
      <w:r>
        <w:t>.</w:t>
      </w:r>
    </w:p>
    <w:p w14:paraId="30DFD77C" w14:textId="77777777" w:rsidR="00C60F08" w:rsidRDefault="00C60F08" w:rsidP="00DE5702">
      <w:pPr>
        <w:pStyle w:val="Paragraphedeliste"/>
        <w:numPr>
          <w:ilvl w:val="0"/>
          <w:numId w:val="7"/>
        </w:numPr>
      </w:pPr>
      <w:r>
        <w:t>Coul</w:t>
      </w:r>
      <w:r w:rsidR="00E945E4">
        <w:t>eur : rouge vif / n</w:t>
      </w:r>
      <w:r>
        <w:t>oirâtre</w:t>
      </w:r>
      <w:r w:rsidR="00E945E4">
        <w:t xml:space="preserve"> / avec ou sans caillots.</w:t>
      </w:r>
    </w:p>
    <w:p w14:paraId="165A7FB3" w14:textId="77777777" w:rsidR="00C60F08" w:rsidRDefault="00C60F08" w:rsidP="00DE5702">
      <w:pPr>
        <w:pStyle w:val="Paragraphedeliste"/>
        <w:numPr>
          <w:ilvl w:val="0"/>
          <w:numId w:val="7"/>
        </w:numPr>
      </w:pPr>
      <w:r>
        <w:t xml:space="preserve">Abondance : </w:t>
      </w:r>
      <w:r w:rsidR="00E945E4">
        <w:t>p</w:t>
      </w:r>
      <w:r>
        <w:t>eu abondante</w:t>
      </w:r>
      <w:r w:rsidR="00E945E4">
        <w:t xml:space="preserve"> / moyenne / abondante.</w:t>
      </w:r>
    </w:p>
    <w:p w14:paraId="28E1ACBA" w14:textId="77777777" w:rsidR="00C60F08" w:rsidRPr="00340C4E" w:rsidRDefault="00C60F08" w:rsidP="00C60F08">
      <w:pPr>
        <w:pStyle w:val="Titre3"/>
        <w:rPr>
          <w:u w:val="single"/>
        </w:rPr>
      </w:pPr>
      <w:r w:rsidRPr="00340C4E">
        <w:rPr>
          <w:u w:val="single"/>
        </w:rPr>
        <w:t>Signes associés :</w:t>
      </w:r>
    </w:p>
    <w:p w14:paraId="74AC25F9" w14:textId="77777777" w:rsidR="00C60F08" w:rsidRDefault="00C60F08" w:rsidP="00DE5702">
      <w:pPr>
        <w:pStyle w:val="Paragraphedeliste"/>
        <w:numPr>
          <w:ilvl w:val="0"/>
          <w:numId w:val="7"/>
        </w:numPr>
      </w:pPr>
      <w:r>
        <w:t>Douleurs utérines : permanentes</w:t>
      </w:r>
      <w:r w:rsidR="00E945E4">
        <w:t xml:space="preserve"> (contracture utérine)  / crises.</w:t>
      </w:r>
    </w:p>
    <w:p w14:paraId="0B39A976" w14:textId="77777777" w:rsidR="00C60F08" w:rsidRDefault="00E945E4" w:rsidP="00DE5702">
      <w:pPr>
        <w:pStyle w:val="Paragraphedeliste"/>
        <w:numPr>
          <w:ilvl w:val="0"/>
          <w:numId w:val="7"/>
        </w:numPr>
      </w:pPr>
      <w:r>
        <w:t>M</w:t>
      </w:r>
      <w:r w:rsidR="00C60F08">
        <w:t>ouvements actifs fœtaux</w:t>
      </w:r>
      <w:r>
        <w:t>.</w:t>
      </w:r>
    </w:p>
    <w:p w14:paraId="3E26CBD7" w14:textId="77777777" w:rsidR="00C60F08" w:rsidRDefault="00C60F08" w:rsidP="00DE5702">
      <w:pPr>
        <w:pStyle w:val="Paragraphedeliste"/>
        <w:numPr>
          <w:ilvl w:val="0"/>
          <w:numId w:val="7"/>
        </w:numPr>
      </w:pPr>
      <w:r>
        <w:t>Signes d’intolérance maternels : A</w:t>
      </w:r>
      <w:r w:rsidR="00340C4E">
        <w:t>sthénie – palpitation – dyspnée.</w:t>
      </w:r>
    </w:p>
    <w:p w14:paraId="7166C4E1" w14:textId="77777777" w:rsidR="00E945E4" w:rsidRDefault="00E945E4" w:rsidP="00DE5702">
      <w:pPr>
        <w:pStyle w:val="Paragraphedeliste"/>
        <w:numPr>
          <w:ilvl w:val="0"/>
          <w:numId w:val="7"/>
        </w:numPr>
      </w:pPr>
      <w:r>
        <w:t>Crises convulsives.</w:t>
      </w:r>
    </w:p>
    <w:p w14:paraId="0E9BDA69" w14:textId="77777777" w:rsidR="00340C4E" w:rsidRDefault="00340C4E" w:rsidP="00340C4E">
      <w:pPr>
        <w:pStyle w:val="Paragraphedeliste"/>
      </w:pPr>
    </w:p>
    <w:p w14:paraId="0C16AC90" w14:textId="77777777" w:rsidR="000A5B9A" w:rsidRDefault="00A64B42" w:rsidP="00511C2F">
      <w:pPr>
        <w:pStyle w:val="Titre2"/>
      </w:pPr>
      <w:r>
        <w:t>Examen physique :</w:t>
      </w:r>
    </w:p>
    <w:p w14:paraId="5CE6CF8D" w14:textId="77777777" w:rsidR="000A5B9A" w:rsidRPr="00340C4E" w:rsidRDefault="00150389" w:rsidP="00511C2F">
      <w:pPr>
        <w:pStyle w:val="Titre3"/>
        <w:rPr>
          <w:u w:val="single"/>
        </w:rPr>
      </w:pPr>
      <w:r>
        <w:rPr>
          <w:u w:val="single"/>
        </w:rPr>
        <w:t>Paramètres vitaux</w:t>
      </w:r>
      <w:r w:rsidR="000A5B9A" w:rsidRPr="00340C4E">
        <w:rPr>
          <w:u w:val="single"/>
        </w:rPr>
        <w:t> :</w:t>
      </w:r>
    </w:p>
    <w:p w14:paraId="1DB539C1" w14:textId="77777777" w:rsidR="000526D6" w:rsidRDefault="00E945E4" w:rsidP="00E945E4">
      <w:pPr>
        <w:pStyle w:val="Paragraphedeliste"/>
        <w:numPr>
          <w:ilvl w:val="0"/>
          <w:numId w:val="7"/>
        </w:numPr>
      </w:pPr>
      <w:r>
        <w:t>TA / FC / FR / SpO2 / Diurèse / T° / IMC.</w:t>
      </w:r>
    </w:p>
    <w:p w14:paraId="4C75594F" w14:textId="77777777" w:rsidR="000A5B9A" w:rsidRPr="00340C4E" w:rsidRDefault="000A5B9A" w:rsidP="00511C2F">
      <w:pPr>
        <w:pStyle w:val="Titre3"/>
        <w:rPr>
          <w:u w:val="single"/>
        </w:rPr>
      </w:pPr>
      <w:r w:rsidRPr="00340C4E">
        <w:rPr>
          <w:u w:val="single"/>
        </w:rPr>
        <w:t xml:space="preserve">Signes </w:t>
      </w:r>
      <w:r w:rsidR="00150389">
        <w:rPr>
          <w:u w:val="single"/>
        </w:rPr>
        <w:t>de Gravité</w:t>
      </w:r>
      <w:r w:rsidRPr="00340C4E">
        <w:rPr>
          <w:u w:val="single"/>
        </w:rPr>
        <w:t>:</w:t>
      </w:r>
    </w:p>
    <w:p w14:paraId="4CF00E61" w14:textId="77777777" w:rsidR="00340C4E" w:rsidRDefault="00E945E4" w:rsidP="00340C4E">
      <w:pPr>
        <w:pStyle w:val="Paragraphedeliste"/>
        <w:numPr>
          <w:ilvl w:val="0"/>
          <w:numId w:val="8"/>
        </w:numPr>
      </w:pPr>
      <w:r>
        <w:t xml:space="preserve">Contractures utérines / Ø MAF / Ø BDCF / </w:t>
      </w:r>
      <w:r w:rsidR="00150389">
        <w:t xml:space="preserve">anneau de </w:t>
      </w:r>
      <w:proofErr w:type="spellStart"/>
      <w:r w:rsidR="00150389">
        <w:t>Bandl</w:t>
      </w:r>
      <w:proofErr w:type="spellEnd"/>
      <w:r w:rsidR="00150389">
        <w:t xml:space="preserve"> (pré-rupture utérine).</w:t>
      </w:r>
    </w:p>
    <w:p w14:paraId="3064818C" w14:textId="77777777" w:rsidR="00340C4E" w:rsidRDefault="000526D6" w:rsidP="00340C4E">
      <w:pPr>
        <w:pStyle w:val="Paragraphedeliste"/>
        <w:numPr>
          <w:ilvl w:val="0"/>
          <w:numId w:val="8"/>
        </w:numPr>
      </w:pPr>
      <w:r>
        <w:t>Asthénie</w:t>
      </w:r>
      <w:r w:rsidR="00340C4E">
        <w:t>, pâleur</w:t>
      </w:r>
      <w:r w:rsidR="00E945E4">
        <w:t>.</w:t>
      </w:r>
    </w:p>
    <w:p w14:paraId="1ACA9754" w14:textId="77777777" w:rsidR="00340C4E" w:rsidRDefault="00340C4E" w:rsidP="00340C4E">
      <w:pPr>
        <w:pStyle w:val="Paragraphedeliste"/>
        <w:numPr>
          <w:ilvl w:val="0"/>
          <w:numId w:val="8"/>
        </w:numPr>
      </w:pPr>
      <w:r>
        <w:t>Signes de choc hypovolémique : hTA – tachycardie – pouls petits et filants –extrémités froides – polypnée – oligoanurie &lt; 1ml/kg/min.</w:t>
      </w:r>
    </w:p>
    <w:p w14:paraId="691C1F38" w14:textId="77777777" w:rsidR="000A5B9A" w:rsidRPr="00340C4E" w:rsidRDefault="004106EE" w:rsidP="00511C2F">
      <w:pPr>
        <w:pStyle w:val="Titre3"/>
        <w:rPr>
          <w:u w:val="single"/>
        </w:rPr>
      </w:pPr>
      <w:r w:rsidRPr="00340C4E">
        <w:rPr>
          <w:u w:val="single"/>
        </w:rPr>
        <w:t>Examen obstétrical</w:t>
      </w:r>
      <w:r w:rsidR="000A5B9A" w:rsidRPr="00340C4E">
        <w:rPr>
          <w:u w:val="single"/>
        </w:rPr>
        <w:t> :</w:t>
      </w:r>
    </w:p>
    <w:p w14:paraId="76E69FE6" w14:textId="77777777" w:rsidR="00B57C9A" w:rsidRDefault="000526D6" w:rsidP="00150389">
      <w:pPr>
        <w:pStyle w:val="Paragraphedeliste"/>
        <w:numPr>
          <w:ilvl w:val="0"/>
          <w:numId w:val="14"/>
        </w:numPr>
        <w:ind w:left="426" w:hanging="22"/>
      </w:pPr>
      <w:r>
        <w:t>Inspection utérine :</w:t>
      </w:r>
    </w:p>
    <w:p w14:paraId="089144BA" w14:textId="77777777" w:rsidR="000526D6" w:rsidRDefault="000526D6" w:rsidP="00DE5702">
      <w:pPr>
        <w:pStyle w:val="Paragraphedeliste"/>
        <w:numPr>
          <w:ilvl w:val="0"/>
          <w:numId w:val="15"/>
        </w:numPr>
        <w:ind w:left="1134"/>
      </w:pPr>
      <w:proofErr w:type="spellStart"/>
      <w:r>
        <w:t>Surdistension</w:t>
      </w:r>
      <w:proofErr w:type="spellEnd"/>
      <w:r>
        <w:t xml:space="preserve"> utérine</w:t>
      </w:r>
    </w:p>
    <w:p w14:paraId="480644F3" w14:textId="77777777" w:rsidR="000526D6" w:rsidRDefault="000526D6" w:rsidP="00DE5702">
      <w:pPr>
        <w:pStyle w:val="Paragraphedeliste"/>
        <w:numPr>
          <w:ilvl w:val="0"/>
          <w:numId w:val="15"/>
        </w:numPr>
        <w:ind w:left="1134"/>
      </w:pPr>
      <w:r>
        <w:t xml:space="preserve">Anneau de </w:t>
      </w:r>
      <w:proofErr w:type="spellStart"/>
      <w:r>
        <w:t>Bandl</w:t>
      </w:r>
      <w:proofErr w:type="spellEnd"/>
    </w:p>
    <w:p w14:paraId="338FECA7" w14:textId="77777777" w:rsidR="000526D6" w:rsidRDefault="000526D6" w:rsidP="00150389">
      <w:pPr>
        <w:pStyle w:val="Paragraphedeliste"/>
        <w:numPr>
          <w:ilvl w:val="0"/>
          <w:numId w:val="14"/>
        </w:numPr>
        <w:ind w:left="426" w:hanging="22"/>
      </w:pPr>
      <w:r>
        <w:t>Palpation utérine :</w:t>
      </w:r>
    </w:p>
    <w:p w14:paraId="33769C5C" w14:textId="77777777" w:rsidR="000526D6" w:rsidRDefault="000526D6" w:rsidP="00DE5702">
      <w:pPr>
        <w:pStyle w:val="Paragraphedeliste"/>
        <w:numPr>
          <w:ilvl w:val="0"/>
          <w:numId w:val="15"/>
        </w:numPr>
        <w:ind w:left="1134"/>
      </w:pPr>
      <w:r>
        <w:t>Souple ou contracturée ?</w:t>
      </w:r>
    </w:p>
    <w:p w14:paraId="68593928" w14:textId="77777777" w:rsidR="000526D6" w:rsidRDefault="000526D6" w:rsidP="00150389">
      <w:pPr>
        <w:pStyle w:val="Paragraphedeliste"/>
        <w:numPr>
          <w:ilvl w:val="0"/>
          <w:numId w:val="15"/>
        </w:numPr>
        <w:ind w:left="1134"/>
      </w:pPr>
      <w:r>
        <w:t>Relâchement utérin ?</w:t>
      </w:r>
    </w:p>
    <w:p w14:paraId="41F2952A" w14:textId="77777777" w:rsidR="000526D6" w:rsidRDefault="000526D6" w:rsidP="00150389">
      <w:pPr>
        <w:pStyle w:val="Paragraphedeliste"/>
        <w:numPr>
          <w:ilvl w:val="0"/>
          <w:numId w:val="15"/>
        </w:numPr>
        <w:ind w:left="1134"/>
      </w:pPr>
      <w:r>
        <w:t>Mesure de la hauteur utérine</w:t>
      </w:r>
    </w:p>
    <w:p w14:paraId="125139BD" w14:textId="77777777" w:rsidR="000526D6" w:rsidRDefault="000526D6" w:rsidP="00150389">
      <w:pPr>
        <w:pStyle w:val="Paragraphedeliste"/>
        <w:numPr>
          <w:ilvl w:val="0"/>
          <w:numId w:val="15"/>
        </w:numPr>
        <w:ind w:left="1134"/>
      </w:pPr>
      <w:r>
        <w:t>Anomalie de présentation</w:t>
      </w:r>
    </w:p>
    <w:p w14:paraId="5120B418" w14:textId="77777777" w:rsidR="000526D6" w:rsidRDefault="000526D6" w:rsidP="00150389">
      <w:pPr>
        <w:pStyle w:val="Paragraphedeliste"/>
        <w:numPr>
          <w:ilvl w:val="0"/>
          <w:numId w:val="14"/>
        </w:numPr>
        <w:ind w:left="426" w:hanging="22"/>
      </w:pPr>
      <w:r>
        <w:t xml:space="preserve">Examen du col </w:t>
      </w:r>
      <w:r>
        <w:rPr>
          <w:b/>
        </w:rPr>
        <w:t>après pose prudente du spéculum </w:t>
      </w:r>
      <w:r>
        <w:t>:</w:t>
      </w:r>
    </w:p>
    <w:p w14:paraId="6EA9CB8A" w14:textId="77777777" w:rsidR="000526D6" w:rsidRDefault="000526D6" w:rsidP="00DE5702">
      <w:pPr>
        <w:pStyle w:val="Paragraphedeliste"/>
        <w:numPr>
          <w:ilvl w:val="0"/>
          <w:numId w:val="15"/>
        </w:numPr>
        <w:ind w:left="1134"/>
      </w:pPr>
      <w:r>
        <w:t>Examen des insertions cervicales</w:t>
      </w:r>
    </w:p>
    <w:p w14:paraId="02F270A3" w14:textId="77777777" w:rsidR="000526D6" w:rsidRDefault="000526D6" w:rsidP="00DE5702">
      <w:pPr>
        <w:pStyle w:val="Paragraphedeliste"/>
        <w:numPr>
          <w:ilvl w:val="0"/>
          <w:numId w:val="15"/>
        </w:numPr>
        <w:ind w:left="1134"/>
      </w:pPr>
      <w:r>
        <w:lastRenderedPageBreak/>
        <w:t xml:space="preserve">Anomalies cervicales : Polypes – Cervicites – Cancer </w:t>
      </w:r>
    </w:p>
    <w:p w14:paraId="29D7C84D" w14:textId="77777777" w:rsidR="000526D6" w:rsidRPr="004106EE" w:rsidRDefault="000526D6" w:rsidP="00DE5702">
      <w:pPr>
        <w:pStyle w:val="Paragraphedeliste"/>
        <w:numPr>
          <w:ilvl w:val="0"/>
          <w:numId w:val="14"/>
        </w:numPr>
        <w:ind w:left="709"/>
      </w:pPr>
      <w:r>
        <w:t xml:space="preserve">Toucher vaginal </w:t>
      </w:r>
      <w:r>
        <w:rPr>
          <w:b/>
        </w:rPr>
        <w:t xml:space="preserve">est strictement interdit tant qu’il y a suspicion de placenta </w:t>
      </w:r>
      <w:proofErr w:type="spellStart"/>
      <w:r>
        <w:rPr>
          <w:b/>
        </w:rPr>
        <w:t>praevia</w:t>
      </w:r>
      <w:proofErr w:type="spellEnd"/>
      <w:r>
        <w:rPr>
          <w:b/>
        </w:rPr>
        <w:t>.</w:t>
      </w:r>
    </w:p>
    <w:p w14:paraId="562BF675" w14:textId="77777777" w:rsidR="004106EE" w:rsidRPr="004106EE" w:rsidRDefault="004106EE" w:rsidP="004106EE">
      <w:pPr>
        <w:pStyle w:val="Paragraphedeliste"/>
        <w:ind w:left="709"/>
      </w:pPr>
      <w:r>
        <w:t xml:space="preserve">Si suspicion levée : </w:t>
      </w:r>
      <w:r w:rsidR="00123A7A">
        <w:t>Toucher</w:t>
      </w:r>
      <w:r>
        <w:t xml:space="preserve"> vaginal pour pelvimétrie interne.</w:t>
      </w:r>
    </w:p>
    <w:p w14:paraId="6F9AD818" w14:textId="77777777" w:rsidR="000526D6" w:rsidRPr="00150389" w:rsidRDefault="000526D6" w:rsidP="000526D6">
      <w:pPr>
        <w:pStyle w:val="Titre3"/>
        <w:rPr>
          <w:u w:val="single"/>
        </w:rPr>
      </w:pPr>
      <w:r w:rsidRPr="00150389">
        <w:rPr>
          <w:u w:val="single"/>
        </w:rPr>
        <w:t>Examen fœtal :</w:t>
      </w:r>
    </w:p>
    <w:p w14:paraId="2260F8A5" w14:textId="77777777" w:rsidR="000526D6" w:rsidRDefault="000526D6" w:rsidP="00DE5702">
      <w:pPr>
        <w:pStyle w:val="Paragraphedeliste"/>
        <w:numPr>
          <w:ilvl w:val="0"/>
          <w:numId w:val="13"/>
        </w:numPr>
      </w:pPr>
      <w:r>
        <w:t>Mouvements actifs fœtaux</w:t>
      </w:r>
    </w:p>
    <w:p w14:paraId="7D2FA961" w14:textId="77777777" w:rsidR="000526D6" w:rsidRPr="000526D6" w:rsidRDefault="000526D6" w:rsidP="00DE5702">
      <w:pPr>
        <w:pStyle w:val="Paragraphedeliste"/>
        <w:numPr>
          <w:ilvl w:val="0"/>
          <w:numId w:val="13"/>
        </w:numPr>
      </w:pPr>
      <w:r>
        <w:t>Bruit du cœur fœtal</w:t>
      </w:r>
    </w:p>
    <w:p w14:paraId="2881ED78" w14:textId="77777777" w:rsidR="00A64B42" w:rsidRDefault="00A64B42" w:rsidP="00511C2F">
      <w:pPr>
        <w:pStyle w:val="Titre2"/>
      </w:pPr>
      <w:r>
        <w:t>Examen paracliniques :</w:t>
      </w:r>
    </w:p>
    <w:p w14:paraId="1B7FD88E" w14:textId="77777777" w:rsidR="006B60DA" w:rsidRPr="00150389" w:rsidRDefault="00150389" w:rsidP="00511C2F">
      <w:pPr>
        <w:pStyle w:val="Titre3"/>
        <w:rPr>
          <w:u w:val="single"/>
        </w:rPr>
      </w:pPr>
      <w:r w:rsidRPr="00150389">
        <w:rPr>
          <w:u w:val="single"/>
        </w:rPr>
        <w:t>1</w:t>
      </w:r>
      <w:r w:rsidRPr="00150389">
        <w:rPr>
          <w:u w:val="single"/>
          <w:vertAlign w:val="superscript"/>
        </w:rPr>
        <w:t>ère</w:t>
      </w:r>
      <w:r w:rsidR="00C64C6B" w:rsidRPr="00150389">
        <w:rPr>
          <w:u w:val="single"/>
        </w:rPr>
        <w:t xml:space="preserve"> intention :</w:t>
      </w:r>
    </w:p>
    <w:p w14:paraId="12A38FC3" w14:textId="77777777" w:rsidR="004C41D3" w:rsidRDefault="000526D6" w:rsidP="00DE5702">
      <w:pPr>
        <w:pStyle w:val="Paragraphedeliste"/>
        <w:numPr>
          <w:ilvl w:val="0"/>
          <w:numId w:val="16"/>
        </w:numPr>
      </w:pPr>
      <w:r>
        <w:t>Echographie obstétricale :</w:t>
      </w:r>
    </w:p>
    <w:p w14:paraId="27CEECF4" w14:textId="77777777" w:rsidR="000526D6" w:rsidRDefault="000526D6" w:rsidP="00DE5702">
      <w:pPr>
        <w:pStyle w:val="Paragraphedeliste"/>
        <w:numPr>
          <w:ilvl w:val="0"/>
          <w:numId w:val="9"/>
        </w:numPr>
        <w:ind w:left="1134"/>
      </w:pPr>
      <w:r>
        <w:t>Insertion placentaire</w:t>
      </w:r>
    </w:p>
    <w:p w14:paraId="4865208F" w14:textId="77777777" w:rsidR="000526D6" w:rsidRDefault="000526D6" w:rsidP="00DE5702">
      <w:pPr>
        <w:pStyle w:val="Paragraphedeliste"/>
        <w:numPr>
          <w:ilvl w:val="0"/>
          <w:numId w:val="9"/>
        </w:numPr>
        <w:ind w:left="1134"/>
      </w:pPr>
      <w:r>
        <w:t>Etat de l’utérus et des annexes</w:t>
      </w:r>
    </w:p>
    <w:p w14:paraId="6A9EF892" w14:textId="77777777" w:rsidR="000526D6" w:rsidRDefault="000526D6" w:rsidP="00DE5702">
      <w:pPr>
        <w:pStyle w:val="Paragraphedeliste"/>
        <w:numPr>
          <w:ilvl w:val="0"/>
          <w:numId w:val="9"/>
        </w:numPr>
        <w:ind w:left="1134"/>
      </w:pPr>
      <w:r>
        <w:t>Etat fœtal</w:t>
      </w:r>
    </w:p>
    <w:p w14:paraId="6FB2E515" w14:textId="77777777" w:rsidR="000526D6" w:rsidRDefault="00150389" w:rsidP="000526D6">
      <w:pPr>
        <w:pStyle w:val="Titre3"/>
      </w:pPr>
      <w:r>
        <w:rPr>
          <w:u w:val="single"/>
        </w:rPr>
        <w:t>2</w:t>
      </w:r>
      <w:r w:rsidRPr="00150389">
        <w:rPr>
          <w:u w:val="single"/>
          <w:vertAlign w:val="superscript"/>
        </w:rPr>
        <w:t>ème</w:t>
      </w:r>
      <w:r>
        <w:rPr>
          <w:u w:val="single"/>
        </w:rPr>
        <w:t xml:space="preserve"> </w:t>
      </w:r>
      <w:r w:rsidR="000526D6" w:rsidRPr="00150389">
        <w:rPr>
          <w:u w:val="single"/>
        </w:rPr>
        <w:t>intention :</w:t>
      </w:r>
      <w:r w:rsidR="000526D6">
        <w:t xml:space="preserve"> </w:t>
      </w:r>
      <w:r w:rsidR="00115023">
        <w:rPr>
          <w:b w:val="0"/>
        </w:rPr>
        <w:t>Bilan préopératoire</w:t>
      </w:r>
    </w:p>
    <w:p w14:paraId="3D0B53FC" w14:textId="77777777" w:rsidR="000526D6" w:rsidRDefault="00115023" w:rsidP="00DE5702">
      <w:pPr>
        <w:pStyle w:val="Paragraphedeliste"/>
        <w:numPr>
          <w:ilvl w:val="0"/>
          <w:numId w:val="17"/>
        </w:numPr>
      </w:pPr>
      <w:r>
        <w:t>NFS – Plaquettes</w:t>
      </w:r>
    </w:p>
    <w:p w14:paraId="76A1C009" w14:textId="77777777" w:rsidR="00115023" w:rsidRDefault="00115023" w:rsidP="00DE5702">
      <w:pPr>
        <w:pStyle w:val="Paragraphedeliste"/>
        <w:numPr>
          <w:ilvl w:val="0"/>
          <w:numId w:val="17"/>
        </w:numPr>
      </w:pPr>
      <w:r>
        <w:t>Bilan d’hémostase : TP – TQ – TCA – Fibrinogène – Facteur V</w:t>
      </w:r>
    </w:p>
    <w:p w14:paraId="36512323" w14:textId="77777777" w:rsidR="00115023" w:rsidRDefault="00115023" w:rsidP="00DE5702">
      <w:pPr>
        <w:pStyle w:val="Paragraphedeliste"/>
        <w:numPr>
          <w:ilvl w:val="0"/>
          <w:numId w:val="17"/>
        </w:numPr>
      </w:pPr>
      <w:r>
        <w:t>Groupage sanguin ABO – Rhésus, RAI</w:t>
      </w:r>
    </w:p>
    <w:p w14:paraId="61BDD7F2" w14:textId="77777777" w:rsidR="00115023" w:rsidRPr="006B60DA" w:rsidRDefault="00115023" w:rsidP="00DE5702">
      <w:pPr>
        <w:pStyle w:val="Paragraphedeliste"/>
        <w:numPr>
          <w:ilvl w:val="0"/>
          <w:numId w:val="17"/>
        </w:numPr>
      </w:pPr>
      <w:r>
        <w:t>Bilan hépatique et rénal</w:t>
      </w:r>
    </w:p>
    <w:p w14:paraId="4B123DC6" w14:textId="77777777" w:rsidR="006B60DA" w:rsidRPr="006B60DA" w:rsidRDefault="006B60DA" w:rsidP="00511C2F">
      <w:pPr>
        <w:pStyle w:val="Titre1"/>
      </w:pPr>
      <w:r w:rsidRPr="006B60DA">
        <w:t>DIAGNOSTIC</w:t>
      </w:r>
    </w:p>
    <w:p w14:paraId="15D8AD20" w14:textId="77777777" w:rsidR="006B60DA" w:rsidRPr="006B60DA" w:rsidRDefault="006B60DA" w:rsidP="00511C2F">
      <w:pPr>
        <w:pStyle w:val="Titre2"/>
      </w:pPr>
      <w:r w:rsidRPr="006B60DA">
        <w:t>Diagnostic positif</w:t>
      </w:r>
      <w:r w:rsidR="0097667E">
        <w:t> :</w:t>
      </w:r>
    </w:p>
    <w:p w14:paraId="34765016" w14:textId="77777777" w:rsidR="004A4307" w:rsidRDefault="00F84D03" w:rsidP="00F84D03">
      <w:pPr>
        <w:pStyle w:val="Paragraphedeliste"/>
      </w:pPr>
      <w:r>
        <w:t>Suspectée devant un saignement génital au-delà de 28 semaines d’aménorrhées, dont l’origine cervicale ou endo-utérine est confirmée par l’examen prudent au spéculum.</w:t>
      </w:r>
    </w:p>
    <w:p w14:paraId="39EB1CF5" w14:textId="77777777" w:rsidR="006B60DA" w:rsidRDefault="006B60DA" w:rsidP="00511C2F">
      <w:pPr>
        <w:pStyle w:val="Titre2"/>
      </w:pPr>
      <w:r w:rsidRPr="006B60DA">
        <w:t>Diagnostic différentiel</w:t>
      </w:r>
      <w:r w:rsidR="00F84D03">
        <w:t> :</w:t>
      </w:r>
    </w:p>
    <w:p w14:paraId="0BC2A8FE" w14:textId="56330506" w:rsidR="00F84D03" w:rsidRDefault="00F84D03" w:rsidP="00DE5702">
      <w:pPr>
        <w:pStyle w:val="Paragraphedeliste"/>
        <w:numPr>
          <w:ilvl w:val="0"/>
          <w:numId w:val="18"/>
        </w:numPr>
      </w:pPr>
      <w:r>
        <w:t xml:space="preserve">Hémorragie </w:t>
      </w:r>
      <w:r w:rsidR="00D052D5">
        <w:t>extra génitale</w:t>
      </w:r>
      <w:r>
        <w:t> : Rectorragie – Hématurie</w:t>
      </w:r>
      <w:r w:rsidR="00150389">
        <w:t>.</w:t>
      </w:r>
    </w:p>
    <w:p w14:paraId="45D9BE69" w14:textId="77777777" w:rsidR="00F84D03" w:rsidRDefault="00F84D03" w:rsidP="00DE5702">
      <w:pPr>
        <w:pStyle w:val="Paragraphedeliste"/>
        <w:numPr>
          <w:ilvl w:val="0"/>
          <w:numId w:val="18"/>
        </w:numPr>
      </w:pPr>
      <w:r>
        <w:t>Hémorragie par lésions vulvaires</w:t>
      </w:r>
      <w:r w:rsidR="00150389">
        <w:t>.</w:t>
      </w:r>
    </w:p>
    <w:p w14:paraId="4D6AAD71" w14:textId="77777777" w:rsidR="00F84D03" w:rsidRPr="00F84D03" w:rsidRDefault="00F84D03" w:rsidP="00DE5702">
      <w:pPr>
        <w:pStyle w:val="Paragraphedeliste"/>
        <w:numPr>
          <w:ilvl w:val="0"/>
          <w:numId w:val="18"/>
        </w:numPr>
      </w:pPr>
      <w:r>
        <w:t>Hémorragie du 2</w:t>
      </w:r>
      <w:r w:rsidRPr="00F84D03">
        <w:rPr>
          <w:vertAlign w:val="superscript"/>
        </w:rPr>
        <w:t>ème</w:t>
      </w:r>
      <w:r>
        <w:t xml:space="preserve"> trimestre</w:t>
      </w:r>
      <w:r w:rsidR="00150389">
        <w:t>.</w:t>
      </w:r>
    </w:p>
    <w:p w14:paraId="108CA617" w14:textId="77777777" w:rsidR="00F84D03" w:rsidRDefault="00F84D03" w:rsidP="00F84D03">
      <w:pPr>
        <w:pStyle w:val="Titre2"/>
      </w:pPr>
      <w:r w:rsidRPr="006B60DA">
        <w:t>Diagnostic de gravité</w:t>
      </w:r>
    </w:p>
    <w:p w14:paraId="7ECC7241" w14:textId="77777777" w:rsidR="00F84D03" w:rsidRPr="00150389" w:rsidRDefault="00F84D03" w:rsidP="00F84D03">
      <w:pPr>
        <w:pStyle w:val="Titre3"/>
        <w:rPr>
          <w:u w:val="single"/>
        </w:rPr>
      </w:pPr>
      <w:r w:rsidRPr="00150389">
        <w:rPr>
          <w:u w:val="single"/>
        </w:rPr>
        <w:t>Lié au terrain :</w:t>
      </w:r>
    </w:p>
    <w:p w14:paraId="044826C5" w14:textId="77777777" w:rsidR="00F84D03" w:rsidRDefault="00F84D03" w:rsidP="00DE5702">
      <w:pPr>
        <w:pStyle w:val="Paragraphedeliste"/>
        <w:numPr>
          <w:ilvl w:val="0"/>
          <w:numId w:val="3"/>
        </w:numPr>
      </w:pPr>
      <w:r>
        <w:t>Patiente tarée</w:t>
      </w:r>
    </w:p>
    <w:p w14:paraId="5F04107B" w14:textId="77777777" w:rsidR="00F84D03" w:rsidRPr="00150389" w:rsidRDefault="00F84D03" w:rsidP="00F84D03">
      <w:pPr>
        <w:pStyle w:val="Titre3"/>
        <w:rPr>
          <w:u w:val="single"/>
        </w:rPr>
      </w:pPr>
      <w:r w:rsidRPr="00150389">
        <w:rPr>
          <w:u w:val="single"/>
        </w:rPr>
        <w:t>Lié au retentissement :</w:t>
      </w:r>
    </w:p>
    <w:p w14:paraId="39F93260" w14:textId="77777777" w:rsidR="00F84D03" w:rsidRDefault="00F84D03" w:rsidP="00DE5702">
      <w:pPr>
        <w:pStyle w:val="Paragraphedeliste"/>
        <w:numPr>
          <w:ilvl w:val="0"/>
          <w:numId w:val="3"/>
        </w:numPr>
      </w:pPr>
      <w:r>
        <w:t>Saignement abondant avec caillots</w:t>
      </w:r>
    </w:p>
    <w:p w14:paraId="280E51BC" w14:textId="77777777" w:rsidR="00F84D03" w:rsidRDefault="00F84D03" w:rsidP="00DE5702">
      <w:pPr>
        <w:pStyle w:val="Paragraphedeliste"/>
        <w:numPr>
          <w:ilvl w:val="0"/>
          <w:numId w:val="3"/>
        </w:numPr>
      </w:pPr>
      <w:r>
        <w:t>Signes de choc hypovolémique : Trouble de la conscience – Convulsions – Pâleur – Pouls filants et rapides – Extrémités froides – Tachycardie – Hypotension artérielle – Oligurie.</w:t>
      </w:r>
    </w:p>
    <w:p w14:paraId="4862705D" w14:textId="77777777" w:rsidR="00F84D03" w:rsidRDefault="00F84D03" w:rsidP="00DE5702">
      <w:pPr>
        <w:pStyle w:val="Paragraphedeliste"/>
        <w:numPr>
          <w:ilvl w:val="0"/>
          <w:numId w:val="3"/>
        </w:numPr>
      </w:pPr>
      <w:r>
        <w:t>Souffrance fœtale aiguë</w:t>
      </w:r>
    </w:p>
    <w:p w14:paraId="037D7C2D" w14:textId="77777777" w:rsidR="00F84D03" w:rsidRDefault="00F84D03" w:rsidP="00DE5702">
      <w:pPr>
        <w:pStyle w:val="Paragraphedeliste"/>
        <w:numPr>
          <w:ilvl w:val="0"/>
          <w:numId w:val="3"/>
        </w:numPr>
      </w:pPr>
      <w:r>
        <w:t>Mort fœtal in utéro</w:t>
      </w:r>
    </w:p>
    <w:p w14:paraId="00117C67" w14:textId="77777777" w:rsidR="00F84D03" w:rsidRPr="00150389" w:rsidRDefault="00F84D03" w:rsidP="00F84D03">
      <w:pPr>
        <w:pStyle w:val="Titre3"/>
        <w:rPr>
          <w:u w:val="single"/>
        </w:rPr>
      </w:pPr>
      <w:r w:rsidRPr="00150389">
        <w:rPr>
          <w:u w:val="single"/>
        </w:rPr>
        <w:lastRenderedPageBreak/>
        <w:t>Lié aux étiologies :</w:t>
      </w:r>
    </w:p>
    <w:p w14:paraId="39DE3BC8" w14:textId="77777777" w:rsidR="00F84D03" w:rsidRDefault="00F84D03" w:rsidP="00DE5702">
      <w:pPr>
        <w:pStyle w:val="Paragraphedeliste"/>
        <w:numPr>
          <w:ilvl w:val="0"/>
          <w:numId w:val="3"/>
        </w:numPr>
      </w:pPr>
      <w:r>
        <w:t>Rupture utérine</w:t>
      </w:r>
    </w:p>
    <w:p w14:paraId="1DA8429F" w14:textId="0C29EB8E" w:rsidR="00B317B5" w:rsidRDefault="00F84D03" w:rsidP="00DE5702">
      <w:pPr>
        <w:pStyle w:val="Paragraphedeliste"/>
        <w:numPr>
          <w:ilvl w:val="0"/>
          <w:numId w:val="3"/>
        </w:numPr>
      </w:pPr>
      <w:r>
        <w:t xml:space="preserve">Placenta </w:t>
      </w:r>
      <w:r w:rsidR="00D052D5">
        <w:t>prævia</w:t>
      </w:r>
    </w:p>
    <w:p w14:paraId="5B10A281" w14:textId="77777777" w:rsidR="00F84D03" w:rsidRPr="006B60DA" w:rsidRDefault="00F84D03" w:rsidP="00DE5702">
      <w:pPr>
        <w:pStyle w:val="Paragraphedeliste"/>
        <w:numPr>
          <w:ilvl w:val="0"/>
          <w:numId w:val="3"/>
        </w:numPr>
      </w:pPr>
      <w:r>
        <w:t>Hématome retro-placentaire</w:t>
      </w:r>
    </w:p>
    <w:p w14:paraId="2837196A" w14:textId="77777777" w:rsidR="006B60DA" w:rsidRDefault="006B60DA" w:rsidP="00511C2F">
      <w:pPr>
        <w:pStyle w:val="Titre2"/>
      </w:pPr>
      <w:r w:rsidRPr="006B60DA">
        <w:t>Diagnostic étiologique</w:t>
      </w:r>
    </w:p>
    <w:p w14:paraId="64D6B639" w14:textId="55263417" w:rsidR="00FF020D" w:rsidRPr="00150389" w:rsidRDefault="00FC00A5" w:rsidP="00FC00A5">
      <w:pPr>
        <w:pStyle w:val="Titre3"/>
        <w:rPr>
          <w:color w:val="FF0000"/>
          <w:u w:val="single"/>
        </w:rPr>
      </w:pPr>
      <w:r w:rsidRPr="00150389">
        <w:rPr>
          <w:color w:val="FF0000"/>
          <w:u w:val="single"/>
        </w:rPr>
        <w:t xml:space="preserve">Placenta </w:t>
      </w:r>
      <w:r w:rsidR="00D052D5" w:rsidRPr="00150389">
        <w:rPr>
          <w:color w:val="FF0000"/>
          <w:u w:val="single"/>
        </w:rPr>
        <w:t>prævia</w:t>
      </w:r>
      <w:r w:rsidRPr="00150389">
        <w:rPr>
          <w:color w:val="FF0000"/>
          <w:u w:val="single"/>
        </w:rPr>
        <w:t> :</w:t>
      </w:r>
    </w:p>
    <w:p w14:paraId="1C1983D3" w14:textId="77777777" w:rsidR="00FC00A5" w:rsidRDefault="00FC00A5" w:rsidP="00FC00A5">
      <w:r>
        <w:t>= Insertion en partie ou en totalité du placenta sur le segment inférieur dès la formation de celle-ci.</w:t>
      </w:r>
    </w:p>
    <w:p w14:paraId="19E2E456" w14:textId="77777777" w:rsidR="00FC00A5" w:rsidRDefault="00F01C18" w:rsidP="00DE5702">
      <w:pPr>
        <w:pStyle w:val="Paragraphedeliste"/>
        <w:numPr>
          <w:ilvl w:val="0"/>
          <w:numId w:val="20"/>
        </w:numPr>
      </w:pPr>
      <w:r>
        <w:t>Survient chez la multipare</w:t>
      </w:r>
    </w:p>
    <w:p w14:paraId="305E70F0" w14:textId="77777777" w:rsidR="00F01C18" w:rsidRDefault="00F01C18" w:rsidP="00DE5702">
      <w:pPr>
        <w:pStyle w:val="Paragraphedeliste"/>
        <w:numPr>
          <w:ilvl w:val="0"/>
          <w:numId w:val="20"/>
        </w:numPr>
        <w:spacing w:after="0"/>
      </w:pPr>
      <w:r>
        <w:t>Hémorragies :</w:t>
      </w:r>
      <w:r>
        <w:tab/>
        <w:t>Spontanées, récidivantes</w:t>
      </w:r>
    </w:p>
    <w:p w14:paraId="321F7BC8" w14:textId="77777777" w:rsidR="00F01C18" w:rsidRDefault="00F01C18" w:rsidP="00F01C18">
      <w:pPr>
        <w:spacing w:after="0"/>
        <w:ind w:left="1440" w:firstLine="684"/>
      </w:pPr>
      <w:r>
        <w:t>Faites de sang rouge vif</w:t>
      </w:r>
    </w:p>
    <w:p w14:paraId="7CDC8444" w14:textId="77777777" w:rsidR="00F01C18" w:rsidRDefault="00F01C18" w:rsidP="00F01C18">
      <w:pPr>
        <w:spacing w:after="0"/>
        <w:ind w:left="1440" w:firstLine="684"/>
      </w:pPr>
      <w:r>
        <w:t>D’abondance modérée à abondante</w:t>
      </w:r>
    </w:p>
    <w:p w14:paraId="32CB1206" w14:textId="77777777" w:rsidR="00F01C18" w:rsidRDefault="00F01C18" w:rsidP="00DE5702">
      <w:pPr>
        <w:pStyle w:val="Paragraphedeliste"/>
        <w:numPr>
          <w:ilvl w:val="0"/>
          <w:numId w:val="20"/>
        </w:numPr>
      </w:pPr>
      <w:r>
        <w:t>Pas de douleurs, sinon quelques contractions utérines avec relâchement utérin</w:t>
      </w:r>
    </w:p>
    <w:p w14:paraId="337F4A9F" w14:textId="77777777" w:rsidR="00F01C18" w:rsidRDefault="00F01C18" w:rsidP="00DE5702">
      <w:pPr>
        <w:pStyle w:val="Paragraphedeliste"/>
        <w:numPr>
          <w:ilvl w:val="0"/>
          <w:numId w:val="20"/>
        </w:numPr>
      </w:pPr>
      <w:r w:rsidRPr="00F01C18">
        <w:rPr>
          <w:b/>
        </w:rPr>
        <w:t>Toucher vaginal est strictement interdit</w:t>
      </w:r>
    </w:p>
    <w:p w14:paraId="355E7274" w14:textId="77777777" w:rsidR="00F01C18" w:rsidRPr="00F01C18" w:rsidRDefault="00F01C18" w:rsidP="00DE5702">
      <w:pPr>
        <w:pStyle w:val="Paragraphedeliste"/>
        <w:numPr>
          <w:ilvl w:val="0"/>
          <w:numId w:val="20"/>
        </w:numPr>
      </w:pPr>
      <w:proofErr w:type="spellStart"/>
      <w:r>
        <w:t>Diagn</w:t>
      </w:r>
      <w:proofErr w:type="spellEnd"/>
      <w:r>
        <w:t> : Echographie obstétricale : placenta marginal ou recouvrant</w:t>
      </w:r>
    </w:p>
    <w:p w14:paraId="0359AAEE" w14:textId="02F34982" w:rsidR="00FC00A5" w:rsidRPr="00150389" w:rsidRDefault="00FC00A5" w:rsidP="00FC00A5">
      <w:pPr>
        <w:pStyle w:val="Titre3"/>
        <w:rPr>
          <w:color w:val="FF0000"/>
          <w:u w:val="single"/>
        </w:rPr>
      </w:pPr>
      <w:r w:rsidRPr="00150389">
        <w:rPr>
          <w:color w:val="FF0000"/>
          <w:u w:val="single"/>
        </w:rPr>
        <w:t xml:space="preserve">Hématome </w:t>
      </w:r>
      <w:r w:rsidR="00D052D5" w:rsidRPr="00150389">
        <w:rPr>
          <w:color w:val="FF0000"/>
          <w:u w:val="single"/>
        </w:rPr>
        <w:t>retro placentaire</w:t>
      </w:r>
      <w:r w:rsidRPr="00150389">
        <w:rPr>
          <w:color w:val="FF0000"/>
          <w:u w:val="single"/>
        </w:rPr>
        <w:t> :</w:t>
      </w:r>
    </w:p>
    <w:p w14:paraId="21FF1752" w14:textId="77777777" w:rsidR="00FC00A5" w:rsidRDefault="009406C9" w:rsidP="00FC00A5">
      <w:r>
        <w:t>= Décollement prématuré d’un placenta normalement inséré avec constitution d’un hématome décidual basal.</w:t>
      </w:r>
    </w:p>
    <w:p w14:paraId="522E7ABB" w14:textId="77777777" w:rsidR="009406C9" w:rsidRDefault="009406C9" w:rsidP="00DE5702">
      <w:pPr>
        <w:pStyle w:val="Paragraphedeliste"/>
        <w:numPr>
          <w:ilvl w:val="0"/>
          <w:numId w:val="21"/>
        </w:numPr>
      </w:pPr>
      <w:r>
        <w:t>Survient chez la primipare</w:t>
      </w:r>
    </w:p>
    <w:p w14:paraId="5C273EE2" w14:textId="77777777" w:rsidR="009406C9" w:rsidRDefault="009406C9" w:rsidP="00DE5702">
      <w:pPr>
        <w:pStyle w:val="Paragraphedeliste"/>
        <w:numPr>
          <w:ilvl w:val="0"/>
          <w:numId w:val="21"/>
        </w:numPr>
      </w:pPr>
      <w:r>
        <w:t>Notion d’HTA (Préexistante à la grossesse ou gravidique)</w:t>
      </w:r>
    </w:p>
    <w:p w14:paraId="68A453F8" w14:textId="77777777" w:rsidR="009406C9" w:rsidRDefault="009406C9" w:rsidP="00DE5702">
      <w:pPr>
        <w:pStyle w:val="Paragraphedeliste"/>
        <w:numPr>
          <w:ilvl w:val="0"/>
          <w:numId w:val="21"/>
        </w:numPr>
        <w:spacing w:after="0"/>
      </w:pPr>
      <w:r>
        <w:t xml:space="preserve">Hémorragie : </w:t>
      </w:r>
      <w:r>
        <w:tab/>
        <w:t>Post-traumatique ou spontanée</w:t>
      </w:r>
    </w:p>
    <w:p w14:paraId="03363234" w14:textId="77777777" w:rsidR="009406C9" w:rsidRDefault="009406C9" w:rsidP="009406C9">
      <w:pPr>
        <w:spacing w:after="0"/>
        <w:ind w:left="2124"/>
      </w:pPr>
      <w:r>
        <w:t>Sang noirâtre, incoagulable</w:t>
      </w:r>
    </w:p>
    <w:p w14:paraId="5130B7F3" w14:textId="77777777" w:rsidR="009406C9" w:rsidRDefault="009406C9" w:rsidP="009406C9">
      <w:pPr>
        <w:spacing w:after="0"/>
        <w:ind w:left="2124"/>
      </w:pPr>
      <w:r>
        <w:t>Peu abondant</w:t>
      </w:r>
    </w:p>
    <w:p w14:paraId="550DD4EC" w14:textId="77777777" w:rsidR="009406C9" w:rsidRDefault="009406C9" w:rsidP="00DE5702">
      <w:pPr>
        <w:pStyle w:val="Paragraphedeliste"/>
        <w:numPr>
          <w:ilvl w:val="0"/>
          <w:numId w:val="22"/>
        </w:numPr>
        <w:spacing w:after="0"/>
      </w:pPr>
      <w:r>
        <w:t>Douleurs utérines brutales devenues permanentes, sans relâchement utérin réalisant le « ventre de bois »</w:t>
      </w:r>
    </w:p>
    <w:p w14:paraId="0EAE44F1" w14:textId="77777777" w:rsidR="009406C9" w:rsidRDefault="009406C9" w:rsidP="00DE5702">
      <w:pPr>
        <w:pStyle w:val="Paragraphedeliste"/>
        <w:numPr>
          <w:ilvl w:val="0"/>
          <w:numId w:val="22"/>
        </w:numPr>
        <w:spacing w:after="0"/>
      </w:pPr>
      <w:r>
        <w:t>Hauteur utérine augmentée de quelques centimètres</w:t>
      </w:r>
    </w:p>
    <w:p w14:paraId="4E9797E8" w14:textId="77777777" w:rsidR="009406C9" w:rsidRDefault="009406C9" w:rsidP="00DE5702">
      <w:pPr>
        <w:pStyle w:val="Paragraphedeliste"/>
        <w:numPr>
          <w:ilvl w:val="0"/>
          <w:numId w:val="22"/>
        </w:numPr>
        <w:spacing w:after="0"/>
      </w:pPr>
      <w:r>
        <w:t xml:space="preserve">Avec retentissement maternel et/ou </w:t>
      </w:r>
      <w:r w:rsidR="00150881">
        <w:t>fœtal</w:t>
      </w:r>
    </w:p>
    <w:p w14:paraId="28AB8EA0" w14:textId="1195C1EF" w:rsidR="00150881" w:rsidRDefault="00150881" w:rsidP="00DE5702">
      <w:pPr>
        <w:pStyle w:val="Paragraphedeliste"/>
        <w:numPr>
          <w:ilvl w:val="0"/>
          <w:numId w:val="22"/>
        </w:numPr>
        <w:spacing w:after="0"/>
      </w:pPr>
      <w:r>
        <w:t>Diagn</w:t>
      </w:r>
      <w:r w:rsidR="00D052D5">
        <w:t>ostic</w:t>
      </w:r>
      <w:r>
        <w:t xml:space="preserve"> : Echographie </w:t>
      </w:r>
      <w:r w:rsidR="00D052D5">
        <w:t>obstétricale</w:t>
      </w:r>
    </w:p>
    <w:p w14:paraId="588B66D1" w14:textId="77777777" w:rsidR="00FC00A5" w:rsidRPr="00150389" w:rsidRDefault="00FC00A5" w:rsidP="00FC00A5">
      <w:pPr>
        <w:pStyle w:val="Titre3"/>
        <w:rPr>
          <w:color w:val="FF0000"/>
          <w:u w:val="single"/>
        </w:rPr>
      </w:pPr>
      <w:r w:rsidRPr="00150389">
        <w:rPr>
          <w:color w:val="FF0000"/>
          <w:u w:val="single"/>
        </w:rPr>
        <w:t>Rupture utérine :</w:t>
      </w:r>
    </w:p>
    <w:p w14:paraId="76F43FD5" w14:textId="77777777" w:rsidR="00FC00A5" w:rsidRDefault="004106EE" w:rsidP="00FC00A5">
      <w:r>
        <w:t>= Solution de continuité non chirurgicale de l’utérus au cours de la grossesse.</w:t>
      </w:r>
    </w:p>
    <w:p w14:paraId="1341BB67" w14:textId="77777777" w:rsidR="00123A7A" w:rsidRDefault="00123A7A" w:rsidP="00FC00A5">
      <w:r>
        <w:t>URGENCE OBSTETRICALE VRAIE</w:t>
      </w:r>
    </w:p>
    <w:p w14:paraId="5BBF1CFB" w14:textId="77777777" w:rsidR="004106EE" w:rsidRDefault="004106EE" w:rsidP="00DE5702">
      <w:pPr>
        <w:pStyle w:val="Paragraphedeliste"/>
        <w:numPr>
          <w:ilvl w:val="0"/>
          <w:numId w:val="23"/>
        </w:numPr>
      </w:pPr>
      <w:r>
        <w:t xml:space="preserve">Sur utérus cicatriciel (OCA – </w:t>
      </w:r>
      <w:proofErr w:type="spellStart"/>
      <w:r>
        <w:t>Myoméctomie</w:t>
      </w:r>
      <w:proofErr w:type="spellEnd"/>
      <w:r>
        <w:t xml:space="preserve"> – Curage ou curetage utérin)</w:t>
      </w:r>
    </w:p>
    <w:p w14:paraId="4DC7BCB9" w14:textId="77777777" w:rsidR="004106EE" w:rsidRDefault="004106EE" w:rsidP="00DE5702">
      <w:pPr>
        <w:pStyle w:val="Paragraphedeliste"/>
        <w:numPr>
          <w:ilvl w:val="0"/>
          <w:numId w:val="23"/>
        </w:numPr>
      </w:pPr>
      <w:r>
        <w:t>Parfois utérus distendu.</w:t>
      </w:r>
    </w:p>
    <w:p w14:paraId="029FE27F" w14:textId="77777777" w:rsidR="00123A7A" w:rsidRDefault="00123A7A" w:rsidP="00DE5702">
      <w:pPr>
        <w:pStyle w:val="Paragraphedeliste"/>
        <w:numPr>
          <w:ilvl w:val="0"/>
          <w:numId w:val="23"/>
        </w:numPr>
      </w:pPr>
      <w:r>
        <w:t>Survient au cours du travail sur anomalie osseuse du bassin maternel</w:t>
      </w:r>
    </w:p>
    <w:p w14:paraId="4AC0DB15" w14:textId="77777777" w:rsidR="00123A7A" w:rsidRDefault="00123A7A" w:rsidP="00DE5702">
      <w:pPr>
        <w:pStyle w:val="Paragraphedeliste"/>
        <w:numPr>
          <w:ilvl w:val="0"/>
          <w:numId w:val="23"/>
        </w:numPr>
      </w:pPr>
      <w:r>
        <w:t xml:space="preserve">Inspection : Anneau de </w:t>
      </w:r>
      <w:proofErr w:type="spellStart"/>
      <w:r>
        <w:t>Bandl</w:t>
      </w:r>
      <w:proofErr w:type="spellEnd"/>
    </w:p>
    <w:p w14:paraId="63A19044" w14:textId="20E8079F" w:rsidR="00B71085" w:rsidRDefault="00B71085" w:rsidP="00DE5702">
      <w:pPr>
        <w:pStyle w:val="Paragraphedeliste"/>
        <w:numPr>
          <w:ilvl w:val="0"/>
          <w:numId w:val="23"/>
        </w:numPr>
      </w:pPr>
      <w:r>
        <w:t>Diagn</w:t>
      </w:r>
      <w:r w:rsidR="00D052D5">
        <w:t>ostic</w:t>
      </w:r>
      <w:r>
        <w:t> : Echographie obstétricale, mais ne doit pas retarder la prise en charge.</w:t>
      </w:r>
    </w:p>
    <w:p w14:paraId="4828772A" w14:textId="77777777" w:rsidR="00FC00A5" w:rsidRPr="00150389" w:rsidRDefault="00FC00A5" w:rsidP="00FC00A5">
      <w:pPr>
        <w:pStyle w:val="Titre3"/>
        <w:rPr>
          <w:color w:val="FF0000"/>
          <w:u w:val="single"/>
        </w:rPr>
      </w:pPr>
      <w:r w:rsidRPr="00150389">
        <w:rPr>
          <w:color w:val="FF0000"/>
          <w:u w:val="single"/>
        </w:rPr>
        <w:t>Autres :</w:t>
      </w:r>
    </w:p>
    <w:p w14:paraId="537066C4" w14:textId="77777777" w:rsidR="00FC00A5" w:rsidRDefault="00FC00A5" w:rsidP="00DE5702">
      <w:pPr>
        <w:pStyle w:val="Paragraphedeliste"/>
        <w:numPr>
          <w:ilvl w:val="0"/>
          <w:numId w:val="19"/>
        </w:numPr>
      </w:pPr>
      <w:r>
        <w:t>Hématome décidual marginal :</w:t>
      </w:r>
    </w:p>
    <w:p w14:paraId="1A23453F" w14:textId="77777777" w:rsidR="00FC00A5" w:rsidRDefault="00115288" w:rsidP="00FC00A5">
      <w:pPr>
        <w:pStyle w:val="Paragraphedeliste"/>
      </w:pPr>
      <w:r>
        <w:lastRenderedPageBreak/>
        <w:t>= Rupture de la veine du pôle inférieur d’un placenta normalement inséré.</w:t>
      </w:r>
    </w:p>
    <w:p w14:paraId="562445C5" w14:textId="77777777" w:rsidR="00115288" w:rsidRDefault="00115288" w:rsidP="00FC00A5">
      <w:pPr>
        <w:pStyle w:val="Paragraphedeliste"/>
      </w:pPr>
      <w:r>
        <w:t>Bénigne</w:t>
      </w:r>
    </w:p>
    <w:p w14:paraId="48958622" w14:textId="1176D47B" w:rsidR="00115288" w:rsidRDefault="00115288" w:rsidP="00FC00A5">
      <w:pPr>
        <w:pStyle w:val="Paragraphedeliste"/>
      </w:pPr>
      <w:r>
        <w:t>Diagn</w:t>
      </w:r>
      <w:r w:rsidR="00D052D5">
        <w:t>ostic</w:t>
      </w:r>
      <w:r>
        <w:t> : Echographie obstétricale</w:t>
      </w:r>
    </w:p>
    <w:p w14:paraId="2B47B1F3" w14:textId="77777777" w:rsidR="00FC00A5" w:rsidRDefault="00FC00A5" w:rsidP="00DE5702">
      <w:pPr>
        <w:pStyle w:val="Paragraphedeliste"/>
        <w:numPr>
          <w:ilvl w:val="0"/>
          <w:numId w:val="19"/>
        </w:numPr>
      </w:pPr>
      <w:r>
        <w:t xml:space="preserve">Hémorragie de </w:t>
      </w:r>
      <w:proofErr w:type="spellStart"/>
      <w:r>
        <w:t>Benkiser</w:t>
      </w:r>
      <w:proofErr w:type="spellEnd"/>
      <w:r>
        <w:t> :</w:t>
      </w:r>
    </w:p>
    <w:p w14:paraId="78828AD2" w14:textId="30530F2C" w:rsidR="00FC00A5" w:rsidRDefault="00115288" w:rsidP="00FC00A5">
      <w:pPr>
        <w:pStyle w:val="Paragraphedeliste"/>
      </w:pPr>
      <w:r>
        <w:t xml:space="preserve">= Rupture d’un vaisseau </w:t>
      </w:r>
      <w:r w:rsidR="00D052D5">
        <w:t>prævia</w:t>
      </w:r>
      <w:r>
        <w:t xml:space="preserve"> sur insertion </w:t>
      </w:r>
      <w:proofErr w:type="spellStart"/>
      <w:r>
        <w:t>vellamenteuse</w:t>
      </w:r>
      <w:proofErr w:type="spellEnd"/>
      <w:r>
        <w:t xml:space="preserve"> du cordon.</w:t>
      </w:r>
    </w:p>
    <w:p w14:paraId="4314886F" w14:textId="77777777" w:rsidR="00115288" w:rsidRDefault="00115288" w:rsidP="00FC00A5">
      <w:pPr>
        <w:pStyle w:val="Paragraphedeliste"/>
      </w:pPr>
      <w:r>
        <w:t>Liquide amniotique sanglant</w:t>
      </w:r>
    </w:p>
    <w:p w14:paraId="05C2E4C4" w14:textId="77777777" w:rsidR="00115288" w:rsidRDefault="00115288" w:rsidP="00FC00A5">
      <w:pPr>
        <w:pStyle w:val="Paragraphedeliste"/>
      </w:pPr>
      <w:r>
        <w:t>Rare mais grave pour le fœtus.</w:t>
      </w:r>
    </w:p>
    <w:p w14:paraId="20CEEFE6" w14:textId="09186F87" w:rsidR="00115288" w:rsidRDefault="00115288" w:rsidP="00FC00A5">
      <w:pPr>
        <w:pStyle w:val="Paragraphedeliste"/>
      </w:pPr>
      <w:r>
        <w:t>Diagn</w:t>
      </w:r>
      <w:r w:rsidR="00D052D5">
        <w:t>ostic</w:t>
      </w:r>
      <w:r>
        <w:t> : Echographie obstétricale</w:t>
      </w:r>
    </w:p>
    <w:p w14:paraId="3DD602FA" w14:textId="77777777" w:rsidR="00FC00A5" w:rsidRDefault="00FC00A5" w:rsidP="00DE5702">
      <w:pPr>
        <w:pStyle w:val="Paragraphedeliste"/>
        <w:numPr>
          <w:ilvl w:val="0"/>
          <w:numId w:val="19"/>
        </w:numPr>
      </w:pPr>
      <w:r>
        <w:t>Pathologies cervicales :</w:t>
      </w:r>
    </w:p>
    <w:p w14:paraId="563D020B" w14:textId="77777777" w:rsidR="00115288" w:rsidRDefault="00115288" w:rsidP="00DE5702">
      <w:pPr>
        <w:pStyle w:val="Paragraphedeliste"/>
        <w:numPr>
          <w:ilvl w:val="0"/>
          <w:numId w:val="24"/>
        </w:numPr>
      </w:pPr>
      <w:r>
        <w:t>Cervicite</w:t>
      </w:r>
    </w:p>
    <w:p w14:paraId="7D8435EF" w14:textId="77777777" w:rsidR="00115288" w:rsidRDefault="00115288" w:rsidP="00DE5702">
      <w:pPr>
        <w:pStyle w:val="Paragraphedeliste"/>
        <w:numPr>
          <w:ilvl w:val="0"/>
          <w:numId w:val="24"/>
        </w:numPr>
      </w:pPr>
      <w:r>
        <w:t>Polype</w:t>
      </w:r>
    </w:p>
    <w:p w14:paraId="54161F23" w14:textId="77777777" w:rsidR="00115288" w:rsidRDefault="00115288" w:rsidP="00DE5702">
      <w:pPr>
        <w:pStyle w:val="Paragraphedeliste"/>
        <w:numPr>
          <w:ilvl w:val="0"/>
          <w:numId w:val="24"/>
        </w:numPr>
      </w:pPr>
      <w:r>
        <w:t>Cancer</w:t>
      </w:r>
    </w:p>
    <w:p w14:paraId="6FB571BB" w14:textId="77777777" w:rsidR="006B60DA" w:rsidRDefault="006B60DA" w:rsidP="00511C2F">
      <w:pPr>
        <w:pStyle w:val="Titre1"/>
      </w:pPr>
      <w:r w:rsidRPr="006B60DA">
        <w:t>CONCLUSION</w:t>
      </w:r>
      <w:r w:rsidR="00A33C26">
        <w:t> :</w:t>
      </w:r>
    </w:p>
    <w:p w14:paraId="1ED901FB" w14:textId="77777777" w:rsidR="00A21C56" w:rsidRDefault="00DE5702" w:rsidP="00511C2F">
      <w:r>
        <w:t xml:space="preserve">Saignement d’origine </w:t>
      </w:r>
      <w:proofErr w:type="spellStart"/>
      <w:r>
        <w:t>endoutérine</w:t>
      </w:r>
      <w:proofErr w:type="spellEnd"/>
      <w:r>
        <w:t xml:space="preserve"> ou cervicale au-delà de 28 semaines d’aménorrhées</w:t>
      </w:r>
    </w:p>
    <w:p w14:paraId="062DB528" w14:textId="77777777" w:rsidR="00DE5702" w:rsidRDefault="00DE5702" w:rsidP="00511C2F">
      <w:r>
        <w:t>Toujours grave pour la mère et le fœtus.</w:t>
      </w:r>
    </w:p>
    <w:p w14:paraId="228B7123" w14:textId="7DFC1155" w:rsidR="00DE5702" w:rsidRDefault="00DE5702" w:rsidP="00511C2F">
      <w:r>
        <w:t xml:space="preserve">Le toucher vaginal est strictement </w:t>
      </w:r>
      <w:r w:rsidR="00D052D5">
        <w:t>interdit</w:t>
      </w:r>
      <w:r>
        <w:t xml:space="preserve"> tant que la suspicion de placenta </w:t>
      </w:r>
      <w:r w:rsidR="00D052D5">
        <w:t>prævia</w:t>
      </w:r>
      <w:r>
        <w:t xml:space="preserve"> n’est pas levée.</w:t>
      </w:r>
    </w:p>
    <w:p w14:paraId="5A8008A1" w14:textId="78A3114D" w:rsidR="00DE5702" w:rsidRPr="00C01F2D" w:rsidRDefault="00DE5702" w:rsidP="00511C2F">
      <w:r>
        <w:t xml:space="preserve">Principales étiologies : Placenta </w:t>
      </w:r>
      <w:r w:rsidR="00D052D5">
        <w:t>prævia</w:t>
      </w:r>
      <w:r>
        <w:t xml:space="preserve"> – Hématome Retro-placentaire – Rupture utérine.</w:t>
      </w:r>
    </w:p>
    <w:sectPr w:rsidR="00DE5702" w:rsidRPr="00C01F2D" w:rsidSect="00D93C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025FBE"/>
    <w:multiLevelType w:val="hybridMultilevel"/>
    <w:tmpl w:val="851022C2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719BF"/>
    <w:multiLevelType w:val="hybridMultilevel"/>
    <w:tmpl w:val="BAA005F0"/>
    <w:lvl w:ilvl="0" w:tplc="CDA8430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EA11DB"/>
    <w:multiLevelType w:val="hybridMultilevel"/>
    <w:tmpl w:val="5B146682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F3884"/>
    <w:multiLevelType w:val="hybridMultilevel"/>
    <w:tmpl w:val="E10C3266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24061"/>
    <w:multiLevelType w:val="hybridMultilevel"/>
    <w:tmpl w:val="17A45968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41EAD"/>
    <w:multiLevelType w:val="hybridMultilevel"/>
    <w:tmpl w:val="21529D78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C2E83"/>
    <w:multiLevelType w:val="hybridMultilevel"/>
    <w:tmpl w:val="18967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33626"/>
    <w:multiLevelType w:val="hybridMultilevel"/>
    <w:tmpl w:val="39B664AA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90559"/>
    <w:multiLevelType w:val="hybridMultilevel"/>
    <w:tmpl w:val="B54CC144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76E63"/>
    <w:multiLevelType w:val="hybridMultilevel"/>
    <w:tmpl w:val="43EAF6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23E7C"/>
    <w:multiLevelType w:val="hybridMultilevel"/>
    <w:tmpl w:val="C3ECC6BA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C2D0B"/>
    <w:multiLevelType w:val="hybridMultilevel"/>
    <w:tmpl w:val="65780F8C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90804"/>
    <w:multiLevelType w:val="hybridMultilevel"/>
    <w:tmpl w:val="6CCA20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C2935"/>
    <w:multiLevelType w:val="hybridMultilevel"/>
    <w:tmpl w:val="E71CA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D5310"/>
    <w:multiLevelType w:val="hybridMultilevel"/>
    <w:tmpl w:val="B4F80652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45CE4"/>
    <w:multiLevelType w:val="hybridMultilevel"/>
    <w:tmpl w:val="DE24A17E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16BBD"/>
    <w:multiLevelType w:val="hybridMultilevel"/>
    <w:tmpl w:val="0720C2B8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A665F"/>
    <w:multiLevelType w:val="hybridMultilevel"/>
    <w:tmpl w:val="1472D60E"/>
    <w:lvl w:ilvl="0" w:tplc="CDA8430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DA01B2"/>
    <w:multiLevelType w:val="hybridMultilevel"/>
    <w:tmpl w:val="646870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637A80"/>
    <w:multiLevelType w:val="hybridMultilevel"/>
    <w:tmpl w:val="8AD0DD9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5E7078"/>
    <w:multiLevelType w:val="hybridMultilevel"/>
    <w:tmpl w:val="F3DA8F14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40D54"/>
    <w:multiLevelType w:val="hybridMultilevel"/>
    <w:tmpl w:val="05EEF354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17C69"/>
    <w:multiLevelType w:val="hybridMultilevel"/>
    <w:tmpl w:val="2D0A41A2"/>
    <w:lvl w:ilvl="0" w:tplc="CDA8430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3"/>
  </w:num>
  <w:num w:numId="5">
    <w:abstractNumId w:val="13"/>
  </w:num>
  <w:num w:numId="6">
    <w:abstractNumId w:val="19"/>
  </w:num>
  <w:num w:numId="7">
    <w:abstractNumId w:val="17"/>
  </w:num>
  <w:num w:numId="8">
    <w:abstractNumId w:val="12"/>
  </w:num>
  <w:num w:numId="9">
    <w:abstractNumId w:val="7"/>
  </w:num>
  <w:num w:numId="10">
    <w:abstractNumId w:val="14"/>
  </w:num>
  <w:num w:numId="11">
    <w:abstractNumId w:val="1"/>
  </w:num>
  <w:num w:numId="12">
    <w:abstractNumId w:val="16"/>
  </w:num>
  <w:num w:numId="13">
    <w:abstractNumId w:val="2"/>
  </w:num>
  <w:num w:numId="14">
    <w:abstractNumId w:val="18"/>
  </w:num>
  <w:num w:numId="15">
    <w:abstractNumId w:val="10"/>
  </w:num>
  <w:num w:numId="16">
    <w:abstractNumId w:val="5"/>
  </w:num>
  <w:num w:numId="17">
    <w:abstractNumId w:val="8"/>
  </w:num>
  <w:num w:numId="18">
    <w:abstractNumId w:val="6"/>
  </w:num>
  <w:num w:numId="19">
    <w:abstractNumId w:val="9"/>
  </w:num>
  <w:num w:numId="20">
    <w:abstractNumId w:val="23"/>
  </w:num>
  <w:num w:numId="21">
    <w:abstractNumId w:val="22"/>
  </w:num>
  <w:num w:numId="22">
    <w:abstractNumId w:val="21"/>
  </w:num>
  <w:num w:numId="23">
    <w:abstractNumId w:val="4"/>
  </w:num>
  <w:num w:numId="2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0DA"/>
    <w:rsid w:val="00031A39"/>
    <w:rsid w:val="000526D6"/>
    <w:rsid w:val="000A5B9A"/>
    <w:rsid w:val="000B5CDB"/>
    <w:rsid w:val="00112EE0"/>
    <w:rsid w:val="00115023"/>
    <w:rsid w:val="00115288"/>
    <w:rsid w:val="00123A7A"/>
    <w:rsid w:val="00150389"/>
    <w:rsid w:val="00150881"/>
    <w:rsid w:val="001F373A"/>
    <w:rsid w:val="00245584"/>
    <w:rsid w:val="00267FD8"/>
    <w:rsid w:val="0027618C"/>
    <w:rsid w:val="0028792A"/>
    <w:rsid w:val="002F5228"/>
    <w:rsid w:val="00340C4E"/>
    <w:rsid w:val="003703EB"/>
    <w:rsid w:val="004106EE"/>
    <w:rsid w:val="0045618C"/>
    <w:rsid w:val="0049737C"/>
    <w:rsid w:val="004A3DED"/>
    <w:rsid w:val="004A4307"/>
    <w:rsid w:val="004B03FD"/>
    <w:rsid w:val="004B0610"/>
    <w:rsid w:val="004C41D3"/>
    <w:rsid w:val="005000E1"/>
    <w:rsid w:val="00511C2F"/>
    <w:rsid w:val="00564E1B"/>
    <w:rsid w:val="005B1106"/>
    <w:rsid w:val="005B689D"/>
    <w:rsid w:val="00620C2B"/>
    <w:rsid w:val="00652314"/>
    <w:rsid w:val="006B60DA"/>
    <w:rsid w:val="00700E43"/>
    <w:rsid w:val="007368F3"/>
    <w:rsid w:val="007C215B"/>
    <w:rsid w:val="007F141B"/>
    <w:rsid w:val="0081249C"/>
    <w:rsid w:val="00852232"/>
    <w:rsid w:val="008A3287"/>
    <w:rsid w:val="008B5B60"/>
    <w:rsid w:val="008C4D65"/>
    <w:rsid w:val="00937DF2"/>
    <w:rsid w:val="009406C9"/>
    <w:rsid w:val="00960F77"/>
    <w:rsid w:val="009747AA"/>
    <w:rsid w:val="0097667E"/>
    <w:rsid w:val="009E0C42"/>
    <w:rsid w:val="00A005B1"/>
    <w:rsid w:val="00A21C56"/>
    <w:rsid w:val="00A33C26"/>
    <w:rsid w:val="00A379F7"/>
    <w:rsid w:val="00A64B42"/>
    <w:rsid w:val="00A65E4B"/>
    <w:rsid w:val="00AC4EEE"/>
    <w:rsid w:val="00AD30C7"/>
    <w:rsid w:val="00AD6DB3"/>
    <w:rsid w:val="00AD7257"/>
    <w:rsid w:val="00B02EC8"/>
    <w:rsid w:val="00B26944"/>
    <w:rsid w:val="00B317B5"/>
    <w:rsid w:val="00B57C9A"/>
    <w:rsid w:val="00B71085"/>
    <w:rsid w:val="00BF5C31"/>
    <w:rsid w:val="00C01F2D"/>
    <w:rsid w:val="00C60F08"/>
    <w:rsid w:val="00C64C6B"/>
    <w:rsid w:val="00CA425A"/>
    <w:rsid w:val="00CE2BAE"/>
    <w:rsid w:val="00CF0690"/>
    <w:rsid w:val="00CF54C4"/>
    <w:rsid w:val="00D052D5"/>
    <w:rsid w:val="00D1345B"/>
    <w:rsid w:val="00D70E07"/>
    <w:rsid w:val="00D92ED7"/>
    <w:rsid w:val="00D93C66"/>
    <w:rsid w:val="00DE5702"/>
    <w:rsid w:val="00E20C99"/>
    <w:rsid w:val="00E8792C"/>
    <w:rsid w:val="00E945E4"/>
    <w:rsid w:val="00F0029F"/>
    <w:rsid w:val="00F01C18"/>
    <w:rsid w:val="00F51E84"/>
    <w:rsid w:val="00F84D03"/>
    <w:rsid w:val="00F85307"/>
    <w:rsid w:val="00F917A6"/>
    <w:rsid w:val="00FC00A5"/>
    <w:rsid w:val="00FC61A8"/>
    <w:rsid w:val="00FD2B92"/>
    <w:rsid w:val="00FF02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23593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2F"/>
    <w:pPr>
      <w:jc w:val="both"/>
    </w:pPr>
    <w:rPr>
      <w:rFonts w:ascii="Times New Roman" w:hAnsi="Times New Roman" w:cs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6B60DA"/>
    <w:pPr>
      <w:numPr>
        <w:numId w:val="1"/>
      </w:numPr>
      <w:outlineLvl w:val="0"/>
    </w:pPr>
    <w:rPr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4D65"/>
    <w:pPr>
      <w:keepNext/>
      <w:keepLines/>
      <w:numPr>
        <w:ilvl w:val="1"/>
        <w:numId w:val="1"/>
      </w:numPr>
      <w:spacing w:before="200" w:after="0"/>
      <w:ind w:left="1276"/>
      <w:outlineLvl w:val="1"/>
    </w:pPr>
    <w:rPr>
      <w:rFonts w:eastAsiaTheme="majorEastAsia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2EC8"/>
    <w:pPr>
      <w:keepNext/>
      <w:keepLines/>
      <w:numPr>
        <w:ilvl w:val="2"/>
        <w:numId w:val="1"/>
      </w:numPr>
      <w:spacing w:before="200" w:after="0"/>
      <w:ind w:left="1843"/>
      <w:outlineLvl w:val="2"/>
    </w:pPr>
    <w:rPr>
      <w:rFonts w:eastAsiaTheme="majorEastAsia"/>
      <w:b/>
      <w:bCs/>
      <w:i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1A8"/>
    <w:pPr>
      <w:keepNext/>
      <w:keepLines/>
      <w:numPr>
        <w:ilvl w:val="3"/>
        <w:numId w:val="1"/>
      </w:numPr>
      <w:spacing w:before="200" w:after="0"/>
      <w:ind w:left="2552"/>
      <w:outlineLvl w:val="3"/>
    </w:pPr>
    <w:rPr>
      <w:rFonts w:eastAsiaTheme="majorEastAsia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0D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0D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0D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0D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0D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0DA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C4D65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B02EC8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C61A8"/>
    <w:rPr>
      <w:rFonts w:ascii="Times New Roman" w:eastAsiaTheme="majorEastAsia" w:hAnsi="Times New Roman" w:cs="Times New Roman"/>
      <w:bCs/>
      <w:i/>
      <w:iCs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B60DA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B60DA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6B60DA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6B60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B60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D1345B"/>
    <w:pPr>
      <w:jc w:val="center"/>
    </w:pPr>
    <w:rPr>
      <w:b/>
      <w:color w:val="FF0000"/>
      <w:sz w:val="36"/>
    </w:rPr>
  </w:style>
  <w:style w:type="character" w:customStyle="1" w:styleId="TitreCar">
    <w:name w:val="Titre Car"/>
    <w:basedOn w:val="Policepardfaut"/>
    <w:link w:val="Titre"/>
    <w:uiPriority w:val="10"/>
    <w:rsid w:val="00D1345B"/>
    <w:rPr>
      <w:rFonts w:ascii="Times New Roman" w:hAnsi="Times New Roman" w:cs="Times New Roman"/>
      <w:b/>
      <w:color w:val="FF0000"/>
      <w:sz w:val="36"/>
    </w:rPr>
  </w:style>
  <w:style w:type="paragraph" w:styleId="Paragraphedeliste">
    <w:name w:val="List Paragraph"/>
    <w:basedOn w:val="Normal"/>
    <w:uiPriority w:val="34"/>
    <w:qFormat/>
    <w:rsid w:val="00D92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Lionnel</dc:creator>
  <cp:lastModifiedBy>ZICO</cp:lastModifiedBy>
  <cp:revision>16</cp:revision>
  <dcterms:created xsi:type="dcterms:W3CDTF">2016-03-08T17:10:00Z</dcterms:created>
  <dcterms:modified xsi:type="dcterms:W3CDTF">2026-04-19T14:04:00Z</dcterms:modified>
</cp:coreProperties>
</file>