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b/>
          <w:color w:val="0E7490"/>
          <w:sz w:val="24"/>
        </w:rPr>
        <w:t>MARAN SUITES &amp; TORRES</w:t>
      </w:r>
    </w:p>
    <w:p>
      <w:pPr>
        <w:spacing w:before="240"/>
        <w:jc w:val="center"/>
      </w:pPr>
      <w:r>
        <w:rPr>
          <w:b/>
          <w:color w:val="17324D"/>
          <w:sz w:val="56"/>
        </w:rPr>
        <w:t>Recomendación Estratégica</w:t>
      </w:r>
    </w:p>
    <w:p>
      <w:pPr>
        <w:jc w:val="center"/>
      </w:pPr>
      <w:r>
        <w:rPr>
          <w:color w:val="245B8F"/>
          <w:sz w:val="32"/>
        </w:rPr>
        <w:t>Prioridades de evolución, herramientas de IA y camino hacia multihotel</w:t>
      </w:r>
    </w:p>
    <w:p>
      <w:pPr>
        <w:spacing w:before="480"/>
        <w:jc w:val="center"/>
      </w:pPr>
      <w:r>
        <w:rPr>
          <w:i/>
          <w:color w:val="667085"/>
          <w:sz w:val="20"/>
        </w:rPr>
        <w:t>Síntesis de los análisis de OPERA Cloud, Cloudbeds y Pexsol frente a Maran</w:t>
      </w:r>
    </w:p>
    <w:p>
      <w:pPr>
        <w:spacing w:before="1984"/>
        <w:jc w:val="center"/>
      </w:pPr>
      <w:r>
        <w:rPr>
          <w:color w:val="667085"/>
          <w:sz w:val="20"/>
        </w:rPr>
        <w:t>29 de agosto de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recomendación central es no intentar convertir Maran de inmediato en una copia de OPERA Cloud, Cloudbeds o Pexsol. Esas plataformas son mucho más grandes y tienen años de desarrollo, integraciones y equipos especializados. La estrategia más conveniente es consolidar la fortaleza propia de Maran y sumar, en orden, las capacidades que más impacto comercial y operativo pueden generar.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7324D"/>
                <w:sz w:val="20"/>
              </w:rPr>
              <w:t>Recomendación principal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Primero terminar el análisis del sistema actual, estabilizarlo y ponerlo en funcionamiento real. Después, con datos y experiencia de uso, priorizar distribución, CRM, revenue e inteligencia artificial. El multihotel debería quedar como una etapa posterior, cuando exista una necesidad comercial concreta y una base operativa confiable.</w:t>
            </w:r>
          </w:p>
        </w:tc>
      </w:tr>
    </w:tbl>
    <w:p>
      <w:pPr>
        <w:spacing w:after="20"/>
      </w:pPr>
    </w:p>
    <w:p>
      <w:r>
        <w:t>El posicionamiento recomendado para Maran 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9972"/>
      </w:tblGrid>
      <w:tr>
        <w:tc>
          <w:tcPr>
            <w:tcW w:type="dxa" w:w="9972"/>
            <w:shd w:fill="F4F8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0E7490"/>
                <w:sz w:val="20"/>
              </w:rPr>
              <w:t>Un PMS hotelero argentino inteligente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Una plataforma integrada para alojamiento, restaurante, SPA, eventos, inventario, administración, Caja y facturación, con herramientas de IA que ayuden a decidir y operar sin poner en riesgo los procesos financieros.</w:t>
            </w:r>
          </w:p>
        </w:tc>
      </w:tr>
    </w:tbl>
    <w:p>
      <w:pPr>
        <w:spacing w:after="20"/>
      </w:pPr>
    </w:p>
    <w:p>
      <w:pPr>
        <w:pStyle w:val="Heading2"/>
      </w:pPr>
      <w:r>
        <w:t>Qué no haría ahora</w:t>
      </w:r>
    </w:p>
    <w:p>
      <w:pPr>
        <w:pStyle w:val="ListBullet"/>
        <w:spacing w:after="40"/>
        <w:ind w:left="312"/>
      </w:pPr>
      <w:r>
        <w:t>No iniciaría todavía una migración multihotel.</w:t>
      </w:r>
    </w:p>
    <w:p>
      <w:pPr>
        <w:pStyle w:val="ListBullet"/>
        <w:spacing w:after="40"/>
        <w:ind w:left="312"/>
      </w:pPr>
      <w:r>
        <w:t>No agregaría agentes autónomos que modifiquen pagos, folios, stock o comprobantes.</w:t>
      </w:r>
    </w:p>
    <w:p>
      <w:pPr>
        <w:pStyle w:val="ListBullet"/>
        <w:spacing w:after="40"/>
        <w:ind w:left="312"/>
      </w:pPr>
      <w:r>
        <w:t>No intentaría construir de entrada una plataforma de distribución propia para cientos de canales.</w:t>
      </w:r>
    </w:p>
    <w:p>
      <w:pPr>
        <w:pStyle w:val="ListBullet"/>
        <w:spacing w:after="40"/>
        <w:ind w:left="312"/>
      </w:pPr>
      <w:r>
        <w:t>No sumaría IA sólo como chatbot genérico sin conectarla con la información real de Maran.</w:t>
      </w:r>
    </w:p>
    <w:p>
      <w:pPr>
        <w:pStyle w:val="ListBullet"/>
        <w:spacing w:after="40"/>
        <w:ind w:left="312"/>
      </w:pPr>
      <w:r>
        <w:t>No abriría nuevos frentes hasta validar los flujos actuales en operación real.</w:t>
      </w:r>
    </w:p>
    <w:p>
      <w:pPr>
        <w:pStyle w:val="Heading1"/>
      </w:pPr>
      <w:r>
        <w:t>2. Qué muestran los tres competidores</w:t>
      </w:r>
    </w:p>
    <w:p>
      <w:r>
        <w:t>Los tres análisis dejan una conclusión bastante clara: OPERA Cloud, Cloudbeds y Pexsol no compiten exactamente con la misma propuesta, pero juntos muestran el camino de maduración de un sistema hotelero moderno.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Fortaleza principal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Qué conviene tomar como referencia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OPERA Cloud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Profundidad empresarial, multi-propiedad, permisos, operación y ecosistema.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Disciplina de datos, auditoría, roles, dashboards, integraciones y arquitectura multi-hotel.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Cloudbeds</w:t>
            </w:r>
          </w:p>
        </w:tc>
        <w:tc>
          <w:tcPr>
            <w:tcW w:type="dxa" w:w="3402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Distribución, reservas directas, channel manager, guest experience y marketplace.</w:t>
            </w:r>
          </w:p>
        </w:tc>
        <w:tc>
          <w:tcPr>
            <w:tcW w:type="dxa" w:w="45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Venta online, conexión con OTAs, experiencia del huésped y servicios integrados.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Pexsol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Enfoque regional, comercial, marketing, revenue, pagos, POS e IA.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CRM, marketing, revenue, automatizaciones comerciales y asistentes especializados.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Maran</w:t>
            </w:r>
          </w:p>
        </w:tc>
        <w:tc>
          <w:tcPr>
            <w:tcW w:type="dxa" w:w="3402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Fiscalidad argentina, Caja, cuentas corrientes, restaurante, SPA, grupos, eventos y Food Cost.</w:t>
            </w:r>
          </w:p>
        </w:tc>
        <w:tc>
          <w:tcPr>
            <w:tcW w:type="dxa" w:w="45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La oportunidad es profundizar esta integración y hacerla más inteligente.</w:t>
            </w:r>
          </w:p>
        </w:tc>
      </w:tr>
    </w:tbl>
    <w:p>
      <w:pPr>
        <w:spacing w:after="20"/>
      </w:pPr>
    </w:p>
    <w:p>
      <w:pPr>
        <w:pStyle w:val="Heading2"/>
      </w:pPr>
      <w:r>
        <w:t>Diferenciación que conviene proteger</w:t>
      </w:r>
    </w:p>
    <w:p>
      <w:pPr>
        <w:pStyle w:val="ListBullet"/>
        <w:spacing w:after="40"/>
        <w:ind w:left="312"/>
      </w:pPr>
      <w:r>
        <w:t>Operación local argentina: ARCA, comprobantes, retenciones, folios, Caja y cuentas corrientes.</w:t>
      </w:r>
    </w:p>
    <w:p>
      <w:pPr>
        <w:pStyle w:val="ListBullet"/>
        <w:spacing w:after="40"/>
        <w:ind w:left="312"/>
      </w:pPr>
      <w:r>
        <w:t>Integración de áreas que normalmente aparecen separadas: alojamiento, restaurante, SPA, grupos y eventos.</w:t>
      </w:r>
    </w:p>
    <w:p>
      <w:pPr>
        <w:pStyle w:val="ListBullet"/>
        <w:spacing w:after="40"/>
        <w:ind w:left="312"/>
      </w:pPr>
      <w:r>
        <w:t>Profundidad gastronómica: recetas, subrecetas, stock y Food Cost.</w:t>
      </w:r>
    </w:p>
    <w:p>
      <w:pPr>
        <w:pStyle w:val="ListBullet"/>
        <w:spacing w:after="40"/>
        <w:ind w:left="312"/>
      </w:pPr>
      <w:r>
        <w:t>Procesos financieros con trazabilidad y controles, sin delegar la verdad contable en la IA.</w:t>
      </w:r>
    </w:p>
    <w:p>
      <w:pPr>
        <w:pStyle w:val="ListBullet"/>
        <w:spacing w:after="40"/>
        <w:ind w:left="312"/>
      </w:pPr>
      <w:r>
        <w:t>Capacidad de adaptar el sistema a la operación concreta del hotel.</w:t>
      </w:r>
    </w:p>
    <w:p>
      <w:pPr>
        <w:pStyle w:val="Heading1"/>
      </w:pPr>
      <w:r>
        <w:t>3. Secuencia estratégica recomendada</w:t>
      </w:r>
    </w:p>
    <w:p>
      <w:r>
        <w:t>La evolución debería organizarse por etapas y por condiciones de avance, no sólo por una lista de funcionalidades. Cada etapa debe producir una base más sólida para la siguiente.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94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72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Cuándo avanzar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0. Estabilización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Terminar el análisis y validar Maran.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Módulos actuales funcionando en forma confiable.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Cuando los flujos críticos estén probados y puedan utilizarse diariamente.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1. Operación real</w:t>
            </w:r>
          </w:p>
        </w:tc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Usar Maran en el hotel y observarlo.</w:t>
            </w:r>
          </w:p>
        </w:tc>
        <w:tc>
          <w:tcPr>
            <w:tcW w:type="dxa" w:w="294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Problemas, tareas repetitivas y necesidades reales identificadas.</w:t>
            </w:r>
          </w:p>
        </w:tc>
        <w:tc>
          <w:tcPr>
            <w:tcW w:type="dxa" w:w="272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Después de contar con experiencia de uso y métricas básicas.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2. Base de crecimiento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Mejorar datos, auditoría, APIs y reportes.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Información confiable y servicios internos listos para integraciones.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Cuando los datos puedan sostener decisiones comerciales.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3. Crecimiento comercial</w:t>
            </w:r>
          </w:p>
        </w:tc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Distribución, reservas, CRM y revenue.</w:t>
            </w:r>
          </w:p>
        </w:tc>
        <w:tc>
          <w:tcPr>
            <w:tcW w:type="dxa" w:w="294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Más venta directa, mejor conexión con canales y mayor conocimiento del huésped.</w:t>
            </w:r>
          </w:p>
        </w:tc>
        <w:tc>
          <w:tcPr>
            <w:tcW w:type="dxa" w:w="272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Cuando el núcleo operativo esté estable.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4. IA aplicada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Copilotos, alertas y recomendaciones.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Menos trabajo manual y mejores decisiones, con aprobación humana.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En paralelo al crecimiento, empezando por casos de bajo riesgo.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5. Multihotel</w:t>
            </w:r>
          </w:p>
        </w:tc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Convertir la plataforma en producto SaaS.</w:t>
            </w:r>
          </w:p>
        </w:tc>
        <w:tc>
          <w:tcPr>
            <w:tcW w:type="dxa" w:w="294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Aislamiento por hotel, onboarding, módulos y superadmin.</w:t>
            </w:r>
          </w:p>
        </w:tc>
        <w:tc>
          <w:tcPr>
            <w:tcW w:type="dxa" w:w="272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Cuando exista una necesidad real de operar más de un hotel.</w:t>
            </w:r>
          </w:p>
        </w:tc>
      </w:tr>
    </w:tbl>
    <w:p>
      <w:pPr>
        <w:spacing w:after="20"/>
      </w:pPr>
    </w:p>
    <w:p>
      <w:pPr>
        <w:pStyle w:val="Heading2"/>
      </w:pPr>
      <w:r>
        <w:t>Etapa 0 — Terminar y estabilizar Maran</w:t>
      </w:r>
    </w:p>
    <w:p>
      <w:r>
        <w:t>Este es el foco actual. El objetivo no es agregar más módulos sino asegurarse de que los módulos existentes puedan usarse con seguridad y continuidad.</w:t>
      </w:r>
    </w:p>
    <w:p>
      <w:pPr>
        <w:pStyle w:val="ListBullet"/>
        <w:spacing w:after="40"/>
        <w:ind w:left="312"/>
      </w:pPr>
      <w:r>
        <w:t>Validar reservas, check-in, check-out, folios, cargos, pagos y Caja.</w:t>
      </w:r>
    </w:p>
    <w:p>
      <w:pPr>
        <w:pStyle w:val="ListBullet"/>
        <w:spacing w:after="40"/>
        <w:ind w:left="312"/>
      </w:pPr>
      <w:r>
        <w:t>Validar facturación ARCA, notas de crédito, empresas, agencias y cuentas corrientes.</w:t>
      </w:r>
    </w:p>
    <w:p>
      <w:pPr>
        <w:pStyle w:val="ListBullet"/>
        <w:spacing w:after="40"/>
        <w:ind w:left="312"/>
      </w:pPr>
      <w:r>
        <w:t>Validar grupos, eventos, restaurante, SPA, inventario, compras, housekeeping y mantenimiento.</w:t>
      </w:r>
    </w:p>
    <w:p>
      <w:pPr>
        <w:pStyle w:val="ListBullet"/>
        <w:spacing w:after="40"/>
        <w:ind w:left="312"/>
      </w:pPr>
      <w:r>
        <w:t>Revisar permisos, auditoría, migraciones, copias de seguridad y funcionamiento en producción.</w:t>
      </w:r>
    </w:p>
    <w:p>
      <w:pPr>
        <w:pStyle w:val="ListBullet"/>
        <w:spacing w:after="40"/>
        <w:ind w:left="312"/>
      </w:pPr>
      <w:r>
        <w:t>Documentar qué se hace hoy fuera del sistema: Excel, WhatsApp, papel o planillas paralelas.</w:t>
      </w:r>
    </w:p>
    <w:p>
      <w:pPr>
        <w:pStyle w:val="Heading2"/>
      </w:pPr>
      <w:r>
        <w:t>Etapa 1 — Operación real y aprendizaje</w:t>
      </w:r>
    </w:p>
    <w:p>
      <w:r>
        <w:t>El uso real debe convertirse en una fuente de decisiones. Durante este período conviene registrar:</w:t>
      </w:r>
    </w:p>
    <w:p>
      <w:pPr>
        <w:pStyle w:val="ListBullet"/>
        <w:spacing w:after="40"/>
        <w:ind w:left="312"/>
      </w:pPr>
      <w:r>
        <w:t>Errores frecuentes y situaciones que requieren soporte.</w:t>
      </w:r>
    </w:p>
    <w:p>
      <w:pPr>
        <w:pStyle w:val="ListBullet"/>
        <w:spacing w:after="40"/>
        <w:ind w:left="312"/>
      </w:pPr>
      <w:r>
        <w:t>Pantallas o pasos que el personal repite demasiado.</w:t>
      </w:r>
    </w:p>
    <w:p>
      <w:pPr>
        <w:pStyle w:val="ListBullet"/>
        <w:spacing w:after="40"/>
        <w:ind w:left="312"/>
      </w:pPr>
      <w:r>
        <w:t>Datos difíciles de encontrar.</w:t>
      </w:r>
    </w:p>
    <w:p>
      <w:pPr>
        <w:pStyle w:val="ListBullet"/>
        <w:spacing w:after="40"/>
        <w:ind w:left="312"/>
      </w:pPr>
      <w:r>
        <w:t>Reportes que gerencia necesita a diario o semanalmente.</w:t>
      </w:r>
    </w:p>
    <w:p>
      <w:pPr>
        <w:pStyle w:val="ListBullet"/>
        <w:spacing w:after="40"/>
        <w:ind w:left="312"/>
      </w:pPr>
      <w:r>
        <w:t>Tareas manuales que consumen tiempo.</w:t>
      </w:r>
    </w:p>
    <w:p>
      <w:pPr>
        <w:pStyle w:val="ListBullet"/>
        <w:spacing w:after="40"/>
        <w:ind w:left="312"/>
      </w:pPr>
      <w:r>
        <w:t>Diferencias entre lo que el sistema registra y la operación real.</w:t>
      </w:r>
    </w:p>
    <w:p>
      <w:pPr>
        <w:pStyle w:val="Heading1"/>
      </w:pPr>
      <w:r>
        <w:t>4. Prioridades para acercarnos a los sistemas grandes</w:t>
      </w:r>
    </w:p>
    <w:p>
      <w:r>
        <w:t>No todas las brechas tienen el mismo valor. Recomiendo priorizar las que aumentan ventas, retención, control y capacidad de decisión.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Por qué importa</w:t>
            </w:r>
          </w:p>
        </w:tc>
        <w:tc>
          <w:tcPr>
            <w:tcW w:type="dxa" w:w="113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Orden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Distribución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Channel manager e integración con OTAs.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Es una de las mayores diferencias frente a Cloudbeds y Pexsol; reduce carga manual y riesgo de sobreventas.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Reservas directas</w:t>
            </w:r>
          </w:p>
        </w:tc>
        <w:tc>
          <w:tcPr>
            <w:tcW w:type="dxa" w:w="28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Motor de reservas, promociones, paquetes, pagos y upselling.</w:t>
            </w:r>
          </w:p>
        </w:tc>
        <w:tc>
          <w:tcPr>
            <w:tcW w:type="dxa" w:w="45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Permite vender más sin depender exclusivamente de intermediarios.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2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CRM 360°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Perfil único del huésped y segmentación.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Convierte la información histórica en fidelización y campañas.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Revenue</w:t>
            </w:r>
          </w:p>
        </w:tc>
        <w:tc>
          <w:tcPr>
            <w:tcW w:type="dxa" w:w="28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Panel de demanda, pickup, ADR, RevPAR y recomendaciones.</w:t>
            </w:r>
          </w:p>
        </w:tc>
        <w:tc>
          <w:tcPr>
            <w:tcW w:type="dxa" w:w="45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Mejora el rendimiento de habitaciones antes de automatizar precios.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Reportes de gestión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Dashboards operativos, financieros y comerciales.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Hace visible el valor de la información que Maran ya genera.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1701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Integraciones</w:t>
            </w:r>
          </w:p>
        </w:tc>
        <w:tc>
          <w:tcPr>
            <w:tcW w:type="dxa" w:w="28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API, webhooks y servicios de terceros.</w:t>
            </w:r>
          </w:p>
        </w:tc>
        <w:tc>
          <w:tcPr>
            <w:tcW w:type="dxa" w:w="45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Permite crecer sin desarrollar cada conexión desde cero.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2400E"/>
          <w:left w:val="single" w:sz="8" w:space="0" w:color="92400E"/>
          <w:bottom w:val="single" w:sz="8" w:space="0" w:color="92400E"/>
          <w:right w:val="single" w:sz="8" w:space="0" w:color="92400E"/>
          <w:insideH w:val="single" w:sz="8" w:space="0" w:color="92400E"/>
          <w:insideV w:val="single" w:sz="8" w:space="0" w:color="92400E"/>
        </w:tblBorders>
      </w:tblPr>
      <w:tblGrid>
        <w:gridCol w:w="9972"/>
      </w:tblGrid>
      <w:tr>
        <w:tc>
          <w:tcPr>
            <w:tcW w:type="dxa" w:w="9972"/>
            <w:shd w:fill="FEF3C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92400E"/>
                <w:sz w:val="20"/>
              </w:rPr>
              <w:t>Decisión técnica recomendada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No construir desde cero un ecosistema de cientos de canales. Conviene integrar un proveedor de channel management estable y concentrar el desarrollo propio en la lógica hotelera, fiscal y operativa que diferencia a Maran.</w:t>
            </w:r>
          </w:p>
        </w:tc>
      </w:tr>
    </w:tbl>
    <w:p>
      <w:pPr>
        <w:spacing w:after="20"/>
      </w:pPr>
    </w:p>
    <w:p>
      <w:pPr>
        <w:pStyle w:val="Heading1"/>
      </w:pPr>
      <w:r>
        <w:t>5. Plan de inteligencia artificial para Maran</w:t>
      </w:r>
    </w:p>
    <w:p>
      <w:r>
        <w:t>La IA puede ser una ventaja competitiva importante, pero debe construirse sobre datos confiables y con límites claros. El objetivo no es poner un chatbot decorativo, sino crear asistentes que entiendan la operación del hotel y ayuden a trabajar mejor.</w:t>
      </w:r>
    </w:p>
    <w:p>
      <w:pPr>
        <w:pStyle w:val="Heading2"/>
      </w:pPr>
      <w:r>
        <w:t>Principios para incorporar IA</w:t>
      </w:r>
    </w:p>
    <w:p>
      <w:pPr>
        <w:pStyle w:val="ListBullet"/>
        <w:spacing w:after="40"/>
        <w:ind w:left="312"/>
      </w:pPr>
      <w:r>
        <w:t>Empezar por lectura, búsqueda, resumen y recomendación; no por acciones irreversibles.</w:t>
      </w:r>
    </w:p>
    <w:p>
      <w:pPr>
        <w:pStyle w:val="ListBullet"/>
        <w:spacing w:after="40"/>
        <w:ind w:left="312"/>
      </w:pPr>
      <w:r>
        <w:t>Usar las APIs y reglas de negocio de Maran, no acceso libre de la IA a las tablas.</w:t>
      </w:r>
    </w:p>
    <w:p>
      <w:pPr>
        <w:pStyle w:val="ListBullet"/>
        <w:spacing w:after="40"/>
        <w:ind w:left="312"/>
      </w:pPr>
      <w:r>
        <w:t>Mostrar la fuente o los datos que sustentan cada respuesta importante.</w:t>
      </w:r>
    </w:p>
    <w:p>
      <w:pPr>
        <w:pStyle w:val="ListBullet"/>
        <w:spacing w:after="40"/>
        <w:ind w:left="312"/>
      </w:pPr>
      <w:r>
        <w:t>Respetar hotel, usuario, rol y permisos en cada consulta.</w:t>
      </w:r>
    </w:p>
    <w:p>
      <w:pPr>
        <w:pStyle w:val="ListBullet"/>
        <w:spacing w:after="40"/>
        <w:ind w:left="312"/>
      </w:pPr>
      <w:r>
        <w:t>Registrar las preguntas, respuestas, acciones propuestas y aprobaciones.</w:t>
      </w:r>
    </w:p>
    <w:p>
      <w:pPr>
        <w:pStyle w:val="ListBullet"/>
        <w:spacing w:after="40"/>
        <w:ind w:left="312"/>
      </w:pPr>
      <w:r>
        <w:t>Medir precisión, utilidad, costo y tasa de corrección humana.</w:t>
      </w:r>
    </w:p>
    <w:p>
      <w:pPr>
        <w:pStyle w:val="ListBullet"/>
        <w:spacing w:after="40"/>
        <w:ind w:left="312"/>
      </w:pPr>
      <w:r>
        <w:t>Mantener el proveedor de modelos desacoplado para poder cambiar de modelo o costo.</w:t>
      </w:r>
    </w:p>
    <w:p>
      <w:pPr>
        <w:pStyle w:val="Heading2"/>
      </w:pPr>
      <w:r>
        <w:t>Cartera recomendada de herramientas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464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Qué haría</w:t>
            </w:r>
          </w:p>
        </w:tc>
        <w:tc>
          <w:tcPr>
            <w:tcW w:type="dxa" w:w="215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Riesgo inicial</w:t>
            </w:r>
          </w:p>
        </w:tc>
        <w:tc>
          <w:tcPr>
            <w:tcW w:type="dxa" w:w="113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Maran Copilot interno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Responder preguntas sobre reservas, huéspedes, saldos, SPA, restaurante, stock y reportes.</w:t>
            </w:r>
          </w:p>
        </w:tc>
        <w:tc>
          <w:tcPr>
            <w:tcW w:type="dxa" w:w="215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Bajo si es sólo lectura.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Muy alta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Resumen diario de gerencia</w:t>
            </w:r>
          </w:p>
        </w:tc>
        <w:tc>
          <w:tcPr>
            <w:tcW w:type="dxa" w:w="4649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Resumir ocupación, llegadas, salidas, ventas, Caja, stock crítico e incidencias.</w:t>
            </w:r>
          </w:p>
        </w:tc>
        <w:tc>
          <w:tcPr>
            <w:tcW w:type="dxa" w:w="215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Bajo.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Muy alta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Asistente de reservas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Preparar respuestas, cotizaciones y propuestas según disponibilidad real.</w:t>
            </w:r>
          </w:p>
        </w:tc>
        <w:tc>
          <w:tcPr>
            <w:tcW w:type="dxa" w:w="215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Medio; debe requerir aprobación para confirmar.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Alta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Copiloto de revenue</w:t>
            </w:r>
          </w:p>
        </w:tc>
        <w:tc>
          <w:tcPr>
            <w:tcW w:type="dxa" w:w="4649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Recomendar precios, promociones, restricciones y acciones comerciales.</w:t>
            </w:r>
          </w:p>
        </w:tc>
        <w:tc>
          <w:tcPr>
            <w:tcW w:type="dxa" w:w="215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Medio; no cambiar tarifas solo.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Alta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Control financiero preventivo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Detectar inconsistencias entre folios, pagos, Caja, facturas y notas de crédito.</w:t>
            </w:r>
          </w:p>
        </w:tc>
        <w:tc>
          <w:tcPr>
            <w:tcW w:type="dxa" w:w="215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Bajo si sólo alerta.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Alta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Operaciones y housekeeping</w:t>
            </w:r>
          </w:p>
        </w:tc>
        <w:tc>
          <w:tcPr>
            <w:tcW w:type="dxa" w:w="4649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Priorizar habitaciones, tareas, mantenimiento e incidencias.</w:t>
            </w:r>
          </w:p>
        </w:tc>
        <w:tc>
          <w:tcPr>
            <w:tcW w:type="dxa" w:w="215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Bajo/medio.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Media-alta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Inventario y compras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Sugerir compras, detectar consumos anormales y desvíos de Food Cost.</w:t>
            </w:r>
          </w:p>
        </w:tc>
        <w:tc>
          <w:tcPr>
            <w:tcW w:type="dxa" w:w="215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Medio; no ajustar stock automáticamente.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Media-alta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1F2937"/>
                <w:sz w:val="17"/>
              </w:rPr>
              <w:t>Marketing y fidelización</w:t>
            </w:r>
          </w:p>
        </w:tc>
        <w:tc>
          <w:tcPr>
            <w:tcW w:type="dxa" w:w="4649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Segmentar huéspedes, proponer campañas y redactar comunicaciones.</w:t>
            </w:r>
          </w:p>
        </w:tc>
        <w:tc>
          <w:tcPr>
            <w:tcW w:type="dxa" w:w="215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Bajo/medio con revisión humana.</w:t>
            </w:r>
          </w:p>
        </w:tc>
        <w:tc>
          <w:tcPr>
            <w:tcW w:type="dxa" w:w="1134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Media</w:t>
            </w:r>
          </w:p>
        </w:tc>
      </w:tr>
    </w:tbl>
    <w:p>
      <w:pPr>
        <w:spacing w:after="20"/>
      </w:pPr>
    </w:p>
    <w:p>
      <w:pPr>
        <w:pStyle w:val="Heading2"/>
      </w:pPr>
      <w:r>
        <w:t>Primera ola de IA: la que recomiendo construir primero</w:t>
      </w:r>
    </w:p>
    <w:p>
      <w:pPr>
        <w:pStyle w:val="ListBullet"/>
        <w:spacing w:after="40"/>
        <w:ind w:left="312"/>
      </w:pPr>
      <w:r>
        <w:t>Maran Copilot interno de consulta.</w:t>
      </w:r>
    </w:p>
    <w:p>
      <w:pPr>
        <w:pStyle w:val="ListBullet"/>
        <w:spacing w:after="40"/>
        <w:ind w:left="312"/>
      </w:pPr>
      <w:r>
        <w:t>Resumen diario de gerencia.</w:t>
      </w:r>
    </w:p>
    <w:p>
      <w:pPr>
        <w:pStyle w:val="ListBullet"/>
        <w:spacing w:after="40"/>
        <w:ind w:left="312"/>
      </w:pPr>
      <w:r>
        <w:t>Alertas de inconsistencias financieras y operativas.</w:t>
      </w:r>
    </w:p>
    <w:p>
      <w:pPr>
        <w:pStyle w:val="ListBullet"/>
        <w:spacing w:after="40"/>
        <w:ind w:left="312"/>
      </w:pPr>
      <w:r>
        <w:t>Asistente de reservas que redacta y cotiza, pero no confirma sin autorización.</w:t>
      </w:r>
    </w:p>
    <w:p>
      <w:pPr>
        <w:pStyle w:val="ListBullet"/>
        <w:spacing w:after="40"/>
        <w:ind w:left="312"/>
      </w:pPr>
      <w:r>
        <w:t>Generación de reportes en lenguaje natural a partir de indicadores existentes.</w:t>
      </w:r>
    </w:p>
    <w:p>
      <w:pPr>
        <w:pStyle w:val="Heading2"/>
      </w:pPr>
      <w:r>
        <w:t>Acciones que la IA no debería ejecutar sola</w:t>
      </w:r>
    </w:p>
    <w:p>
      <w:pPr>
        <w:pStyle w:val="ListBullet"/>
        <w:spacing w:after="40"/>
        <w:ind w:left="312"/>
      </w:pPr>
      <w:r>
        <w:t>Emitir, anular o modificar facturas y notas de crédito.</w:t>
      </w:r>
    </w:p>
    <w:p>
      <w:pPr>
        <w:pStyle w:val="ListBullet"/>
        <w:spacing w:after="40"/>
        <w:ind w:left="312"/>
      </w:pPr>
      <w:r>
        <w:t>Registrar, devolver o reasignar pagos.</w:t>
      </w:r>
    </w:p>
    <w:p>
      <w:pPr>
        <w:pStyle w:val="ListBullet"/>
        <w:spacing w:after="40"/>
        <w:ind w:left="312"/>
      </w:pPr>
      <w:r>
        <w:t>Cerrar Caja o folios.</w:t>
      </w:r>
    </w:p>
    <w:p>
      <w:pPr>
        <w:pStyle w:val="ListBullet"/>
        <w:spacing w:after="40"/>
        <w:ind w:left="312"/>
      </w:pPr>
      <w:r>
        <w:t>Eliminar reservas o modificar saldos.</w:t>
      </w:r>
    </w:p>
    <w:p>
      <w:pPr>
        <w:pStyle w:val="ListBullet"/>
        <w:spacing w:after="40"/>
        <w:ind w:left="312"/>
      </w:pPr>
      <w:r>
        <w:t>Modificar stock real o generar ajustes contables.</w:t>
      </w:r>
    </w:p>
    <w:p>
      <w:pPr>
        <w:pStyle w:val="ListBullet"/>
        <w:spacing w:after="40"/>
        <w:ind w:left="312"/>
      </w:pPr>
      <w:r>
        <w:t>Cambiar precios masivamente.</w:t>
      </w:r>
    </w:p>
    <w:p>
      <w:pPr>
        <w:pStyle w:val="ListBullet"/>
        <w:spacing w:after="40"/>
        <w:ind w:left="312"/>
      </w:pPr>
      <w:r>
        <w:t>Acceder a datos de otro hotel o de otro 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91B1B"/>
          <w:left w:val="single" w:sz="8" w:space="0" w:color="991B1B"/>
          <w:bottom w:val="single" w:sz="8" w:space="0" w:color="991B1B"/>
          <w:right w:val="single" w:sz="8" w:space="0" w:color="991B1B"/>
          <w:insideH w:val="single" w:sz="8" w:space="0" w:color="991B1B"/>
          <w:insideV w:val="single" w:sz="8" w:space="0" w:color="991B1B"/>
        </w:tblBorders>
      </w:tblPr>
      <w:tblGrid>
        <w:gridCol w:w="9972"/>
      </w:tblGrid>
      <w:tr>
        <w:tc>
          <w:tcPr>
            <w:tcW w:type="dxa" w:w="9972"/>
            <w:shd w:fill="FEE2E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991B1B"/>
                <w:sz w:val="20"/>
              </w:rPr>
              <w:t>Regla de seguridad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La IA puede sugerir, explicar, ordenar y preparar. Las operaciones financieras o irreversibles deben seguir siendo ejecutadas por reglas determinísticas y confirmadas por un usuario autorizado.</w:t>
            </w:r>
          </w:p>
        </w:tc>
      </w:tr>
    </w:tbl>
    <w:p>
      <w:pPr>
        <w:spacing w:after="20"/>
      </w:pPr>
    </w:p>
    <w:p>
      <w:pPr>
        <w:pStyle w:val="Heading1"/>
      </w:pPr>
      <w:r>
        <w:t>6. Base necesaria antes de la IA y el multihotel</w:t>
      </w:r>
    </w:p>
    <w:p>
      <w:r>
        <w:t>Aunque no se implemente ahora, conviene tener claro qué capacidades técnicas deberán estar presentes para evitar rehacer el sistema más adelante.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4986"/>
        <w:gridCol w:w="4986"/>
      </w:tblGrid>
      <w:t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793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Qué debería garantizar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Calidad de datos</w:t>
            </w:r>
          </w:p>
        </w:tc>
        <w:tc>
          <w:tcPr>
            <w:tcW w:type="dxa" w:w="79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Estados claros, sin duplicados críticos, fechas consistentes y saldos reconciliables.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Auditoría</w:t>
            </w:r>
          </w:p>
        </w:tc>
        <w:tc>
          <w:tcPr>
            <w:tcW w:type="dxa" w:w="7937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Quién, cuándo, qué cambió, valor anterior, valor nuevo y origen humano o IA.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Permisos</w:t>
            </w:r>
          </w:p>
        </w:tc>
        <w:tc>
          <w:tcPr>
            <w:tcW w:type="dxa" w:w="79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Cada consulta y acción limitada por usuario, rol, módulo y futuro hotel.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Servicios internos</w:t>
            </w:r>
          </w:p>
        </w:tc>
        <w:tc>
          <w:tcPr>
            <w:tcW w:type="dxa" w:w="7937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Operaciones de negocio accesibles mediante APIs claras, sin que la IA toque tablas directamente.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Evaluación de IA</w:t>
            </w:r>
          </w:p>
        </w:tc>
        <w:tc>
          <w:tcPr>
            <w:tcW w:type="dxa" w:w="793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Conjunto de preguntas reales, respuestas esperadas, medición de errores y revisión humana.</w:t>
            </w:r>
          </w:p>
        </w:tc>
      </w:tr>
      <w:tr>
        <w:tc>
          <w:tcPr>
            <w:tcW w:type="dxa" w:w="2268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Costos y límites</w:t>
            </w:r>
          </w:p>
        </w:tc>
        <w:tc>
          <w:tcPr>
            <w:tcW w:type="dxa" w:w="7937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Presupuesto por uso, límites de contexto, reintentos controlados y posibilidad de cambiar de modelo.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7324D"/>
                <w:sz w:val="20"/>
              </w:rPr>
              <w:t>Preparación para multihotel sin migrar todavía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Las futuras APIs, registros de auditoría y herramientas de IA deberían aceptar desde el diseño un contexto de hotel. Eso no obliga a agregar hotelId ahora, pero evita diseñar una capa de IA imposible de aislar más adelante.</w:t>
            </w:r>
          </w:p>
        </w:tc>
      </w:tr>
    </w:tbl>
    <w:p>
      <w:pPr>
        <w:spacing w:after="20"/>
      </w:pPr>
    </w:p>
    <w:p>
      <w:pPr>
        <w:pStyle w:val="Heading1"/>
      </w:pPr>
      <w:r>
        <w:t>7. Cuándo y cómo encarar multihotel</w:t>
      </w:r>
    </w:p>
    <w:p>
      <w:r>
        <w:t>Multihotel es una evolución importante, no un simple campo agregado a las tablas. Implica aislamiento de datos, autenticación, permisos, configuración fiscal, módulos, branding, onboarding y soporte.</w:t>
      </w:r>
    </w:p>
    <w:p>
      <w:pPr>
        <w:pStyle w:val="Heading2"/>
      </w:pPr>
      <w:r>
        <w:t>Condiciones para iniciar</w:t>
      </w:r>
    </w:p>
    <w:p>
      <w:pPr>
        <w:pStyle w:val="ListBullet"/>
        <w:spacing w:after="40"/>
        <w:ind w:left="312"/>
      </w:pPr>
      <w:r>
        <w:t>Maran funcionando de manera estable en producción real.</w:t>
      </w:r>
    </w:p>
    <w:p>
      <w:pPr>
        <w:pStyle w:val="ListBullet"/>
        <w:spacing w:after="40"/>
        <w:ind w:left="312"/>
      </w:pPr>
      <w:r>
        <w:t>Módulos principales validados por usuarios reales.</w:t>
      </w:r>
    </w:p>
    <w:p>
      <w:pPr>
        <w:pStyle w:val="ListBullet"/>
        <w:spacing w:after="40"/>
        <w:ind w:left="312"/>
      </w:pPr>
      <w:r>
        <w:t>Datos y reportes confiables.</w:t>
      </w:r>
    </w:p>
    <w:p>
      <w:pPr>
        <w:pStyle w:val="ListBullet"/>
        <w:spacing w:after="40"/>
        <w:ind w:left="312"/>
      </w:pPr>
      <w:r>
        <w:t>Modelo de negocio definido: precio por hotel, habitación o módulo.</w:t>
      </w:r>
    </w:p>
    <w:p>
      <w:pPr>
        <w:pStyle w:val="ListBullet"/>
        <w:spacing w:after="40"/>
        <w:ind w:left="312"/>
      </w:pPr>
      <w:r>
        <w:t>Proceso de onboarding y migración de datos diseñado.</w:t>
      </w:r>
    </w:p>
    <w:p>
      <w:pPr>
        <w:pStyle w:val="ListBullet"/>
        <w:spacing w:after="40"/>
        <w:ind w:left="312"/>
      </w:pPr>
      <w:r>
        <w:t>Política de permisos, auditoría y aislamiento validada.</w:t>
      </w:r>
    </w:p>
    <w:p>
      <w:pPr>
        <w:pStyle w:val="Heading2"/>
      </w:pPr>
      <w:r>
        <w:t>Orden técnico sugerido</w:t>
      </w:r>
    </w:p>
    <w:p>
      <w:pPr>
        <w:pStyle w:val="ListBullet"/>
        <w:spacing w:after="40"/>
        <w:ind w:left="312"/>
      </w:pPr>
      <w:r>
        <w:t>Crear la entidad hotel y su configuración.</w:t>
      </w:r>
    </w:p>
    <w:p>
      <w:pPr>
        <w:pStyle w:val="ListBullet"/>
        <w:spacing w:after="40"/>
        <w:ind w:left="312"/>
      </w:pPr>
      <w:r>
        <w:t>Agregar contexto de hotel a autenticación y sesión.</w:t>
      </w:r>
    </w:p>
    <w:p>
      <w:pPr>
        <w:pStyle w:val="ListBullet"/>
        <w:spacing w:after="40"/>
        <w:ind w:left="312"/>
      </w:pPr>
      <w:r>
        <w:t>Migrar primero las tablas core: habitaciones, reservas, huéspedes, folios y operaciones financieras.</w:t>
      </w:r>
    </w:p>
    <w:p>
      <w:pPr>
        <w:pStyle w:val="ListBullet"/>
        <w:spacing w:after="40"/>
        <w:ind w:left="312"/>
      </w:pPr>
      <w:r>
        <w:t>Aplicar filtros obligatorios por hotel en las consultas.</w:t>
      </w:r>
    </w:p>
    <w:p>
      <w:pPr>
        <w:pStyle w:val="ListBullet"/>
        <w:spacing w:after="40"/>
        <w:ind w:left="312"/>
      </w:pPr>
      <w:r>
        <w:t>Agregar módulos activables por hotel.</w:t>
      </w:r>
    </w:p>
    <w:p>
      <w:pPr>
        <w:pStyle w:val="ListBullet"/>
        <w:spacing w:after="40"/>
        <w:ind w:left="312"/>
      </w:pPr>
      <w:r>
        <w:t>Crear superadmin, onboarding y configuración inicial.</w:t>
      </w:r>
    </w:p>
    <w:p>
      <w:pPr>
        <w:pStyle w:val="ListBullet"/>
        <w:spacing w:after="40"/>
        <w:ind w:left="312"/>
      </w:pPr>
      <w:r>
        <w:t>Agregar branding y parámetros fiscales por hotel.</w:t>
      </w:r>
    </w:p>
    <w:p>
      <w:pPr>
        <w:pStyle w:val="ListBullet"/>
        <w:spacing w:after="40"/>
        <w:ind w:left="312"/>
      </w:pPr>
      <w:r>
        <w:t>Probar aislamiento con datos de varios hoteles antes de venderlo.</w:t>
      </w:r>
    </w:p>
    <w:p>
      <w:pPr>
        <w:pStyle w:val="Heading1"/>
      </w:pPr>
      <w:r>
        <w:t>8. Criterios para medir el avance</w:t>
      </w:r>
    </w:p>
    <w:p>
      <w:r>
        <w:t>Para no avanzar sólo por entusiasmo tecnológico, cada etapa debería tener indicadores concretos.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4986"/>
        <w:gridCol w:w="4986"/>
      </w:tblGrid>
      <w:tr>
        <w:tc>
          <w:tcPr>
            <w:tcW w:type="dxa" w:w="28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37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Preguntas de control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Antes de producción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¿Los flujos críticos están probados? ¿Se pueden reconciliar Caja, folios, pagos y facturación?</w:t>
            </w:r>
          </w:p>
        </w:tc>
      </w:tr>
      <w:tr>
        <w:tc>
          <w:tcPr>
            <w:tcW w:type="dxa" w:w="28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Después de la puesta en marcha</w:t>
            </w:r>
          </w:p>
        </w:tc>
        <w:tc>
          <w:tcPr>
            <w:tcW w:type="dxa" w:w="7370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¿Qué tareas siguen fuera de Maran? ¿Qué errores son recurrentes? ¿Qué información se solicita más?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Antes de IA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¿Los datos tienen calidad suficiente? ¿Hay permisos y auditoría? ¿Podemos evaluar respuestas?</w:t>
            </w:r>
          </w:p>
        </w:tc>
      </w:tr>
      <w:tr>
        <w:tc>
          <w:tcPr>
            <w:tcW w:type="dxa" w:w="2835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Después de la primera IA</w:t>
            </w:r>
          </w:p>
        </w:tc>
        <w:tc>
          <w:tcPr>
            <w:tcW w:type="dxa" w:w="7370"/>
            <w:shd w:fill="F4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¿Ahorra tiempo? ¿Las respuestas son correctas? ¿Cuándo necesita corrección humana? ¿Cuál es el costo?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Antes de multihotel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7"/>
              </w:rPr>
              <w:t>¿Hay demanda real? ¿El modelo comercial está definido? ¿El aislamiento puede probarse?</w:t>
            </w:r>
          </w:p>
        </w:tc>
      </w:tr>
    </w:tbl>
    <w:p>
      <w:pPr>
        <w:spacing w:after="20"/>
      </w:pPr>
    </w:p>
    <w:p>
      <w:pPr>
        <w:pStyle w:val="Heading1"/>
      </w:pPr>
      <w:r>
        <w:t>9. Recomendación final</w:t>
      </w:r>
    </w:p>
    <w:p>
      <w:r>
        <w:t>La secuencia que recomiendo para Maran es la siguiente:</w:t>
      </w:r>
    </w:p>
    <w:p>
      <w:pPr>
        <w:pStyle w:val="ListNumber"/>
        <w:spacing w:after="60"/>
      </w:pPr>
      <w:r>
        <w:t>Terminar el análisis del sistema actual.</w:t>
      </w:r>
    </w:p>
    <w:p>
      <w:pPr>
        <w:pStyle w:val="ListNumber"/>
        <w:spacing w:after="60"/>
      </w:pPr>
      <w:r>
        <w:t>Estabilizar y poner Maran en funcionamiento real.</w:t>
      </w:r>
    </w:p>
    <w:p>
      <w:pPr>
        <w:pStyle w:val="ListNumber"/>
        <w:spacing w:after="60"/>
      </w:pPr>
      <w:r>
        <w:t>Observar el uso y medir los problemas reales.</w:t>
      </w:r>
    </w:p>
    <w:p>
      <w:pPr>
        <w:pStyle w:val="ListNumber"/>
        <w:spacing w:after="60"/>
      </w:pPr>
      <w:r>
        <w:t>Fortalecer datos, auditoría, permisos, reportes y servicios internos.</w:t>
      </w:r>
    </w:p>
    <w:p>
      <w:pPr>
        <w:pStyle w:val="ListNumber"/>
        <w:spacing w:after="60"/>
      </w:pPr>
      <w:r>
        <w:t>Priorizar distribución, motor de reservas, CRM y revenue.</w:t>
      </w:r>
    </w:p>
    <w:p>
      <w:pPr>
        <w:pStyle w:val="ListNumber"/>
        <w:spacing w:after="60"/>
      </w:pPr>
      <w:r>
        <w:t>Incorporar IA empezando por copilotos de consulta, resúmenes, alertas y recomendaciones.</w:t>
      </w:r>
    </w:p>
    <w:p>
      <w:pPr>
        <w:pStyle w:val="ListNumber"/>
        <w:spacing w:after="60"/>
      </w:pPr>
      <w:r>
        <w:t>Mantener aprobación humana en toda operación financiera o irreversible.</w:t>
      </w:r>
    </w:p>
    <w:p>
      <w:pPr>
        <w:pStyle w:val="ListNumber"/>
        <w:spacing w:after="60"/>
      </w:pPr>
      <w:r>
        <w:t>Preparar las interfaces para que sean compatibles con un futuro contexto de hotel.</w:t>
      </w:r>
    </w:p>
    <w:p>
      <w:pPr>
        <w:pStyle w:val="ListNumber"/>
        <w:spacing w:after="60"/>
      </w:pPr>
      <w:r>
        <w:t>Iniciar multihotel sólo cuando exista una necesidad comercial y la base esté validada.</w:t>
      </w:r>
    </w:p>
    <w:p>
      <w:pPr>
        <w:pStyle w:val="ListNumber"/>
        <w:spacing w:after="60"/>
      </w:pPr>
      <w:r>
        <w:t>Recién después avanzar hacia agentes con mayor autonomía.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66534"/>
          <w:left w:val="single" w:sz="8" w:space="0" w:color="166534"/>
          <w:bottom w:val="single" w:sz="8" w:space="0" w:color="166534"/>
          <w:right w:val="single" w:sz="8" w:space="0" w:color="166534"/>
          <w:insideH w:val="single" w:sz="8" w:space="0" w:color="166534"/>
          <w:insideV w:val="single" w:sz="8" w:space="0" w:color="166534"/>
        </w:tblBorders>
      </w:tblPr>
      <w:tblGrid>
        <w:gridCol w:w="9972"/>
      </w:tblGrid>
      <w:tr>
        <w:tc>
          <w:tcPr>
            <w:tcW w:type="dxa" w:w="9972"/>
            <w:shd w:fill="DCFCE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66534"/>
                <w:sz w:val="20"/>
              </w:rPr>
              <w:t>Visión de producto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La oportunidad de Maran no está en competir con OPERA por tamaño. Está en combinar la profundidad operativa y fiscal local con la distribución de Cloudbeds, el enfoque comercial e IA de Pexsol y la disciplina de datos y permisos de OPERA.</w:t>
            </w:r>
          </w:p>
        </w:tc>
      </w:tr>
    </w:tbl>
    <w:p>
      <w:pPr>
        <w:spacing w:after="20"/>
      </w:pPr>
    </w:p>
    <w:p>
      <w:r>
        <w:t>Este documento es una recomendación estratégica. No implica iniciar ahora el desarrollo de estas funcionalidades; su objetivo es ordenar las decisiones futuras y evitar que el crecimiento de Maran pierda foco.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Maran Suites &amp; Torres · Documento estratégico · 29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MARAN · RECOMENDACIÓN ESTRATÉGICA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5B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E749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