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78BF" w:rsidRDefault="00CE203D" w:rsidP="009B7443">
      <w:pPr>
        <w:pStyle w:val="0"/>
        <w:rPr>
          <w:noProof/>
        </w:rPr>
      </w:pPr>
      <w:bookmarkStart w:id="0" w:name="_Toc43470944"/>
      <w:bookmarkStart w:id="1" w:name="_Toc43532388"/>
      <w:r w:rsidRPr="000C4E6C">
        <w:t>Содержание</w:t>
      </w:r>
      <w:bookmarkEnd w:id="0"/>
      <w:bookmarkEnd w:id="1"/>
      <w:r w:rsidR="00761555" w:rsidRPr="00B96D4F">
        <w:rPr>
          <w:sz w:val="24"/>
        </w:rPr>
        <w:fldChar w:fldCharType="begin"/>
      </w:r>
      <w:r w:rsidR="00B561B1" w:rsidRPr="00B96D4F">
        <w:rPr>
          <w:sz w:val="24"/>
        </w:rPr>
        <w:instrText xml:space="preserve"> TOC \o "1-2" \h \z \u </w:instrText>
      </w:r>
      <w:r w:rsidR="00761555" w:rsidRPr="00B96D4F">
        <w:rPr>
          <w:sz w:val="24"/>
        </w:rPr>
        <w:fldChar w:fldCharType="separate"/>
      </w:r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388" w:history="1">
        <w:r w:rsidRPr="00C50300">
          <w:rPr>
            <w:rStyle w:val="ab"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389" w:history="1">
        <w:r w:rsidRPr="00C50300">
          <w:rPr>
            <w:rStyle w:val="ab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390" w:history="1">
        <w:r w:rsidRPr="00C50300">
          <w:rPr>
            <w:rStyle w:val="ab"/>
            <w:noProof/>
          </w:rPr>
          <w:t>1 Обзорно-аналитический раздел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391" w:history="1">
        <w:r w:rsidRPr="00C50300">
          <w:rPr>
            <w:rStyle w:val="ab"/>
            <w:noProof/>
          </w:rPr>
          <w:t>1.1 Описание модели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392" w:history="1">
        <w:r w:rsidRPr="00C50300">
          <w:rPr>
            <w:rStyle w:val="ab"/>
            <w:noProof/>
          </w:rPr>
          <w:t>1.2 Определение этапов защиты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393" w:history="1">
        <w:r w:rsidRPr="00C50300">
          <w:rPr>
            <w:rStyle w:val="ab"/>
            <w:noProof/>
          </w:rPr>
          <w:t>1.3 Оценка рисков для системы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394" w:history="1">
        <w:r w:rsidRPr="00C50300">
          <w:rPr>
            <w:rStyle w:val="ab"/>
            <w:noProof/>
          </w:rPr>
          <w:t>1.4 Общая модель нарушителя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395" w:history="1">
        <w:r w:rsidRPr="00C50300">
          <w:rPr>
            <w:rStyle w:val="ab"/>
            <w:noProof/>
          </w:rPr>
          <w:t>1.5 Обзор способов защиты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396" w:history="1">
        <w:r w:rsidRPr="00C50300">
          <w:rPr>
            <w:rStyle w:val="ab"/>
            <w:noProof/>
          </w:rPr>
          <w:t>1.6 Выводы раздела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397" w:history="1">
        <w:r w:rsidRPr="00C50300">
          <w:rPr>
            <w:rStyle w:val="ab"/>
            <w:noProof/>
          </w:rPr>
          <w:t>2 Архитектура программного комплекса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398" w:history="1">
        <w:r w:rsidRPr="00C50300">
          <w:rPr>
            <w:rStyle w:val="ab"/>
            <w:noProof/>
          </w:rPr>
          <w:t>2.1 Модели атак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399" w:history="1">
        <w:r w:rsidRPr="00C50300">
          <w:rPr>
            <w:rStyle w:val="ab"/>
            <w:noProof/>
          </w:rPr>
          <w:t>2.2 Модель шума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00" w:history="1">
        <w:r w:rsidRPr="00C50300">
          <w:rPr>
            <w:rStyle w:val="ab"/>
            <w:noProof/>
          </w:rPr>
          <w:t>2.3 Коалиционная модель атакующего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01" w:history="1">
        <w:r w:rsidRPr="00C50300">
          <w:rPr>
            <w:rStyle w:val="ab"/>
            <w:noProof/>
          </w:rPr>
          <w:t>2.4 Целесообразность атаки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02" w:history="1">
        <w:r w:rsidRPr="00C50300">
          <w:rPr>
            <w:rStyle w:val="ab"/>
            <w:noProof/>
          </w:rPr>
          <w:t>2.5 Доказательство права собственности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03" w:history="1">
        <w:r w:rsidRPr="00C50300">
          <w:rPr>
            <w:rStyle w:val="ab"/>
            <w:noProof/>
          </w:rPr>
          <w:t>2.6 Алгоритм защиты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04" w:history="1">
        <w:r w:rsidRPr="00C50300">
          <w:rPr>
            <w:rStyle w:val="ab"/>
            <w:noProof/>
          </w:rPr>
          <w:t>2.7 Выводы раздела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05" w:history="1">
        <w:r w:rsidRPr="00C50300">
          <w:rPr>
            <w:rStyle w:val="ab"/>
            <w:noProof/>
          </w:rPr>
          <w:t>3 Реализация программного комплекса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06" w:history="1">
        <w:r w:rsidRPr="00C50300">
          <w:rPr>
            <w:rStyle w:val="ab"/>
            <w:noProof/>
          </w:rPr>
          <w:t>3.1 Выбор метки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07" w:history="1">
        <w:r w:rsidRPr="00C50300">
          <w:rPr>
            <w:rStyle w:val="ab"/>
            <w:noProof/>
          </w:rPr>
          <w:t>3.2 Алгоритм внедрения метки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08" w:history="1">
        <w:r w:rsidRPr="00C50300">
          <w:rPr>
            <w:rStyle w:val="ab"/>
            <w:noProof/>
          </w:rPr>
          <w:t>3.3 Алгоритм извлечения метки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09" w:history="1">
        <w:r w:rsidRPr="00C50300">
          <w:rPr>
            <w:rStyle w:val="ab"/>
            <w:noProof/>
          </w:rPr>
          <w:t>3.4 Методы оценки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10" w:history="1">
        <w:r w:rsidRPr="00C50300">
          <w:rPr>
            <w:rStyle w:val="ab"/>
            <w:noProof/>
          </w:rPr>
          <w:t>3.5 Ошибки первого и второго рода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11" w:history="1">
        <w:r w:rsidRPr="00C50300">
          <w:rPr>
            <w:rStyle w:val="ab"/>
            <w:noProof/>
          </w:rPr>
          <w:t>3.6 Выводы раздела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12" w:history="1">
        <w:r w:rsidRPr="00C50300">
          <w:rPr>
            <w:rStyle w:val="ab"/>
            <w:noProof/>
          </w:rPr>
          <w:t>4 Оценка эффективности разработанного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13" w:history="1">
        <w:r w:rsidRPr="00C50300">
          <w:rPr>
            <w:rStyle w:val="ab"/>
            <w:noProof/>
          </w:rPr>
          <w:t>4.1 Некоалиционные атаки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14" w:history="1">
        <w:r w:rsidRPr="00C50300">
          <w:rPr>
            <w:rStyle w:val="ab"/>
            <w:noProof/>
          </w:rPr>
          <w:t>4.1.1 Прямая перепродажа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15" w:history="1">
        <w:r w:rsidRPr="00C50300">
          <w:rPr>
            <w:rStyle w:val="ab"/>
            <w:noProof/>
          </w:rPr>
          <w:t>4.1.2 Перепродажа зашумлённых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16" w:history="1">
        <w:r w:rsidRPr="00C50300">
          <w:rPr>
            <w:rStyle w:val="ab"/>
            <w:noProof/>
          </w:rPr>
          <w:t>4.2 Коалиционные атаки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17" w:history="1">
        <w:r w:rsidRPr="00C50300">
          <w:rPr>
            <w:rStyle w:val="ab"/>
            <w:noProof/>
          </w:rPr>
          <w:t>4.2.1 Атака усреднением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18" w:history="1">
        <w:r w:rsidRPr="00C50300">
          <w:rPr>
            <w:rStyle w:val="ab"/>
            <w:noProof/>
          </w:rPr>
          <w:t>4.2.2 Мажоритарная 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19" w:history="1">
        <w:r w:rsidRPr="00C50300">
          <w:rPr>
            <w:rStyle w:val="ab"/>
            <w:noProof/>
          </w:rPr>
          <w:t>4.2.3 Взвешенная мажоритарная 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20" w:history="1">
        <w:r w:rsidRPr="00C50300">
          <w:rPr>
            <w:rStyle w:val="ab"/>
            <w:noProof/>
          </w:rPr>
          <w:t>4.2.4 Атака выбором атакующих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21" w:history="1">
        <w:r w:rsidRPr="00C50300">
          <w:rPr>
            <w:rStyle w:val="ab"/>
            <w:noProof/>
          </w:rPr>
          <w:t>4.3 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22" w:history="1">
        <w:r w:rsidRPr="00C50300">
          <w:rPr>
            <w:rStyle w:val="ab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C478BF" w:rsidRDefault="00C478B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532423" w:history="1">
        <w:r w:rsidRPr="00C50300">
          <w:rPr>
            <w:rStyle w:val="ab"/>
            <w:noProof/>
          </w:rPr>
          <w:t>Список</w:t>
        </w:r>
        <w:r w:rsidRPr="00C50300">
          <w:rPr>
            <w:rStyle w:val="ab"/>
            <w:noProof/>
            <w:lang w:val="en-US"/>
          </w:rPr>
          <w:t xml:space="preserve"> </w:t>
        </w:r>
        <w:r w:rsidRPr="00C50300">
          <w:rPr>
            <w:rStyle w:val="ab"/>
            <w:noProof/>
          </w:rPr>
          <w:t>использованных</w:t>
        </w:r>
        <w:r w:rsidRPr="00C50300">
          <w:rPr>
            <w:rStyle w:val="ab"/>
            <w:noProof/>
            <w:lang w:val="en-US"/>
          </w:rPr>
          <w:t xml:space="preserve"> </w:t>
        </w:r>
        <w:r w:rsidRPr="00C50300">
          <w:rPr>
            <w:rStyle w:val="ab"/>
            <w:noProof/>
          </w:rPr>
          <w:t>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_Toc43532423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938D1" w:rsidRPr="00CE5236" w:rsidRDefault="00761555" w:rsidP="00CE5236">
      <w:pPr>
        <w:pStyle w:val="0"/>
        <w:rPr>
          <w:sz w:val="24"/>
        </w:rPr>
      </w:pPr>
      <w:r w:rsidRPr="00B96D4F">
        <w:rPr>
          <w:sz w:val="24"/>
        </w:rPr>
        <w:fldChar w:fldCharType="end"/>
      </w:r>
      <w:r w:rsidR="009B7443">
        <w:rPr>
          <w:sz w:val="24"/>
        </w:rPr>
        <w:br w:type="page"/>
      </w:r>
      <w:bookmarkStart w:id="2" w:name="_Toc43532389"/>
      <w:r w:rsidR="00BC1CC6" w:rsidRPr="000C4E6C">
        <w:lastRenderedPageBreak/>
        <w:t>Введение</w:t>
      </w:r>
      <w:bookmarkEnd w:id="2"/>
    </w:p>
    <w:p w:rsidR="007D28B9" w:rsidRDefault="00853921" w:rsidP="002B2136">
      <w:r w:rsidRPr="007D28B9">
        <w:t xml:space="preserve">Системы интернета вещей с каждым днём всё больше входят в повседневную жизнь каждого человека. Одной из областей, в которых широко применяются такие устройства, является сбор метеорологических данных. </w:t>
      </w:r>
      <w:r w:rsidR="006938D1" w:rsidRPr="007D28B9">
        <w:t>Полезность и коммерческая ценность таких данных неоспорима – начиная от прогноза погоды и заканчивая обнаружением приро</w:t>
      </w:r>
      <w:r w:rsidR="002B2136">
        <w:t>д</w:t>
      </w:r>
      <w:r w:rsidR="006938D1" w:rsidRPr="007D28B9">
        <w:t xml:space="preserve">ных явлений, угрожающих жизни людей. До широкого распространения систем интернета вещей сбор метеоданных производился либо централизованно – компания закупала оборудование, возможно, создавала собственные программные комплексы, и использовала данные в своих нуждах, – либо не систематически – энтузиасты ставили ряд датчиков, и собранную с них информацию публиковали на сайте. С резким увеличением площади покрытия сетей </w:t>
      </w:r>
      <w:r w:rsidR="00D9727C" w:rsidRPr="007D28B9">
        <w:t>2G, 3G, 4G/LTE и значительным удешевлением вычислительных устройств и датчиков появились новые способы сбора данных, а также новые способы извлечь из них коммерческую выгоду.</w:t>
      </w:r>
      <w:r w:rsidR="006902C3" w:rsidRPr="007D28B9">
        <w:t xml:space="preserve"> Большой проблемой для небольших компаний является высокий порог вхождения, так как компании </w:t>
      </w:r>
      <w:r w:rsidR="008F5A6B" w:rsidRPr="007D28B9">
        <w:t>наподобие</w:t>
      </w:r>
      <w:r w:rsidR="006902C3" w:rsidRPr="007D28B9">
        <w:t xml:space="preserve"> «</w:t>
      </w:r>
      <w:proofErr w:type="spellStart"/>
      <w:r w:rsidR="006902C3" w:rsidRPr="007D28B9">
        <w:t>Яндекс</w:t>
      </w:r>
      <w:proofErr w:type="spellEnd"/>
      <w:r w:rsidR="006902C3" w:rsidRPr="007D28B9">
        <w:t xml:space="preserve">» с сервисом </w:t>
      </w:r>
      <w:proofErr w:type="spellStart"/>
      <w:r w:rsidR="006902C3" w:rsidRPr="007D28B9">
        <w:t>Яндекс</w:t>
      </w:r>
      <w:proofErr w:type="gramStart"/>
      <w:r w:rsidR="006902C3" w:rsidRPr="007D28B9">
        <w:t>.П</w:t>
      </w:r>
      <w:proofErr w:type="gramEnd"/>
      <w:r w:rsidR="006902C3" w:rsidRPr="007D28B9">
        <w:t>огода</w:t>
      </w:r>
      <w:proofErr w:type="spellEnd"/>
      <w:r w:rsidR="006902C3" w:rsidRPr="007D28B9">
        <w:t xml:space="preserve"> занимают фактически монопольное положение на рынке. Для того чтобы решить проблему высокого порога вхождения, требуется принципиально поменять модель, на которой будет основываться компания, что с одной стороны открывает широкие перспективы развития, а с другой – ставит новые задачи по обеспечению безопасности данных, представляющих коммерческий интерес.</w:t>
      </w:r>
    </w:p>
    <w:p w:rsidR="007D28B9" w:rsidRDefault="008F5A6B" w:rsidP="002B2136">
      <w:r w:rsidRPr="007D28B9">
        <w:t>На данный момент р</w:t>
      </w:r>
      <w:r w:rsidR="00EA27DF" w:rsidRPr="007D28B9">
        <w:t xml:space="preserve">азличные </w:t>
      </w:r>
      <w:r w:rsidR="009806D9" w:rsidRPr="007D28B9">
        <w:t xml:space="preserve">способы защиты информации изучены широко по отдельности, но слабо связаны между собой и обычно </w:t>
      </w:r>
      <w:r w:rsidRPr="007D28B9">
        <w:t xml:space="preserve">применяются для какой-то узкой задачи либо используются под заранее определённый круг устройств, часто имеющих аппаратную поддержку того или иного алгоритма. Кроме </w:t>
      </w:r>
      <w:proofErr w:type="spellStart"/>
      <w:r w:rsidRPr="007D28B9">
        <w:t>того</w:t>
      </w:r>
      <w:r w:rsidR="009B7443">
        <w:t>зачастую</w:t>
      </w:r>
      <w:proofErr w:type="spellEnd"/>
      <w:r w:rsidR="009B7443">
        <w:t xml:space="preserve"> </w:t>
      </w:r>
      <w:r w:rsidRPr="007D28B9">
        <w:t>при реализации алгоритма предполагаетс</w:t>
      </w:r>
      <w:r w:rsidR="009B7443">
        <w:t xml:space="preserve">я исполнение </w:t>
      </w:r>
      <w:r w:rsidR="009D62D9" w:rsidRPr="007D28B9">
        <w:t xml:space="preserve">на доверенных устройствах; подразумевается </w:t>
      </w:r>
      <w:r w:rsidR="009D62D9" w:rsidRPr="007D28B9">
        <w:lastRenderedPageBreak/>
        <w:t>невозможность декомпиляции кода, отсутствие влияния на аппаратную часть</w:t>
      </w:r>
      <w:r w:rsidR="005528F2" w:rsidRPr="007D28B9">
        <w:t xml:space="preserve"> с целью искажения исполнения программы или получения секретной информации (атака по побочным каналам). Вопрос защиты информации после её продажи </w:t>
      </w:r>
      <w:proofErr w:type="spellStart"/>
      <w:r w:rsidR="005528F2" w:rsidRPr="007D28B9">
        <w:t>стеганографическими</w:t>
      </w:r>
      <w:proofErr w:type="spellEnd"/>
      <w:r w:rsidR="005528F2" w:rsidRPr="007D28B9">
        <w:t xml:space="preserve"> методами (в частности, </w:t>
      </w:r>
      <w:proofErr w:type="spellStart"/>
      <w:r w:rsidR="005528F2" w:rsidRPr="007D28B9">
        <w:t>вотермаркинг</w:t>
      </w:r>
      <w:proofErr w:type="spellEnd"/>
      <w:r w:rsidR="005528F2" w:rsidRPr="007D28B9">
        <w:t xml:space="preserve">) предполагает наличие больших мощностей или больших объёмов данных, в которые можно вносить некоторые искажения, не влияющие на ценность данной информации (как в случае с мультимедиа-данными, где размер </w:t>
      </w:r>
      <w:proofErr w:type="spellStart"/>
      <w:r w:rsidR="005528F2" w:rsidRPr="007D28B9">
        <w:t>стег</w:t>
      </w:r>
      <w:r w:rsidR="009B7443">
        <w:t>а</w:t>
      </w:r>
      <w:r w:rsidR="005528F2" w:rsidRPr="007D28B9">
        <w:t>нографического</w:t>
      </w:r>
      <w:proofErr w:type="spellEnd"/>
      <w:r w:rsidR="005528F2" w:rsidRPr="007D28B9">
        <w:t xml:space="preserve"> контейнера велик, а искажения </w:t>
      </w:r>
      <w:r w:rsidR="005528F2" w:rsidRPr="009B7443">
        <w:t xml:space="preserve">не видны людям; </w:t>
      </w:r>
      <w:r w:rsidR="009B7443" w:rsidRPr="009B7443">
        <w:t>так и в случае</w:t>
      </w:r>
      <w:r w:rsidR="005528F2" w:rsidRPr="009B7443">
        <w:t xml:space="preserve"> исходного кода, ч</w:t>
      </w:r>
      <w:r w:rsidR="005528F2" w:rsidRPr="007D28B9">
        <w:t>асть из которого может не использоваться реальной программой, а выступать в качестве сигнатуры).</w:t>
      </w:r>
    </w:p>
    <w:p w:rsidR="007D28B9" w:rsidRDefault="006671EE" w:rsidP="002B2136">
      <w:r w:rsidRPr="007D28B9">
        <w:t xml:space="preserve">В рамках </w:t>
      </w:r>
      <w:r w:rsidR="00B96D4F" w:rsidRPr="009B7443">
        <w:t>представленной</w:t>
      </w:r>
      <w:r w:rsidR="00B96D4F">
        <w:t xml:space="preserve"> </w:t>
      </w:r>
      <w:r w:rsidRPr="007D28B9">
        <w:t xml:space="preserve">работы мы </w:t>
      </w:r>
      <w:r w:rsidR="006902C3" w:rsidRPr="007D28B9">
        <w:t>рассмотрим модель</w:t>
      </w:r>
      <w:r w:rsidR="00DB5F12">
        <w:t xml:space="preserve"> защиты</w:t>
      </w:r>
      <w:r w:rsidR="006902C3" w:rsidRPr="007D28B9">
        <w:t xml:space="preserve"> сервиса по сбору, обработке и дальнейшей продаже метеорологических </w:t>
      </w:r>
      <w:r w:rsidR="009B7443">
        <w:t>данных</w:t>
      </w:r>
      <w:r w:rsidR="00DB5F12">
        <w:t>. Специфика сервиса предполагает отказ от</w:t>
      </w:r>
      <w:r w:rsidR="009B7443">
        <w:t xml:space="preserve"> </w:t>
      </w:r>
      <w:r w:rsidR="006902C3" w:rsidRPr="007D28B9">
        <w:t>предварительной закуп</w:t>
      </w:r>
      <w:r w:rsidR="009B7443">
        <w:t xml:space="preserve">ки </w:t>
      </w:r>
      <w:r w:rsidR="006902C3" w:rsidRPr="007D28B9">
        <w:t>боль</w:t>
      </w:r>
      <w:r w:rsidR="00DB5F12">
        <w:t>шого числа оконечных устройств,</w:t>
      </w:r>
      <w:r w:rsidR="006902C3" w:rsidRPr="007D28B9">
        <w:t xml:space="preserve"> содержан</w:t>
      </w:r>
      <w:r w:rsidR="009B7443">
        <w:t>ия</w:t>
      </w:r>
      <w:r w:rsidR="006902C3" w:rsidRPr="007D28B9">
        <w:t xml:space="preserve"> больших объёмов информации или вычислительных </w:t>
      </w:r>
      <w:r w:rsidR="006902C3" w:rsidRPr="009B7443">
        <w:t>мощ</w:t>
      </w:r>
      <w:r w:rsidRPr="009B7443">
        <w:t>ностей</w:t>
      </w:r>
      <w:r w:rsidR="00DB5F12">
        <w:t xml:space="preserve">. Акцент будет сделан на части </w:t>
      </w:r>
      <w:r w:rsidR="009E7941" w:rsidRPr="007D28B9">
        <w:t xml:space="preserve">программного комплекса, обеспечивающего безопасность данных во время их сбора, передачи, обработки, хранения и </w:t>
      </w:r>
      <w:r w:rsidR="00EA27DF" w:rsidRPr="007D28B9">
        <w:t>реализации</w:t>
      </w:r>
      <w:r w:rsidR="009E7941" w:rsidRPr="007D28B9">
        <w:t>.</w:t>
      </w:r>
      <w:r w:rsidR="007C7317" w:rsidRPr="007D28B9">
        <w:t xml:space="preserve"> Для этого мы построим модель нарушителя, оценим вероятность реализации тех или иных угроз, выберем самые значимые</w:t>
      </w:r>
      <w:r w:rsidR="009B7443">
        <w:t xml:space="preserve"> </w:t>
      </w:r>
      <w:r w:rsidR="007C7317" w:rsidRPr="007D28B9">
        <w:t>и выберем способ борьбы, основываясь на нахожден</w:t>
      </w:r>
      <w:r w:rsidR="007C7317" w:rsidRPr="009B7443">
        <w:t>ии баланса между быстродействием, энергетической эффективностью</w:t>
      </w:r>
      <w:r w:rsidR="007C7317" w:rsidRPr="007D28B9">
        <w:t xml:space="preserve"> и стоимостью информации с одной стороны, и стоимостью защитных мер с другой. С учётом почти нулевой стоимости одного блока данных может быть применён нестандартный подход, который может частично или полностью удалять, заменять, искажать или добавлять данные, опираясь исключительно на корректность средних показателей в больших массивах данных, а также их дальнейшего использования для прогнозирования или</w:t>
      </w:r>
      <w:r w:rsidR="007E250A" w:rsidRPr="007D28B9">
        <w:t xml:space="preserve"> моделирования на основе этих данных.</w:t>
      </w:r>
    </w:p>
    <w:p w:rsidR="007D28B9" w:rsidRDefault="00DB5F12" w:rsidP="002B2136">
      <w:r>
        <w:t>Такая система с одной стороны</w:t>
      </w:r>
      <w:r w:rsidR="007E250A" w:rsidRPr="007D28B9">
        <w:t xml:space="preserve"> позволит значительно увеличить количество собираемых метеоданных, одновременно </w:t>
      </w:r>
      <w:r>
        <w:t xml:space="preserve">снижая их стоимость, а </w:t>
      </w:r>
      <w:r>
        <w:lastRenderedPageBreak/>
        <w:t>с другой</w:t>
      </w:r>
      <w:r w:rsidR="007E250A" w:rsidRPr="007D28B9">
        <w:t xml:space="preserve"> позволит компаниям (в том числе крупным) концентрироваться на анализе этих данных и разработке алгоритмов их обработки, а не многократно проделывать одну и ту же работу. </w:t>
      </w:r>
      <w:r w:rsidR="007D28B9" w:rsidRPr="007D28B9">
        <w:t>Кроме того, такой подход за счёт рыночного регулирования стоимости информации позволит привлечь больше мощностей в менее исследованные районы, что, в конечном счёте, позволит делать более точные прогнозы именно там, где это востребовано.</w:t>
      </w:r>
    </w:p>
    <w:p w:rsidR="006E4EDC" w:rsidRDefault="006E4EDC" w:rsidP="002B2136">
      <w:r>
        <w:t xml:space="preserve">Преимущество данного решения заключается в его </w:t>
      </w:r>
      <w:proofErr w:type="spellStart"/>
      <w:r>
        <w:t>масштабируемости</w:t>
      </w:r>
      <w:proofErr w:type="spellEnd"/>
      <w:r>
        <w:t xml:space="preserve"> на различные</w:t>
      </w:r>
      <w:r w:rsidR="009B7443">
        <w:t xml:space="preserve"> сферы</w:t>
      </w:r>
      <w:r>
        <w:t xml:space="preserve"> человеческой деятельности, включая, например, картографию, сбор медицинской статистики и многое прочее. </w:t>
      </w:r>
    </w:p>
    <w:p w:rsidR="007D28B9" w:rsidRDefault="007D28B9" w:rsidP="002B2136">
      <w:r w:rsidRPr="007D28B9">
        <w:t>Результатом работы станет программное решение, закрывающее наиболее опасные уязвимости (с учётом вероятности реализации угрозы и потенциального ущерба)</w:t>
      </w:r>
      <w:r>
        <w:t>.</w:t>
      </w:r>
    </w:p>
    <w:p w:rsidR="007D28B9" w:rsidRDefault="007D28B9" w:rsidP="002B2136">
      <w:r>
        <w:br w:type="page"/>
      </w:r>
    </w:p>
    <w:p w:rsidR="007D28B9" w:rsidRDefault="007D28B9" w:rsidP="000C4E6C">
      <w:pPr>
        <w:pStyle w:val="0"/>
      </w:pPr>
      <w:bookmarkStart w:id="3" w:name="_Toc43532390"/>
      <w:r w:rsidRPr="000C4E6C">
        <w:lastRenderedPageBreak/>
        <w:t>1 Обзорно-</w:t>
      </w:r>
      <w:r w:rsidR="00C95E3E">
        <w:t>аналитический</w:t>
      </w:r>
      <w:r w:rsidRPr="000C4E6C">
        <w:t xml:space="preserve"> раздел</w:t>
      </w:r>
      <w:bookmarkEnd w:id="3"/>
    </w:p>
    <w:p w:rsidR="002413BE" w:rsidRDefault="002413BE" w:rsidP="002413BE">
      <w:r>
        <w:t>В данном разделе будет рассмотрена система в целом, а также соответствующая литература по защите информации на разных этапах её обработки.</w:t>
      </w:r>
    </w:p>
    <w:p w:rsidR="002413BE" w:rsidRPr="002413BE" w:rsidRDefault="002413BE" w:rsidP="002413BE"/>
    <w:p w:rsidR="005F017A" w:rsidRDefault="005F017A" w:rsidP="002413BE">
      <w:pPr>
        <w:pStyle w:val="0"/>
      </w:pPr>
      <w:bookmarkStart w:id="4" w:name="_Toc43532391"/>
      <w:r w:rsidRPr="000C4E6C">
        <w:t>1.1 Описание модели системы</w:t>
      </w:r>
      <w:bookmarkEnd w:id="4"/>
    </w:p>
    <w:p w:rsidR="00402E0C" w:rsidRDefault="002B2136" w:rsidP="00402E0C">
      <w:r>
        <w:t>Для большей конкретики подробно опишем модель системы, для чего введём ряд понятий:</w:t>
      </w:r>
    </w:p>
    <w:p w:rsidR="00DD5592" w:rsidRDefault="00DD5592" w:rsidP="00402E0C">
      <w:r w:rsidRPr="00DD5592">
        <w:rPr>
          <w:rStyle w:val="ae"/>
        </w:rPr>
        <w:t>Данные</w:t>
      </w:r>
      <w:r>
        <w:t xml:space="preserve"> – некоторая порция сведений о погоде в том или ином месте (области, регионе) за определённый промежуток времени.</w:t>
      </w:r>
    </w:p>
    <w:p w:rsidR="00402E0C" w:rsidRDefault="00402E0C" w:rsidP="00402E0C">
      <w:proofErr w:type="spellStart"/>
      <w:r w:rsidRPr="00DD5592">
        <w:rPr>
          <w:rStyle w:val="ae"/>
        </w:rPr>
        <w:t>Агрегатор</w:t>
      </w:r>
      <w:proofErr w:type="spellEnd"/>
      <w:r>
        <w:t xml:space="preserve"> – компания, разрабатывающая программный комплекс по сбору и систематизации Данных, а также их </w:t>
      </w:r>
      <w:r w:rsidR="00DD5592">
        <w:t>продаже</w:t>
      </w:r>
      <w:r>
        <w:t>.</w:t>
      </w:r>
    </w:p>
    <w:p w:rsidR="00DD5592" w:rsidRDefault="00DD5592" w:rsidP="00DD5592">
      <w:r w:rsidRPr="00DD5592">
        <w:rPr>
          <w:rStyle w:val="ae"/>
        </w:rPr>
        <w:t>Конечный потребитель</w:t>
      </w:r>
      <w:r>
        <w:t xml:space="preserve"> – физическое или юридическое лицо, которое приобрело Данные.</w:t>
      </w:r>
      <w:r w:rsidRPr="00DD5592">
        <w:t xml:space="preserve"> </w:t>
      </w:r>
    </w:p>
    <w:p w:rsidR="00DD5592" w:rsidRDefault="00DD5592" w:rsidP="00DD5592">
      <w:r w:rsidRPr="00DD5592">
        <w:rPr>
          <w:rStyle w:val="ae"/>
        </w:rPr>
        <w:t>Датчик</w:t>
      </w:r>
      <w:r>
        <w:t xml:space="preserve"> – конечное устройство, предназначенное для сбора </w:t>
      </w:r>
      <w:r w:rsidRPr="00DD5592">
        <w:rPr>
          <w:rStyle w:val="ae"/>
        </w:rPr>
        <w:t>Данных</w:t>
      </w:r>
      <w:r>
        <w:t xml:space="preserve"> и дальнейшей передачи.</w:t>
      </w:r>
    </w:p>
    <w:p w:rsidR="00EB7FDB" w:rsidRDefault="00EB7FDB" w:rsidP="00EB7FDB">
      <w:r w:rsidRPr="00DD5592">
        <w:rPr>
          <w:rStyle w:val="ae"/>
        </w:rPr>
        <w:t>Владелец Датчика</w:t>
      </w:r>
      <w:r>
        <w:t xml:space="preserve"> – физическое или юридическое лицо, которое приобрело </w:t>
      </w:r>
      <w:r w:rsidRPr="00DD5592">
        <w:rPr>
          <w:rStyle w:val="ae"/>
        </w:rPr>
        <w:t>Датчик</w:t>
      </w:r>
      <w:r>
        <w:t xml:space="preserve"> и установило на него программный комплекс для сбора </w:t>
      </w:r>
      <w:r w:rsidRPr="00DD5592">
        <w:rPr>
          <w:rStyle w:val="ae"/>
        </w:rPr>
        <w:t>Данных</w:t>
      </w:r>
      <w:r>
        <w:t xml:space="preserve">, </w:t>
      </w:r>
      <w:proofErr w:type="spellStart"/>
      <w:r>
        <w:t>сублицензированный</w:t>
      </w:r>
      <w:proofErr w:type="spellEnd"/>
      <w:r>
        <w:t xml:space="preserve"> </w:t>
      </w:r>
      <w:proofErr w:type="spellStart"/>
      <w:r w:rsidRPr="00DD5592">
        <w:rPr>
          <w:rStyle w:val="ae"/>
        </w:rPr>
        <w:t>Агрегатором</w:t>
      </w:r>
      <w:proofErr w:type="spellEnd"/>
      <w:r>
        <w:t>.</w:t>
      </w:r>
    </w:p>
    <w:p w:rsidR="00EB7FDB" w:rsidRDefault="00EB7FDB" w:rsidP="00402E0C">
      <w:r w:rsidRPr="00DD5592">
        <w:rPr>
          <w:rStyle w:val="ae"/>
        </w:rPr>
        <w:t>Вознаграждение</w:t>
      </w:r>
      <w:r>
        <w:t xml:space="preserve"> – денежное вознаграждение, которое </w:t>
      </w:r>
      <w:proofErr w:type="spellStart"/>
      <w:r w:rsidRPr="00DD5592">
        <w:rPr>
          <w:rStyle w:val="ae"/>
        </w:rPr>
        <w:t>Агрегатор</w:t>
      </w:r>
      <w:proofErr w:type="spellEnd"/>
      <w:r>
        <w:t xml:space="preserve"> платит </w:t>
      </w:r>
      <w:r w:rsidRPr="00DD5592">
        <w:rPr>
          <w:rStyle w:val="ae"/>
        </w:rPr>
        <w:t>Владельцу Датчика</w:t>
      </w:r>
      <w:r>
        <w:t xml:space="preserve"> за предоставляемые </w:t>
      </w:r>
      <w:r w:rsidRPr="00DD5592">
        <w:rPr>
          <w:rStyle w:val="ae"/>
        </w:rPr>
        <w:t>Данные</w:t>
      </w:r>
      <w:r>
        <w:t>.</w:t>
      </w:r>
    </w:p>
    <w:p w:rsidR="00DD5592" w:rsidRDefault="00DD5592" w:rsidP="00DD5592">
      <w:r w:rsidRPr="00DD5592">
        <w:rPr>
          <w:rStyle w:val="ae"/>
        </w:rPr>
        <w:t>Комиссия</w:t>
      </w:r>
      <w:r>
        <w:t xml:space="preserve"> – денежное вознаграждение, которое </w:t>
      </w:r>
      <w:r w:rsidRPr="00DD5592">
        <w:rPr>
          <w:rStyle w:val="ae"/>
        </w:rPr>
        <w:t>Конечный потребитель</w:t>
      </w:r>
      <w:r>
        <w:t xml:space="preserve"> выплачивает </w:t>
      </w:r>
      <w:proofErr w:type="spellStart"/>
      <w:r w:rsidRPr="00DD5592">
        <w:rPr>
          <w:rStyle w:val="ae"/>
        </w:rPr>
        <w:t>Агрегатору</w:t>
      </w:r>
      <w:proofErr w:type="spellEnd"/>
      <w:r>
        <w:t xml:space="preserve"> за доступ к </w:t>
      </w:r>
      <w:r w:rsidRPr="00DD5592">
        <w:rPr>
          <w:rStyle w:val="ae"/>
        </w:rPr>
        <w:t>Данным</w:t>
      </w:r>
      <w:r>
        <w:t>.</w:t>
      </w:r>
    </w:p>
    <w:p w:rsidR="002B2136" w:rsidRDefault="00DD5592" w:rsidP="00DD5592">
      <w:r w:rsidRPr="00DD5592">
        <w:rPr>
          <w:rStyle w:val="ae"/>
        </w:rPr>
        <w:t>Метка</w:t>
      </w:r>
      <w:r w:rsidR="00402E0C">
        <w:t xml:space="preserve"> – </w:t>
      </w:r>
      <w:proofErr w:type="spellStart"/>
      <w:r w:rsidR="00402E0C">
        <w:t>стеганографический</w:t>
      </w:r>
      <w:proofErr w:type="spellEnd"/>
      <w:r w:rsidR="00402E0C">
        <w:t xml:space="preserve"> отпечаток, накладываемый на </w:t>
      </w:r>
      <w:r w:rsidR="00402E0C" w:rsidRPr="00DD5592">
        <w:rPr>
          <w:rStyle w:val="ae"/>
        </w:rPr>
        <w:t>Данные</w:t>
      </w:r>
      <w:r w:rsidR="00402E0C">
        <w:t xml:space="preserve"> перед их продажей.</w:t>
      </w:r>
      <w:r>
        <w:t xml:space="preserve"> Метка определяет, какому именно </w:t>
      </w:r>
      <w:r w:rsidRPr="00DD5592">
        <w:rPr>
          <w:rStyle w:val="ae"/>
        </w:rPr>
        <w:t>Конечному потребителю</w:t>
      </w:r>
      <w:r>
        <w:t xml:space="preserve"> </w:t>
      </w:r>
      <w:proofErr w:type="spellStart"/>
      <w:r w:rsidRPr="00DD5592">
        <w:rPr>
          <w:rStyle w:val="ae"/>
        </w:rPr>
        <w:t>Агрегатор</w:t>
      </w:r>
      <w:proofErr w:type="spellEnd"/>
      <w:r>
        <w:t xml:space="preserve"> передал </w:t>
      </w:r>
      <w:r w:rsidRPr="00DD5592">
        <w:rPr>
          <w:rStyle w:val="ae"/>
        </w:rPr>
        <w:t>Данные</w:t>
      </w:r>
      <w:r>
        <w:t>.</w:t>
      </w:r>
    </w:p>
    <w:p w:rsidR="00402E0C" w:rsidRDefault="00402E0C" w:rsidP="002B2136">
      <w:r w:rsidRPr="00DD5592">
        <w:rPr>
          <w:rStyle w:val="ae"/>
        </w:rPr>
        <w:t>Обработка</w:t>
      </w:r>
      <w:r>
        <w:t xml:space="preserve"> – процесс вычисления дополнительной информации из исходных данных, (например, средние показатели по региону в данный промежуток времени).</w:t>
      </w:r>
    </w:p>
    <w:p w:rsidR="00B72BE6" w:rsidRDefault="00402E0C" w:rsidP="00402E0C">
      <w:r w:rsidRPr="00DD5592">
        <w:rPr>
          <w:rStyle w:val="ae"/>
        </w:rPr>
        <w:lastRenderedPageBreak/>
        <w:t>Хранилище</w:t>
      </w:r>
      <w:r>
        <w:t xml:space="preserve"> – распределённая система, предназначенная для хранения </w:t>
      </w:r>
      <w:r w:rsidRPr="00DD5592">
        <w:rPr>
          <w:rStyle w:val="ae"/>
        </w:rPr>
        <w:t>Данных</w:t>
      </w:r>
      <w:r>
        <w:t xml:space="preserve">, включая результат их </w:t>
      </w:r>
      <w:r w:rsidRPr="00DD5592">
        <w:rPr>
          <w:rStyle w:val="ae"/>
        </w:rPr>
        <w:t>Обработки</w:t>
      </w:r>
      <w:r>
        <w:t>.</w:t>
      </w:r>
    </w:p>
    <w:p w:rsidR="00402E0C" w:rsidRDefault="00CF655A" w:rsidP="00402E0C">
      <w:r>
        <w:t xml:space="preserve">Путь информации от её получения со стороны </w:t>
      </w:r>
      <w:r w:rsidRPr="00DD5592">
        <w:rPr>
          <w:rStyle w:val="ae"/>
        </w:rPr>
        <w:t>Датчика</w:t>
      </w:r>
      <w:r>
        <w:t xml:space="preserve"> до продажи</w:t>
      </w:r>
      <w:r w:rsidR="00DB5F12">
        <w:t xml:space="preserve"> </w:t>
      </w:r>
      <w:r w:rsidRPr="00DD5592">
        <w:rPr>
          <w:rStyle w:val="ae"/>
        </w:rPr>
        <w:t>Конечному потребителю</w:t>
      </w:r>
      <w:r>
        <w:t xml:space="preserve"> выглядит следующим образом:</w:t>
      </w:r>
    </w:p>
    <w:p w:rsidR="00CF655A" w:rsidRDefault="00CF655A" w:rsidP="00402E0C">
      <w:r w:rsidRPr="00DD5592">
        <w:rPr>
          <w:rStyle w:val="ae"/>
        </w:rPr>
        <w:t>Владелец Датчика</w:t>
      </w:r>
      <w:r>
        <w:t xml:space="preserve"> устанавливает </w:t>
      </w:r>
      <w:r w:rsidRPr="00DB5F12">
        <w:rPr>
          <w:rStyle w:val="ae"/>
        </w:rPr>
        <w:t>Датчик</w:t>
      </w:r>
      <w:r w:rsidR="00025519" w:rsidRPr="00DB5F12">
        <w:rPr>
          <w:rStyle w:val="ae"/>
        </w:rPr>
        <w:t>,</w:t>
      </w:r>
      <w:r w:rsidRPr="00DB5F12">
        <w:t xml:space="preserve"> исходя</w:t>
      </w:r>
      <w:r>
        <w:t xml:space="preserve"> из личных побуждений, таких как удобство (например, поставить </w:t>
      </w:r>
      <w:r w:rsidRPr="00DD5592">
        <w:rPr>
          <w:rStyle w:val="ae"/>
        </w:rPr>
        <w:t>Датчик</w:t>
      </w:r>
      <w:r>
        <w:t xml:space="preserve"> дома), коммерческий интерес (установить датчик на такой локации, </w:t>
      </w:r>
      <w:r w:rsidRPr="00DD5592">
        <w:rPr>
          <w:rStyle w:val="ae"/>
        </w:rPr>
        <w:t>Данные</w:t>
      </w:r>
      <w:r>
        <w:t xml:space="preserve"> на которой высоко </w:t>
      </w:r>
      <w:r w:rsidRPr="00DB5F12">
        <w:t>оценива</w:t>
      </w:r>
      <w:r w:rsidR="00DB5F12" w:rsidRPr="00DB5F12">
        <w:t>ю</w:t>
      </w:r>
      <w:r w:rsidRPr="00DB5F12">
        <w:t>тся</w:t>
      </w:r>
      <w:r>
        <w:t xml:space="preserve"> </w:t>
      </w:r>
      <w:proofErr w:type="spellStart"/>
      <w:r w:rsidR="00601E6E" w:rsidRPr="00DD5592">
        <w:rPr>
          <w:rStyle w:val="ae"/>
        </w:rPr>
        <w:t>Агрегатором</w:t>
      </w:r>
      <w:proofErr w:type="spellEnd"/>
      <w:r w:rsidR="00601E6E">
        <w:t>)</w:t>
      </w:r>
      <w:r w:rsidR="00156583">
        <w:t xml:space="preserve"> или личный интерес (например, мониторинг загрязнения на территории собственного предприятия).</w:t>
      </w:r>
    </w:p>
    <w:p w:rsidR="00156583" w:rsidRDefault="00156583" w:rsidP="00402E0C">
      <w:r w:rsidRPr="00DD5592">
        <w:rPr>
          <w:rStyle w:val="ae"/>
        </w:rPr>
        <w:t>Владелец Датчика</w:t>
      </w:r>
      <w:r>
        <w:t xml:space="preserve"> не становится автоматически владельцем </w:t>
      </w:r>
      <w:r w:rsidRPr="00DD5592">
        <w:rPr>
          <w:rStyle w:val="ae"/>
        </w:rPr>
        <w:t>Данных</w:t>
      </w:r>
      <w:r>
        <w:t xml:space="preserve">, полученных его </w:t>
      </w:r>
      <w:r w:rsidRPr="00DD5592">
        <w:rPr>
          <w:rStyle w:val="ae"/>
        </w:rPr>
        <w:t>Датчиком</w:t>
      </w:r>
      <w:r>
        <w:t>.</w:t>
      </w:r>
      <w:r w:rsidR="00DB5F12">
        <w:t xml:space="preserve"> В </w:t>
      </w:r>
      <w:r>
        <w:t xml:space="preserve">обмен на </w:t>
      </w:r>
      <w:r w:rsidRPr="00DD5592">
        <w:rPr>
          <w:rStyle w:val="ae"/>
        </w:rPr>
        <w:t>Данные Владелец</w:t>
      </w:r>
      <w:r>
        <w:t xml:space="preserve"> получает </w:t>
      </w:r>
      <w:r w:rsidR="00EB7FDB" w:rsidRPr="00DD5592">
        <w:rPr>
          <w:rStyle w:val="ae"/>
        </w:rPr>
        <w:t>В</w:t>
      </w:r>
      <w:r w:rsidRPr="00DD5592">
        <w:rPr>
          <w:rStyle w:val="ae"/>
        </w:rPr>
        <w:t>ознаграждение</w:t>
      </w:r>
      <w:r>
        <w:t>,</w:t>
      </w:r>
      <w:r w:rsidR="00EB7FDB">
        <w:t xml:space="preserve"> размер которого </w:t>
      </w:r>
      <w:r>
        <w:t xml:space="preserve">зависит от таких факторов, как доверие </w:t>
      </w:r>
      <w:r w:rsidRPr="00DD5592">
        <w:rPr>
          <w:rStyle w:val="ae"/>
        </w:rPr>
        <w:t>Датчику</w:t>
      </w:r>
      <w:r>
        <w:t xml:space="preserve"> (качество измерения), качество </w:t>
      </w:r>
      <w:r w:rsidRPr="00DD5592">
        <w:rPr>
          <w:rStyle w:val="ae"/>
        </w:rPr>
        <w:t>Данных</w:t>
      </w:r>
      <w:r>
        <w:t xml:space="preserve"> (соответствие их действительности – если датчик постоянно нагревается Солнцем, его измерения сильно искажены) и ценность </w:t>
      </w:r>
      <w:r w:rsidRPr="00DD5592">
        <w:rPr>
          <w:rStyle w:val="ae"/>
        </w:rPr>
        <w:t>Данных</w:t>
      </w:r>
      <w:r>
        <w:t xml:space="preserve"> (их уникальность – если на какой-то площади много </w:t>
      </w:r>
      <w:r w:rsidRPr="00DD5592">
        <w:rPr>
          <w:rStyle w:val="ae"/>
        </w:rPr>
        <w:t>Датчиков</w:t>
      </w:r>
      <w:r>
        <w:t xml:space="preserve">, ценность </w:t>
      </w:r>
      <w:r w:rsidRPr="00DD5592">
        <w:rPr>
          <w:rStyle w:val="ae"/>
        </w:rPr>
        <w:t>Данных</w:t>
      </w:r>
      <w:r>
        <w:t xml:space="preserve">, полученных ими, снижается). </w:t>
      </w:r>
      <w:r w:rsidR="00711B9F">
        <w:t xml:space="preserve">Если </w:t>
      </w:r>
      <w:r w:rsidR="00711B9F" w:rsidRPr="00DD5592">
        <w:rPr>
          <w:rStyle w:val="ae"/>
        </w:rPr>
        <w:t>Владельца Датчика</w:t>
      </w:r>
      <w:r w:rsidR="00711B9F">
        <w:t xml:space="preserve"> интересуют </w:t>
      </w:r>
      <w:r w:rsidR="00711B9F" w:rsidRPr="00DD5592">
        <w:rPr>
          <w:rStyle w:val="ae"/>
        </w:rPr>
        <w:t>Данные</w:t>
      </w:r>
      <w:r w:rsidR="00711B9F">
        <w:t xml:space="preserve">, он может их приобрести на общих основаниях. Интерес </w:t>
      </w:r>
      <w:proofErr w:type="spellStart"/>
      <w:r w:rsidR="00711B9F" w:rsidRPr="00DD5592">
        <w:rPr>
          <w:rStyle w:val="ae"/>
        </w:rPr>
        <w:t>Агрегатора</w:t>
      </w:r>
      <w:proofErr w:type="spellEnd"/>
      <w:r w:rsidR="00711B9F">
        <w:t xml:space="preserve"> заключается в </w:t>
      </w:r>
      <w:r w:rsidR="00DB5F12">
        <w:t xml:space="preserve">марже между Комиссией и Вознаграждением; </w:t>
      </w:r>
      <w:r w:rsidR="00711B9F">
        <w:t xml:space="preserve">интерес </w:t>
      </w:r>
      <w:r w:rsidR="00711B9F" w:rsidRPr="00DD5592">
        <w:rPr>
          <w:rStyle w:val="ae"/>
        </w:rPr>
        <w:t>Владельца Датчика</w:t>
      </w:r>
      <w:r w:rsidR="00711B9F">
        <w:t xml:space="preserve"> заключается в том, что за небольшую комиссию он получает гораздо </w:t>
      </w:r>
      <w:r w:rsidR="00DB5F12">
        <w:t>более</w:t>
      </w:r>
      <w:r w:rsidR="00711B9F">
        <w:t xml:space="preserve"> точные данные, чем сырые </w:t>
      </w:r>
      <w:r w:rsidR="00711B9F" w:rsidRPr="00DD5592">
        <w:rPr>
          <w:rStyle w:val="ae"/>
        </w:rPr>
        <w:t>Данные</w:t>
      </w:r>
      <w:r w:rsidR="00711B9F">
        <w:t xml:space="preserve">, сгенерированные его </w:t>
      </w:r>
      <w:r w:rsidR="00711B9F" w:rsidRPr="00DD5592">
        <w:rPr>
          <w:rStyle w:val="ae"/>
        </w:rPr>
        <w:t>Датчиком</w:t>
      </w:r>
      <w:r w:rsidR="00711B9F">
        <w:t>.</w:t>
      </w:r>
    </w:p>
    <w:p w:rsidR="00711B9F" w:rsidRDefault="00DB5F12" w:rsidP="00402E0C">
      <w:r>
        <w:t>После сбора</w:t>
      </w:r>
      <w:r w:rsidR="00C93253">
        <w:t xml:space="preserve"> данные отправляются на </w:t>
      </w:r>
      <w:r w:rsidR="00C93253" w:rsidRPr="00DD5592">
        <w:rPr>
          <w:rStyle w:val="ae"/>
        </w:rPr>
        <w:t>Обработку</w:t>
      </w:r>
      <w:r w:rsidR="00C93253">
        <w:t xml:space="preserve">. Из-за большой ресурсоёмкости эти вычисления будут производиться с использованием облачных </w:t>
      </w:r>
      <w:r w:rsidR="00C93253" w:rsidRPr="00DB5F12">
        <w:t>технологий – а, значит,</w:t>
      </w:r>
      <w:r w:rsidR="00C93253">
        <w:t xml:space="preserve"> на этом этапе надо особенно бережно отнестись к безопасности </w:t>
      </w:r>
      <w:r w:rsidR="00C93253" w:rsidRPr="00DD5592">
        <w:rPr>
          <w:rStyle w:val="ae"/>
        </w:rPr>
        <w:t>Данных</w:t>
      </w:r>
      <w:r w:rsidR="00C93253">
        <w:t>, так как именно на этом этапе обрабатывается весь их объём.</w:t>
      </w:r>
    </w:p>
    <w:p w:rsidR="00AD17BF" w:rsidRDefault="00C93253" w:rsidP="00683B77">
      <w:r>
        <w:t xml:space="preserve">После обработки данные отправляются в </w:t>
      </w:r>
      <w:r w:rsidRPr="00DD5592">
        <w:rPr>
          <w:rStyle w:val="ae"/>
        </w:rPr>
        <w:t>Хранилище</w:t>
      </w:r>
      <w:r>
        <w:t xml:space="preserve"> – здесь важно позаботиться не только о безопасности этих данных, но и об их доступности и целостности</w:t>
      </w:r>
      <w:r w:rsidR="00DB5F12">
        <w:t>. На данном этапе</w:t>
      </w:r>
      <w:r>
        <w:t xml:space="preserve"> следует использовать распределённые </w:t>
      </w:r>
      <w:r>
        <w:lastRenderedPageBreak/>
        <w:t>системы хранения данных.</w:t>
      </w:r>
      <w:r w:rsidR="00BF4708">
        <w:t xml:space="preserve"> </w:t>
      </w:r>
      <w:r>
        <w:t xml:space="preserve">Перед передачей данных </w:t>
      </w:r>
      <w:r w:rsidRPr="00DD5592">
        <w:rPr>
          <w:rStyle w:val="ae"/>
        </w:rPr>
        <w:t>Конечному потребителю</w:t>
      </w:r>
      <w:r>
        <w:t xml:space="preserve"> на данные ставится </w:t>
      </w:r>
      <w:r w:rsidR="00DD5592" w:rsidRPr="00DD5592">
        <w:rPr>
          <w:rStyle w:val="ae"/>
        </w:rPr>
        <w:t>Метка</w:t>
      </w:r>
      <w:r>
        <w:t xml:space="preserve">, чтобы при обнаружении перепродажи </w:t>
      </w:r>
      <w:r w:rsidR="00BF4708" w:rsidRPr="00DD5592">
        <w:rPr>
          <w:rStyle w:val="ae"/>
        </w:rPr>
        <w:t>Д</w:t>
      </w:r>
      <w:r w:rsidRPr="00DD5592">
        <w:rPr>
          <w:rStyle w:val="ae"/>
        </w:rPr>
        <w:t>анных</w:t>
      </w:r>
      <w:r>
        <w:t xml:space="preserve"> можно было выяснить, кто именно стал вторичным распространителем данных.</w:t>
      </w:r>
    </w:p>
    <w:p w:rsidR="00B72BE6" w:rsidRDefault="00AD17BF" w:rsidP="00683B77">
      <w:r>
        <w:t>Об</w:t>
      </w:r>
      <w:r w:rsidR="00B72BE6">
        <w:t>щий жизненный цикл выглядит следующим образом:</w:t>
      </w:r>
    </w:p>
    <w:p w:rsidR="00692E2A" w:rsidRDefault="00C478BF" w:rsidP="00677D07">
      <w:pPr>
        <w:keepNext/>
        <w:ind w:firstLine="0"/>
      </w:pPr>
      <w:r w:rsidRPr="00761555"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43.25pt">
            <v:imagedata r:id="rId8" o:title="Untitled Diagram (5) (1)"/>
          </v:shape>
        </w:pict>
      </w:r>
    </w:p>
    <w:p w:rsidR="00692E2A" w:rsidRDefault="00692E2A" w:rsidP="00CC1AA3">
      <w:pPr>
        <w:pStyle w:val="af6"/>
      </w:pPr>
      <w:r>
        <w:t xml:space="preserve">Рисунок </w:t>
      </w:r>
      <w:fldSimple w:instr=" SEQ Рисунок \* ARABIC ">
        <w:r w:rsidR="00D07848">
          <w:rPr>
            <w:noProof/>
          </w:rPr>
          <w:t>1</w:t>
        </w:r>
      </w:fldSimple>
      <w:r w:rsidRPr="00692E2A">
        <w:t xml:space="preserve"> –</w:t>
      </w:r>
      <w:r>
        <w:t xml:space="preserve"> жизненный цикл данных в системе.</w:t>
      </w:r>
    </w:p>
    <w:p w:rsidR="00683B77" w:rsidRDefault="00683B77" w:rsidP="00683B77"/>
    <w:p w:rsidR="00683B77" w:rsidRDefault="00683B77" w:rsidP="00AD17BF">
      <w:pPr>
        <w:pStyle w:val="0"/>
      </w:pPr>
      <w:bookmarkStart w:id="5" w:name="_Toc43532392"/>
      <w:r w:rsidRPr="000C4E6C">
        <w:t>1.2 Определение этапов защиты</w:t>
      </w:r>
      <w:bookmarkEnd w:id="5"/>
    </w:p>
    <w:p w:rsidR="004C0DD8" w:rsidRDefault="00780A4B" w:rsidP="00BF4708">
      <w:pPr>
        <w:ind w:firstLine="708"/>
      </w:pPr>
      <w:r>
        <w:t xml:space="preserve">На </w:t>
      </w:r>
      <w:r w:rsidR="000B24ED">
        <w:t>начальном</w:t>
      </w:r>
      <w:r>
        <w:t xml:space="preserve"> этапе требуется защитить </w:t>
      </w:r>
      <w:r w:rsidR="00BF4708" w:rsidRPr="00DD5592">
        <w:rPr>
          <w:rStyle w:val="ae"/>
        </w:rPr>
        <w:t>Д</w:t>
      </w:r>
      <w:r w:rsidRPr="00DD5592">
        <w:rPr>
          <w:rStyle w:val="ae"/>
        </w:rPr>
        <w:t>анные</w:t>
      </w:r>
      <w:r>
        <w:t xml:space="preserve">, получаемые </w:t>
      </w:r>
      <w:r w:rsidR="00BF4708" w:rsidRPr="00DD5592">
        <w:rPr>
          <w:rStyle w:val="ae"/>
        </w:rPr>
        <w:t>Д</w:t>
      </w:r>
      <w:r w:rsidRPr="00DD5592">
        <w:rPr>
          <w:rStyle w:val="ae"/>
        </w:rPr>
        <w:t>атчиком</w:t>
      </w:r>
      <w:r>
        <w:t>, от перехвата. В первую очередь это решается</w:t>
      </w:r>
      <w:r w:rsidR="005D739F">
        <w:t xml:space="preserve"> </w:t>
      </w:r>
      <w:r w:rsidR="00BF4708">
        <w:t>регулярной</w:t>
      </w:r>
      <w:r w:rsidR="005D739F">
        <w:t xml:space="preserve"> криптографией, однако следует помнить о том, что хранимые данные будут доступны не определённому заранее кругу лиц, а также должны обрабатываться без их раскрытия на сторонних серверах. </w:t>
      </w:r>
      <w:r w:rsidR="00DE4992">
        <w:t xml:space="preserve">Существует множество способов защиты </w:t>
      </w:r>
      <w:r w:rsidR="00DE4992" w:rsidRPr="00FE46EA">
        <w:rPr>
          <w:rStyle w:val="ae"/>
        </w:rPr>
        <w:t>Данных</w:t>
      </w:r>
      <w:r w:rsidR="00DE4992">
        <w:t xml:space="preserve"> на этом этапе. Наиболее перспективным направлением можно считать гомоморфное шифрование</w:t>
      </w:r>
      <w:r w:rsidR="00686440">
        <w:t xml:space="preserve"> </w:t>
      </w:r>
      <w:r w:rsidR="00686440" w:rsidRPr="00686440">
        <w:t>[1]</w:t>
      </w:r>
      <w:r w:rsidR="00686440">
        <w:t xml:space="preserve"> и </w:t>
      </w:r>
      <w:r w:rsidR="00DE4992">
        <w:t xml:space="preserve">перекодирование данных, зашифрованных </w:t>
      </w:r>
      <w:r w:rsidR="00686440">
        <w:t xml:space="preserve">одним </w:t>
      </w:r>
      <w:r w:rsidR="00DE4992">
        <w:t xml:space="preserve">ключом, для другой пары ключей без раскрытия данных и первого ключа </w:t>
      </w:r>
      <w:r w:rsidR="00686440">
        <w:t xml:space="preserve">в момент </w:t>
      </w:r>
      <w:proofErr w:type="spellStart"/>
      <w:r w:rsidR="00686440">
        <w:t>перешифрования</w:t>
      </w:r>
      <w:proofErr w:type="spellEnd"/>
      <w:r w:rsidR="00686440">
        <w:t xml:space="preserve"> (</w:t>
      </w:r>
      <w:r w:rsidR="00686440">
        <w:rPr>
          <w:lang w:val="en-US"/>
        </w:rPr>
        <w:t>proxy</w:t>
      </w:r>
      <w:r w:rsidR="00686440" w:rsidRPr="00686440">
        <w:t xml:space="preserve"> </w:t>
      </w:r>
      <w:r w:rsidR="00686440">
        <w:rPr>
          <w:lang w:val="en-US"/>
        </w:rPr>
        <w:t>re</w:t>
      </w:r>
      <w:r w:rsidR="00686440" w:rsidRPr="00686440">
        <w:t>-</w:t>
      </w:r>
      <w:r w:rsidR="00686440">
        <w:rPr>
          <w:lang w:val="en-US"/>
        </w:rPr>
        <w:t>encryption</w:t>
      </w:r>
      <w:r w:rsidR="00686440" w:rsidRPr="00686440">
        <w:t>) [</w:t>
      </w:r>
      <w:r w:rsidR="00686440">
        <w:t>2</w:t>
      </w:r>
      <w:r w:rsidR="00686440" w:rsidRPr="00686440">
        <w:t>]</w:t>
      </w:r>
      <w:r w:rsidR="00686440">
        <w:t>.</w:t>
      </w:r>
      <w:r w:rsidR="00F62663" w:rsidRPr="00F62663">
        <w:t xml:space="preserve"> </w:t>
      </w:r>
      <w:r w:rsidR="00DE4992">
        <w:t xml:space="preserve">Эти методы на данный момент слабо </w:t>
      </w:r>
      <w:r w:rsidR="00DE4992" w:rsidRPr="00CC1AA3">
        <w:t>исследованы</w:t>
      </w:r>
      <w:r w:rsidR="00CC1AA3" w:rsidRPr="00CC1AA3">
        <w:t xml:space="preserve">; их </w:t>
      </w:r>
      <w:r w:rsidR="008B4BB7" w:rsidRPr="00CC1AA3">
        <w:t>внедрение требует наложить ограничения на вычисления,</w:t>
      </w:r>
      <w:r w:rsidR="00CC1AA3" w:rsidRPr="00CC1AA3">
        <w:t xml:space="preserve"> производимые над этими Данными</w:t>
      </w:r>
      <w:r w:rsidR="008B4BB7" w:rsidRPr="00CC1AA3">
        <w:t xml:space="preserve">. </w:t>
      </w:r>
      <w:r w:rsidR="00CC1AA3" w:rsidRPr="00CC1AA3">
        <w:t>После разработки конкретных алгоритмов оценки и Обработки Данных</w:t>
      </w:r>
      <w:r w:rsidR="00CC1AA3">
        <w:t xml:space="preserve"> ожидается переход на новые виды шифрования.</w:t>
      </w:r>
    </w:p>
    <w:p w:rsidR="003811F3" w:rsidRDefault="00FE46EA" w:rsidP="00BF4708">
      <w:pPr>
        <w:ind w:firstLine="708"/>
      </w:pPr>
      <w:r>
        <w:t xml:space="preserve">На данный момент следует прибегнуть к </w:t>
      </w:r>
      <w:r w:rsidR="00CC1AA3">
        <w:t>стандартным</w:t>
      </w:r>
      <w:r>
        <w:t xml:space="preserve"> методам криптографии. Основываясь на том, что метод шифрования, используемый </w:t>
      </w:r>
      <w:r>
        <w:lastRenderedPageBreak/>
        <w:t xml:space="preserve">на датчике, должен обладать не только высокой надёжностью, но и </w:t>
      </w:r>
      <w:proofErr w:type="spellStart"/>
      <w:r>
        <w:t>энергоэффективностью</w:t>
      </w:r>
      <w:proofErr w:type="spellEnd"/>
      <w:r>
        <w:t xml:space="preserve">, стоит обратиться </w:t>
      </w:r>
      <w:r w:rsidR="00EB2D45">
        <w:t xml:space="preserve">к шифрам-финалистам конкурса </w:t>
      </w:r>
      <w:r w:rsidR="00EB2D45">
        <w:rPr>
          <w:lang w:val="en-US"/>
        </w:rPr>
        <w:t>AES</w:t>
      </w:r>
      <w:r w:rsidR="00EB2D45" w:rsidRPr="00EB2D45">
        <w:t>.</w:t>
      </w:r>
      <w:r w:rsidR="00EB2D45">
        <w:t xml:space="preserve"> Шифр</w:t>
      </w:r>
      <w:r w:rsidR="007F7B59" w:rsidRPr="007F7B59">
        <w:t xml:space="preserve"> </w:t>
      </w:r>
      <w:r w:rsidR="00EB2D45">
        <w:rPr>
          <w:lang w:val="en-US"/>
        </w:rPr>
        <w:t>RC</w:t>
      </w:r>
      <w:r w:rsidR="00EB2D45" w:rsidRPr="00EB2D45">
        <w:t>6</w:t>
      </w:r>
      <w:r w:rsidR="007F7B59">
        <w:t xml:space="preserve"> использует операцию умножения, которая может быть плохо реализована на некоторых аппаратных платформах. </w:t>
      </w:r>
      <w:r w:rsidR="003811F3">
        <w:t xml:space="preserve">Шифр </w:t>
      </w:r>
      <w:r w:rsidR="007F7B59">
        <w:rPr>
          <w:lang w:val="en-US"/>
        </w:rPr>
        <w:t>MARS</w:t>
      </w:r>
      <w:r w:rsidR="007F7B59" w:rsidRPr="007F7B59">
        <w:t xml:space="preserve"> </w:t>
      </w:r>
      <w:r w:rsidR="007F7B59">
        <w:t>имеет сложную структуру и использует операции умножения 32-битного числа на произвольное число бит</w:t>
      </w:r>
      <w:r w:rsidR="003811F3">
        <w:t xml:space="preserve">. С учётом того, что легальный пользователь будет использовать систему на устройствах без аппаратной поддержки этих операций, применение этих шифров будет неэффективно по времени и </w:t>
      </w:r>
      <w:proofErr w:type="spellStart"/>
      <w:r w:rsidR="003811F3">
        <w:t>энергозатратам</w:t>
      </w:r>
      <w:proofErr w:type="spellEnd"/>
      <w:r w:rsidR="003811F3">
        <w:t>.</w:t>
      </w:r>
    </w:p>
    <w:p w:rsidR="00491B21" w:rsidRDefault="003811F3" w:rsidP="00F00F38">
      <w:pPr>
        <w:ind w:firstLine="708"/>
      </w:pPr>
      <w:r>
        <w:t xml:space="preserve">При рассмотрении оставшихся кандидатов </w:t>
      </w:r>
      <w:r w:rsidR="00F62663">
        <w:t xml:space="preserve">стоит </w:t>
      </w:r>
      <w:r>
        <w:t>обратить внимание, что шифрование выполняется на машине (</w:t>
      </w:r>
      <w:r w:rsidRPr="003811F3">
        <w:rPr>
          <w:rStyle w:val="ae"/>
        </w:rPr>
        <w:t>Датчике</w:t>
      </w:r>
      <w:r>
        <w:t xml:space="preserve">), к которой у злоумышленника есть физический доступ. Это открывает возможность </w:t>
      </w:r>
      <w:r w:rsidR="00CC1AA3">
        <w:t>осуществить</w:t>
      </w:r>
      <w:r>
        <w:t xml:space="preserve"> атаку </w:t>
      </w:r>
      <w:r w:rsidR="002C2C02">
        <w:t>по побочным каналам.</w:t>
      </w:r>
      <w:r w:rsidR="002C2C02" w:rsidRPr="002C2C02">
        <w:t xml:space="preserve"> </w:t>
      </w:r>
    </w:p>
    <w:p w:rsidR="004C0DD8" w:rsidRDefault="004C0DD8" w:rsidP="00F00F38">
      <w:pPr>
        <w:ind w:firstLine="708"/>
      </w:pPr>
      <w:r>
        <w:t>В Таблице 1 р</w:t>
      </w:r>
      <w:r w:rsidR="003811F3">
        <w:t>ассмотрим наиболее успешные атаки на каждого оставшегося кандидата</w:t>
      </w:r>
      <w:r w:rsidR="00CC1AA3">
        <w:t>.</w:t>
      </w:r>
    </w:p>
    <w:p w:rsidR="00CC1AA3" w:rsidRDefault="00CC1AA3" w:rsidP="00F00F38">
      <w:pPr>
        <w:ind w:firstLine="708"/>
      </w:pPr>
    </w:p>
    <w:p w:rsidR="00F00F38" w:rsidRDefault="00F00F38" w:rsidP="00CC1AA3">
      <w:pPr>
        <w:pStyle w:val="af6"/>
        <w:keepNext/>
        <w:ind w:firstLine="0"/>
        <w:jc w:val="left"/>
      </w:pPr>
      <w:r>
        <w:t xml:space="preserve">Таблица </w:t>
      </w:r>
      <w:fldSimple w:instr=" SEQ Таблица \* ARABIC ">
        <w:r w:rsidR="0000365E">
          <w:rPr>
            <w:noProof/>
          </w:rPr>
          <w:t>1</w:t>
        </w:r>
      </w:fldSimple>
      <w:r>
        <w:t xml:space="preserve"> – атаки по побочным каналам на шифры-кандидаты </w:t>
      </w:r>
      <w:r>
        <w:rPr>
          <w:lang w:val="en-US"/>
        </w:rPr>
        <w:t>AES</w:t>
      </w:r>
      <w:r>
        <w:t>.</w:t>
      </w:r>
    </w:p>
    <w:tbl>
      <w:tblPr>
        <w:tblStyle w:val="ac"/>
        <w:tblW w:w="0" w:type="auto"/>
        <w:tblInd w:w="108" w:type="dxa"/>
        <w:tblLook w:val="04A0"/>
      </w:tblPr>
      <w:tblGrid>
        <w:gridCol w:w="1431"/>
        <w:gridCol w:w="1087"/>
        <w:gridCol w:w="5311"/>
        <w:gridCol w:w="1256"/>
      </w:tblGrid>
      <w:tr w:rsidR="004C0DD8" w:rsidTr="006C4502">
        <w:tc>
          <w:tcPr>
            <w:tcW w:w="1431" w:type="dxa"/>
          </w:tcPr>
          <w:p w:rsidR="004C0DD8" w:rsidRDefault="004C0DD8" w:rsidP="004C0DD8">
            <w:pPr>
              <w:ind w:firstLine="0"/>
            </w:pPr>
            <w:r>
              <w:t>Название</w:t>
            </w:r>
          </w:p>
        </w:tc>
        <w:tc>
          <w:tcPr>
            <w:tcW w:w="1087" w:type="dxa"/>
          </w:tcPr>
          <w:p w:rsidR="004C0DD8" w:rsidRDefault="004C0DD8" w:rsidP="004C0DD8">
            <w:pPr>
              <w:ind w:firstLine="0"/>
            </w:pPr>
            <w:r>
              <w:t>Время</w:t>
            </w:r>
          </w:p>
        </w:tc>
        <w:tc>
          <w:tcPr>
            <w:tcW w:w="5311" w:type="dxa"/>
          </w:tcPr>
          <w:p w:rsidR="004C0DD8" w:rsidRDefault="004C0DD8" w:rsidP="004C0DD8">
            <w:pPr>
              <w:ind w:firstLine="0"/>
            </w:pPr>
            <w:r>
              <w:t>Восстановлено бит ключа</w:t>
            </w:r>
          </w:p>
        </w:tc>
        <w:tc>
          <w:tcPr>
            <w:tcW w:w="1256" w:type="dxa"/>
          </w:tcPr>
          <w:p w:rsidR="004C0DD8" w:rsidRDefault="004C0DD8" w:rsidP="004C0DD8">
            <w:pPr>
              <w:ind w:firstLine="0"/>
            </w:pPr>
            <w:r>
              <w:t>Ссылка</w:t>
            </w:r>
          </w:p>
        </w:tc>
      </w:tr>
      <w:tr w:rsidR="004C0DD8" w:rsidTr="006C4502">
        <w:tc>
          <w:tcPr>
            <w:tcW w:w="1431" w:type="dxa"/>
          </w:tcPr>
          <w:p w:rsidR="004C0DD8" w:rsidRPr="004C0DD8" w:rsidRDefault="004C0DD8" w:rsidP="004C0DD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Rijndael</w:t>
            </w:r>
            <w:proofErr w:type="spellEnd"/>
          </w:p>
        </w:tc>
        <w:tc>
          <w:tcPr>
            <w:tcW w:w="1087" w:type="dxa"/>
          </w:tcPr>
          <w:p w:rsidR="004C0DD8" w:rsidRPr="004C0DD8" w:rsidRDefault="009F5565" w:rsidP="009F5565">
            <w:pPr>
              <w:tabs>
                <w:tab w:val="center" w:pos="580"/>
                <w:tab w:val="right" w:pos="1160"/>
              </w:tabs>
              <w:ind w:firstLine="0"/>
              <w:rPr>
                <w:lang w:val="en-US"/>
              </w:rPr>
            </w:pPr>
            <w:r w:rsidRPr="00025957">
              <w:rPr>
                <w:position w:val="-4"/>
                <w:szCs w:val="24"/>
              </w:rPr>
              <w:object w:dxaOrig="320" w:dyaOrig="300">
                <v:shape id="_x0000_i1026" type="#_x0000_t75" style="width:15.75pt;height:15pt" o:ole="">
                  <v:imagedata r:id="rId9" o:title=""/>
                </v:shape>
                <o:OLEObject Type="Embed" ProgID="Equation.DSMT4" ShapeID="_x0000_i1026" DrawAspect="Content" ObjectID="_1654145150" r:id="rId10"/>
              </w:object>
            </w:r>
          </w:p>
        </w:tc>
        <w:tc>
          <w:tcPr>
            <w:tcW w:w="5311" w:type="dxa"/>
          </w:tcPr>
          <w:p w:rsidR="004C0DD8" w:rsidRPr="004C0DD8" w:rsidRDefault="004C0DD8" w:rsidP="004C0DD8">
            <w:pPr>
              <w:ind w:firstLine="0"/>
            </w:pPr>
            <w:r>
              <w:t>Полное восстановление ключа (128 бит)</w:t>
            </w:r>
          </w:p>
        </w:tc>
        <w:tc>
          <w:tcPr>
            <w:tcW w:w="1256" w:type="dxa"/>
          </w:tcPr>
          <w:p w:rsidR="004C0DD8" w:rsidRPr="004C0DD8" w:rsidRDefault="004C0DD8" w:rsidP="004C0DD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[3]</w:t>
            </w:r>
          </w:p>
        </w:tc>
      </w:tr>
      <w:tr w:rsidR="004C0DD8" w:rsidTr="006C4502">
        <w:tc>
          <w:tcPr>
            <w:tcW w:w="1431" w:type="dxa"/>
          </w:tcPr>
          <w:p w:rsidR="004C0DD8" w:rsidRDefault="004C0DD8" w:rsidP="004C0DD8">
            <w:pPr>
              <w:ind w:firstLine="0"/>
            </w:pPr>
            <w:r>
              <w:rPr>
                <w:lang w:val="en-US"/>
              </w:rPr>
              <w:t>SERPENT</w:t>
            </w:r>
          </w:p>
        </w:tc>
        <w:tc>
          <w:tcPr>
            <w:tcW w:w="1087" w:type="dxa"/>
          </w:tcPr>
          <w:p w:rsidR="004C0DD8" w:rsidRPr="004C0DD8" w:rsidRDefault="009F5565" w:rsidP="009F5565">
            <w:pPr>
              <w:tabs>
                <w:tab w:val="center" w:pos="440"/>
                <w:tab w:val="right" w:pos="880"/>
              </w:tabs>
              <w:ind w:firstLine="0"/>
              <w:rPr>
                <w:lang w:val="en-US"/>
              </w:rPr>
            </w:pPr>
            <w:r w:rsidRPr="00025957">
              <w:rPr>
                <w:position w:val="-4"/>
                <w:szCs w:val="24"/>
              </w:rPr>
              <w:object w:dxaOrig="320" w:dyaOrig="300">
                <v:shape id="_x0000_i1027" type="#_x0000_t75" style="width:15.75pt;height:15pt" o:ole="">
                  <v:imagedata r:id="rId11" o:title=""/>
                </v:shape>
                <o:OLEObject Type="Embed" ProgID="Equation.DSMT4" ShapeID="_x0000_i1027" DrawAspect="Content" ObjectID="_1654145151" r:id="rId12"/>
              </w:object>
            </w:r>
          </w:p>
        </w:tc>
        <w:tc>
          <w:tcPr>
            <w:tcW w:w="5311" w:type="dxa"/>
          </w:tcPr>
          <w:p w:rsidR="004C0DD8" w:rsidRDefault="004C0DD8" w:rsidP="004C0DD8">
            <w:pPr>
              <w:ind w:firstLine="0"/>
            </w:pPr>
            <w:r>
              <w:t>Полное восстановление ключа</w:t>
            </w:r>
          </w:p>
        </w:tc>
        <w:tc>
          <w:tcPr>
            <w:tcW w:w="1256" w:type="dxa"/>
          </w:tcPr>
          <w:p w:rsidR="004C0DD8" w:rsidRDefault="004C0DD8" w:rsidP="004C0DD8">
            <w:pPr>
              <w:ind w:firstLine="0"/>
            </w:pPr>
            <w:r>
              <w:rPr>
                <w:lang w:val="en-US"/>
              </w:rPr>
              <w:t>[</w:t>
            </w:r>
            <w:r>
              <w:t>4</w:t>
            </w:r>
            <w:r>
              <w:rPr>
                <w:lang w:val="en-US"/>
              </w:rPr>
              <w:t>]</w:t>
            </w:r>
          </w:p>
        </w:tc>
      </w:tr>
      <w:tr w:rsidR="004C0DD8" w:rsidTr="006C4502">
        <w:tc>
          <w:tcPr>
            <w:tcW w:w="1431" w:type="dxa"/>
          </w:tcPr>
          <w:p w:rsidR="004C0DD8" w:rsidRDefault="004C0DD8" w:rsidP="004C0DD8">
            <w:pPr>
              <w:ind w:firstLine="0"/>
            </w:pPr>
            <w:proofErr w:type="spellStart"/>
            <w:r>
              <w:rPr>
                <w:lang w:val="en-US"/>
              </w:rPr>
              <w:t>Twofish</w:t>
            </w:r>
            <w:proofErr w:type="spellEnd"/>
          </w:p>
        </w:tc>
        <w:tc>
          <w:tcPr>
            <w:tcW w:w="1087" w:type="dxa"/>
          </w:tcPr>
          <w:p w:rsidR="004C0DD8" w:rsidRDefault="004C0DD8" w:rsidP="004C0DD8">
            <w:pPr>
              <w:ind w:firstLine="0"/>
            </w:pPr>
          </w:p>
        </w:tc>
        <w:tc>
          <w:tcPr>
            <w:tcW w:w="5311" w:type="dxa"/>
          </w:tcPr>
          <w:p w:rsidR="004C0DD8" w:rsidRPr="00DF380E" w:rsidRDefault="00DF380E" w:rsidP="00DF380E">
            <w:pPr>
              <w:ind w:firstLine="0"/>
            </w:pPr>
            <w:r w:rsidRPr="00DF380E">
              <w:t xml:space="preserve">96 </w:t>
            </w:r>
            <w:r>
              <w:t xml:space="preserve">бит из 128 бит ключа при известном весе Хэмминга ключа, открытом тексте и </w:t>
            </w:r>
            <w:proofErr w:type="spellStart"/>
            <w:r>
              <w:t>шифртексте</w:t>
            </w:r>
            <w:proofErr w:type="spellEnd"/>
            <w:r w:rsidRPr="00DF380E">
              <w:t xml:space="preserve"> </w:t>
            </w:r>
          </w:p>
        </w:tc>
        <w:tc>
          <w:tcPr>
            <w:tcW w:w="1256" w:type="dxa"/>
          </w:tcPr>
          <w:p w:rsidR="004C0DD8" w:rsidRPr="004C0DD8" w:rsidRDefault="004C0DD8" w:rsidP="004C0DD8">
            <w:pPr>
              <w:ind w:firstLine="0"/>
            </w:pPr>
            <w:r>
              <w:rPr>
                <w:lang w:val="en-US"/>
              </w:rPr>
              <w:t>[5]</w:t>
            </w:r>
          </w:p>
        </w:tc>
      </w:tr>
    </w:tbl>
    <w:p w:rsidR="004C0DD8" w:rsidRPr="004C0DD8" w:rsidRDefault="004C0DD8" w:rsidP="004C0DD8">
      <w:pPr>
        <w:ind w:firstLine="708"/>
      </w:pPr>
    </w:p>
    <w:p w:rsidR="00686440" w:rsidRPr="00DF380E" w:rsidRDefault="00DF380E" w:rsidP="004C0DD8">
      <w:pPr>
        <w:ind w:firstLine="708"/>
      </w:pPr>
      <w:r>
        <w:t xml:space="preserve">Из-за того, что в </w:t>
      </w:r>
      <w:proofErr w:type="spellStart"/>
      <w:r>
        <w:rPr>
          <w:lang w:val="en-US"/>
        </w:rPr>
        <w:t>Twofish</w:t>
      </w:r>
      <w:proofErr w:type="spellEnd"/>
      <w:r w:rsidRPr="00DF380E">
        <w:t xml:space="preserve"> </w:t>
      </w:r>
      <w:r>
        <w:t>используются блоки подстановки (</w:t>
      </w:r>
      <w:r>
        <w:rPr>
          <w:lang w:val="en-US"/>
        </w:rPr>
        <w:t>S</w:t>
      </w:r>
      <w:r w:rsidRPr="00DF380E">
        <w:t>-</w:t>
      </w:r>
      <w:r>
        <w:rPr>
          <w:lang w:val="en-US"/>
        </w:rPr>
        <w:t>box</w:t>
      </w:r>
      <w:r>
        <w:t>), зависящие от ключа, а также достаточно сложн</w:t>
      </w:r>
      <w:r w:rsidR="00086064">
        <w:t>ая</w:t>
      </w:r>
      <w:r>
        <w:t xml:space="preserve"> процедур</w:t>
      </w:r>
      <w:r w:rsidR="00086064">
        <w:t>а</w:t>
      </w:r>
      <w:r>
        <w:t xml:space="preserve"> генерации </w:t>
      </w:r>
      <w:proofErr w:type="spellStart"/>
      <w:r>
        <w:t>раундовых</w:t>
      </w:r>
      <w:proofErr w:type="spellEnd"/>
      <w:r>
        <w:t xml:space="preserve"> ключей (</w:t>
      </w:r>
      <w:proofErr w:type="spellStart"/>
      <w:r w:rsidRPr="00DF380E">
        <w:t>key</w:t>
      </w:r>
      <w:proofErr w:type="spellEnd"/>
      <w:r w:rsidRPr="00DF380E">
        <w:t xml:space="preserve"> </w:t>
      </w:r>
      <w:proofErr w:type="spellStart"/>
      <w:r w:rsidRPr="00DF380E">
        <w:t>scheduling</w:t>
      </w:r>
      <w:proofErr w:type="spellEnd"/>
      <w:r>
        <w:t>), алгебраический анализ с использованием атак по побочным каналам (</w:t>
      </w:r>
      <w:proofErr w:type="spellStart"/>
      <w:r>
        <w:t>Algebraic</w:t>
      </w:r>
      <w:proofErr w:type="spellEnd"/>
      <w:r>
        <w:t xml:space="preserve"> </w:t>
      </w:r>
      <w:proofErr w:type="spellStart"/>
      <w:r>
        <w:t>Side-Channel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) представляется затруднительным. </w:t>
      </w:r>
      <w:r w:rsidR="00CC1AA3">
        <w:t xml:space="preserve">Стойкость к атакам по побочным каналам, </w:t>
      </w:r>
      <w:r>
        <w:t xml:space="preserve">а </w:t>
      </w:r>
      <w:r w:rsidRPr="00CC1AA3">
        <w:t xml:space="preserve">также </w:t>
      </w:r>
      <w:r w:rsidR="00CC1AA3" w:rsidRPr="00CC1AA3">
        <w:lastRenderedPageBreak/>
        <w:t>относительная простота</w:t>
      </w:r>
      <w:r w:rsidR="00491B21" w:rsidRPr="00CC1AA3">
        <w:t xml:space="preserve"> </w:t>
      </w:r>
      <w:r w:rsidRPr="00CC1AA3">
        <w:t>реализации</w:t>
      </w:r>
      <w:r w:rsidR="00086064" w:rsidRPr="00CC1AA3">
        <w:t>,</w:t>
      </w:r>
      <w:r w:rsidRPr="00CC1AA3">
        <w:t xml:space="preserve"> позволяет остановить выбор на </w:t>
      </w:r>
      <w:proofErr w:type="spellStart"/>
      <w:r w:rsidRPr="00CC1AA3">
        <w:rPr>
          <w:lang w:val="en-US"/>
        </w:rPr>
        <w:t>Twofis</w:t>
      </w:r>
      <w:r>
        <w:rPr>
          <w:lang w:val="en-US"/>
        </w:rPr>
        <w:t>h</w:t>
      </w:r>
      <w:proofErr w:type="spellEnd"/>
      <w:r w:rsidRPr="00DF380E">
        <w:t xml:space="preserve"> </w:t>
      </w:r>
      <w:r>
        <w:t>без каких-либо дальнейших модификаций.</w:t>
      </w:r>
    </w:p>
    <w:p w:rsidR="00BF4708" w:rsidRDefault="00BF4708" w:rsidP="00C93253">
      <w:r>
        <w:t xml:space="preserve">При </w:t>
      </w:r>
      <w:r w:rsidRPr="00DD5592">
        <w:rPr>
          <w:rStyle w:val="ae"/>
        </w:rPr>
        <w:t xml:space="preserve">Обработке </w:t>
      </w:r>
      <w:r w:rsidRPr="00CC1AA3">
        <w:rPr>
          <w:rStyle w:val="ae"/>
        </w:rPr>
        <w:t>Данных</w:t>
      </w:r>
      <w:r w:rsidRPr="00CC1AA3">
        <w:t xml:space="preserve"> </w:t>
      </w:r>
      <w:r w:rsidR="00491B21" w:rsidRPr="00CC1AA3">
        <w:t>необх</w:t>
      </w:r>
      <w:r w:rsidR="00CC1AA3" w:rsidRPr="00CC1AA3">
        <w:t>одимо предотвратить возможность</w:t>
      </w:r>
      <w:r w:rsidRPr="00CC1AA3">
        <w:t xml:space="preserve"> их</w:t>
      </w:r>
      <w:r>
        <w:t xml:space="preserve"> дешифровани</w:t>
      </w:r>
      <w:r w:rsidR="00CC1AA3">
        <w:t>я. Это</w:t>
      </w:r>
      <w:r w:rsidR="001A36A4">
        <w:t xml:space="preserve"> достаточно легко достигается распределением вычислений и/или нивелируется выбором доверенных сервисов (мощностей).</w:t>
      </w:r>
      <w:r w:rsidR="00DF380E">
        <w:t xml:space="preserve"> До определения конкретных алгоритмов обработки защита должна производиться организационными мерами.</w:t>
      </w:r>
    </w:p>
    <w:p w:rsidR="002B7B23" w:rsidRDefault="00DA63FA" w:rsidP="00C93253">
      <w:r w:rsidRPr="00CC1AA3">
        <w:t xml:space="preserve">После продажи данных важно </w:t>
      </w:r>
      <w:r w:rsidR="0038724A" w:rsidRPr="00CC1AA3">
        <w:t xml:space="preserve">предотвратить вторичную передачу Данных </w:t>
      </w:r>
      <w:proofErr w:type="spellStart"/>
      <w:r w:rsidR="0038724A" w:rsidRPr="00CC1AA3">
        <w:t>Агрегатору</w:t>
      </w:r>
      <w:proofErr w:type="spellEnd"/>
      <w:r w:rsidR="0038724A" w:rsidRPr="00CC1AA3">
        <w:t>, а также по возможности ограничить их перепродажу.</w:t>
      </w:r>
      <w:r w:rsidRPr="00CC1AA3">
        <w:t xml:space="preserve"> Учитывая</w:t>
      </w:r>
      <w:r>
        <w:t xml:space="preserve">, что купленные </w:t>
      </w:r>
      <w:r w:rsidRPr="00DD5592">
        <w:rPr>
          <w:rStyle w:val="ae"/>
        </w:rPr>
        <w:t>Данные Конечный потребитель</w:t>
      </w:r>
      <w:r>
        <w:t xml:space="preserve"> получает в открытом виде (или, что фактически равнозначно, имеет легальную возможность их </w:t>
      </w:r>
      <w:proofErr w:type="spellStart"/>
      <w:r>
        <w:t>расшифрования</w:t>
      </w:r>
      <w:proofErr w:type="spellEnd"/>
      <w:r w:rsidR="00CC1AA3">
        <w:t>), он может предпринять попытку</w:t>
      </w:r>
      <w:r>
        <w:t xml:space="preserve"> вторичной продаж</w:t>
      </w:r>
      <w:r w:rsidR="00CC1AA3">
        <w:t>и</w:t>
      </w:r>
      <w:r>
        <w:t xml:space="preserve"> полученных данных </w:t>
      </w:r>
      <w:proofErr w:type="spellStart"/>
      <w:r w:rsidRPr="00DD5592">
        <w:rPr>
          <w:rStyle w:val="ae"/>
        </w:rPr>
        <w:t>Агрегатору</w:t>
      </w:r>
      <w:proofErr w:type="spellEnd"/>
      <w:r>
        <w:t xml:space="preserve">. </w:t>
      </w:r>
      <w:r w:rsidR="00CC1AA3">
        <w:t xml:space="preserve">Если </w:t>
      </w:r>
      <w:proofErr w:type="spellStart"/>
      <w:r w:rsidRPr="00DD5592">
        <w:rPr>
          <w:rStyle w:val="ae"/>
        </w:rPr>
        <w:t>Агрегатор</w:t>
      </w:r>
      <w:proofErr w:type="spellEnd"/>
      <w:r>
        <w:t xml:space="preserve"> будет контролировать полное совпадение, злоумышленный </w:t>
      </w:r>
      <w:r w:rsidRPr="00DD5592">
        <w:rPr>
          <w:rStyle w:val="ae"/>
        </w:rPr>
        <w:t>Конечный потребитель</w:t>
      </w:r>
      <w:r>
        <w:t xml:space="preserve"> может внести небольшой </w:t>
      </w:r>
      <w:r w:rsidRPr="00CC1AA3">
        <w:t xml:space="preserve">шум в </w:t>
      </w:r>
      <w:r w:rsidRPr="00CC1AA3">
        <w:rPr>
          <w:rStyle w:val="ae"/>
        </w:rPr>
        <w:t>Данные</w:t>
      </w:r>
      <w:r w:rsidR="0038724A" w:rsidRPr="00CC1AA3">
        <w:rPr>
          <w:rStyle w:val="ae"/>
        </w:rPr>
        <w:t>. С</w:t>
      </w:r>
      <w:r w:rsidRPr="00CC1AA3">
        <w:t xml:space="preserve"> одной стороны</w:t>
      </w:r>
      <w:r>
        <w:t xml:space="preserve">, такие данные пройдут </w:t>
      </w:r>
      <w:r w:rsidR="00CC1AA3">
        <w:t xml:space="preserve">элементарную </w:t>
      </w:r>
      <w:r>
        <w:t>проверку на вторичность, с другой – будут высоко оценены</w:t>
      </w:r>
      <w:r w:rsidR="002B7B23">
        <w:t xml:space="preserve"> при анализе соответствия предполагаемым показателям. </w:t>
      </w:r>
    </w:p>
    <w:p w:rsidR="00DA63FA" w:rsidRDefault="002B7B23" w:rsidP="00C93253">
      <w:r>
        <w:t xml:space="preserve">Важная проблема заключается в том, что даже без использования специальных вычислительных мощностей </w:t>
      </w:r>
      <w:r w:rsidRPr="00DD5592">
        <w:rPr>
          <w:rStyle w:val="ae"/>
        </w:rPr>
        <w:t>Конечный потребитель</w:t>
      </w:r>
      <w:r>
        <w:t xml:space="preserve"> может выдать себя за </w:t>
      </w:r>
      <w:r w:rsidRPr="00DD5592">
        <w:rPr>
          <w:rStyle w:val="ae"/>
        </w:rPr>
        <w:t>Владельца</w:t>
      </w:r>
      <w:r>
        <w:t xml:space="preserve"> большого числа </w:t>
      </w:r>
      <w:r w:rsidRPr="00DD5592">
        <w:rPr>
          <w:rStyle w:val="ae"/>
        </w:rPr>
        <w:t>Датчиков</w:t>
      </w:r>
      <w:r>
        <w:t xml:space="preserve">, фактически эмулируя эти </w:t>
      </w:r>
      <w:r w:rsidRPr="00DD5592">
        <w:rPr>
          <w:rStyle w:val="ae"/>
        </w:rPr>
        <w:t>Датчики</w:t>
      </w:r>
      <w:r>
        <w:t xml:space="preserve"> на машине, получающей </w:t>
      </w:r>
      <w:r w:rsidRPr="00DD5592">
        <w:rPr>
          <w:rStyle w:val="ae"/>
        </w:rPr>
        <w:t>Данные</w:t>
      </w:r>
      <w:r>
        <w:t xml:space="preserve"> в режиме </w:t>
      </w:r>
      <w:proofErr w:type="spellStart"/>
      <w:r>
        <w:t>он-лайн</w:t>
      </w:r>
      <w:proofErr w:type="spellEnd"/>
      <w:r>
        <w:t xml:space="preserve"> от </w:t>
      </w:r>
      <w:proofErr w:type="spellStart"/>
      <w:r w:rsidRPr="00DD5592">
        <w:rPr>
          <w:rStyle w:val="ae"/>
        </w:rPr>
        <w:t>Аргегатора</w:t>
      </w:r>
      <w:proofErr w:type="spellEnd"/>
      <w:r>
        <w:t xml:space="preserve">. Кроме экономического ущерба, получаемого </w:t>
      </w:r>
      <w:r w:rsidR="00CC1AA3">
        <w:t>вследствие</w:t>
      </w:r>
      <w:r>
        <w:t xml:space="preserve"> выплат фиктивному </w:t>
      </w:r>
      <w:r w:rsidRPr="00DD5592">
        <w:rPr>
          <w:rStyle w:val="ae"/>
        </w:rPr>
        <w:t>Владельцу</w:t>
      </w:r>
      <w:r>
        <w:t xml:space="preserve"> </w:t>
      </w:r>
      <w:r w:rsidRPr="00DD5592">
        <w:rPr>
          <w:rStyle w:val="ae"/>
        </w:rPr>
        <w:t>Датчиков</w:t>
      </w:r>
      <w:r>
        <w:t xml:space="preserve">, </w:t>
      </w:r>
      <w:proofErr w:type="spellStart"/>
      <w:r w:rsidRPr="00DD5592">
        <w:rPr>
          <w:rStyle w:val="ae"/>
        </w:rPr>
        <w:t>Агрегатор</w:t>
      </w:r>
      <w:proofErr w:type="spellEnd"/>
      <w:r>
        <w:t xml:space="preserve"> столкнётся с </w:t>
      </w:r>
      <w:r w:rsidR="0045309A">
        <w:t>критическим</w:t>
      </w:r>
      <w:r>
        <w:t xml:space="preserve"> ущербом, вызванным неадекватной оценкой корректности </w:t>
      </w:r>
      <w:r w:rsidR="000C70D4" w:rsidRPr="00DD5592">
        <w:rPr>
          <w:rStyle w:val="ae"/>
        </w:rPr>
        <w:t>Д</w:t>
      </w:r>
      <w:r w:rsidRPr="00DD5592">
        <w:rPr>
          <w:rStyle w:val="ae"/>
        </w:rPr>
        <w:t>анных</w:t>
      </w:r>
      <w:r w:rsidR="0045309A">
        <w:rPr>
          <w:rStyle w:val="ae"/>
        </w:rPr>
        <w:t>.</w:t>
      </w:r>
      <w:r w:rsidR="00DB5F12">
        <w:rPr>
          <w:rStyle w:val="ae"/>
        </w:rPr>
        <w:t xml:space="preserve"> </w:t>
      </w:r>
      <w:r w:rsidR="0045309A">
        <w:t>Ф</w:t>
      </w:r>
      <w:r>
        <w:t>иктивны</w:t>
      </w:r>
      <w:r w:rsidR="0045309A">
        <w:t>е</w:t>
      </w:r>
      <w:r>
        <w:t xml:space="preserve"> </w:t>
      </w:r>
      <w:r w:rsidRPr="00DD5592">
        <w:rPr>
          <w:rStyle w:val="ae"/>
        </w:rPr>
        <w:t>Датчик</w:t>
      </w:r>
      <w:r w:rsidR="0045309A">
        <w:rPr>
          <w:rStyle w:val="ae"/>
        </w:rPr>
        <w:t>и</w:t>
      </w:r>
      <w:r>
        <w:t xml:space="preserve"> будут генерировать </w:t>
      </w:r>
      <w:r w:rsidRPr="00DD5592">
        <w:rPr>
          <w:rStyle w:val="ae"/>
        </w:rPr>
        <w:t>Данные</w:t>
      </w:r>
      <w:r>
        <w:t xml:space="preserve">, </w:t>
      </w:r>
      <w:r w:rsidR="0045309A">
        <w:t>основанные</w:t>
      </w:r>
      <w:r w:rsidR="00DB5F12">
        <w:t xml:space="preserve"> </w:t>
      </w:r>
      <w:r w:rsidR="000C70D4">
        <w:t xml:space="preserve">исключительно на прошлой оценке </w:t>
      </w:r>
      <w:r w:rsidR="000C70D4" w:rsidRPr="00DD5592">
        <w:rPr>
          <w:rStyle w:val="ae"/>
        </w:rPr>
        <w:t>Данных</w:t>
      </w:r>
      <w:r w:rsidR="0045309A">
        <w:rPr>
          <w:rStyle w:val="ae"/>
        </w:rPr>
        <w:t xml:space="preserve">. </w:t>
      </w:r>
      <w:r w:rsidR="0045309A">
        <w:t>Это</w:t>
      </w:r>
      <w:r w:rsidR="000C70D4">
        <w:t xml:space="preserve"> приведёт к достаточно быстрому накоплению ошибки за счёт положительной обратной связи.</w:t>
      </w:r>
    </w:p>
    <w:p w:rsidR="0050398E" w:rsidRDefault="0050398E" w:rsidP="00AD17BF">
      <w:pPr>
        <w:ind w:firstLine="0"/>
      </w:pPr>
    </w:p>
    <w:p w:rsidR="0050398E" w:rsidRDefault="0050398E" w:rsidP="00AD17BF">
      <w:pPr>
        <w:pStyle w:val="0"/>
      </w:pPr>
      <w:bookmarkStart w:id="6" w:name="_Toc43532393"/>
      <w:r>
        <w:lastRenderedPageBreak/>
        <w:t>1.3</w:t>
      </w:r>
      <w:r w:rsidRPr="000C4E6C">
        <w:t xml:space="preserve"> </w:t>
      </w:r>
      <w:r w:rsidR="000B24ED">
        <w:t>Оценка рисков для системы в целом</w:t>
      </w:r>
      <w:bookmarkEnd w:id="6"/>
    </w:p>
    <w:p w:rsidR="0050398E" w:rsidRDefault="0050398E" w:rsidP="0050398E">
      <w:r>
        <w:t>После определения ключевых понятий можно перейти к детальному оцениванию рисков.</w:t>
      </w:r>
    </w:p>
    <w:p w:rsidR="0050398E" w:rsidRDefault="0050398E" w:rsidP="0050398E">
      <w:r>
        <w:t>На каждом этапе будем рассматривать три типа рисков – нелегальное ознакомление (аналогично конфиденциальности), моментальная доступность и чрезмерное искажение (аналогично целостности). При этом риски могут касаться различных объёмов данных</w:t>
      </w:r>
      <w:r w:rsidR="0045309A">
        <w:t>. О</w:t>
      </w:r>
      <w:r>
        <w:t>чевидно, риски более критичны для больших объёмов данных.</w:t>
      </w:r>
    </w:p>
    <w:p w:rsidR="00692E2A" w:rsidRDefault="0045309A" w:rsidP="0050398E">
      <w:r>
        <w:t xml:space="preserve">Вопросы целостности </w:t>
      </w:r>
      <w:r w:rsidR="00692E2A">
        <w:t xml:space="preserve">по большей части </w:t>
      </w:r>
      <w:r>
        <w:t>относятся к</w:t>
      </w:r>
      <w:r w:rsidR="00692E2A">
        <w:t xml:space="preserve"> злоумышленны</w:t>
      </w:r>
      <w:r w:rsidR="00267BAA">
        <w:t>м</w:t>
      </w:r>
      <w:r w:rsidR="00692E2A">
        <w:t xml:space="preserve"> искажения</w:t>
      </w:r>
      <w:r w:rsidR="00267BAA">
        <w:t>м</w:t>
      </w:r>
      <w:r w:rsidR="00692E2A">
        <w:t>, так как флуктуации измерений и вычислений свойственны погодным данным.</w:t>
      </w:r>
    </w:p>
    <w:p w:rsidR="0050398E" w:rsidRDefault="0050398E" w:rsidP="00CC1AA3">
      <w:r>
        <w:t>Стоит отдельно отметить, что отсутствие моментальной доступности является проблемой, но во многих случаях не является критичным фактором</w:t>
      </w:r>
      <w:r w:rsidR="00267BAA">
        <w:t>. Н</w:t>
      </w:r>
      <w:r>
        <w:t>апример, при апостериорной оценке качества информации, а также при уточнении моделей и построении прогнозов, небольшая задержка при получении данных не снижает их ценность.</w:t>
      </w:r>
    </w:p>
    <w:p w:rsidR="0050398E" w:rsidRPr="00065EC5" w:rsidRDefault="0050398E" w:rsidP="0050398E">
      <w:r>
        <w:t xml:space="preserve">При выборе системы шифрования особое внимание стоит уделить защите от атак по побочным каналам. </w:t>
      </w:r>
      <w:r w:rsidR="00267BAA">
        <w:t>Также</w:t>
      </w:r>
      <w:r>
        <w:t xml:space="preserve"> стоит учитывать, что легальные пользователи будут использовать программное обеспечение, предоставляемое </w:t>
      </w:r>
      <w:proofErr w:type="spellStart"/>
      <w:r w:rsidRPr="00DD5592">
        <w:rPr>
          <w:rStyle w:val="ae"/>
        </w:rPr>
        <w:t>Агрегатором</w:t>
      </w:r>
      <w:proofErr w:type="spellEnd"/>
      <w:r>
        <w:t>, на устройствах, ограниченных вычислительными мощностями и потреблением электроэнергии</w:t>
      </w:r>
      <w:r w:rsidR="00267BAA">
        <w:t xml:space="preserve">. </w:t>
      </w:r>
      <w:r w:rsidR="00070D1B">
        <w:t xml:space="preserve">На устройствах, используемых легальными пользователями, не предусматривается аппаратное ускорение шифров, </w:t>
      </w:r>
      <w:r>
        <w:t xml:space="preserve">как, например, у </w:t>
      </w:r>
      <w:proofErr w:type="spellStart"/>
      <w:r>
        <w:rPr>
          <w:lang w:val="en-US"/>
        </w:rPr>
        <w:t>Rijndael</w:t>
      </w:r>
      <w:proofErr w:type="spellEnd"/>
      <w:r>
        <w:t xml:space="preserve"> в </w:t>
      </w:r>
      <w:proofErr w:type="spellStart"/>
      <w:r>
        <w:t>микроархитектуре</w:t>
      </w:r>
      <w:proofErr w:type="spellEnd"/>
      <w:r>
        <w:t xml:space="preserve"> </w:t>
      </w:r>
      <w:proofErr w:type="spellStart"/>
      <w:r w:rsidRPr="00867814">
        <w:t>Bulldozer</w:t>
      </w:r>
      <w:proofErr w:type="spellEnd"/>
      <w:r>
        <w:t xml:space="preserve">. В то же время злоумышленник может использовать любое аппаратное обеспечение, а, следовательно, основным критерием устойчивости шифра будет являться стоимость взлома, которая должна превышать комиссию, которую </w:t>
      </w:r>
      <w:proofErr w:type="spellStart"/>
      <w:r w:rsidRPr="00DD5592">
        <w:rPr>
          <w:rStyle w:val="ae"/>
        </w:rPr>
        <w:t>Агрегатор</w:t>
      </w:r>
      <w:proofErr w:type="spellEnd"/>
      <w:r>
        <w:t xml:space="preserve"> уплатит за потенциально сфальсифицированные </w:t>
      </w:r>
      <w:r w:rsidRPr="00DD5592">
        <w:rPr>
          <w:rStyle w:val="ae"/>
        </w:rPr>
        <w:t>Данные</w:t>
      </w:r>
      <w:r>
        <w:t>.</w:t>
      </w:r>
    </w:p>
    <w:p w:rsidR="0050398E" w:rsidRDefault="0050398E" w:rsidP="0050398E">
      <w:r>
        <w:lastRenderedPageBreak/>
        <w:t xml:space="preserve">При передаче </w:t>
      </w:r>
      <w:r w:rsidRPr="00DD5592">
        <w:rPr>
          <w:rStyle w:val="ae"/>
        </w:rPr>
        <w:t>Данных</w:t>
      </w:r>
      <w:r>
        <w:t xml:space="preserve"> с датчика на сервера хранения или обработки </w:t>
      </w:r>
      <w:r w:rsidRPr="00DD5592">
        <w:rPr>
          <w:rStyle w:val="ae"/>
        </w:rPr>
        <w:t>Данных</w:t>
      </w:r>
      <w:r>
        <w:t xml:space="preserve"> риск ознакомления с информацией практически полностью отсутствует. </w:t>
      </w:r>
      <w:r w:rsidR="00070D1B">
        <w:t>С</w:t>
      </w:r>
      <w:r>
        <w:t xml:space="preserve">ессионные ключи </w:t>
      </w:r>
      <w:r w:rsidR="00070D1B">
        <w:t xml:space="preserve">должны меняться </w:t>
      </w:r>
      <w:r>
        <w:t>достаточно часто, чтобы стоимость раскрытия одного ключа превышала стоимость информации, зашифрованной данным ключом.</w:t>
      </w:r>
    </w:p>
    <w:p w:rsidR="0050398E" w:rsidRDefault="0050398E" w:rsidP="0050398E">
      <w:r>
        <w:t xml:space="preserve">Существует проблема злоумышленного искажения информации перед началом её </w:t>
      </w:r>
      <w:r w:rsidRPr="00CC1AA3">
        <w:t xml:space="preserve">передачи – даже без ознакомления с </w:t>
      </w:r>
      <w:r w:rsidRPr="00CC1AA3">
        <w:rPr>
          <w:rStyle w:val="ae"/>
        </w:rPr>
        <w:t>Данными</w:t>
      </w:r>
      <w:r w:rsidRPr="00CC1AA3">
        <w:t xml:space="preserve"> их можно контролируемо исказить, если используется блочный шифр в режиме </w:t>
      </w:r>
      <w:r w:rsidR="00CC1AA3" w:rsidRPr="00CC1AA3">
        <w:t>обратной связи по выходу</w:t>
      </w:r>
      <w:r w:rsidRPr="00CC1AA3">
        <w:t xml:space="preserve">. Впрочем, проблема легко решается с использованием шифров в режиме </w:t>
      </w:r>
      <w:proofErr w:type="spellStart"/>
      <w:r w:rsidRPr="00CC1AA3">
        <w:t>гаммирования</w:t>
      </w:r>
      <w:proofErr w:type="spellEnd"/>
      <w:r w:rsidR="00CC1AA3" w:rsidRPr="00CC1AA3">
        <w:t xml:space="preserve"> с обратной связью</w:t>
      </w:r>
      <w:r w:rsidR="007B7EB3">
        <w:t xml:space="preserve"> (режим обратной связи по </w:t>
      </w:r>
      <w:proofErr w:type="spellStart"/>
      <w:r w:rsidR="007B7EB3">
        <w:t>шифр</w:t>
      </w:r>
      <w:r w:rsidR="007B7EB3" w:rsidRPr="007B7EB3">
        <w:t>тексту</w:t>
      </w:r>
      <w:proofErr w:type="spellEnd"/>
      <w:r w:rsidR="007B7EB3">
        <w:t xml:space="preserve">, </w:t>
      </w:r>
      <w:proofErr w:type="spellStart"/>
      <w:r w:rsidR="007B7EB3">
        <w:t>cipher</w:t>
      </w:r>
      <w:proofErr w:type="spellEnd"/>
      <w:r w:rsidR="007B7EB3">
        <w:t xml:space="preserve"> </w:t>
      </w:r>
      <w:proofErr w:type="spellStart"/>
      <w:r w:rsidR="007B7EB3">
        <w:t>feed</w:t>
      </w:r>
      <w:r w:rsidR="007B7EB3" w:rsidRPr="007B7EB3">
        <w:t>back</w:t>
      </w:r>
      <w:proofErr w:type="spellEnd"/>
      <w:r w:rsidR="007B7EB3" w:rsidRPr="007B7EB3">
        <w:t xml:space="preserve"> </w:t>
      </w:r>
      <w:proofErr w:type="spellStart"/>
      <w:r w:rsidR="007B7EB3" w:rsidRPr="007B7EB3">
        <w:t>mode</w:t>
      </w:r>
      <w:proofErr w:type="spellEnd"/>
      <w:r w:rsidR="007B7EB3" w:rsidRPr="007B7EB3">
        <w:t>, CFB</w:t>
      </w:r>
      <w:r w:rsidR="007B7EB3">
        <w:t>)</w:t>
      </w:r>
      <w:r w:rsidRPr="00CC1AA3">
        <w:t>.</w:t>
      </w:r>
    </w:p>
    <w:p w:rsidR="0050398E" w:rsidRPr="00065EC5" w:rsidRDefault="0050398E" w:rsidP="0050398E">
      <w:r>
        <w:t xml:space="preserve">Потеря моментальной доступности может быть вызвана перегрузкой каналов в месте нахождения датчиков, что не является </w:t>
      </w:r>
      <w:r w:rsidR="00981F31">
        <w:t>темой</w:t>
      </w:r>
      <w:r>
        <w:t xml:space="preserve"> данной работы.</w:t>
      </w:r>
    </w:p>
    <w:p w:rsidR="0050398E" w:rsidRPr="0050398E" w:rsidRDefault="0050398E" w:rsidP="0050398E">
      <w:r>
        <w:t xml:space="preserve">На данный момент нет конкретного </w:t>
      </w:r>
      <w:r w:rsidR="00981F31">
        <w:t xml:space="preserve">алгоритма анализа, оценки и обработки данных для описываемой системы. </w:t>
      </w:r>
      <w:r>
        <w:t xml:space="preserve">По этой причине </w:t>
      </w:r>
      <w:r w:rsidR="00981F31">
        <w:t>не представляется возможным</w:t>
      </w:r>
      <w:r>
        <w:t xml:space="preserve"> оценить ни </w:t>
      </w:r>
      <w:proofErr w:type="spellStart"/>
      <w:r>
        <w:t>распределяемость</w:t>
      </w:r>
      <w:proofErr w:type="spellEnd"/>
      <w:r>
        <w:t xml:space="preserve"> вычислений, ни мощности, требующиеся для них, ни специфические требования для систем шифрования данных (например, в случае использования гомоморфного шифрования, по каким операциям требуется гомоморфизм). Во избежание чрезвычайного усложнения рассматриваемой модели в рамках данной работы будем считать, что </w:t>
      </w:r>
      <w:r w:rsidR="00981F31">
        <w:t>вычисления, связанные с анализом и обработкой Д</w:t>
      </w:r>
      <w:r w:rsidRPr="00DD5592">
        <w:rPr>
          <w:rStyle w:val="ae"/>
        </w:rPr>
        <w:t>анных</w:t>
      </w:r>
      <w:r>
        <w:t xml:space="preserve"> </w:t>
      </w:r>
      <w:r w:rsidR="00A267A3">
        <w:t>осуществляются</w:t>
      </w:r>
      <w:r>
        <w:t xml:space="preserve"> на доверенных мощностях.</w:t>
      </w:r>
    </w:p>
    <w:p w:rsidR="0050398E" w:rsidRDefault="00A267A3" w:rsidP="0050398E">
      <w:pPr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Cs/>
          <w:szCs w:val="28"/>
        </w:rPr>
        <w:t>На этапе</w:t>
      </w:r>
      <w:r w:rsidR="0050398E">
        <w:rPr>
          <w:rFonts w:eastAsiaTheme="majorEastAsia" w:cstheme="majorBidi"/>
          <w:bCs/>
          <w:szCs w:val="28"/>
        </w:rPr>
        <w:t xml:space="preserve"> хранения </w:t>
      </w:r>
      <w:r w:rsidR="00DD5592" w:rsidRPr="00DD5592">
        <w:rPr>
          <w:rStyle w:val="ae"/>
          <w:rFonts w:eastAsiaTheme="majorEastAsia"/>
        </w:rPr>
        <w:t>Д</w:t>
      </w:r>
      <w:r w:rsidR="0050398E" w:rsidRPr="00DD5592">
        <w:rPr>
          <w:rStyle w:val="ae"/>
          <w:rFonts w:eastAsiaTheme="majorEastAsia"/>
        </w:rPr>
        <w:t>анных</w:t>
      </w:r>
      <w:r w:rsidR="0050398E">
        <w:rPr>
          <w:rFonts w:eastAsiaTheme="majorEastAsia" w:cstheme="majorBidi"/>
          <w:bCs/>
          <w:szCs w:val="28"/>
        </w:rPr>
        <w:t xml:space="preserve"> </w:t>
      </w:r>
      <w:r>
        <w:rPr>
          <w:rFonts w:eastAsiaTheme="majorEastAsia" w:cstheme="majorBidi"/>
          <w:bCs/>
          <w:szCs w:val="28"/>
        </w:rPr>
        <w:t>присутствуют все три типа</w:t>
      </w:r>
      <w:r w:rsidR="0050398E">
        <w:rPr>
          <w:rFonts w:eastAsiaTheme="majorEastAsia" w:cstheme="majorBidi"/>
          <w:bCs/>
          <w:szCs w:val="28"/>
        </w:rPr>
        <w:t xml:space="preserve"> рисков. Если </w:t>
      </w:r>
      <w:r w:rsidR="00DD5592" w:rsidRPr="00DD5592">
        <w:rPr>
          <w:rStyle w:val="ae"/>
          <w:rFonts w:eastAsiaTheme="majorEastAsia"/>
        </w:rPr>
        <w:t>Д</w:t>
      </w:r>
      <w:r w:rsidR="0050398E" w:rsidRPr="00DD5592">
        <w:rPr>
          <w:rStyle w:val="ae"/>
          <w:rFonts w:eastAsiaTheme="majorEastAsia"/>
        </w:rPr>
        <w:t>анные</w:t>
      </w:r>
      <w:r w:rsidR="0050398E">
        <w:rPr>
          <w:rFonts w:eastAsiaTheme="majorEastAsia" w:cstheme="majorBidi"/>
          <w:bCs/>
          <w:szCs w:val="28"/>
        </w:rPr>
        <w:t xml:space="preserve"> попали в </w:t>
      </w:r>
      <w:r w:rsidR="00DD5592" w:rsidRPr="00DD5592">
        <w:rPr>
          <w:rStyle w:val="ae"/>
          <w:rFonts w:eastAsiaTheme="majorEastAsia"/>
        </w:rPr>
        <w:t>Х</w:t>
      </w:r>
      <w:r w:rsidR="0050398E" w:rsidRPr="00DD5592">
        <w:rPr>
          <w:rStyle w:val="ae"/>
          <w:rFonts w:eastAsiaTheme="majorEastAsia"/>
        </w:rPr>
        <w:t>ранилище</w:t>
      </w:r>
      <w:r w:rsidR="0050398E">
        <w:rPr>
          <w:rFonts w:eastAsiaTheme="majorEastAsia" w:cstheme="majorBidi"/>
          <w:bCs/>
          <w:szCs w:val="28"/>
        </w:rPr>
        <w:t xml:space="preserve">, значит, моментальная доступность не является критическим фактором. Целостность </w:t>
      </w:r>
      <w:r w:rsidR="0050398E" w:rsidRPr="00DD5592">
        <w:rPr>
          <w:rStyle w:val="ae"/>
          <w:rFonts w:eastAsiaTheme="majorEastAsia"/>
        </w:rPr>
        <w:t>Данных</w:t>
      </w:r>
      <w:r w:rsidR="0050398E">
        <w:rPr>
          <w:rFonts w:eastAsiaTheme="majorEastAsia" w:cstheme="majorBidi"/>
          <w:bCs/>
          <w:szCs w:val="28"/>
        </w:rPr>
        <w:t xml:space="preserve"> обеспечивается грамотной организацией распределённого хранилища</w:t>
      </w:r>
      <w:r>
        <w:rPr>
          <w:rFonts w:eastAsiaTheme="majorEastAsia" w:cstheme="majorBidi"/>
          <w:bCs/>
          <w:szCs w:val="28"/>
        </w:rPr>
        <w:t>. П</w:t>
      </w:r>
      <w:r w:rsidR="0050398E">
        <w:rPr>
          <w:rFonts w:eastAsiaTheme="majorEastAsia" w:cstheme="majorBidi"/>
          <w:bCs/>
          <w:szCs w:val="28"/>
        </w:rPr>
        <w:t xml:space="preserve">о причине широкой распространённости различных решений такие системы в рамках данной работы отдельно рассматриваться не будут. Вероятность нелегального ознакомления с </w:t>
      </w:r>
      <w:r w:rsidR="00DD5592" w:rsidRPr="00DD5592">
        <w:rPr>
          <w:rStyle w:val="ae"/>
          <w:rFonts w:eastAsiaTheme="majorEastAsia"/>
        </w:rPr>
        <w:t>Д</w:t>
      </w:r>
      <w:r w:rsidR="0050398E" w:rsidRPr="00DD5592">
        <w:rPr>
          <w:rStyle w:val="ae"/>
          <w:rFonts w:eastAsiaTheme="majorEastAsia"/>
        </w:rPr>
        <w:t>анными</w:t>
      </w:r>
      <w:r w:rsidR="0050398E">
        <w:rPr>
          <w:rFonts w:eastAsiaTheme="majorEastAsia" w:cstheme="majorBidi"/>
          <w:bCs/>
          <w:szCs w:val="28"/>
        </w:rPr>
        <w:t xml:space="preserve"> на этапе </w:t>
      </w:r>
      <w:r>
        <w:rPr>
          <w:rFonts w:eastAsiaTheme="majorEastAsia" w:cstheme="majorBidi"/>
          <w:bCs/>
          <w:szCs w:val="28"/>
        </w:rPr>
        <w:t xml:space="preserve">хранения </w:t>
      </w:r>
      <w:r w:rsidR="0050398E">
        <w:rPr>
          <w:rFonts w:eastAsiaTheme="majorEastAsia" w:cstheme="majorBidi"/>
          <w:bCs/>
          <w:szCs w:val="28"/>
        </w:rPr>
        <w:t>достаточно низкая, однако</w:t>
      </w:r>
      <w:r>
        <w:rPr>
          <w:rFonts w:eastAsiaTheme="majorEastAsia" w:cstheme="majorBidi"/>
          <w:bCs/>
          <w:szCs w:val="28"/>
        </w:rPr>
        <w:t xml:space="preserve"> </w:t>
      </w:r>
      <w:r w:rsidR="0050398E">
        <w:rPr>
          <w:rFonts w:eastAsiaTheme="majorEastAsia" w:cstheme="majorBidi"/>
          <w:bCs/>
          <w:szCs w:val="28"/>
        </w:rPr>
        <w:t xml:space="preserve">при </w:t>
      </w:r>
      <w:r w:rsidR="0050398E">
        <w:rPr>
          <w:rFonts w:eastAsiaTheme="majorEastAsia" w:cstheme="majorBidi"/>
          <w:bCs/>
          <w:szCs w:val="28"/>
        </w:rPr>
        <w:lastRenderedPageBreak/>
        <w:t xml:space="preserve">реализации угрозы ущерб может быть существенным. Следует бережно относиться к хранению закрытых ключей и позаботиться, чтобы стоимость раскрытия одного ключа была выше стоимости данных, зашифрованных с его помощью. </w:t>
      </w:r>
      <w:r>
        <w:rPr>
          <w:rFonts w:eastAsiaTheme="majorEastAsia" w:cstheme="majorBidi"/>
          <w:bCs/>
          <w:szCs w:val="28"/>
        </w:rPr>
        <w:t>Э</w:t>
      </w:r>
      <w:r w:rsidR="0050398E">
        <w:rPr>
          <w:rFonts w:eastAsiaTheme="majorEastAsia" w:cstheme="majorBidi"/>
          <w:bCs/>
          <w:szCs w:val="28"/>
        </w:rPr>
        <w:t xml:space="preserve">ти проблемы решаются </w:t>
      </w:r>
      <w:r>
        <w:rPr>
          <w:rFonts w:eastAsiaTheme="majorEastAsia" w:cstheme="majorBidi"/>
          <w:bCs/>
          <w:szCs w:val="28"/>
        </w:rPr>
        <w:t>методами</w:t>
      </w:r>
      <w:r w:rsidR="0050398E">
        <w:rPr>
          <w:rFonts w:eastAsiaTheme="majorEastAsia" w:cstheme="majorBidi"/>
          <w:bCs/>
          <w:szCs w:val="28"/>
        </w:rPr>
        <w:t xml:space="preserve"> стандартной криптографии, так что не представляют интереса в рамках данной </w:t>
      </w:r>
      <w:r>
        <w:rPr>
          <w:rFonts w:eastAsiaTheme="majorEastAsia" w:cstheme="majorBidi"/>
          <w:bCs/>
          <w:szCs w:val="28"/>
        </w:rPr>
        <w:t>работы</w:t>
      </w:r>
      <w:r w:rsidR="0050398E">
        <w:rPr>
          <w:rFonts w:eastAsiaTheme="majorEastAsia" w:cstheme="majorBidi"/>
          <w:bCs/>
          <w:szCs w:val="28"/>
        </w:rPr>
        <w:t>.</w:t>
      </w:r>
    </w:p>
    <w:p w:rsidR="00523224" w:rsidRDefault="0050398E" w:rsidP="0050398E">
      <w:pPr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Cs/>
          <w:szCs w:val="28"/>
        </w:rPr>
        <w:t xml:space="preserve">После продажи данных остаётся проблема нелегального ознакомления с </w:t>
      </w:r>
      <w:r w:rsidRPr="00DD5592">
        <w:rPr>
          <w:rStyle w:val="ae"/>
          <w:rFonts w:eastAsiaTheme="majorEastAsia"/>
        </w:rPr>
        <w:t>Данными</w:t>
      </w:r>
      <w:r>
        <w:rPr>
          <w:rFonts w:eastAsiaTheme="majorEastAsia" w:cstheme="majorBidi"/>
          <w:bCs/>
          <w:szCs w:val="28"/>
        </w:rPr>
        <w:t xml:space="preserve"> и</w:t>
      </w:r>
      <w:r w:rsidR="00BA713B">
        <w:rPr>
          <w:rFonts w:eastAsiaTheme="majorEastAsia" w:cstheme="majorBidi"/>
          <w:bCs/>
          <w:szCs w:val="28"/>
        </w:rPr>
        <w:t xml:space="preserve"> </w:t>
      </w:r>
      <w:r>
        <w:rPr>
          <w:rFonts w:eastAsiaTheme="majorEastAsia" w:cstheme="majorBidi"/>
          <w:bCs/>
          <w:szCs w:val="28"/>
        </w:rPr>
        <w:t xml:space="preserve">риск чрезмерного искажения </w:t>
      </w:r>
      <w:r w:rsidRPr="00DD5592">
        <w:rPr>
          <w:rStyle w:val="ae"/>
          <w:rFonts w:eastAsiaTheme="majorEastAsia"/>
        </w:rPr>
        <w:t>Данных</w:t>
      </w:r>
      <w:r>
        <w:rPr>
          <w:rFonts w:eastAsiaTheme="majorEastAsia" w:cstheme="majorBidi"/>
          <w:bCs/>
          <w:szCs w:val="28"/>
        </w:rPr>
        <w:t xml:space="preserve"> в будущем. Для большей конкретики опишем случай, когда злоумышленник легально приобрёл </w:t>
      </w:r>
      <w:r w:rsidR="00523224" w:rsidRPr="00523224">
        <w:rPr>
          <w:rStyle w:val="ae"/>
          <w:rFonts w:eastAsiaTheme="majorEastAsia"/>
        </w:rPr>
        <w:t>Д</w:t>
      </w:r>
      <w:r w:rsidRPr="00523224">
        <w:rPr>
          <w:rStyle w:val="ae"/>
          <w:rFonts w:eastAsiaTheme="majorEastAsia"/>
        </w:rPr>
        <w:t>анные</w:t>
      </w:r>
      <w:r>
        <w:rPr>
          <w:rFonts w:eastAsiaTheme="majorEastAsia" w:cstheme="majorBidi"/>
          <w:bCs/>
          <w:szCs w:val="28"/>
        </w:rPr>
        <w:t xml:space="preserve">. Простейший способ извлечь дополнительные выгоды, не предусмотренные </w:t>
      </w:r>
      <w:proofErr w:type="spellStart"/>
      <w:r w:rsidRPr="00DD5592">
        <w:rPr>
          <w:rStyle w:val="ae"/>
          <w:rFonts w:eastAsiaTheme="majorEastAsia"/>
        </w:rPr>
        <w:t>Агрегатором</w:t>
      </w:r>
      <w:proofErr w:type="spellEnd"/>
      <w:r>
        <w:rPr>
          <w:rFonts w:eastAsiaTheme="majorEastAsia" w:cstheme="majorBidi"/>
          <w:bCs/>
          <w:szCs w:val="28"/>
        </w:rPr>
        <w:t xml:space="preserve">, – вторичная продажа этих </w:t>
      </w:r>
      <w:r w:rsidR="00523224" w:rsidRPr="00523224">
        <w:rPr>
          <w:rStyle w:val="ae"/>
          <w:rFonts w:eastAsiaTheme="majorEastAsia"/>
        </w:rPr>
        <w:t>Д</w:t>
      </w:r>
      <w:r w:rsidRPr="00523224">
        <w:rPr>
          <w:rStyle w:val="ae"/>
          <w:rFonts w:eastAsiaTheme="majorEastAsia"/>
        </w:rPr>
        <w:t>анных</w:t>
      </w:r>
      <w:r>
        <w:rPr>
          <w:rFonts w:eastAsiaTheme="majorEastAsia" w:cstheme="majorBidi"/>
          <w:bCs/>
          <w:szCs w:val="28"/>
        </w:rPr>
        <w:t xml:space="preserve">. Запретить перепродажу </w:t>
      </w:r>
      <w:r w:rsidR="00DD5592">
        <w:rPr>
          <w:rStyle w:val="ae"/>
          <w:rFonts w:eastAsiaTheme="majorEastAsia"/>
        </w:rPr>
        <w:t>Д</w:t>
      </w:r>
      <w:r w:rsidRPr="00DD5592">
        <w:rPr>
          <w:rStyle w:val="ae"/>
          <w:rFonts w:eastAsiaTheme="majorEastAsia"/>
        </w:rPr>
        <w:t>анных</w:t>
      </w:r>
      <w:r>
        <w:rPr>
          <w:rFonts w:eastAsiaTheme="majorEastAsia" w:cstheme="majorBidi"/>
          <w:bCs/>
          <w:szCs w:val="28"/>
        </w:rPr>
        <w:t xml:space="preserve"> фактически невозможно, однако в случае раскрытия предполагаемого факта перепродажи нужен способ достоверного определения источника раскрытия данных с целью прекращения сотрудничества с ним. </w:t>
      </w:r>
    </w:p>
    <w:p w:rsidR="0050398E" w:rsidRDefault="0050398E" w:rsidP="0050398E">
      <w:pPr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Cs/>
          <w:szCs w:val="28"/>
        </w:rPr>
        <w:t xml:space="preserve">Более сложная с технической точки зрения возможность перепродажи основывается на продаже </w:t>
      </w:r>
      <w:r w:rsidRPr="00DD5592">
        <w:rPr>
          <w:rStyle w:val="ae"/>
          <w:rFonts w:eastAsiaTheme="majorEastAsia"/>
        </w:rPr>
        <w:t>Данных</w:t>
      </w:r>
      <w:r>
        <w:rPr>
          <w:rFonts w:eastAsiaTheme="majorEastAsia" w:cstheme="majorBidi"/>
          <w:bCs/>
          <w:szCs w:val="28"/>
        </w:rPr>
        <w:t xml:space="preserve">, полученных от </w:t>
      </w:r>
      <w:proofErr w:type="spellStart"/>
      <w:r w:rsidRPr="00DD5592">
        <w:rPr>
          <w:rStyle w:val="ae"/>
          <w:rFonts w:eastAsiaTheme="majorEastAsia"/>
        </w:rPr>
        <w:t>Агрегатора</w:t>
      </w:r>
      <w:proofErr w:type="spellEnd"/>
      <w:r>
        <w:rPr>
          <w:rFonts w:eastAsiaTheme="majorEastAsia" w:cstheme="majorBidi"/>
          <w:bCs/>
          <w:szCs w:val="28"/>
        </w:rPr>
        <w:t xml:space="preserve">, под видом </w:t>
      </w:r>
      <w:r w:rsidRPr="00DD5592">
        <w:rPr>
          <w:rStyle w:val="ae"/>
          <w:rFonts w:eastAsiaTheme="majorEastAsia"/>
        </w:rPr>
        <w:t>Данных</w:t>
      </w:r>
      <w:r>
        <w:rPr>
          <w:rFonts w:eastAsiaTheme="majorEastAsia" w:cstheme="majorBidi"/>
          <w:bCs/>
          <w:szCs w:val="28"/>
        </w:rPr>
        <w:t xml:space="preserve"> с датчика. </w:t>
      </w:r>
      <w:r w:rsidR="00523224">
        <w:rPr>
          <w:rFonts w:eastAsiaTheme="majorEastAsia" w:cstheme="majorBidi"/>
          <w:bCs/>
          <w:szCs w:val="28"/>
        </w:rPr>
        <w:t xml:space="preserve">В случае перепродажи качество этих Данных будет высоко оценено системой. </w:t>
      </w:r>
      <w:r>
        <w:rPr>
          <w:rFonts w:eastAsiaTheme="majorEastAsia" w:cstheme="majorBidi"/>
          <w:bCs/>
          <w:szCs w:val="28"/>
        </w:rPr>
        <w:t xml:space="preserve">Учитывая, что погодные данные, полученные с разницей в несколько минут, могут отличаться значительно меньше, чем </w:t>
      </w:r>
      <w:r w:rsidRPr="00DD5592">
        <w:rPr>
          <w:rStyle w:val="ae"/>
          <w:rFonts w:eastAsiaTheme="majorEastAsia"/>
        </w:rPr>
        <w:t>Данные</w:t>
      </w:r>
      <w:r>
        <w:rPr>
          <w:rFonts w:eastAsiaTheme="majorEastAsia" w:cstheme="majorBidi"/>
          <w:bCs/>
          <w:szCs w:val="28"/>
        </w:rPr>
        <w:t xml:space="preserve">, получаемые </w:t>
      </w:r>
      <w:r w:rsidRPr="00DD5592">
        <w:rPr>
          <w:rStyle w:val="ae"/>
          <w:rFonts w:eastAsiaTheme="majorEastAsia"/>
        </w:rPr>
        <w:t>Датчиком</w:t>
      </w:r>
      <w:r>
        <w:rPr>
          <w:rFonts w:eastAsiaTheme="majorEastAsia" w:cstheme="majorBidi"/>
          <w:bCs/>
          <w:szCs w:val="28"/>
        </w:rPr>
        <w:t xml:space="preserve"> и </w:t>
      </w:r>
      <w:r w:rsidRPr="00DD5592">
        <w:rPr>
          <w:rStyle w:val="ae"/>
          <w:rFonts w:eastAsiaTheme="majorEastAsia"/>
        </w:rPr>
        <w:t>Данные</w:t>
      </w:r>
      <w:r>
        <w:rPr>
          <w:rFonts w:eastAsiaTheme="majorEastAsia" w:cstheme="majorBidi"/>
          <w:bCs/>
          <w:szCs w:val="28"/>
        </w:rPr>
        <w:t xml:space="preserve">, которые </w:t>
      </w:r>
      <w:proofErr w:type="spellStart"/>
      <w:r w:rsidRPr="00DD5592">
        <w:rPr>
          <w:rStyle w:val="ae"/>
          <w:rFonts w:eastAsiaTheme="majorEastAsia"/>
        </w:rPr>
        <w:t>Агрегатор</w:t>
      </w:r>
      <w:proofErr w:type="spellEnd"/>
      <w:r>
        <w:rPr>
          <w:rFonts w:eastAsiaTheme="majorEastAsia" w:cstheme="majorBidi"/>
          <w:bCs/>
          <w:szCs w:val="28"/>
        </w:rPr>
        <w:t xml:space="preserve"> вычисляет с использованием данных с разных датчиков, перепродажа </w:t>
      </w:r>
      <w:r w:rsidRPr="00DD5592">
        <w:rPr>
          <w:rStyle w:val="ae"/>
          <w:rFonts w:eastAsiaTheme="majorEastAsia"/>
        </w:rPr>
        <w:t>Данных</w:t>
      </w:r>
      <w:r>
        <w:rPr>
          <w:rFonts w:eastAsiaTheme="majorEastAsia" w:cstheme="majorBidi"/>
          <w:bCs/>
          <w:szCs w:val="28"/>
        </w:rPr>
        <w:t xml:space="preserve"> </w:t>
      </w:r>
      <w:proofErr w:type="spellStart"/>
      <w:r w:rsidRPr="00DD5592">
        <w:rPr>
          <w:rStyle w:val="ae"/>
          <w:rFonts w:eastAsiaTheme="majorEastAsia"/>
        </w:rPr>
        <w:t>Агрегатора</w:t>
      </w:r>
      <w:proofErr w:type="spellEnd"/>
      <w:r>
        <w:rPr>
          <w:rFonts w:eastAsiaTheme="majorEastAsia" w:cstheme="majorBidi"/>
          <w:bCs/>
          <w:szCs w:val="28"/>
        </w:rPr>
        <w:t xml:space="preserve"> ему же с небольшой задержкой может принести прибыль даже после вычета </w:t>
      </w:r>
      <w:r w:rsidR="000C10B7" w:rsidRPr="000C10B7">
        <w:rPr>
          <w:rStyle w:val="ae"/>
          <w:rFonts w:eastAsiaTheme="majorEastAsia"/>
        </w:rPr>
        <w:t>Комиссии</w:t>
      </w:r>
      <w:r>
        <w:rPr>
          <w:rFonts w:eastAsiaTheme="majorEastAsia" w:cstheme="majorBidi"/>
          <w:bCs/>
          <w:szCs w:val="28"/>
        </w:rPr>
        <w:t xml:space="preserve">. Более весомой причиной, чтобы бороться с покупкой собственных </w:t>
      </w:r>
      <w:r w:rsidRPr="00DD5592">
        <w:rPr>
          <w:rStyle w:val="ae"/>
          <w:rFonts w:eastAsiaTheme="majorEastAsia"/>
        </w:rPr>
        <w:t>Данных</w:t>
      </w:r>
      <w:r>
        <w:rPr>
          <w:rFonts w:eastAsiaTheme="majorEastAsia" w:cstheme="majorBidi"/>
          <w:bCs/>
          <w:szCs w:val="28"/>
        </w:rPr>
        <w:t xml:space="preserve"> под видом исходных, является возникающая обратная связь, при которой ошибка, получаемая из-за разницы между реальными погодными данными и </w:t>
      </w:r>
      <w:r w:rsidRPr="00DD5592">
        <w:rPr>
          <w:rStyle w:val="ae"/>
          <w:rFonts w:eastAsiaTheme="majorEastAsia"/>
        </w:rPr>
        <w:t>Данными</w:t>
      </w:r>
      <w:r>
        <w:rPr>
          <w:rFonts w:eastAsiaTheme="majorEastAsia" w:cstheme="majorBidi"/>
          <w:bCs/>
          <w:szCs w:val="28"/>
        </w:rPr>
        <w:t xml:space="preserve">, получаемыми с </w:t>
      </w:r>
      <w:r w:rsidRPr="00DD5592">
        <w:rPr>
          <w:rStyle w:val="ae"/>
          <w:rFonts w:eastAsiaTheme="majorEastAsia"/>
        </w:rPr>
        <w:t>Датчиков</w:t>
      </w:r>
      <w:r>
        <w:rPr>
          <w:rFonts w:eastAsiaTheme="majorEastAsia" w:cstheme="majorBidi"/>
          <w:bCs/>
          <w:szCs w:val="28"/>
        </w:rPr>
        <w:t xml:space="preserve">, будет достаточно быстро накапливаться. Такой сценарий может нанести системе существенный ущерб, в том числе </w:t>
      </w:r>
      <w:proofErr w:type="spellStart"/>
      <w:r>
        <w:rPr>
          <w:rFonts w:eastAsiaTheme="majorEastAsia" w:cstheme="majorBidi"/>
          <w:bCs/>
          <w:szCs w:val="28"/>
        </w:rPr>
        <w:t>репутационный</w:t>
      </w:r>
      <w:proofErr w:type="spellEnd"/>
      <w:r>
        <w:rPr>
          <w:rFonts w:eastAsiaTheme="majorEastAsia" w:cstheme="majorBidi"/>
          <w:bCs/>
          <w:szCs w:val="28"/>
        </w:rPr>
        <w:t xml:space="preserve">, так как поставит под угрозу достоверность любых </w:t>
      </w:r>
      <w:r w:rsidR="000C10B7">
        <w:rPr>
          <w:rFonts w:eastAsiaTheme="majorEastAsia" w:cstheme="majorBidi"/>
          <w:bCs/>
          <w:szCs w:val="28"/>
        </w:rPr>
        <w:t xml:space="preserve">продаваемых </w:t>
      </w:r>
      <w:r w:rsidR="00DD5592">
        <w:rPr>
          <w:rStyle w:val="ae"/>
          <w:rFonts w:eastAsiaTheme="majorEastAsia"/>
        </w:rPr>
        <w:t>Д</w:t>
      </w:r>
      <w:r w:rsidRPr="00DD5592">
        <w:rPr>
          <w:rStyle w:val="ae"/>
          <w:rFonts w:eastAsiaTheme="majorEastAsia"/>
        </w:rPr>
        <w:t>анных</w:t>
      </w:r>
      <w:r>
        <w:rPr>
          <w:rFonts w:eastAsiaTheme="majorEastAsia" w:cstheme="majorBidi"/>
          <w:bCs/>
          <w:szCs w:val="28"/>
        </w:rPr>
        <w:t>.</w:t>
      </w:r>
    </w:p>
    <w:p w:rsidR="0050398E" w:rsidRPr="000C4E6C" w:rsidRDefault="000B24ED" w:rsidP="007B7EB3">
      <w:pPr>
        <w:pStyle w:val="0"/>
      </w:pPr>
      <w:bookmarkStart w:id="7" w:name="_Toc43532394"/>
      <w:r>
        <w:lastRenderedPageBreak/>
        <w:t>1.4</w:t>
      </w:r>
      <w:r w:rsidR="0050398E" w:rsidRPr="000C4E6C">
        <w:t xml:space="preserve"> </w:t>
      </w:r>
      <w:r>
        <w:t>Общая модель нарушителя</w:t>
      </w:r>
      <w:bookmarkEnd w:id="7"/>
    </w:p>
    <w:p w:rsidR="0050398E" w:rsidRDefault="00DD5592" w:rsidP="0050398E">
      <w:pPr>
        <w:ind w:firstLine="708"/>
        <w:rPr>
          <w:rFonts w:eastAsiaTheme="majorEastAsia"/>
        </w:rPr>
      </w:pPr>
      <w:r>
        <w:rPr>
          <w:rFonts w:eastAsiaTheme="majorEastAsia"/>
        </w:rPr>
        <w:t>Ввиду определённой специфики системы, опишем особенности системы в виде таблицы, в которой, основываясь на сказанном выше, попытаемся оценить наиболее уязвимые места. Оценка разового ущерба основывается на объёме данных; число случаев зависит от числа пользователей, задействованных на данном этапе; вероятность реализации зависит от технической оснащённости злоумышленника.</w:t>
      </w:r>
    </w:p>
    <w:p w:rsidR="00F00F38" w:rsidRDefault="00F00F38" w:rsidP="006C4502">
      <w:pPr>
        <w:pStyle w:val="af6"/>
        <w:keepNext/>
        <w:ind w:firstLine="0"/>
        <w:jc w:val="left"/>
      </w:pPr>
      <w:r>
        <w:t xml:space="preserve">Таблица </w:t>
      </w:r>
      <w:fldSimple w:instr=" SEQ Таблица \* ARABIC ">
        <w:r w:rsidR="0000365E">
          <w:rPr>
            <w:noProof/>
          </w:rPr>
          <w:t>2</w:t>
        </w:r>
      </w:fldSimple>
      <w:r>
        <w:t xml:space="preserve"> – общая модель нарушителя</w:t>
      </w:r>
    </w:p>
    <w:tbl>
      <w:tblPr>
        <w:tblStyle w:val="ac"/>
        <w:tblW w:w="9428" w:type="dxa"/>
        <w:tblInd w:w="108" w:type="dxa"/>
        <w:tblLayout w:type="fixed"/>
        <w:tblLook w:val="04A0"/>
      </w:tblPr>
      <w:tblGrid>
        <w:gridCol w:w="1256"/>
        <w:gridCol w:w="1004"/>
        <w:gridCol w:w="1433"/>
        <w:gridCol w:w="1147"/>
        <w:gridCol w:w="1147"/>
        <w:gridCol w:w="1147"/>
        <w:gridCol w:w="2294"/>
      </w:tblGrid>
      <w:tr w:rsidR="0050398E" w:rsidRPr="00BB64B9" w:rsidTr="00A56DAD">
        <w:trPr>
          <w:trHeight w:val="174"/>
        </w:trPr>
        <w:tc>
          <w:tcPr>
            <w:tcW w:w="1256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b/>
                <w:sz w:val="22"/>
              </w:rPr>
            </w:pPr>
            <w:r w:rsidRPr="006A5355">
              <w:rPr>
                <w:rFonts w:eastAsiaTheme="majorEastAsia"/>
                <w:b/>
                <w:sz w:val="22"/>
              </w:rPr>
              <w:t>Этап</w:t>
            </w:r>
          </w:p>
        </w:tc>
        <w:tc>
          <w:tcPr>
            <w:tcW w:w="1004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b/>
                <w:sz w:val="22"/>
              </w:rPr>
            </w:pPr>
            <w:r w:rsidRPr="006A5355">
              <w:rPr>
                <w:rFonts w:eastAsiaTheme="majorEastAsia"/>
                <w:b/>
                <w:sz w:val="22"/>
              </w:rPr>
              <w:t>Угроза</w:t>
            </w:r>
          </w:p>
        </w:tc>
        <w:tc>
          <w:tcPr>
            <w:tcW w:w="1433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b/>
                <w:sz w:val="22"/>
              </w:rPr>
            </w:pPr>
            <w:r w:rsidRPr="006A5355">
              <w:rPr>
                <w:rFonts w:eastAsiaTheme="majorEastAsia"/>
                <w:b/>
                <w:sz w:val="22"/>
              </w:rPr>
              <w:t>Уязвимость</w:t>
            </w:r>
          </w:p>
        </w:tc>
        <w:tc>
          <w:tcPr>
            <w:tcW w:w="1147" w:type="dxa"/>
          </w:tcPr>
          <w:p w:rsidR="0050398E" w:rsidRPr="006A5355" w:rsidRDefault="00A56DAD" w:rsidP="000C10B7">
            <w:pPr>
              <w:ind w:firstLine="0"/>
              <w:jc w:val="left"/>
              <w:rPr>
                <w:rFonts w:eastAsiaTheme="majorEastAsia"/>
                <w:b/>
                <w:sz w:val="22"/>
              </w:rPr>
            </w:pPr>
            <w:r>
              <w:rPr>
                <w:rFonts w:eastAsiaTheme="majorEastAsia"/>
                <w:b/>
                <w:sz w:val="22"/>
              </w:rPr>
              <w:t>Ущерб</w:t>
            </w:r>
          </w:p>
        </w:tc>
        <w:tc>
          <w:tcPr>
            <w:tcW w:w="1147" w:type="dxa"/>
          </w:tcPr>
          <w:p w:rsidR="0050398E" w:rsidRPr="006A5355" w:rsidRDefault="00A56DAD" w:rsidP="000C10B7">
            <w:pPr>
              <w:ind w:firstLine="0"/>
              <w:jc w:val="left"/>
              <w:rPr>
                <w:rFonts w:eastAsiaTheme="majorEastAsia"/>
                <w:b/>
                <w:sz w:val="22"/>
              </w:rPr>
            </w:pPr>
            <w:r>
              <w:rPr>
                <w:rFonts w:eastAsiaTheme="majorEastAsia"/>
                <w:b/>
                <w:sz w:val="22"/>
              </w:rPr>
              <w:t>Случаи</w:t>
            </w:r>
          </w:p>
        </w:tc>
        <w:tc>
          <w:tcPr>
            <w:tcW w:w="1147" w:type="dxa"/>
          </w:tcPr>
          <w:p w:rsidR="0050398E" w:rsidRPr="006A5355" w:rsidRDefault="00A56DAD" w:rsidP="000C10B7">
            <w:pPr>
              <w:ind w:firstLine="0"/>
              <w:jc w:val="left"/>
              <w:rPr>
                <w:rFonts w:eastAsiaTheme="majorEastAsia"/>
                <w:b/>
                <w:sz w:val="22"/>
              </w:rPr>
            </w:pPr>
            <w:proofErr w:type="spellStart"/>
            <w:r>
              <w:rPr>
                <w:rFonts w:eastAsiaTheme="majorEastAsia"/>
                <w:b/>
                <w:sz w:val="22"/>
              </w:rPr>
              <w:t>Реализац</w:t>
            </w:r>
            <w:proofErr w:type="spellEnd"/>
          </w:p>
        </w:tc>
        <w:tc>
          <w:tcPr>
            <w:tcW w:w="2294" w:type="dxa"/>
          </w:tcPr>
          <w:p w:rsidR="0050398E" w:rsidRPr="006A5355" w:rsidRDefault="00A56DAD" w:rsidP="007B7EB3">
            <w:pPr>
              <w:ind w:right="-250" w:firstLine="0"/>
              <w:jc w:val="left"/>
              <w:rPr>
                <w:rFonts w:eastAsiaTheme="majorEastAsia"/>
                <w:b/>
                <w:sz w:val="22"/>
              </w:rPr>
            </w:pPr>
            <w:r>
              <w:rPr>
                <w:rFonts w:eastAsiaTheme="majorEastAsia"/>
                <w:b/>
                <w:sz w:val="22"/>
              </w:rPr>
              <w:t>К</w:t>
            </w:r>
            <w:r w:rsidR="0050398E" w:rsidRPr="006A5355">
              <w:rPr>
                <w:rFonts w:eastAsiaTheme="majorEastAsia"/>
                <w:b/>
                <w:sz w:val="22"/>
              </w:rPr>
              <w:t>онтрмеры</w:t>
            </w:r>
          </w:p>
        </w:tc>
      </w:tr>
      <w:tr w:rsidR="0050398E" w:rsidTr="00A56DAD">
        <w:trPr>
          <w:trHeight w:val="264"/>
        </w:trPr>
        <w:tc>
          <w:tcPr>
            <w:tcW w:w="1256" w:type="dxa"/>
            <w:vMerge w:val="restart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Сбор данных</w:t>
            </w:r>
          </w:p>
        </w:tc>
        <w:tc>
          <w:tcPr>
            <w:tcW w:w="1004" w:type="dxa"/>
            <w:vMerge w:val="restart"/>
          </w:tcPr>
          <w:p w:rsidR="0050398E" w:rsidRPr="006A5355" w:rsidRDefault="007B7EB3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proofErr w:type="spellStart"/>
            <w:r>
              <w:rPr>
                <w:rFonts w:eastAsiaTheme="majorEastAsia"/>
                <w:sz w:val="22"/>
              </w:rPr>
              <w:t>Конф</w:t>
            </w:r>
            <w:proofErr w:type="spellEnd"/>
            <w:r>
              <w:rPr>
                <w:rFonts w:eastAsiaTheme="majorEastAsia"/>
                <w:sz w:val="22"/>
              </w:rPr>
              <w:t>.</w:t>
            </w:r>
          </w:p>
        </w:tc>
        <w:tc>
          <w:tcPr>
            <w:tcW w:w="1433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Атака на шифр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Низкий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Низкое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Низкая</w:t>
            </w:r>
          </w:p>
        </w:tc>
        <w:tc>
          <w:tcPr>
            <w:tcW w:w="2294" w:type="dxa"/>
          </w:tcPr>
          <w:p w:rsidR="0050398E" w:rsidRPr="006A5355" w:rsidRDefault="0050398E" w:rsidP="007B7EB3">
            <w:pPr>
              <w:ind w:right="-250"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Стандартно</w:t>
            </w:r>
            <w:r w:rsidR="006A5355">
              <w:rPr>
                <w:rFonts w:eastAsiaTheme="majorEastAsia"/>
                <w:sz w:val="22"/>
              </w:rPr>
              <w:t>е</w:t>
            </w:r>
            <w:r w:rsidRPr="006A5355">
              <w:rPr>
                <w:rFonts w:eastAsiaTheme="majorEastAsia"/>
                <w:sz w:val="22"/>
              </w:rPr>
              <w:t xml:space="preserve"> шифровани</w:t>
            </w:r>
            <w:r w:rsidR="006A5355">
              <w:rPr>
                <w:rFonts w:eastAsiaTheme="majorEastAsia"/>
                <w:sz w:val="22"/>
              </w:rPr>
              <w:t>е</w:t>
            </w:r>
          </w:p>
        </w:tc>
      </w:tr>
      <w:tr w:rsidR="0050398E" w:rsidTr="00A56DAD">
        <w:trPr>
          <w:trHeight w:val="25"/>
        </w:trPr>
        <w:tc>
          <w:tcPr>
            <w:tcW w:w="1256" w:type="dxa"/>
            <w:vMerge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</w:p>
        </w:tc>
        <w:tc>
          <w:tcPr>
            <w:tcW w:w="1004" w:type="dxa"/>
            <w:vMerge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</w:p>
        </w:tc>
        <w:tc>
          <w:tcPr>
            <w:tcW w:w="1433" w:type="dxa"/>
          </w:tcPr>
          <w:p w:rsidR="0050398E" w:rsidRPr="006A5355" w:rsidRDefault="0050398E" w:rsidP="007B7EB3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 xml:space="preserve">Атака по </w:t>
            </w:r>
            <w:proofErr w:type="spellStart"/>
            <w:r w:rsidRPr="006A5355">
              <w:rPr>
                <w:rFonts w:eastAsiaTheme="majorEastAsia"/>
                <w:sz w:val="22"/>
              </w:rPr>
              <w:t>поб</w:t>
            </w:r>
            <w:proofErr w:type="spellEnd"/>
            <w:r w:rsidR="007B7EB3">
              <w:rPr>
                <w:rFonts w:eastAsiaTheme="majorEastAsia"/>
                <w:sz w:val="22"/>
              </w:rPr>
              <w:t>.</w:t>
            </w:r>
            <w:r w:rsidRPr="006A5355">
              <w:rPr>
                <w:rFonts w:eastAsiaTheme="majorEastAsia"/>
                <w:sz w:val="22"/>
              </w:rPr>
              <w:t xml:space="preserve"> </w:t>
            </w:r>
            <w:proofErr w:type="spellStart"/>
            <w:r w:rsidR="007B7EB3">
              <w:rPr>
                <w:rFonts w:eastAsiaTheme="majorEastAsia"/>
                <w:sz w:val="22"/>
              </w:rPr>
              <w:t>кан</w:t>
            </w:r>
            <w:proofErr w:type="spellEnd"/>
            <w:r w:rsidR="007B7EB3">
              <w:rPr>
                <w:rFonts w:eastAsiaTheme="majorEastAsia"/>
                <w:sz w:val="22"/>
              </w:rPr>
              <w:t>.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Низкий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Низкое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Средняя</w:t>
            </w:r>
          </w:p>
        </w:tc>
        <w:tc>
          <w:tcPr>
            <w:tcW w:w="2294" w:type="dxa"/>
          </w:tcPr>
          <w:p w:rsidR="0050398E" w:rsidRPr="006A5355" w:rsidRDefault="006A5355" w:rsidP="007B7EB3">
            <w:pPr>
              <w:ind w:right="-250" w:firstLine="0"/>
              <w:jc w:val="left"/>
              <w:rPr>
                <w:rFonts w:eastAsiaTheme="majorEastAsia"/>
                <w:sz w:val="22"/>
              </w:rPr>
            </w:pPr>
            <w:r>
              <w:rPr>
                <w:rFonts w:eastAsiaTheme="majorEastAsia"/>
                <w:sz w:val="22"/>
              </w:rPr>
              <w:t>Ш</w:t>
            </w:r>
            <w:r w:rsidR="0050398E" w:rsidRPr="006A5355">
              <w:rPr>
                <w:rFonts w:eastAsiaTheme="majorEastAsia"/>
                <w:sz w:val="22"/>
              </w:rPr>
              <w:t xml:space="preserve">ифр без известных атак по </w:t>
            </w:r>
            <w:proofErr w:type="spellStart"/>
            <w:r w:rsidR="0050398E" w:rsidRPr="006A5355">
              <w:rPr>
                <w:rFonts w:eastAsiaTheme="majorEastAsia"/>
                <w:sz w:val="22"/>
              </w:rPr>
              <w:t>п</w:t>
            </w:r>
            <w:r>
              <w:rPr>
                <w:rFonts w:eastAsiaTheme="majorEastAsia"/>
                <w:sz w:val="22"/>
              </w:rPr>
              <w:t>об</w:t>
            </w:r>
            <w:proofErr w:type="spellEnd"/>
            <w:r>
              <w:rPr>
                <w:rFonts w:eastAsiaTheme="majorEastAsia"/>
                <w:sz w:val="22"/>
              </w:rPr>
              <w:t>. каналам</w:t>
            </w:r>
          </w:p>
        </w:tc>
      </w:tr>
      <w:tr w:rsidR="0050398E" w:rsidTr="00A56DAD">
        <w:trPr>
          <w:trHeight w:val="88"/>
        </w:trPr>
        <w:tc>
          <w:tcPr>
            <w:tcW w:w="1256" w:type="dxa"/>
            <w:vMerge w:val="restart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sz w:val="22"/>
              </w:rPr>
              <w:br w:type="page"/>
            </w:r>
            <w:r w:rsidRPr="006A5355">
              <w:rPr>
                <w:rFonts w:eastAsiaTheme="majorEastAsia"/>
                <w:sz w:val="22"/>
              </w:rPr>
              <w:t>Передача данных</w:t>
            </w:r>
          </w:p>
        </w:tc>
        <w:tc>
          <w:tcPr>
            <w:tcW w:w="1004" w:type="dxa"/>
          </w:tcPr>
          <w:p w:rsidR="0050398E" w:rsidRPr="006A5355" w:rsidRDefault="007B7EB3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>
              <w:rPr>
                <w:rFonts w:eastAsiaTheme="majorEastAsia"/>
                <w:sz w:val="22"/>
              </w:rPr>
              <w:t>Цел.</w:t>
            </w:r>
          </w:p>
        </w:tc>
        <w:tc>
          <w:tcPr>
            <w:tcW w:w="1433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Искажение Данных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Низкий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Среднее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Средняя</w:t>
            </w:r>
          </w:p>
        </w:tc>
        <w:tc>
          <w:tcPr>
            <w:tcW w:w="2294" w:type="dxa"/>
          </w:tcPr>
          <w:p w:rsidR="0050398E" w:rsidRPr="006A5355" w:rsidRDefault="006A5355" w:rsidP="007B7EB3">
            <w:pPr>
              <w:ind w:right="-250" w:firstLine="0"/>
              <w:jc w:val="left"/>
              <w:rPr>
                <w:rFonts w:eastAsiaTheme="majorEastAsia"/>
                <w:sz w:val="22"/>
              </w:rPr>
            </w:pPr>
            <w:r>
              <w:rPr>
                <w:rFonts w:eastAsiaTheme="majorEastAsia"/>
                <w:sz w:val="22"/>
              </w:rPr>
              <w:t>Шифр</w:t>
            </w:r>
            <w:r w:rsidR="0050398E" w:rsidRPr="006A5355">
              <w:rPr>
                <w:rFonts w:eastAsiaTheme="majorEastAsia"/>
                <w:sz w:val="22"/>
              </w:rPr>
              <w:t xml:space="preserve"> в режиме </w:t>
            </w:r>
            <w:proofErr w:type="spellStart"/>
            <w:r w:rsidR="0050398E" w:rsidRPr="006A5355">
              <w:rPr>
                <w:rFonts w:eastAsiaTheme="majorEastAsia"/>
                <w:sz w:val="22"/>
              </w:rPr>
              <w:t>гаммирования</w:t>
            </w:r>
            <w:proofErr w:type="spellEnd"/>
          </w:p>
        </w:tc>
      </w:tr>
      <w:tr w:rsidR="0050398E" w:rsidTr="00A56DAD">
        <w:trPr>
          <w:trHeight w:val="88"/>
        </w:trPr>
        <w:tc>
          <w:tcPr>
            <w:tcW w:w="1256" w:type="dxa"/>
            <w:vMerge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</w:p>
        </w:tc>
        <w:tc>
          <w:tcPr>
            <w:tcW w:w="1004" w:type="dxa"/>
          </w:tcPr>
          <w:p w:rsidR="0050398E" w:rsidRPr="006A5355" w:rsidRDefault="007B7EB3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proofErr w:type="spellStart"/>
            <w:r>
              <w:rPr>
                <w:rFonts w:eastAsiaTheme="majorEastAsia"/>
                <w:sz w:val="22"/>
              </w:rPr>
              <w:t>Дост</w:t>
            </w:r>
            <w:proofErr w:type="spellEnd"/>
            <w:r>
              <w:rPr>
                <w:rFonts w:eastAsiaTheme="majorEastAsia"/>
                <w:sz w:val="22"/>
              </w:rPr>
              <w:t>.</w:t>
            </w:r>
          </w:p>
        </w:tc>
        <w:tc>
          <w:tcPr>
            <w:tcW w:w="1433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Перегрузка канала связи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Низкий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Высокое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–</w:t>
            </w:r>
          </w:p>
        </w:tc>
        <w:tc>
          <w:tcPr>
            <w:tcW w:w="2294" w:type="dxa"/>
          </w:tcPr>
          <w:p w:rsidR="0050398E" w:rsidRPr="006A5355" w:rsidRDefault="00A56DAD" w:rsidP="007B7EB3">
            <w:pPr>
              <w:ind w:right="-250" w:firstLine="0"/>
              <w:jc w:val="left"/>
              <w:rPr>
                <w:rFonts w:eastAsiaTheme="majorEastAsia"/>
                <w:sz w:val="22"/>
              </w:rPr>
            </w:pPr>
            <w:proofErr w:type="spellStart"/>
            <w:r>
              <w:rPr>
                <w:rFonts w:eastAsiaTheme="majorEastAsia"/>
                <w:sz w:val="22"/>
              </w:rPr>
              <w:t>Алгор</w:t>
            </w:r>
            <w:proofErr w:type="spellEnd"/>
            <w:r>
              <w:rPr>
                <w:rFonts w:eastAsiaTheme="majorEastAsia"/>
                <w:sz w:val="22"/>
              </w:rPr>
              <w:t>. разреше</w:t>
            </w:r>
            <w:r w:rsidR="0050398E" w:rsidRPr="006A5355">
              <w:rPr>
                <w:rFonts w:eastAsiaTheme="majorEastAsia"/>
                <w:sz w:val="22"/>
              </w:rPr>
              <w:t>ния конфликтов</w:t>
            </w:r>
          </w:p>
        </w:tc>
      </w:tr>
      <w:tr w:rsidR="0050398E" w:rsidRPr="00C478BF" w:rsidTr="00A56DAD">
        <w:trPr>
          <w:trHeight w:val="88"/>
        </w:trPr>
        <w:tc>
          <w:tcPr>
            <w:tcW w:w="1256" w:type="dxa"/>
            <w:vMerge w:val="restart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Обработка данных</w:t>
            </w:r>
          </w:p>
        </w:tc>
        <w:tc>
          <w:tcPr>
            <w:tcW w:w="1004" w:type="dxa"/>
          </w:tcPr>
          <w:p w:rsidR="0050398E" w:rsidRPr="006A5355" w:rsidRDefault="007B7EB3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proofErr w:type="spellStart"/>
            <w:r>
              <w:rPr>
                <w:rFonts w:eastAsiaTheme="majorEastAsia"/>
                <w:sz w:val="22"/>
              </w:rPr>
              <w:t>Конф</w:t>
            </w:r>
            <w:proofErr w:type="spellEnd"/>
            <w:r>
              <w:rPr>
                <w:rFonts w:eastAsiaTheme="majorEastAsia"/>
                <w:sz w:val="22"/>
              </w:rPr>
              <w:t>.</w:t>
            </w:r>
          </w:p>
        </w:tc>
        <w:tc>
          <w:tcPr>
            <w:tcW w:w="1433" w:type="dxa"/>
          </w:tcPr>
          <w:p w:rsidR="0050398E" w:rsidRPr="006A5355" w:rsidRDefault="007B7EB3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proofErr w:type="spellStart"/>
            <w:r>
              <w:rPr>
                <w:rFonts w:eastAsiaTheme="majorEastAsia"/>
                <w:sz w:val="22"/>
              </w:rPr>
              <w:t>Ознак</w:t>
            </w:r>
            <w:proofErr w:type="spellEnd"/>
            <w:r w:rsidR="006A5355">
              <w:rPr>
                <w:rFonts w:eastAsiaTheme="majorEastAsia"/>
                <w:sz w:val="22"/>
              </w:rPr>
              <w:t xml:space="preserve">. при </w:t>
            </w:r>
            <w:r w:rsidR="0050398E" w:rsidRPr="006A5355">
              <w:rPr>
                <w:rFonts w:eastAsiaTheme="majorEastAsia"/>
                <w:sz w:val="22"/>
              </w:rPr>
              <w:t>обработк</w:t>
            </w:r>
            <w:r w:rsidR="006A5355">
              <w:rPr>
                <w:rFonts w:eastAsiaTheme="majorEastAsia"/>
                <w:sz w:val="22"/>
              </w:rPr>
              <w:t>е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Высокий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Низкое</w:t>
            </w:r>
          </w:p>
        </w:tc>
        <w:tc>
          <w:tcPr>
            <w:tcW w:w="1147" w:type="dxa"/>
          </w:tcPr>
          <w:p w:rsidR="0050398E" w:rsidRPr="006A5355" w:rsidRDefault="007B7EB3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proofErr w:type="spellStart"/>
            <w:r>
              <w:rPr>
                <w:rFonts w:eastAsiaTheme="majorEastAsia"/>
                <w:sz w:val="22"/>
              </w:rPr>
              <w:t>Неизвест</w:t>
            </w:r>
            <w:proofErr w:type="spellEnd"/>
            <w:r>
              <w:rPr>
                <w:rFonts w:eastAsiaTheme="majorEastAsia"/>
                <w:sz w:val="22"/>
              </w:rPr>
              <w:t>.</w:t>
            </w:r>
          </w:p>
        </w:tc>
        <w:tc>
          <w:tcPr>
            <w:tcW w:w="2294" w:type="dxa"/>
          </w:tcPr>
          <w:p w:rsidR="007B7EB3" w:rsidRPr="005D4187" w:rsidRDefault="006A5355" w:rsidP="007B7EB3">
            <w:pPr>
              <w:ind w:right="-250" w:firstLine="0"/>
              <w:jc w:val="left"/>
              <w:rPr>
                <w:rFonts w:eastAsiaTheme="majorEastAsia"/>
                <w:sz w:val="22"/>
                <w:lang w:val="en-US"/>
              </w:rPr>
            </w:pPr>
            <w:proofErr w:type="spellStart"/>
            <w:r>
              <w:rPr>
                <w:rFonts w:eastAsiaTheme="majorEastAsia"/>
                <w:sz w:val="22"/>
              </w:rPr>
              <w:t>Гомоморф</w:t>
            </w:r>
            <w:proofErr w:type="spellEnd"/>
            <w:r w:rsidRPr="005D4187">
              <w:rPr>
                <w:rFonts w:eastAsiaTheme="majorEastAsia"/>
                <w:sz w:val="22"/>
                <w:lang w:val="en-US"/>
              </w:rPr>
              <w:t xml:space="preserve">. </w:t>
            </w:r>
            <w:r>
              <w:rPr>
                <w:rFonts w:eastAsiaTheme="majorEastAsia"/>
                <w:sz w:val="22"/>
              </w:rPr>
              <w:t>шиф</w:t>
            </w:r>
            <w:r w:rsidR="00A56DAD">
              <w:rPr>
                <w:rFonts w:eastAsiaTheme="majorEastAsia"/>
                <w:sz w:val="22"/>
              </w:rPr>
              <w:t>р</w:t>
            </w:r>
            <w:r w:rsidR="007B7EB3" w:rsidRPr="005D4187">
              <w:rPr>
                <w:rFonts w:eastAsiaTheme="majorEastAsia"/>
                <w:sz w:val="22"/>
                <w:lang w:val="en-US"/>
              </w:rPr>
              <w:t>,</w:t>
            </w:r>
          </w:p>
          <w:p w:rsidR="0050398E" w:rsidRPr="005D4187" w:rsidRDefault="0050398E" w:rsidP="007B7EB3">
            <w:pPr>
              <w:ind w:right="-250" w:firstLine="0"/>
              <w:jc w:val="left"/>
              <w:rPr>
                <w:rFonts w:eastAsiaTheme="majorEastAsia"/>
                <w:sz w:val="22"/>
                <w:lang w:val="en-US"/>
              </w:rPr>
            </w:pPr>
            <w:r w:rsidRPr="006A5355">
              <w:rPr>
                <w:rFonts w:eastAsiaTheme="majorEastAsia"/>
                <w:sz w:val="22"/>
                <w:lang w:val="en-US"/>
              </w:rPr>
              <w:t>proxy</w:t>
            </w:r>
            <w:r w:rsidRPr="005D4187">
              <w:rPr>
                <w:rFonts w:eastAsiaTheme="majorEastAsia"/>
                <w:sz w:val="22"/>
                <w:lang w:val="en-US"/>
              </w:rPr>
              <w:t xml:space="preserve"> </w:t>
            </w:r>
            <w:r w:rsidRPr="006A5355">
              <w:rPr>
                <w:rFonts w:eastAsiaTheme="majorEastAsia"/>
                <w:sz w:val="22"/>
                <w:lang w:val="en-US"/>
              </w:rPr>
              <w:t>re</w:t>
            </w:r>
            <w:r w:rsidRPr="005D4187">
              <w:rPr>
                <w:rFonts w:eastAsiaTheme="majorEastAsia"/>
                <w:sz w:val="22"/>
                <w:lang w:val="en-US"/>
              </w:rPr>
              <w:t>-</w:t>
            </w:r>
            <w:r w:rsidRPr="006A5355">
              <w:rPr>
                <w:rFonts w:eastAsiaTheme="majorEastAsia"/>
                <w:sz w:val="22"/>
                <w:lang w:val="en-US"/>
              </w:rPr>
              <w:t>encrypt</w:t>
            </w:r>
            <w:r w:rsidR="00A56DAD">
              <w:rPr>
                <w:rFonts w:eastAsiaTheme="majorEastAsia"/>
                <w:sz w:val="22"/>
                <w:lang w:val="en-US"/>
              </w:rPr>
              <w:t>ion</w:t>
            </w:r>
          </w:p>
        </w:tc>
      </w:tr>
      <w:tr w:rsidR="0050398E" w:rsidTr="00A56DAD">
        <w:trPr>
          <w:trHeight w:val="88"/>
        </w:trPr>
        <w:tc>
          <w:tcPr>
            <w:tcW w:w="1256" w:type="dxa"/>
            <w:vMerge/>
          </w:tcPr>
          <w:p w:rsidR="0050398E" w:rsidRPr="005D4187" w:rsidRDefault="0050398E" w:rsidP="000C10B7">
            <w:pPr>
              <w:ind w:firstLine="0"/>
              <w:jc w:val="left"/>
              <w:rPr>
                <w:rFonts w:eastAsiaTheme="majorEastAsia"/>
                <w:sz w:val="22"/>
                <w:lang w:val="en-US"/>
              </w:rPr>
            </w:pPr>
          </w:p>
        </w:tc>
        <w:tc>
          <w:tcPr>
            <w:tcW w:w="1004" w:type="dxa"/>
          </w:tcPr>
          <w:p w:rsidR="0050398E" w:rsidRPr="006A5355" w:rsidRDefault="007B7EB3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proofErr w:type="spellStart"/>
            <w:r>
              <w:rPr>
                <w:rFonts w:eastAsiaTheme="majorEastAsia"/>
                <w:sz w:val="22"/>
              </w:rPr>
              <w:t>Конф</w:t>
            </w:r>
            <w:proofErr w:type="spellEnd"/>
            <w:r>
              <w:rPr>
                <w:rFonts w:eastAsiaTheme="majorEastAsia"/>
                <w:sz w:val="22"/>
              </w:rPr>
              <w:t>.</w:t>
            </w:r>
          </w:p>
        </w:tc>
        <w:tc>
          <w:tcPr>
            <w:tcW w:w="1433" w:type="dxa"/>
          </w:tcPr>
          <w:p w:rsidR="0050398E" w:rsidRPr="006A5355" w:rsidRDefault="007B7EB3" w:rsidP="007B7EB3">
            <w:pPr>
              <w:ind w:firstLine="0"/>
              <w:jc w:val="left"/>
              <w:rPr>
                <w:rFonts w:eastAsiaTheme="majorEastAsia"/>
                <w:sz w:val="22"/>
              </w:rPr>
            </w:pPr>
            <w:r>
              <w:rPr>
                <w:rFonts w:eastAsiaTheme="majorEastAsia"/>
                <w:sz w:val="22"/>
              </w:rPr>
              <w:t>Раскрытие</w:t>
            </w:r>
            <w:r w:rsidR="006A5355">
              <w:rPr>
                <w:rFonts w:eastAsiaTheme="majorEastAsia"/>
                <w:sz w:val="22"/>
              </w:rPr>
              <w:t xml:space="preserve"> алгоритма</w:t>
            </w:r>
          </w:p>
        </w:tc>
        <w:tc>
          <w:tcPr>
            <w:tcW w:w="1147" w:type="dxa"/>
          </w:tcPr>
          <w:p w:rsidR="0050398E" w:rsidRPr="000C10B7" w:rsidRDefault="0050398E" w:rsidP="000C10B7">
            <w:pPr>
              <w:ind w:firstLine="0"/>
              <w:jc w:val="left"/>
              <w:rPr>
                <w:rFonts w:eastAsiaTheme="majorEastAsia"/>
                <w:b/>
                <w:color w:val="FF0000"/>
                <w:sz w:val="22"/>
                <w:lang w:val="en-US"/>
              </w:rPr>
            </w:pPr>
            <w:proofErr w:type="spellStart"/>
            <w:r w:rsidRPr="000C10B7">
              <w:rPr>
                <w:rFonts w:eastAsiaTheme="majorEastAsia"/>
                <w:b/>
                <w:color w:val="FF0000"/>
                <w:sz w:val="22"/>
              </w:rPr>
              <w:t>Критич</w:t>
            </w:r>
            <w:proofErr w:type="spellEnd"/>
            <w:r w:rsidR="006A5355" w:rsidRPr="000C10B7">
              <w:rPr>
                <w:rFonts w:eastAsiaTheme="majorEastAsia"/>
                <w:b/>
                <w:color w:val="FF0000"/>
                <w:sz w:val="22"/>
              </w:rPr>
              <w:t>.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Низкое</w:t>
            </w:r>
          </w:p>
        </w:tc>
        <w:tc>
          <w:tcPr>
            <w:tcW w:w="1147" w:type="dxa"/>
          </w:tcPr>
          <w:p w:rsidR="0050398E" w:rsidRPr="006A5355" w:rsidRDefault="007B7EB3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proofErr w:type="spellStart"/>
            <w:r>
              <w:rPr>
                <w:rFonts w:eastAsiaTheme="majorEastAsia"/>
                <w:sz w:val="22"/>
              </w:rPr>
              <w:t>Неизвест</w:t>
            </w:r>
            <w:proofErr w:type="spellEnd"/>
            <w:r>
              <w:rPr>
                <w:rFonts w:eastAsiaTheme="majorEastAsia"/>
                <w:sz w:val="22"/>
              </w:rPr>
              <w:t>.</w:t>
            </w:r>
          </w:p>
        </w:tc>
        <w:tc>
          <w:tcPr>
            <w:tcW w:w="2294" w:type="dxa"/>
            <w:vMerge w:val="restart"/>
          </w:tcPr>
          <w:p w:rsidR="0050398E" w:rsidRPr="006A5355" w:rsidRDefault="0050398E" w:rsidP="007B7EB3">
            <w:pPr>
              <w:ind w:right="-250"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Использование доверенных вычислительных мощностей</w:t>
            </w:r>
          </w:p>
        </w:tc>
      </w:tr>
      <w:tr w:rsidR="0050398E" w:rsidTr="00A56DAD">
        <w:trPr>
          <w:trHeight w:val="88"/>
        </w:trPr>
        <w:tc>
          <w:tcPr>
            <w:tcW w:w="1256" w:type="dxa"/>
            <w:vMerge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</w:p>
        </w:tc>
        <w:tc>
          <w:tcPr>
            <w:tcW w:w="1004" w:type="dxa"/>
            <w:vMerge w:val="restart"/>
          </w:tcPr>
          <w:p w:rsidR="0050398E" w:rsidRPr="006A5355" w:rsidRDefault="007B7EB3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>
              <w:rPr>
                <w:rFonts w:eastAsiaTheme="majorEastAsia"/>
                <w:sz w:val="22"/>
              </w:rPr>
              <w:t>Цел.</w:t>
            </w:r>
          </w:p>
        </w:tc>
        <w:tc>
          <w:tcPr>
            <w:tcW w:w="1433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proofErr w:type="spellStart"/>
            <w:r w:rsidRPr="006A5355">
              <w:rPr>
                <w:rFonts w:eastAsiaTheme="majorEastAsia"/>
                <w:sz w:val="22"/>
              </w:rPr>
              <w:t>Искаж</w:t>
            </w:r>
            <w:proofErr w:type="spellEnd"/>
            <w:r w:rsidRPr="006A5355">
              <w:rPr>
                <w:rFonts w:eastAsiaTheme="majorEastAsia"/>
                <w:sz w:val="22"/>
              </w:rPr>
              <w:t>. при обработке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Средний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proofErr w:type="spellStart"/>
            <w:r w:rsidRPr="006A5355">
              <w:rPr>
                <w:rFonts w:eastAsiaTheme="majorEastAsia"/>
                <w:sz w:val="22"/>
              </w:rPr>
              <w:t>Неизв</w:t>
            </w:r>
            <w:proofErr w:type="spellEnd"/>
            <w:r w:rsidRPr="006A5355">
              <w:rPr>
                <w:rFonts w:eastAsiaTheme="majorEastAsia"/>
                <w:sz w:val="22"/>
              </w:rPr>
              <w:t>.</w:t>
            </w:r>
          </w:p>
        </w:tc>
        <w:tc>
          <w:tcPr>
            <w:tcW w:w="1147" w:type="dxa"/>
          </w:tcPr>
          <w:p w:rsidR="0050398E" w:rsidRPr="006A5355" w:rsidRDefault="007B7EB3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proofErr w:type="spellStart"/>
            <w:r>
              <w:rPr>
                <w:rFonts w:eastAsiaTheme="majorEastAsia"/>
                <w:sz w:val="22"/>
              </w:rPr>
              <w:t>Неизвест</w:t>
            </w:r>
            <w:proofErr w:type="spellEnd"/>
            <w:r>
              <w:rPr>
                <w:rFonts w:eastAsiaTheme="majorEastAsia"/>
                <w:sz w:val="22"/>
              </w:rPr>
              <w:t>.</w:t>
            </w:r>
          </w:p>
        </w:tc>
        <w:tc>
          <w:tcPr>
            <w:tcW w:w="2294" w:type="dxa"/>
            <w:vMerge/>
          </w:tcPr>
          <w:p w:rsidR="0050398E" w:rsidRPr="006A5355" w:rsidRDefault="0050398E" w:rsidP="007B7EB3">
            <w:pPr>
              <w:ind w:right="-250" w:firstLine="0"/>
              <w:jc w:val="left"/>
              <w:rPr>
                <w:rFonts w:eastAsiaTheme="majorEastAsia"/>
                <w:sz w:val="22"/>
              </w:rPr>
            </w:pPr>
          </w:p>
        </w:tc>
      </w:tr>
      <w:tr w:rsidR="0050398E" w:rsidTr="00A56DAD">
        <w:trPr>
          <w:trHeight w:val="88"/>
        </w:trPr>
        <w:tc>
          <w:tcPr>
            <w:tcW w:w="1256" w:type="dxa"/>
            <w:vMerge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</w:p>
        </w:tc>
        <w:tc>
          <w:tcPr>
            <w:tcW w:w="1004" w:type="dxa"/>
            <w:vMerge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</w:p>
        </w:tc>
        <w:tc>
          <w:tcPr>
            <w:tcW w:w="1433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Ошибки обработки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Низкий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Низкое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–</w:t>
            </w:r>
          </w:p>
        </w:tc>
        <w:tc>
          <w:tcPr>
            <w:tcW w:w="2294" w:type="dxa"/>
          </w:tcPr>
          <w:p w:rsidR="0050398E" w:rsidRPr="006A5355" w:rsidRDefault="00A56DAD" w:rsidP="007B7EB3">
            <w:pPr>
              <w:ind w:right="-250" w:firstLine="0"/>
              <w:jc w:val="left"/>
              <w:rPr>
                <w:rFonts w:eastAsiaTheme="majorEastAsia"/>
                <w:sz w:val="22"/>
              </w:rPr>
            </w:pPr>
            <w:r>
              <w:rPr>
                <w:rFonts w:eastAsiaTheme="majorEastAsia"/>
                <w:sz w:val="22"/>
              </w:rPr>
              <w:t>Распределение</w:t>
            </w:r>
            <w:r w:rsidR="0050398E" w:rsidRPr="006A5355">
              <w:rPr>
                <w:rFonts w:eastAsiaTheme="majorEastAsia"/>
                <w:sz w:val="22"/>
              </w:rPr>
              <w:t xml:space="preserve"> вычислений</w:t>
            </w:r>
          </w:p>
        </w:tc>
      </w:tr>
      <w:tr w:rsidR="0050398E" w:rsidTr="00A56DAD">
        <w:trPr>
          <w:trHeight w:val="88"/>
        </w:trPr>
        <w:tc>
          <w:tcPr>
            <w:tcW w:w="1256" w:type="dxa"/>
            <w:vMerge w:val="restart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Хранение данных</w:t>
            </w:r>
          </w:p>
        </w:tc>
        <w:tc>
          <w:tcPr>
            <w:tcW w:w="1004" w:type="dxa"/>
          </w:tcPr>
          <w:p w:rsidR="0050398E" w:rsidRPr="006A5355" w:rsidRDefault="007B7EB3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proofErr w:type="spellStart"/>
            <w:r>
              <w:rPr>
                <w:rFonts w:eastAsiaTheme="majorEastAsia"/>
                <w:sz w:val="22"/>
              </w:rPr>
              <w:t>Конф</w:t>
            </w:r>
            <w:proofErr w:type="spellEnd"/>
            <w:r>
              <w:rPr>
                <w:rFonts w:eastAsiaTheme="majorEastAsia"/>
                <w:sz w:val="22"/>
              </w:rPr>
              <w:t>.</w:t>
            </w:r>
          </w:p>
        </w:tc>
        <w:tc>
          <w:tcPr>
            <w:tcW w:w="1433" w:type="dxa"/>
          </w:tcPr>
          <w:p w:rsidR="0050398E" w:rsidRPr="006A5355" w:rsidRDefault="00A56DAD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>
              <w:rPr>
                <w:rFonts w:eastAsiaTheme="majorEastAsia"/>
                <w:sz w:val="22"/>
              </w:rPr>
              <w:t>Взлом ключ.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Высокий</w:t>
            </w:r>
          </w:p>
        </w:tc>
        <w:tc>
          <w:tcPr>
            <w:tcW w:w="1147" w:type="dxa"/>
          </w:tcPr>
          <w:p w:rsidR="0050398E" w:rsidRPr="006A5355" w:rsidRDefault="00A56DAD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>
              <w:rPr>
                <w:rFonts w:eastAsiaTheme="majorEastAsia"/>
                <w:sz w:val="22"/>
              </w:rPr>
              <w:t>Низкое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Низкая</w:t>
            </w:r>
          </w:p>
        </w:tc>
        <w:tc>
          <w:tcPr>
            <w:tcW w:w="2294" w:type="dxa"/>
          </w:tcPr>
          <w:p w:rsidR="0050398E" w:rsidRPr="006A5355" w:rsidRDefault="00A56DAD" w:rsidP="00A56DAD">
            <w:pPr>
              <w:ind w:right="-250" w:firstLine="0"/>
              <w:jc w:val="left"/>
              <w:rPr>
                <w:rFonts w:eastAsiaTheme="majorEastAsia"/>
                <w:sz w:val="22"/>
              </w:rPr>
            </w:pPr>
            <w:r>
              <w:rPr>
                <w:rFonts w:eastAsiaTheme="majorEastAsia"/>
                <w:sz w:val="22"/>
              </w:rPr>
              <w:t>С</w:t>
            </w:r>
            <w:r w:rsidR="0050398E" w:rsidRPr="006A5355">
              <w:rPr>
                <w:rFonts w:eastAsiaTheme="majorEastAsia"/>
                <w:sz w:val="22"/>
              </w:rPr>
              <w:t>мена ключей</w:t>
            </w:r>
          </w:p>
        </w:tc>
      </w:tr>
      <w:tr w:rsidR="0050398E" w:rsidTr="00A56DAD">
        <w:trPr>
          <w:trHeight w:val="88"/>
        </w:trPr>
        <w:tc>
          <w:tcPr>
            <w:tcW w:w="1256" w:type="dxa"/>
            <w:vMerge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</w:p>
        </w:tc>
        <w:tc>
          <w:tcPr>
            <w:tcW w:w="1004" w:type="dxa"/>
          </w:tcPr>
          <w:p w:rsidR="0050398E" w:rsidRPr="006A5355" w:rsidRDefault="007B7EB3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>
              <w:rPr>
                <w:rFonts w:eastAsiaTheme="majorEastAsia"/>
                <w:sz w:val="22"/>
              </w:rPr>
              <w:t>Цел.</w:t>
            </w:r>
          </w:p>
        </w:tc>
        <w:tc>
          <w:tcPr>
            <w:tcW w:w="1433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Пот</w:t>
            </w:r>
            <w:r w:rsidR="006A5355">
              <w:rPr>
                <w:rFonts w:eastAsiaTheme="majorEastAsia"/>
                <w:sz w:val="22"/>
              </w:rPr>
              <w:t>е</w:t>
            </w:r>
            <w:r w:rsidRPr="006A5355">
              <w:rPr>
                <w:rFonts w:eastAsiaTheme="majorEastAsia"/>
                <w:sz w:val="22"/>
              </w:rPr>
              <w:t>ря данных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Выше среднего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Низкое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–</w:t>
            </w:r>
          </w:p>
        </w:tc>
        <w:tc>
          <w:tcPr>
            <w:tcW w:w="2294" w:type="dxa"/>
            <w:vMerge w:val="restart"/>
          </w:tcPr>
          <w:p w:rsidR="0050398E" w:rsidRPr="006A5355" w:rsidRDefault="0050398E" w:rsidP="007B7EB3">
            <w:pPr>
              <w:ind w:right="-250"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Использование распределённого хранилища</w:t>
            </w:r>
          </w:p>
        </w:tc>
      </w:tr>
      <w:tr w:rsidR="0050398E" w:rsidTr="00A56DAD">
        <w:trPr>
          <w:trHeight w:val="88"/>
        </w:trPr>
        <w:tc>
          <w:tcPr>
            <w:tcW w:w="1256" w:type="dxa"/>
            <w:vMerge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</w:p>
        </w:tc>
        <w:tc>
          <w:tcPr>
            <w:tcW w:w="1004" w:type="dxa"/>
          </w:tcPr>
          <w:p w:rsidR="0050398E" w:rsidRPr="006A5355" w:rsidRDefault="007B7EB3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proofErr w:type="spellStart"/>
            <w:r>
              <w:rPr>
                <w:rFonts w:eastAsiaTheme="majorEastAsia"/>
                <w:sz w:val="22"/>
              </w:rPr>
              <w:t>Дост</w:t>
            </w:r>
            <w:proofErr w:type="spellEnd"/>
            <w:r>
              <w:rPr>
                <w:rFonts w:eastAsiaTheme="majorEastAsia"/>
                <w:sz w:val="22"/>
              </w:rPr>
              <w:t>.</w:t>
            </w:r>
          </w:p>
        </w:tc>
        <w:tc>
          <w:tcPr>
            <w:tcW w:w="1433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 xml:space="preserve">Отказ в </w:t>
            </w:r>
            <w:proofErr w:type="spellStart"/>
            <w:r w:rsidRPr="006A5355">
              <w:rPr>
                <w:rFonts w:eastAsiaTheme="majorEastAsia"/>
                <w:sz w:val="22"/>
              </w:rPr>
              <w:t>обслуживан</w:t>
            </w:r>
            <w:proofErr w:type="spellEnd"/>
            <w:r w:rsidRPr="006A5355">
              <w:rPr>
                <w:rFonts w:eastAsiaTheme="majorEastAsia"/>
                <w:sz w:val="22"/>
              </w:rPr>
              <w:t>.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Средний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Ниже среднего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–</w:t>
            </w:r>
          </w:p>
        </w:tc>
        <w:tc>
          <w:tcPr>
            <w:tcW w:w="2294" w:type="dxa"/>
            <w:vMerge/>
          </w:tcPr>
          <w:p w:rsidR="0050398E" w:rsidRPr="006A5355" w:rsidRDefault="0050398E" w:rsidP="007B7EB3">
            <w:pPr>
              <w:ind w:right="-250" w:firstLine="0"/>
              <w:jc w:val="left"/>
              <w:rPr>
                <w:rFonts w:eastAsiaTheme="majorEastAsia"/>
                <w:sz w:val="22"/>
              </w:rPr>
            </w:pPr>
          </w:p>
        </w:tc>
      </w:tr>
      <w:tr w:rsidR="0050398E" w:rsidTr="00A56DAD">
        <w:trPr>
          <w:trHeight w:val="429"/>
        </w:trPr>
        <w:tc>
          <w:tcPr>
            <w:tcW w:w="1256" w:type="dxa"/>
            <w:vMerge w:val="restart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Продажа данных</w:t>
            </w:r>
          </w:p>
        </w:tc>
        <w:tc>
          <w:tcPr>
            <w:tcW w:w="1004" w:type="dxa"/>
          </w:tcPr>
          <w:p w:rsidR="0050398E" w:rsidRPr="006A5355" w:rsidRDefault="007B7EB3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proofErr w:type="spellStart"/>
            <w:r>
              <w:rPr>
                <w:rFonts w:eastAsiaTheme="majorEastAsia"/>
                <w:sz w:val="22"/>
              </w:rPr>
              <w:t>Конф</w:t>
            </w:r>
            <w:proofErr w:type="spellEnd"/>
            <w:r>
              <w:rPr>
                <w:rFonts w:eastAsiaTheme="majorEastAsia"/>
                <w:sz w:val="22"/>
              </w:rPr>
              <w:t>.</w:t>
            </w:r>
          </w:p>
        </w:tc>
        <w:tc>
          <w:tcPr>
            <w:tcW w:w="1433" w:type="dxa"/>
          </w:tcPr>
          <w:p w:rsidR="0050398E" w:rsidRPr="006A5355" w:rsidRDefault="00E06F85" w:rsidP="007B7EB3">
            <w:pPr>
              <w:ind w:firstLine="0"/>
              <w:jc w:val="left"/>
              <w:rPr>
                <w:rFonts w:eastAsiaTheme="majorEastAsia"/>
                <w:sz w:val="22"/>
              </w:rPr>
            </w:pPr>
            <w:proofErr w:type="spellStart"/>
            <w:r>
              <w:rPr>
                <w:rFonts w:eastAsiaTheme="majorEastAsia"/>
                <w:sz w:val="22"/>
              </w:rPr>
              <w:t>Перепрод</w:t>
            </w:r>
            <w:proofErr w:type="spellEnd"/>
            <w:r w:rsidR="007B7EB3">
              <w:rPr>
                <w:rFonts w:eastAsiaTheme="majorEastAsia"/>
                <w:sz w:val="22"/>
              </w:rPr>
              <w:t>.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Средний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Высокое</w:t>
            </w:r>
          </w:p>
        </w:tc>
        <w:tc>
          <w:tcPr>
            <w:tcW w:w="1147" w:type="dxa"/>
          </w:tcPr>
          <w:p w:rsidR="0050398E" w:rsidRPr="006A5355" w:rsidRDefault="0050398E" w:rsidP="000C10B7">
            <w:pPr>
              <w:ind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Высокая</w:t>
            </w:r>
          </w:p>
        </w:tc>
        <w:tc>
          <w:tcPr>
            <w:tcW w:w="2294" w:type="dxa"/>
            <w:vMerge w:val="restart"/>
          </w:tcPr>
          <w:p w:rsidR="0050398E" w:rsidRPr="006A5355" w:rsidRDefault="0050398E" w:rsidP="007B7EB3">
            <w:pPr>
              <w:ind w:right="-250" w:firstLine="0"/>
              <w:jc w:val="left"/>
              <w:rPr>
                <w:rFonts w:eastAsiaTheme="majorEastAsia"/>
                <w:sz w:val="22"/>
              </w:rPr>
            </w:pPr>
            <w:r w:rsidRPr="006A5355">
              <w:rPr>
                <w:rFonts w:eastAsiaTheme="majorEastAsia"/>
                <w:sz w:val="22"/>
              </w:rPr>
              <w:t>Применение стеганографии</w:t>
            </w:r>
          </w:p>
        </w:tc>
      </w:tr>
      <w:tr w:rsidR="0050398E" w:rsidTr="00A56DAD">
        <w:trPr>
          <w:trHeight w:val="88"/>
        </w:trPr>
        <w:tc>
          <w:tcPr>
            <w:tcW w:w="1256" w:type="dxa"/>
            <w:vMerge/>
          </w:tcPr>
          <w:p w:rsidR="0050398E" w:rsidRPr="00BB64B9" w:rsidRDefault="0050398E" w:rsidP="000C10B7">
            <w:pPr>
              <w:ind w:firstLine="0"/>
              <w:jc w:val="left"/>
              <w:rPr>
                <w:rFonts w:eastAsiaTheme="majorEastAsia"/>
                <w:sz w:val="24"/>
              </w:rPr>
            </w:pPr>
          </w:p>
        </w:tc>
        <w:tc>
          <w:tcPr>
            <w:tcW w:w="1004" w:type="dxa"/>
          </w:tcPr>
          <w:p w:rsidR="0050398E" w:rsidRPr="00BB64B9" w:rsidRDefault="007B7EB3" w:rsidP="000C10B7">
            <w:pPr>
              <w:ind w:firstLine="0"/>
              <w:jc w:val="left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Цел.</w:t>
            </w:r>
          </w:p>
        </w:tc>
        <w:tc>
          <w:tcPr>
            <w:tcW w:w="1433" w:type="dxa"/>
          </w:tcPr>
          <w:p w:rsidR="0050398E" w:rsidRPr="00BB64B9" w:rsidRDefault="0050398E" w:rsidP="007B7EB3">
            <w:pPr>
              <w:ind w:firstLine="0"/>
              <w:jc w:val="left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 xml:space="preserve">Продажа Д. </w:t>
            </w:r>
          </w:p>
        </w:tc>
        <w:tc>
          <w:tcPr>
            <w:tcW w:w="1147" w:type="dxa"/>
          </w:tcPr>
          <w:p w:rsidR="0050398E" w:rsidRPr="000C10B7" w:rsidRDefault="0050398E" w:rsidP="000C10B7">
            <w:pPr>
              <w:ind w:firstLine="0"/>
              <w:jc w:val="left"/>
              <w:rPr>
                <w:rFonts w:eastAsiaTheme="majorEastAsia"/>
                <w:b/>
                <w:color w:val="FF0000"/>
                <w:sz w:val="24"/>
              </w:rPr>
            </w:pPr>
            <w:proofErr w:type="spellStart"/>
            <w:r w:rsidRPr="000C10B7">
              <w:rPr>
                <w:rFonts w:eastAsiaTheme="majorEastAsia"/>
                <w:b/>
                <w:color w:val="FF0000"/>
                <w:sz w:val="24"/>
              </w:rPr>
              <w:t>Критич</w:t>
            </w:r>
            <w:proofErr w:type="spellEnd"/>
            <w:r w:rsidR="006A5355" w:rsidRPr="000C10B7">
              <w:rPr>
                <w:rFonts w:eastAsiaTheme="majorEastAsia"/>
                <w:b/>
                <w:color w:val="FF0000"/>
                <w:sz w:val="24"/>
              </w:rPr>
              <w:t>.</w:t>
            </w:r>
          </w:p>
        </w:tc>
        <w:tc>
          <w:tcPr>
            <w:tcW w:w="1147" w:type="dxa"/>
          </w:tcPr>
          <w:p w:rsidR="0050398E" w:rsidRPr="00BB64B9" w:rsidRDefault="0050398E" w:rsidP="000C10B7">
            <w:pPr>
              <w:ind w:firstLine="0"/>
              <w:jc w:val="left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Среднее</w:t>
            </w:r>
          </w:p>
        </w:tc>
        <w:tc>
          <w:tcPr>
            <w:tcW w:w="1147" w:type="dxa"/>
          </w:tcPr>
          <w:p w:rsidR="0050398E" w:rsidRPr="00BB64B9" w:rsidRDefault="0050398E" w:rsidP="000C10B7">
            <w:pPr>
              <w:ind w:firstLine="0"/>
              <w:jc w:val="left"/>
              <w:rPr>
                <w:rFonts w:eastAsiaTheme="majorEastAsia"/>
                <w:sz w:val="24"/>
              </w:rPr>
            </w:pPr>
            <w:r>
              <w:rPr>
                <w:rFonts w:eastAsiaTheme="majorEastAsia"/>
                <w:sz w:val="24"/>
              </w:rPr>
              <w:t>Средняя</w:t>
            </w:r>
          </w:p>
        </w:tc>
        <w:tc>
          <w:tcPr>
            <w:tcW w:w="2294" w:type="dxa"/>
            <w:vMerge/>
          </w:tcPr>
          <w:p w:rsidR="0050398E" w:rsidRPr="00BB64B9" w:rsidRDefault="0050398E" w:rsidP="007B7EB3">
            <w:pPr>
              <w:ind w:right="-250" w:firstLine="0"/>
              <w:rPr>
                <w:rFonts w:eastAsiaTheme="majorEastAsia"/>
                <w:sz w:val="24"/>
              </w:rPr>
            </w:pPr>
          </w:p>
        </w:tc>
      </w:tr>
    </w:tbl>
    <w:p w:rsidR="00744EA9" w:rsidRDefault="0050398E" w:rsidP="00A56DAD">
      <w:r>
        <w:rPr>
          <w:rFonts w:eastAsiaTheme="majorEastAsia"/>
        </w:rPr>
        <w:t>Как видно из таблицы</w:t>
      </w:r>
      <w:r w:rsidR="00A56DAD">
        <w:rPr>
          <w:rFonts w:eastAsiaTheme="majorEastAsia"/>
        </w:rPr>
        <w:t xml:space="preserve"> 2</w:t>
      </w:r>
      <w:r>
        <w:rPr>
          <w:rFonts w:eastAsiaTheme="majorEastAsia"/>
        </w:rPr>
        <w:t>, критический ущерб может быть нанесён на этапе обработки и после продажи данных.</w:t>
      </w:r>
    </w:p>
    <w:p w:rsidR="00744EA9" w:rsidRDefault="00744EA9" w:rsidP="00A56DAD">
      <w:pPr>
        <w:pStyle w:val="0"/>
      </w:pPr>
      <w:bookmarkStart w:id="8" w:name="_Toc43532395"/>
      <w:r w:rsidRPr="000C4E6C">
        <w:lastRenderedPageBreak/>
        <w:t>1.</w:t>
      </w:r>
      <w:r w:rsidR="000B24ED">
        <w:t>5</w:t>
      </w:r>
      <w:r w:rsidRPr="000C4E6C">
        <w:t xml:space="preserve"> Обзор способов защиты</w:t>
      </w:r>
      <w:bookmarkEnd w:id="8"/>
    </w:p>
    <w:p w:rsidR="00E06F85" w:rsidRPr="00DD5592" w:rsidRDefault="00744EA9" w:rsidP="00E925AB">
      <w:r>
        <w:t>Ввиду слабой на данный момент распространённости систем,</w:t>
      </w:r>
      <w:r w:rsidR="002132B9">
        <w:t xml:space="preserve"> похожих на </w:t>
      </w:r>
      <w:proofErr w:type="gramStart"/>
      <w:r w:rsidR="002132B9">
        <w:t>описанную</w:t>
      </w:r>
      <w:proofErr w:type="gramEnd"/>
      <w:r w:rsidR="002132B9">
        <w:t xml:space="preserve"> выше, комплексных решений, предполагающих наличие вероятного злоумышленника на каждом этапе обработки информации, нет. Однако существует </w:t>
      </w:r>
      <w:r w:rsidR="0050398E">
        <w:t xml:space="preserve">множество решений для </w:t>
      </w:r>
      <w:r w:rsidR="002132B9">
        <w:t>какой-либо конкретной задач</w:t>
      </w:r>
      <w:r w:rsidR="0050398E">
        <w:t>и</w:t>
      </w:r>
      <w:r w:rsidR="002132B9">
        <w:t>, частично или полностью соответствующей проблеме, решаемой в рамк</w:t>
      </w:r>
      <w:r w:rsidR="00E06F85">
        <w:t>ах рассматриваемой системы.</w:t>
      </w:r>
    </w:p>
    <w:p w:rsidR="00E06F85" w:rsidRPr="00DD5592" w:rsidRDefault="00E06F85" w:rsidP="00E06F85">
      <w:pPr>
        <w:rPr>
          <w:rFonts w:eastAsiaTheme="majorEastAsia"/>
        </w:rPr>
      </w:pPr>
      <w:r>
        <w:rPr>
          <w:rFonts w:eastAsiaTheme="majorEastAsia"/>
        </w:rPr>
        <w:t xml:space="preserve">После анализа модели нарушителя </w:t>
      </w:r>
      <w:r w:rsidR="00755FEF">
        <w:rPr>
          <w:rFonts w:eastAsiaTheme="majorEastAsia"/>
        </w:rPr>
        <w:t>можно сделать вывод</w:t>
      </w:r>
      <w:r>
        <w:rPr>
          <w:rFonts w:eastAsiaTheme="majorEastAsia"/>
        </w:rPr>
        <w:t xml:space="preserve">, что наиболее критичный ущерб может быть нанесён </w:t>
      </w:r>
      <w:proofErr w:type="spellStart"/>
      <w:r w:rsidRPr="00561721">
        <w:rPr>
          <w:rStyle w:val="ae"/>
          <w:rFonts w:eastAsiaTheme="majorEastAsia"/>
        </w:rPr>
        <w:t>Агрегатору</w:t>
      </w:r>
      <w:proofErr w:type="spellEnd"/>
      <w:r w:rsidRPr="00561721">
        <w:rPr>
          <w:rStyle w:val="ae"/>
          <w:rFonts w:eastAsiaTheme="majorEastAsia"/>
        </w:rPr>
        <w:t xml:space="preserve"> </w:t>
      </w:r>
      <w:r>
        <w:rPr>
          <w:rFonts w:eastAsiaTheme="majorEastAsia"/>
        </w:rPr>
        <w:t xml:space="preserve">во время </w:t>
      </w:r>
      <w:r w:rsidR="00561721" w:rsidRPr="00561721">
        <w:rPr>
          <w:rStyle w:val="ae"/>
          <w:rFonts w:eastAsiaTheme="majorEastAsia"/>
        </w:rPr>
        <w:t>О</w:t>
      </w:r>
      <w:r w:rsidRPr="00561721">
        <w:rPr>
          <w:rStyle w:val="ae"/>
          <w:rFonts w:eastAsiaTheme="majorEastAsia"/>
        </w:rPr>
        <w:t xml:space="preserve">бработки Данных </w:t>
      </w:r>
      <w:r>
        <w:rPr>
          <w:rFonts w:eastAsiaTheme="majorEastAsia"/>
        </w:rPr>
        <w:t xml:space="preserve">и в результате нелегитимного использования </w:t>
      </w:r>
      <w:r w:rsidRPr="00561721">
        <w:rPr>
          <w:rStyle w:val="ae"/>
          <w:rFonts w:eastAsiaTheme="majorEastAsia"/>
        </w:rPr>
        <w:t>Данных Конечным потребителем</w:t>
      </w:r>
      <w:r>
        <w:rPr>
          <w:rFonts w:eastAsiaTheme="majorEastAsia"/>
        </w:rPr>
        <w:t>.</w:t>
      </w:r>
    </w:p>
    <w:p w:rsidR="00E06F85" w:rsidRPr="00E06F85" w:rsidRDefault="00E06F85" w:rsidP="00E925AB">
      <w:pPr>
        <w:rPr>
          <w:rFonts w:eastAsiaTheme="majorEastAsia"/>
        </w:rPr>
      </w:pPr>
      <w:r>
        <w:rPr>
          <w:rFonts w:eastAsiaTheme="majorEastAsia"/>
        </w:rPr>
        <w:t xml:space="preserve">Ввиду отсутствия конкретных требований к алгоритмам </w:t>
      </w:r>
      <w:r w:rsidRPr="00561721">
        <w:rPr>
          <w:rStyle w:val="ae"/>
          <w:rFonts w:eastAsiaTheme="majorEastAsia"/>
        </w:rPr>
        <w:t xml:space="preserve">Обработки Данных </w:t>
      </w:r>
      <w:r>
        <w:rPr>
          <w:rFonts w:eastAsiaTheme="majorEastAsia"/>
        </w:rPr>
        <w:t>нет возможности обоснованно выбрать ту или иную модель гомоморфной системы шифрования и/или распределённых вычислений, а также оценить возможность недопущения декомпиляции алгоритмов обработки</w:t>
      </w:r>
      <w:r w:rsidR="00755FEF">
        <w:rPr>
          <w:rFonts w:eastAsiaTheme="majorEastAsia"/>
        </w:rPr>
        <w:t>. С</w:t>
      </w:r>
      <w:r>
        <w:rPr>
          <w:rFonts w:eastAsiaTheme="majorEastAsia"/>
        </w:rPr>
        <w:t xml:space="preserve">ледовательно, защита </w:t>
      </w:r>
      <w:r w:rsidRPr="00561721">
        <w:rPr>
          <w:rStyle w:val="ae"/>
          <w:rFonts w:eastAsiaTheme="majorEastAsia"/>
        </w:rPr>
        <w:t xml:space="preserve">Данных </w:t>
      </w:r>
      <w:r>
        <w:rPr>
          <w:rFonts w:eastAsiaTheme="majorEastAsia"/>
        </w:rPr>
        <w:t xml:space="preserve">на этапе </w:t>
      </w:r>
      <w:r w:rsidRPr="00561721">
        <w:rPr>
          <w:rStyle w:val="ae"/>
          <w:rFonts w:eastAsiaTheme="majorEastAsia"/>
        </w:rPr>
        <w:t xml:space="preserve">Обработки </w:t>
      </w:r>
      <w:r>
        <w:rPr>
          <w:rFonts w:eastAsiaTheme="majorEastAsia"/>
        </w:rPr>
        <w:t>должна производиться организационными мерами.</w:t>
      </w:r>
    </w:p>
    <w:p w:rsidR="00E06F85" w:rsidRPr="00E06F85" w:rsidRDefault="003B6919" w:rsidP="00E925AB">
      <w:r>
        <w:t>При защите информации в момент её сбора и первичной передачи может быть использовано одно из множества существующих решений</w:t>
      </w:r>
      <w:r w:rsidR="00E06F85" w:rsidRPr="00E06F85">
        <w:t xml:space="preserve">. </w:t>
      </w:r>
      <w:r w:rsidR="00E06F85">
        <w:rPr>
          <w:rFonts w:eastAsiaTheme="majorEastAsia"/>
        </w:rPr>
        <w:t xml:space="preserve">Как следует из анализа литературы, одним из наиболее </w:t>
      </w:r>
      <w:proofErr w:type="spellStart"/>
      <w:r w:rsidR="00E06F85">
        <w:rPr>
          <w:rFonts w:eastAsiaTheme="majorEastAsia"/>
        </w:rPr>
        <w:t>энергоэффективных</w:t>
      </w:r>
      <w:proofErr w:type="spellEnd"/>
      <w:r w:rsidR="00E06F85">
        <w:rPr>
          <w:rFonts w:eastAsiaTheme="majorEastAsia"/>
        </w:rPr>
        <w:t xml:space="preserve"> шифров без известных атак по побочным каналам, способных за разумное время восстановить весь ключ, является </w:t>
      </w:r>
      <w:proofErr w:type="spellStart"/>
      <w:r w:rsidR="00E06F85">
        <w:rPr>
          <w:rFonts w:eastAsiaTheme="majorEastAsia"/>
          <w:lang w:val="en-US"/>
        </w:rPr>
        <w:t>Twofish</w:t>
      </w:r>
      <w:proofErr w:type="spellEnd"/>
      <w:r w:rsidR="00E06F85">
        <w:rPr>
          <w:rFonts w:eastAsiaTheme="majorEastAsia"/>
        </w:rPr>
        <w:t>.</w:t>
      </w:r>
      <w:r w:rsidR="00E06F85" w:rsidRPr="00E06F85">
        <w:rPr>
          <w:rFonts w:eastAsiaTheme="majorEastAsia"/>
        </w:rPr>
        <w:t xml:space="preserve"> </w:t>
      </w:r>
      <w:r w:rsidR="00E06F85">
        <w:rPr>
          <w:rFonts w:eastAsiaTheme="majorEastAsia"/>
        </w:rPr>
        <w:t xml:space="preserve">Во избежание искажения информации без ознакомления с ней следует использовать блочные шифры в режиме </w:t>
      </w:r>
      <w:proofErr w:type="spellStart"/>
      <w:r w:rsidR="00E06F85">
        <w:rPr>
          <w:rFonts w:eastAsiaTheme="majorEastAsia"/>
        </w:rPr>
        <w:t>гаммирования</w:t>
      </w:r>
      <w:proofErr w:type="spellEnd"/>
      <w:r w:rsidR="00E06F85">
        <w:rPr>
          <w:rFonts w:eastAsiaTheme="majorEastAsia"/>
        </w:rPr>
        <w:t>.</w:t>
      </w:r>
    </w:p>
    <w:p w:rsidR="00744EA9" w:rsidRDefault="00E06F85" w:rsidP="00E925AB">
      <w:r>
        <w:rPr>
          <w:rFonts w:eastAsiaTheme="majorEastAsia"/>
        </w:rPr>
        <w:t xml:space="preserve">Единственная стадия защиты данных, не имеющая на данный момент готового решения – этап защиты </w:t>
      </w:r>
      <w:r w:rsidRPr="00561721">
        <w:rPr>
          <w:rStyle w:val="ae"/>
          <w:rFonts w:eastAsiaTheme="majorEastAsia"/>
        </w:rPr>
        <w:t xml:space="preserve">Данных </w:t>
      </w:r>
      <w:r>
        <w:rPr>
          <w:rFonts w:eastAsiaTheme="majorEastAsia"/>
        </w:rPr>
        <w:t xml:space="preserve">после их продажи </w:t>
      </w:r>
      <w:r w:rsidRPr="00561721">
        <w:rPr>
          <w:rStyle w:val="ae"/>
          <w:rFonts w:eastAsiaTheme="majorEastAsia"/>
        </w:rPr>
        <w:t>Конечному Потребителю</w:t>
      </w:r>
      <w:r>
        <w:rPr>
          <w:rFonts w:eastAsiaTheme="majorEastAsia"/>
        </w:rPr>
        <w:t xml:space="preserve">. </w:t>
      </w:r>
      <w:r w:rsidR="003B6919">
        <w:t>По этой причине основное внимание</w:t>
      </w:r>
      <w:r w:rsidR="0050398E">
        <w:t xml:space="preserve"> будет уделено</w:t>
      </w:r>
      <w:r w:rsidR="00A22C90">
        <w:t xml:space="preserve"> определению принадлежности данных, а именно встраиванию </w:t>
      </w:r>
      <w:r w:rsidR="00561721">
        <w:rPr>
          <w:rStyle w:val="ae"/>
        </w:rPr>
        <w:t>Метки</w:t>
      </w:r>
      <w:r w:rsidR="00A22C90" w:rsidRPr="00561721">
        <w:rPr>
          <w:rStyle w:val="ae"/>
        </w:rPr>
        <w:t xml:space="preserve"> </w:t>
      </w:r>
      <w:r w:rsidR="00A22C90">
        <w:t xml:space="preserve">в </w:t>
      </w:r>
      <w:r w:rsidR="00A22C90" w:rsidRPr="00561721">
        <w:rPr>
          <w:rStyle w:val="ae"/>
        </w:rPr>
        <w:t>Данные</w:t>
      </w:r>
      <w:r w:rsidR="00A22C90">
        <w:t xml:space="preserve">, передаваемые </w:t>
      </w:r>
      <w:r w:rsidR="00A22C90" w:rsidRPr="00561721">
        <w:rPr>
          <w:rStyle w:val="ae"/>
        </w:rPr>
        <w:t>Конечному потребителю</w:t>
      </w:r>
      <w:r w:rsidR="0044111C">
        <w:t>.</w:t>
      </w:r>
    </w:p>
    <w:p w:rsidR="00A56DAD" w:rsidRDefault="0050398E" w:rsidP="00677D07">
      <w:r>
        <w:lastRenderedPageBreak/>
        <w:t xml:space="preserve">На данный момент стеганография широко распространена в области защиты авторских прав на мультимедиа данные (например, фильмы). Специфика контейнеров позволяет вносить </w:t>
      </w:r>
      <w:r w:rsidR="00755FEF">
        <w:t>метки большого размера</w:t>
      </w:r>
      <w:r>
        <w:t>, в том числе не влияющи</w:t>
      </w:r>
      <w:r w:rsidR="00755FEF">
        <w:t>е</w:t>
      </w:r>
      <w:r>
        <w:t xml:space="preserve"> на полезную нагрузку</w:t>
      </w:r>
      <w:r w:rsidR="00755FEF">
        <w:t xml:space="preserve">, </w:t>
      </w:r>
      <w:r>
        <w:t xml:space="preserve">например, </w:t>
      </w:r>
      <w:r w:rsidR="00755FEF">
        <w:t xml:space="preserve">изменяя </w:t>
      </w:r>
      <w:r w:rsidR="00755FEF" w:rsidRPr="00CE5236">
        <w:t>неиспользуемые байты</w:t>
      </w:r>
      <w:r w:rsidRPr="00CE5236">
        <w:t xml:space="preserve"> </w:t>
      </w:r>
      <w:r w:rsidR="00755FEF" w:rsidRPr="00CE5236">
        <w:t>(</w:t>
      </w:r>
      <w:r w:rsidRPr="00CE5236">
        <w:rPr>
          <w:lang w:val="en-US"/>
        </w:rPr>
        <w:t>dummy</w:t>
      </w:r>
      <w:r w:rsidRPr="00CE5236">
        <w:t xml:space="preserve"> </w:t>
      </w:r>
      <w:r w:rsidRPr="00CE5236">
        <w:rPr>
          <w:lang w:val="en-US"/>
        </w:rPr>
        <w:t>bytes</w:t>
      </w:r>
      <w:r w:rsidR="00755FEF" w:rsidRPr="00CE5236">
        <w:t>)</w:t>
      </w:r>
      <w:r w:rsidR="00677D07">
        <w:t>.</w:t>
      </w:r>
    </w:p>
    <w:p w:rsidR="00677D07" w:rsidRDefault="00677D07" w:rsidP="00677D07">
      <w:r>
        <w:t xml:space="preserve">Кроме этого </w:t>
      </w:r>
      <w:proofErr w:type="spellStart"/>
      <w:r>
        <w:t>медиафайлы</w:t>
      </w:r>
      <w:proofErr w:type="spellEnd"/>
      <w:r>
        <w:t xml:space="preserve"> являются целостным блоком информации, что позволяет внедрять метки большого объёма, заранее зная все характеристики </w:t>
      </w:r>
      <w:proofErr w:type="spellStart"/>
      <w:r>
        <w:t>стеганографического</w:t>
      </w:r>
      <w:proofErr w:type="spellEnd"/>
      <w:r>
        <w:t xml:space="preserve"> контейнера.</w:t>
      </w:r>
    </w:p>
    <w:p w:rsidR="0050398E" w:rsidRPr="0050398E" w:rsidRDefault="0050398E" w:rsidP="0050398E">
      <w:r>
        <w:t>К сожалению, такой подход не применим для данных о погоде, поскольку такие данные очень плотно «упакованы»</w:t>
      </w:r>
      <w:r w:rsidR="00FE4631">
        <w:t>,</w:t>
      </w:r>
      <w:r>
        <w:t xml:space="preserve"> и каждый байт имеет смысловую нагрузку.</w:t>
      </w:r>
      <w:r w:rsidR="00677D07">
        <w:t xml:space="preserve"> Более того, данные о погоде передаются небольшими блоками, что не позволяет до внедрения метки собрать статистические свойства контейнера.</w:t>
      </w:r>
    </w:p>
    <w:p w:rsidR="00D65DA5" w:rsidRDefault="000B24ED" w:rsidP="00E925AB">
      <w:r>
        <w:t xml:space="preserve">Интересной </w:t>
      </w:r>
      <w:r w:rsidR="00D2127E">
        <w:t xml:space="preserve">представляется работа </w:t>
      </w:r>
      <w:r w:rsidR="00D2127E" w:rsidRPr="00D2127E">
        <w:t>[</w:t>
      </w:r>
      <w:r w:rsidR="0050398E">
        <w:t>6</w:t>
      </w:r>
      <w:r w:rsidR="00D2127E" w:rsidRPr="00D2127E">
        <w:t>]</w:t>
      </w:r>
      <w:r w:rsidR="00D2127E">
        <w:t xml:space="preserve">, предлагающая </w:t>
      </w:r>
      <w:r w:rsidR="00561721">
        <w:t>встраивание метки в</w:t>
      </w:r>
      <w:r w:rsidR="00D2127E">
        <w:t xml:space="preserve"> реляционны</w:t>
      </w:r>
      <w:r w:rsidR="00561721">
        <w:t>е</w:t>
      </w:r>
      <w:r w:rsidR="00D2127E">
        <w:t xml:space="preserve"> баз</w:t>
      </w:r>
      <w:r w:rsidR="00561721">
        <w:t>ы</w:t>
      </w:r>
      <w:r w:rsidR="00D2127E">
        <w:t xml:space="preserve"> данных. </w:t>
      </w:r>
      <w:r w:rsidR="00086064">
        <w:t>В ней рассматривается встраивание фиктивных блоков, позволяющих определить авторство. П</w:t>
      </w:r>
      <w:r w:rsidR="00D2127E">
        <w:t xml:space="preserve">редлагаемый подход может использоваться для относительно небольшого количества данных, что необходимо в рамках рассматриваемой системы, так как данные о погоде содержат гораздо меньший объём </w:t>
      </w:r>
      <w:r w:rsidR="00A22C90">
        <w:t>информации</w:t>
      </w:r>
      <w:r w:rsidR="00D2127E">
        <w:t>, чем типичн</w:t>
      </w:r>
      <w:r w:rsidR="00FE4631">
        <w:t xml:space="preserve">ые для внедрения </w:t>
      </w:r>
      <w:proofErr w:type="spellStart"/>
      <w:r w:rsidR="00FE4631">
        <w:t>стеганографиче</w:t>
      </w:r>
      <w:r w:rsidR="00D2127E">
        <w:t>ских</w:t>
      </w:r>
      <w:proofErr w:type="spellEnd"/>
      <w:r w:rsidR="00D2127E">
        <w:t xml:space="preserve"> сообщений контейнеры (например, мультимедиа данные).</w:t>
      </w:r>
      <w:r w:rsidR="00086064">
        <w:t xml:space="preserve"> Эта </w:t>
      </w:r>
      <w:r w:rsidR="00677D07">
        <w:t>статья</w:t>
      </w:r>
      <w:r w:rsidR="00086064">
        <w:t xml:space="preserve">, однако, не предлагает какой-либо реализации, подходящей для использования в описанной системе, и направлена на защиту реляционных баз данных, не предполагающих хранения приблизительно верной информации. </w:t>
      </w:r>
      <w:r w:rsidR="00677D07">
        <w:t>Кроме того, алгоритм, рассмотренный в статье, не предполагает возможности искажения настоящих данных. П</w:t>
      </w:r>
      <w:r w:rsidR="00086064">
        <w:t xml:space="preserve">одход, рассмотренный в данной статье, будет </w:t>
      </w:r>
      <w:r w:rsidR="00FE4631">
        <w:t>адаптирован к нуждам системы сбора погодных данных</w:t>
      </w:r>
      <w:r w:rsidR="00677D07">
        <w:t>, а вставка фиктивных пакетов по необходимости будет рассматриваться как внесение искажений.</w:t>
      </w:r>
    </w:p>
    <w:p w:rsidR="00455331" w:rsidRDefault="00455331" w:rsidP="00692E2A">
      <w:pPr>
        <w:ind w:firstLine="0"/>
      </w:pPr>
    </w:p>
    <w:p w:rsidR="003C3EAC" w:rsidRPr="003C3EAC" w:rsidRDefault="00455331" w:rsidP="00692E2A">
      <w:pPr>
        <w:pStyle w:val="0"/>
      </w:pPr>
      <w:bookmarkStart w:id="9" w:name="_Toc43532396"/>
      <w:r w:rsidRPr="000C4E6C">
        <w:lastRenderedPageBreak/>
        <w:t>1.</w:t>
      </w:r>
      <w:r w:rsidR="00206372">
        <w:t>6</w:t>
      </w:r>
      <w:r w:rsidRPr="000C4E6C">
        <w:t xml:space="preserve"> Выводы</w:t>
      </w:r>
      <w:r w:rsidR="00604B8C">
        <w:t xml:space="preserve"> раздела</w:t>
      </w:r>
      <w:bookmarkEnd w:id="9"/>
    </w:p>
    <w:p w:rsidR="00455331" w:rsidRPr="00455331" w:rsidRDefault="00455331" w:rsidP="00455331">
      <w:r>
        <w:t xml:space="preserve">На каждом этапе работы с </w:t>
      </w:r>
      <w:r w:rsidRPr="00561721">
        <w:rPr>
          <w:rStyle w:val="ae"/>
        </w:rPr>
        <w:t>Данными</w:t>
      </w:r>
      <w:r>
        <w:t xml:space="preserve"> существуют свои риски для </w:t>
      </w:r>
      <w:proofErr w:type="spellStart"/>
      <w:r w:rsidRPr="00561721">
        <w:rPr>
          <w:rStyle w:val="ae"/>
        </w:rPr>
        <w:t>Агрегатора</w:t>
      </w:r>
      <w:proofErr w:type="spellEnd"/>
      <w:r>
        <w:t xml:space="preserve">. </w:t>
      </w:r>
      <w:r w:rsidR="008F0F28">
        <w:t>Определена общая модель нарушителя и</w:t>
      </w:r>
      <w:r w:rsidR="00521F60">
        <w:t xml:space="preserve"> предложены контрмеры по каждому из этапов. </w:t>
      </w:r>
      <w:r w:rsidR="00561721">
        <w:t xml:space="preserve">Критический ущерб может быть нанесён </w:t>
      </w:r>
      <w:proofErr w:type="spellStart"/>
      <w:r w:rsidR="00561721" w:rsidRPr="00561721">
        <w:rPr>
          <w:rStyle w:val="ae"/>
        </w:rPr>
        <w:t>Агрегатору</w:t>
      </w:r>
      <w:proofErr w:type="spellEnd"/>
      <w:r w:rsidR="00561721">
        <w:t xml:space="preserve"> на этапах </w:t>
      </w:r>
      <w:r w:rsidR="00561721" w:rsidRPr="00561721">
        <w:rPr>
          <w:rStyle w:val="ae"/>
        </w:rPr>
        <w:t>Обработки</w:t>
      </w:r>
      <w:r w:rsidR="00561721">
        <w:t xml:space="preserve"> и после продажи </w:t>
      </w:r>
      <w:r w:rsidR="00561721" w:rsidRPr="00561721">
        <w:rPr>
          <w:rStyle w:val="ae"/>
        </w:rPr>
        <w:t>Данных</w:t>
      </w:r>
      <w:r w:rsidR="00561721">
        <w:t xml:space="preserve"> в случае их злоумышленной перепродажи </w:t>
      </w:r>
      <w:proofErr w:type="spellStart"/>
      <w:r w:rsidR="00561721" w:rsidRPr="00561721">
        <w:rPr>
          <w:rStyle w:val="ae"/>
        </w:rPr>
        <w:t>Агрегатору</w:t>
      </w:r>
      <w:proofErr w:type="spellEnd"/>
      <w:r w:rsidR="00561721">
        <w:t xml:space="preserve">. </w:t>
      </w:r>
      <w:r w:rsidR="00521F60">
        <w:t xml:space="preserve">Для защиты </w:t>
      </w:r>
      <w:r w:rsidR="00561721">
        <w:rPr>
          <w:rStyle w:val="ae"/>
        </w:rPr>
        <w:t>Д</w:t>
      </w:r>
      <w:r w:rsidR="00521F60" w:rsidRPr="00561721">
        <w:rPr>
          <w:rStyle w:val="ae"/>
        </w:rPr>
        <w:t>анных</w:t>
      </w:r>
      <w:r w:rsidR="00521F60">
        <w:t xml:space="preserve"> после передачи их </w:t>
      </w:r>
      <w:r w:rsidR="00561721">
        <w:rPr>
          <w:rStyle w:val="ae"/>
        </w:rPr>
        <w:t>К</w:t>
      </w:r>
      <w:r w:rsidR="00521F60" w:rsidRPr="00561721">
        <w:rPr>
          <w:rStyle w:val="ae"/>
        </w:rPr>
        <w:t>онечному потребителю</w:t>
      </w:r>
      <w:r w:rsidR="00521F60">
        <w:t xml:space="preserve"> не существует готовой системы</w:t>
      </w:r>
      <w:r w:rsidR="004C3BAD">
        <w:t xml:space="preserve"> защиты</w:t>
      </w:r>
      <w:r w:rsidR="00521F60">
        <w:t xml:space="preserve">, следовательно, требуются более подробное описание модели </w:t>
      </w:r>
      <w:proofErr w:type="gramStart"/>
      <w:r w:rsidR="00521F60">
        <w:t>атакующего</w:t>
      </w:r>
      <w:proofErr w:type="gramEnd"/>
      <w:r w:rsidR="00521F60">
        <w:t xml:space="preserve"> на данном этапе и разработка системы контрмер</w:t>
      </w:r>
      <w:r w:rsidR="00A22C90">
        <w:t xml:space="preserve">. </w:t>
      </w:r>
    </w:p>
    <w:p w:rsidR="005300A6" w:rsidRDefault="00D65DA5" w:rsidP="00CE5236">
      <w:pPr>
        <w:pStyle w:val="0"/>
      </w:pPr>
      <w:r>
        <w:br w:type="page"/>
      </w:r>
      <w:bookmarkStart w:id="10" w:name="_Toc43532397"/>
      <w:r w:rsidRPr="000C4E6C">
        <w:lastRenderedPageBreak/>
        <w:t xml:space="preserve">2 </w:t>
      </w:r>
      <w:r w:rsidR="00C95E3E" w:rsidRPr="00C95E3E">
        <w:t>Архитектура программного комплекса</w:t>
      </w:r>
      <w:bookmarkEnd w:id="10"/>
    </w:p>
    <w:p w:rsidR="00692E2A" w:rsidRDefault="00692E2A" w:rsidP="00692E2A">
      <w:r>
        <w:t xml:space="preserve">В данном разделе мы рассмотрим модели злоумышленника, </w:t>
      </w:r>
      <w:r w:rsidR="008A7A70">
        <w:t xml:space="preserve">модели </w:t>
      </w:r>
      <w:r>
        <w:t xml:space="preserve">атак, которые он может </w:t>
      </w:r>
      <w:r w:rsidR="008A7A70">
        <w:t xml:space="preserve">осуществить, оговорим целесообразность осуществления атак, идею доказательства принадлежности данных </w:t>
      </w:r>
      <w:proofErr w:type="spellStart"/>
      <w:r w:rsidR="008A7A70">
        <w:t>Агрегатору</w:t>
      </w:r>
      <w:proofErr w:type="spellEnd"/>
      <w:r w:rsidR="008A7A70">
        <w:t>, а их цифровой копии – соответствующему Конечному потребителю, и рассмотрим идею алгоритма защиты Данных.</w:t>
      </w:r>
    </w:p>
    <w:p w:rsidR="008A7A70" w:rsidRPr="00692E2A" w:rsidRDefault="008A7A70" w:rsidP="00692E2A"/>
    <w:p w:rsidR="003D1E0D" w:rsidRDefault="005B4FD2" w:rsidP="00692E2A">
      <w:pPr>
        <w:pStyle w:val="0"/>
      </w:pPr>
      <w:bookmarkStart w:id="11" w:name="_Toc43532398"/>
      <w:r>
        <w:t xml:space="preserve">2.1 </w:t>
      </w:r>
      <w:r w:rsidR="00206372">
        <w:t>Модели</w:t>
      </w:r>
      <w:r w:rsidR="003D1E0D">
        <w:t xml:space="preserve"> атак</w:t>
      </w:r>
      <w:bookmarkEnd w:id="11"/>
    </w:p>
    <w:p w:rsidR="003D1E0D" w:rsidRDefault="003D1E0D" w:rsidP="006C3149">
      <w:pPr>
        <w:ind w:firstLine="708"/>
        <w:rPr>
          <w:rFonts w:eastAsiaTheme="majorEastAsia"/>
        </w:rPr>
      </w:pPr>
      <w:r>
        <w:rPr>
          <w:rFonts w:eastAsiaTheme="majorEastAsia"/>
        </w:rPr>
        <w:t xml:space="preserve">Рассмотрим следующие </w:t>
      </w:r>
      <w:r w:rsidR="00206372">
        <w:rPr>
          <w:rFonts w:eastAsiaTheme="majorEastAsia"/>
        </w:rPr>
        <w:t>модели</w:t>
      </w:r>
      <w:r>
        <w:rPr>
          <w:rFonts w:eastAsiaTheme="majorEastAsia"/>
        </w:rPr>
        <w:t xml:space="preserve"> </w:t>
      </w:r>
      <w:proofErr w:type="gramStart"/>
      <w:r>
        <w:rPr>
          <w:rFonts w:eastAsiaTheme="majorEastAsia"/>
        </w:rPr>
        <w:t>атакующего</w:t>
      </w:r>
      <w:proofErr w:type="gramEnd"/>
      <w:r>
        <w:rPr>
          <w:rFonts w:eastAsiaTheme="majorEastAsia"/>
        </w:rPr>
        <w:t>:</w:t>
      </w:r>
    </w:p>
    <w:p w:rsidR="003D1E0D" w:rsidRPr="00CE5236" w:rsidRDefault="00A7148B" w:rsidP="00CE5236">
      <w:pPr>
        <w:pStyle w:val="a5"/>
        <w:numPr>
          <w:ilvl w:val="0"/>
          <w:numId w:val="11"/>
        </w:numPr>
        <w:rPr>
          <w:rFonts w:eastAsiaTheme="majorEastAsia"/>
        </w:rPr>
      </w:pPr>
      <w:r w:rsidRPr="00CE5236">
        <w:rPr>
          <w:rFonts w:eastAsiaTheme="majorEastAsia"/>
        </w:rPr>
        <w:t>Атакующим</w:t>
      </w:r>
      <w:r w:rsidR="003D1E0D" w:rsidRPr="00CE5236">
        <w:rPr>
          <w:rFonts w:eastAsiaTheme="majorEastAsia"/>
        </w:rPr>
        <w:t xml:space="preserve"> является Конечный потребитель: он покупает данные у </w:t>
      </w:r>
      <w:proofErr w:type="spellStart"/>
      <w:r w:rsidR="003D1E0D" w:rsidRPr="00CE5236">
        <w:rPr>
          <w:rStyle w:val="ae"/>
          <w:rFonts w:eastAsiaTheme="majorEastAsia"/>
        </w:rPr>
        <w:t>Агрегатора</w:t>
      </w:r>
      <w:proofErr w:type="spellEnd"/>
      <w:r w:rsidR="003D1E0D" w:rsidRPr="00CE5236">
        <w:rPr>
          <w:rFonts w:eastAsiaTheme="majorEastAsia"/>
        </w:rPr>
        <w:t xml:space="preserve"> и, чтобы снизить затраты, понесённые на оплату </w:t>
      </w:r>
      <w:r w:rsidR="003D1E0D" w:rsidRPr="00CE5236">
        <w:rPr>
          <w:rStyle w:val="ae"/>
          <w:rFonts w:eastAsiaTheme="majorEastAsia"/>
        </w:rPr>
        <w:t>Комиссии</w:t>
      </w:r>
      <w:r w:rsidR="003D1E0D" w:rsidRPr="00CE5236">
        <w:rPr>
          <w:rFonts w:eastAsiaTheme="majorEastAsia"/>
        </w:rPr>
        <w:t>, перепродаёт эти данные третьей стороне.</w:t>
      </w:r>
    </w:p>
    <w:p w:rsidR="00384D6A" w:rsidRPr="00CE5236" w:rsidRDefault="00A7148B" w:rsidP="00CE5236">
      <w:pPr>
        <w:pStyle w:val="a5"/>
        <w:numPr>
          <w:ilvl w:val="0"/>
          <w:numId w:val="11"/>
        </w:numPr>
        <w:rPr>
          <w:rFonts w:eastAsiaTheme="majorEastAsia"/>
        </w:rPr>
      </w:pPr>
      <w:r w:rsidRPr="00CE5236">
        <w:rPr>
          <w:rFonts w:eastAsiaTheme="majorEastAsia"/>
        </w:rPr>
        <w:t xml:space="preserve">Атакующим </w:t>
      </w:r>
      <w:r w:rsidR="003D1E0D" w:rsidRPr="00CE5236">
        <w:rPr>
          <w:rFonts w:eastAsiaTheme="majorEastAsia"/>
        </w:rPr>
        <w:t xml:space="preserve">является группа из некоторого числа </w:t>
      </w:r>
      <w:r w:rsidR="003D1E0D" w:rsidRPr="00CE5236">
        <w:rPr>
          <w:rStyle w:val="ae"/>
          <w:rFonts w:eastAsiaTheme="majorEastAsia"/>
        </w:rPr>
        <w:t>Конечных</w:t>
      </w:r>
      <w:r w:rsidR="003D1E0D" w:rsidRPr="00CE5236">
        <w:rPr>
          <w:rFonts w:eastAsiaTheme="majorEastAsia"/>
        </w:rPr>
        <w:t xml:space="preserve"> </w:t>
      </w:r>
      <w:r w:rsidR="003D1E0D" w:rsidRPr="00CE5236">
        <w:rPr>
          <w:rStyle w:val="ae"/>
          <w:rFonts w:eastAsiaTheme="majorEastAsia"/>
        </w:rPr>
        <w:t>потребителей</w:t>
      </w:r>
      <w:r w:rsidR="003D1E0D" w:rsidRPr="00CE5236">
        <w:rPr>
          <w:rFonts w:eastAsiaTheme="majorEastAsia"/>
        </w:rPr>
        <w:t xml:space="preserve"> и злоумышленников, выдающих себя за </w:t>
      </w:r>
      <w:r w:rsidR="003D1E0D" w:rsidRPr="00CE5236">
        <w:rPr>
          <w:rStyle w:val="ae"/>
          <w:rFonts w:eastAsiaTheme="majorEastAsia"/>
        </w:rPr>
        <w:t>Владельцев</w:t>
      </w:r>
      <w:r w:rsidR="003D1E0D" w:rsidRPr="00CE5236">
        <w:rPr>
          <w:rFonts w:eastAsiaTheme="majorEastAsia"/>
        </w:rPr>
        <w:t xml:space="preserve"> </w:t>
      </w:r>
      <w:r w:rsidR="003D1E0D" w:rsidRPr="00CE5236">
        <w:rPr>
          <w:rStyle w:val="ae"/>
          <w:rFonts w:eastAsiaTheme="majorEastAsia"/>
        </w:rPr>
        <w:t>Датчиков</w:t>
      </w:r>
      <w:r w:rsidR="003D1E0D" w:rsidRPr="00CE5236">
        <w:rPr>
          <w:rFonts w:eastAsiaTheme="majorEastAsia"/>
        </w:rPr>
        <w:t xml:space="preserve">: вместо того, чтобы устанавливать </w:t>
      </w:r>
      <w:r w:rsidR="003D1E0D" w:rsidRPr="00CE5236">
        <w:rPr>
          <w:rStyle w:val="ae"/>
          <w:rFonts w:eastAsiaTheme="majorEastAsia"/>
        </w:rPr>
        <w:t>Датчики</w:t>
      </w:r>
      <w:r w:rsidR="003D1E0D" w:rsidRPr="00CE5236">
        <w:rPr>
          <w:rFonts w:eastAsiaTheme="majorEastAsia"/>
        </w:rPr>
        <w:t xml:space="preserve"> и пе</w:t>
      </w:r>
      <w:r w:rsidR="00206372" w:rsidRPr="00CE5236">
        <w:rPr>
          <w:rFonts w:eastAsiaTheme="majorEastAsia"/>
        </w:rPr>
        <w:t xml:space="preserve">редавать </w:t>
      </w:r>
      <w:proofErr w:type="spellStart"/>
      <w:r w:rsidR="00206372" w:rsidRPr="00CE5236">
        <w:rPr>
          <w:rStyle w:val="ae"/>
          <w:rFonts w:eastAsiaTheme="majorEastAsia"/>
        </w:rPr>
        <w:t>Агрегатору</w:t>
      </w:r>
      <w:proofErr w:type="spellEnd"/>
      <w:r w:rsidR="00206372" w:rsidRPr="00CE5236">
        <w:rPr>
          <w:rFonts w:eastAsiaTheme="majorEastAsia"/>
        </w:rPr>
        <w:t xml:space="preserve"> </w:t>
      </w:r>
      <w:r w:rsidR="00206372" w:rsidRPr="00CE5236">
        <w:rPr>
          <w:rStyle w:val="ae"/>
          <w:rFonts w:eastAsiaTheme="majorEastAsia"/>
        </w:rPr>
        <w:t>Данные</w:t>
      </w:r>
      <w:r w:rsidR="003D1E0D" w:rsidRPr="00CE5236">
        <w:rPr>
          <w:rFonts w:eastAsiaTheme="majorEastAsia"/>
        </w:rPr>
        <w:t xml:space="preserve">, </w:t>
      </w:r>
      <w:r w:rsidR="00384D6A" w:rsidRPr="00CE5236">
        <w:rPr>
          <w:rFonts w:eastAsiaTheme="majorEastAsia"/>
        </w:rPr>
        <w:t xml:space="preserve">один или несколько </w:t>
      </w:r>
      <w:r w:rsidR="00384D6A" w:rsidRPr="00CE5236">
        <w:rPr>
          <w:rStyle w:val="ae"/>
          <w:rFonts w:eastAsiaTheme="majorEastAsia"/>
        </w:rPr>
        <w:t>Конечных потребителей</w:t>
      </w:r>
      <w:r w:rsidR="00384D6A" w:rsidRPr="00CE5236">
        <w:rPr>
          <w:rFonts w:eastAsiaTheme="majorEastAsia"/>
        </w:rPr>
        <w:t xml:space="preserve"> перепродают </w:t>
      </w:r>
      <w:proofErr w:type="spellStart"/>
      <w:r w:rsidR="00384D6A" w:rsidRPr="00CE5236">
        <w:rPr>
          <w:rStyle w:val="ae"/>
          <w:rFonts w:eastAsiaTheme="majorEastAsia"/>
        </w:rPr>
        <w:t>Агрегатору</w:t>
      </w:r>
      <w:proofErr w:type="spellEnd"/>
      <w:r w:rsidR="00384D6A" w:rsidRPr="00CE5236">
        <w:rPr>
          <w:rFonts w:eastAsiaTheme="majorEastAsia"/>
        </w:rPr>
        <w:t xml:space="preserve"> его же </w:t>
      </w:r>
      <w:r w:rsidR="00384D6A" w:rsidRPr="00CE5236">
        <w:rPr>
          <w:rStyle w:val="ae"/>
          <w:rFonts w:eastAsiaTheme="majorEastAsia"/>
        </w:rPr>
        <w:t>Данные</w:t>
      </w:r>
      <w:r w:rsidR="00384D6A" w:rsidRPr="00CE5236">
        <w:rPr>
          <w:rFonts w:eastAsiaTheme="majorEastAsia"/>
        </w:rPr>
        <w:t xml:space="preserve"> для </w:t>
      </w:r>
      <w:r w:rsidR="00C8788C" w:rsidRPr="00CE5236">
        <w:rPr>
          <w:rFonts w:eastAsiaTheme="majorEastAsia"/>
        </w:rPr>
        <w:t xml:space="preserve">многократного </w:t>
      </w:r>
      <w:r w:rsidR="00384D6A" w:rsidRPr="00CE5236">
        <w:rPr>
          <w:rFonts w:eastAsiaTheme="majorEastAsia"/>
        </w:rPr>
        <w:t xml:space="preserve">получения за них вознаграждения, превышающего сумму уплаченной </w:t>
      </w:r>
      <w:r w:rsidR="00384D6A" w:rsidRPr="00CE5236">
        <w:rPr>
          <w:rStyle w:val="ae"/>
          <w:rFonts w:eastAsiaTheme="majorEastAsia"/>
        </w:rPr>
        <w:t>Комиссии</w:t>
      </w:r>
      <w:r w:rsidR="00384D6A" w:rsidRPr="00CE5236">
        <w:rPr>
          <w:rFonts w:eastAsiaTheme="majorEastAsia"/>
        </w:rPr>
        <w:t>.</w:t>
      </w:r>
    </w:p>
    <w:p w:rsidR="00384D6A" w:rsidRDefault="00206372" w:rsidP="00384D6A">
      <w:pPr>
        <w:rPr>
          <w:rFonts w:eastAsiaTheme="majorEastAsia"/>
        </w:rPr>
      </w:pPr>
      <w:r>
        <w:rPr>
          <w:rFonts w:eastAsiaTheme="majorEastAsia"/>
        </w:rPr>
        <w:t>В первом случае для</w:t>
      </w:r>
      <w:r w:rsidR="00384D6A">
        <w:rPr>
          <w:rFonts w:eastAsiaTheme="majorEastAsia"/>
        </w:rPr>
        <w:t xml:space="preserve"> установ</w:t>
      </w:r>
      <w:r>
        <w:rPr>
          <w:rFonts w:eastAsiaTheme="majorEastAsia"/>
        </w:rPr>
        <w:t xml:space="preserve">ления </w:t>
      </w:r>
      <w:r w:rsidR="00384D6A">
        <w:rPr>
          <w:rFonts w:eastAsiaTheme="majorEastAsia"/>
        </w:rPr>
        <w:t>факт</w:t>
      </w:r>
      <w:r>
        <w:rPr>
          <w:rFonts w:eastAsiaTheme="majorEastAsia"/>
        </w:rPr>
        <w:t>а</w:t>
      </w:r>
      <w:r w:rsidR="00384D6A">
        <w:rPr>
          <w:rFonts w:eastAsiaTheme="majorEastAsia"/>
        </w:rPr>
        <w:t xml:space="preserve"> принадлежности </w:t>
      </w:r>
      <w:r w:rsidR="00384D6A" w:rsidRPr="000D79DB">
        <w:rPr>
          <w:rStyle w:val="ae"/>
          <w:rFonts w:eastAsiaTheme="majorEastAsia"/>
        </w:rPr>
        <w:t>Данных</w:t>
      </w:r>
      <w:r w:rsidR="00384D6A">
        <w:rPr>
          <w:rFonts w:eastAsiaTheme="majorEastAsia"/>
        </w:rPr>
        <w:t xml:space="preserve"> </w:t>
      </w:r>
      <w:proofErr w:type="spellStart"/>
      <w:r w:rsidR="00384D6A" w:rsidRPr="000D79DB">
        <w:rPr>
          <w:rStyle w:val="ae"/>
          <w:rFonts w:eastAsiaTheme="majorEastAsia"/>
        </w:rPr>
        <w:t>Агрегатору</w:t>
      </w:r>
      <w:proofErr w:type="spellEnd"/>
      <w:r w:rsidR="00384D6A">
        <w:rPr>
          <w:rFonts w:eastAsiaTheme="majorEastAsia"/>
        </w:rPr>
        <w:t xml:space="preserve">, а также </w:t>
      </w:r>
      <w:r>
        <w:rPr>
          <w:rFonts w:eastAsiaTheme="majorEastAsia"/>
        </w:rPr>
        <w:t>выяснения</w:t>
      </w:r>
      <w:r w:rsidR="00384D6A">
        <w:rPr>
          <w:rFonts w:eastAsiaTheme="majorEastAsia"/>
        </w:rPr>
        <w:t xml:space="preserve">, какому именно </w:t>
      </w:r>
      <w:r w:rsidR="00384D6A" w:rsidRPr="000D79DB">
        <w:rPr>
          <w:rStyle w:val="ae"/>
          <w:rFonts w:eastAsiaTheme="majorEastAsia"/>
        </w:rPr>
        <w:t>Конечному</w:t>
      </w:r>
      <w:r w:rsidR="00384D6A">
        <w:rPr>
          <w:rFonts w:eastAsiaTheme="majorEastAsia"/>
        </w:rPr>
        <w:t xml:space="preserve"> </w:t>
      </w:r>
      <w:r w:rsidR="00384D6A" w:rsidRPr="000D79DB">
        <w:rPr>
          <w:rStyle w:val="ae"/>
          <w:rFonts w:eastAsiaTheme="majorEastAsia"/>
        </w:rPr>
        <w:t>потребителю</w:t>
      </w:r>
      <w:r w:rsidR="00384D6A">
        <w:rPr>
          <w:rFonts w:eastAsiaTheme="majorEastAsia"/>
        </w:rPr>
        <w:t xml:space="preserve"> эти Данные были переданы, достаточно извлечь </w:t>
      </w:r>
      <w:r w:rsidR="000D79DB">
        <w:rPr>
          <w:rStyle w:val="ae"/>
          <w:rFonts w:eastAsiaTheme="majorEastAsia"/>
        </w:rPr>
        <w:t>Метку</w:t>
      </w:r>
      <w:r w:rsidR="00384D6A">
        <w:rPr>
          <w:rFonts w:eastAsiaTheme="majorEastAsia"/>
        </w:rPr>
        <w:t xml:space="preserve"> из </w:t>
      </w:r>
      <w:r w:rsidR="00384D6A" w:rsidRPr="000D79DB">
        <w:rPr>
          <w:rStyle w:val="ae"/>
          <w:rFonts w:eastAsiaTheme="majorEastAsia"/>
        </w:rPr>
        <w:t>Данных</w:t>
      </w:r>
      <w:r w:rsidR="00C8788C">
        <w:rPr>
          <w:rFonts w:eastAsiaTheme="majorEastAsia"/>
        </w:rPr>
        <w:t xml:space="preserve">. Злоумышленник может попытаться стереть </w:t>
      </w:r>
      <w:r w:rsidR="000D79DB" w:rsidRPr="000D79DB">
        <w:rPr>
          <w:rStyle w:val="ae"/>
          <w:rFonts w:eastAsiaTheme="majorEastAsia"/>
        </w:rPr>
        <w:t>Метку</w:t>
      </w:r>
      <w:r w:rsidR="00C8788C">
        <w:rPr>
          <w:rFonts w:eastAsiaTheme="majorEastAsia"/>
        </w:rPr>
        <w:t xml:space="preserve"> за счёт добавления шума в данные. Возможность коалиции исключается, так как экономически не </w:t>
      </w:r>
      <w:r>
        <w:rPr>
          <w:rFonts w:eastAsiaTheme="majorEastAsia"/>
        </w:rPr>
        <w:t>целесообразно</w:t>
      </w:r>
      <w:r w:rsidR="00C8788C">
        <w:rPr>
          <w:rFonts w:eastAsiaTheme="majorEastAsia"/>
        </w:rPr>
        <w:t xml:space="preserve"> дважды платить </w:t>
      </w:r>
      <w:r w:rsidR="00C8788C" w:rsidRPr="000D79DB">
        <w:rPr>
          <w:rStyle w:val="ae"/>
          <w:rFonts w:eastAsiaTheme="majorEastAsia"/>
        </w:rPr>
        <w:t>Комиссию</w:t>
      </w:r>
      <w:r w:rsidR="00C8788C">
        <w:rPr>
          <w:rFonts w:eastAsiaTheme="majorEastAsia"/>
        </w:rPr>
        <w:t xml:space="preserve">, </w:t>
      </w:r>
      <w:r>
        <w:rPr>
          <w:rFonts w:eastAsiaTheme="majorEastAsia"/>
        </w:rPr>
        <w:t xml:space="preserve">для перепродажи </w:t>
      </w:r>
      <w:r w:rsidR="000D79DB">
        <w:rPr>
          <w:rStyle w:val="ae"/>
          <w:rFonts w:eastAsiaTheme="majorEastAsia"/>
        </w:rPr>
        <w:t>Д</w:t>
      </w:r>
      <w:r w:rsidRPr="000D79DB">
        <w:rPr>
          <w:rStyle w:val="ae"/>
          <w:rFonts w:eastAsiaTheme="majorEastAsia"/>
        </w:rPr>
        <w:t>анных</w:t>
      </w:r>
      <w:r>
        <w:rPr>
          <w:rFonts w:eastAsiaTheme="majorEastAsia"/>
        </w:rPr>
        <w:t xml:space="preserve"> по более низкой цене (если цена не будет ниже, чем у </w:t>
      </w:r>
      <w:proofErr w:type="spellStart"/>
      <w:r w:rsidRPr="000D79DB">
        <w:rPr>
          <w:rStyle w:val="ae"/>
          <w:rFonts w:eastAsiaTheme="majorEastAsia"/>
        </w:rPr>
        <w:t>Агрегатора</w:t>
      </w:r>
      <w:proofErr w:type="spellEnd"/>
      <w:r>
        <w:rPr>
          <w:rFonts w:eastAsiaTheme="majorEastAsia"/>
        </w:rPr>
        <w:t xml:space="preserve">, то третья сторона приобретёт данные напрямую у </w:t>
      </w:r>
      <w:proofErr w:type="spellStart"/>
      <w:r w:rsidRPr="000D79DB">
        <w:rPr>
          <w:rStyle w:val="ae"/>
          <w:rFonts w:eastAsiaTheme="majorEastAsia"/>
        </w:rPr>
        <w:t>Агрегатора</w:t>
      </w:r>
      <w:proofErr w:type="spellEnd"/>
      <w:r>
        <w:rPr>
          <w:rFonts w:eastAsiaTheme="majorEastAsia"/>
        </w:rPr>
        <w:t>).</w:t>
      </w:r>
    </w:p>
    <w:p w:rsidR="00206372" w:rsidRDefault="00206372" w:rsidP="00206372">
      <w:pPr>
        <w:rPr>
          <w:rFonts w:eastAsiaTheme="majorEastAsia"/>
        </w:rPr>
      </w:pPr>
      <w:r>
        <w:rPr>
          <w:rFonts w:eastAsiaTheme="majorEastAsia"/>
        </w:rPr>
        <w:t xml:space="preserve">Во втором случае появляется возможность создания коалиции – если одни и те же </w:t>
      </w:r>
      <w:r w:rsidRPr="000D79DB">
        <w:rPr>
          <w:rStyle w:val="ae"/>
          <w:rFonts w:eastAsiaTheme="majorEastAsia"/>
        </w:rPr>
        <w:t>Данные</w:t>
      </w:r>
      <w:r>
        <w:rPr>
          <w:rFonts w:eastAsiaTheme="majorEastAsia"/>
        </w:rPr>
        <w:t xml:space="preserve"> продавать </w:t>
      </w:r>
      <w:proofErr w:type="spellStart"/>
      <w:r w:rsidRPr="000D79DB">
        <w:rPr>
          <w:rStyle w:val="ae"/>
          <w:rFonts w:eastAsiaTheme="majorEastAsia"/>
        </w:rPr>
        <w:t>Агрегатору</w:t>
      </w:r>
      <w:proofErr w:type="spellEnd"/>
      <w:r>
        <w:rPr>
          <w:rFonts w:eastAsiaTheme="majorEastAsia"/>
        </w:rPr>
        <w:t xml:space="preserve"> несколько раз, это может окупить </w:t>
      </w:r>
      <w:r>
        <w:rPr>
          <w:rFonts w:eastAsiaTheme="majorEastAsia"/>
        </w:rPr>
        <w:lastRenderedPageBreak/>
        <w:t xml:space="preserve">стоимость двойной или тройной </w:t>
      </w:r>
      <w:r w:rsidRPr="000D79DB">
        <w:rPr>
          <w:rStyle w:val="ae"/>
          <w:rFonts w:eastAsiaTheme="majorEastAsia"/>
        </w:rPr>
        <w:t>Комиссии</w:t>
      </w:r>
      <w:r>
        <w:rPr>
          <w:rFonts w:eastAsiaTheme="majorEastAsia"/>
        </w:rPr>
        <w:t xml:space="preserve">. Стоит, однако, учитывать, что при большом предложении </w:t>
      </w:r>
      <w:r w:rsidRPr="000D79DB">
        <w:rPr>
          <w:rStyle w:val="ae"/>
          <w:rFonts w:eastAsiaTheme="majorEastAsia"/>
        </w:rPr>
        <w:t>Данных</w:t>
      </w:r>
      <w:r>
        <w:rPr>
          <w:rFonts w:eastAsiaTheme="majorEastAsia"/>
        </w:rPr>
        <w:t xml:space="preserve"> </w:t>
      </w:r>
      <w:proofErr w:type="spellStart"/>
      <w:r w:rsidRPr="000D79DB">
        <w:rPr>
          <w:rStyle w:val="ae"/>
          <w:rFonts w:eastAsiaTheme="majorEastAsia"/>
        </w:rPr>
        <w:t>Агрегатор</w:t>
      </w:r>
      <w:proofErr w:type="spellEnd"/>
      <w:r>
        <w:rPr>
          <w:rFonts w:eastAsiaTheme="majorEastAsia"/>
        </w:rPr>
        <w:t xml:space="preserve"> соразмерно снизит вознаграждение, выплачиваемое </w:t>
      </w:r>
      <w:r w:rsidRPr="000D79DB">
        <w:rPr>
          <w:rStyle w:val="ae"/>
          <w:rFonts w:eastAsiaTheme="majorEastAsia"/>
        </w:rPr>
        <w:t>Владельцам</w:t>
      </w:r>
      <w:r>
        <w:rPr>
          <w:rFonts w:eastAsiaTheme="majorEastAsia"/>
        </w:rPr>
        <w:t xml:space="preserve"> </w:t>
      </w:r>
      <w:r w:rsidRPr="000D79DB">
        <w:rPr>
          <w:rStyle w:val="ae"/>
          <w:rFonts w:eastAsiaTheme="majorEastAsia"/>
        </w:rPr>
        <w:t>Датчиков</w:t>
      </w:r>
      <w:r>
        <w:rPr>
          <w:rFonts w:eastAsiaTheme="majorEastAsia"/>
        </w:rPr>
        <w:t xml:space="preserve">, что не позволит окупить сколь угодно большое число приобретаемых копий </w:t>
      </w:r>
      <w:r w:rsidRPr="000D79DB">
        <w:rPr>
          <w:rStyle w:val="ae"/>
          <w:rFonts w:eastAsiaTheme="majorEastAsia"/>
        </w:rPr>
        <w:t>Данных</w:t>
      </w:r>
      <w:r>
        <w:rPr>
          <w:rFonts w:eastAsiaTheme="majorEastAsia"/>
        </w:rPr>
        <w:t xml:space="preserve">. </w:t>
      </w:r>
    </w:p>
    <w:p w:rsidR="00EB7FDB" w:rsidRDefault="00EC0728" w:rsidP="008A7A70">
      <w:pPr>
        <w:rPr>
          <w:rFonts w:eastAsiaTheme="majorEastAsia"/>
        </w:rPr>
      </w:pPr>
      <w:r>
        <w:rPr>
          <w:rFonts w:eastAsiaTheme="majorEastAsia"/>
        </w:rPr>
        <w:t xml:space="preserve">Кроме этого </w:t>
      </w:r>
      <w:r w:rsidR="00EB7FDB">
        <w:rPr>
          <w:rFonts w:eastAsiaTheme="majorEastAsia"/>
        </w:rPr>
        <w:t xml:space="preserve">злоумышленник может попытаться построить регрессию на имеющихся </w:t>
      </w:r>
      <w:r w:rsidR="000D79DB" w:rsidRPr="000D79DB">
        <w:rPr>
          <w:rStyle w:val="ae"/>
          <w:rFonts w:eastAsiaTheme="majorEastAsia"/>
        </w:rPr>
        <w:t>Д</w:t>
      </w:r>
      <w:r w:rsidR="00EB7FDB" w:rsidRPr="000D79DB">
        <w:rPr>
          <w:rStyle w:val="ae"/>
          <w:rFonts w:eastAsiaTheme="majorEastAsia"/>
        </w:rPr>
        <w:t>анных</w:t>
      </w:r>
      <w:r w:rsidR="00EB7FDB">
        <w:rPr>
          <w:rFonts w:eastAsiaTheme="majorEastAsia"/>
        </w:rPr>
        <w:t xml:space="preserve">, чтобы заплатить </w:t>
      </w:r>
      <w:r w:rsidR="00EB7FDB" w:rsidRPr="000D79DB">
        <w:rPr>
          <w:rStyle w:val="ae"/>
          <w:rFonts w:eastAsiaTheme="majorEastAsia"/>
        </w:rPr>
        <w:t>Комиссию</w:t>
      </w:r>
      <w:r w:rsidR="00F82A1B">
        <w:rPr>
          <w:rFonts w:eastAsiaTheme="majorEastAsia"/>
        </w:rPr>
        <w:t xml:space="preserve"> за небольшой фрагмент данных, а затем длительное время продавать эти же данные под видом </w:t>
      </w:r>
      <w:r w:rsidR="00F82A1B" w:rsidRPr="000D79DB">
        <w:rPr>
          <w:rStyle w:val="ae"/>
          <w:rFonts w:eastAsiaTheme="majorEastAsia"/>
        </w:rPr>
        <w:t>Данных</w:t>
      </w:r>
      <w:r w:rsidR="00F82A1B">
        <w:rPr>
          <w:rFonts w:eastAsiaTheme="majorEastAsia"/>
        </w:rPr>
        <w:t xml:space="preserve"> с </w:t>
      </w:r>
      <w:r w:rsidR="00F82A1B" w:rsidRPr="000D79DB">
        <w:rPr>
          <w:rStyle w:val="ae"/>
          <w:rFonts w:eastAsiaTheme="majorEastAsia"/>
        </w:rPr>
        <w:t>Датчика</w:t>
      </w:r>
      <w:r w:rsidR="00F82A1B">
        <w:rPr>
          <w:rFonts w:eastAsiaTheme="majorEastAsia"/>
        </w:rPr>
        <w:t>. Учитывая, что регрессию можно точно так же построить на собственных данных, проблема борьбы с такого рода фальшивыми данными не может быть реш</w:t>
      </w:r>
      <w:r w:rsidR="005C5180">
        <w:rPr>
          <w:rFonts w:eastAsiaTheme="majorEastAsia"/>
        </w:rPr>
        <w:t>ена</w:t>
      </w:r>
      <w:r w:rsidR="00F82A1B">
        <w:rPr>
          <w:rFonts w:eastAsiaTheme="majorEastAsia"/>
        </w:rPr>
        <w:t xml:space="preserve"> при помощи </w:t>
      </w:r>
      <w:r w:rsidR="000D79DB">
        <w:rPr>
          <w:rFonts w:eastAsiaTheme="majorEastAsia"/>
        </w:rPr>
        <w:t xml:space="preserve">встраивания </w:t>
      </w:r>
      <w:r w:rsidR="000D79DB" w:rsidRPr="000D79DB">
        <w:rPr>
          <w:rStyle w:val="ae"/>
          <w:rFonts w:eastAsiaTheme="majorEastAsia"/>
        </w:rPr>
        <w:t>Меток</w:t>
      </w:r>
      <w:r w:rsidR="00F82A1B">
        <w:rPr>
          <w:rFonts w:eastAsiaTheme="majorEastAsia"/>
        </w:rPr>
        <w:t xml:space="preserve"> или любого другого способа защиты информации </w:t>
      </w:r>
      <w:proofErr w:type="spellStart"/>
      <w:r w:rsidR="00F82A1B" w:rsidRPr="000D79DB">
        <w:rPr>
          <w:rStyle w:val="ae"/>
          <w:rFonts w:eastAsiaTheme="majorEastAsia"/>
        </w:rPr>
        <w:t>Агрегатором</w:t>
      </w:r>
      <w:proofErr w:type="spellEnd"/>
      <w:r w:rsidR="00F82A1B">
        <w:rPr>
          <w:rFonts w:eastAsiaTheme="majorEastAsia"/>
        </w:rPr>
        <w:t xml:space="preserve">. По этой причине </w:t>
      </w:r>
      <w:r w:rsidR="00C20BE2">
        <w:rPr>
          <w:rFonts w:eastAsiaTheme="majorEastAsia"/>
        </w:rPr>
        <w:t>проблему</w:t>
      </w:r>
      <w:r w:rsidR="00F82A1B">
        <w:rPr>
          <w:rFonts w:eastAsiaTheme="majorEastAsia"/>
        </w:rPr>
        <w:t xml:space="preserve"> следует рассматривать в рамках создания алгоритма оценивания </w:t>
      </w:r>
      <w:r w:rsidR="005C5180">
        <w:rPr>
          <w:rFonts w:eastAsiaTheme="majorEastAsia"/>
        </w:rPr>
        <w:t xml:space="preserve">качества </w:t>
      </w:r>
      <w:r w:rsidR="00F82A1B" w:rsidRPr="000D79DB">
        <w:rPr>
          <w:rStyle w:val="ae"/>
          <w:rFonts w:eastAsiaTheme="majorEastAsia"/>
        </w:rPr>
        <w:t>Данных</w:t>
      </w:r>
      <w:r w:rsidR="00F82A1B">
        <w:rPr>
          <w:rFonts w:eastAsiaTheme="majorEastAsia"/>
        </w:rPr>
        <w:t>, что не является объектом рассмотрения данной работы.</w:t>
      </w:r>
    </w:p>
    <w:p w:rsidR="008A7A70" w:rsidRDefault="008A7A70" w:rsidP="008A7A70">
      <w:pPr>
        <w:rPr>
          <w:rFonts w:eastAsiaTheme="majorEastAsia"/>
        </w:rPr>
      </w:pPr>
    </w:p>
    <w:p w:rsidR="00EB7FDB" w:rsidRDefault="00EB7FDB" w:rsidP="008A7A70">
      <w:pPr>
        <w:pStyle w:val="0"/>
      </w:pPr>
      <w:bookmarkStart w:id="12" w:name="_Toc43532399"/>
      <w:r w:rsidRPr="00EB7FDB">
        <w:t>2.2 Модел</w:t>
      </w:r>
      <w:r w:rsidR="00F82A1B">
        <w:t>ь</w:t>
      </w:r>
      <w:r w:rsidRPr="00EB7FDB">
        <w:t xml:space="preserve"> шума</w:t>
      </w:r>
      <w:bookmarkEnd w:id="12"/>
    </w:p>
    <w:p w:rsidR="00EC0728" w:rsidRDefault="00EB7FDB" w:rsidP="008A7A70">
      <w:pPr>
        <w:rPr>
          <w:rFonts w:eastAsiaTheme="majorEastAsia"/>
        </w:rPr>
      </w:pPr>
      <w:proofErr w:type="spellStart"/>
      <w:r w:rsidRPr="000D79DB">
        <w:rPr>
          <w:rStyle w:val="ae"/>
          <w:rFonts w:eastAsiaTheme="majorEastAsia"/>
        </w:rPr>
        <w:t>Агрегатор</w:t>
      </w:r>
      <w:proofErr w:type="spellEnd"/>
      <w:r>
        <w:rPr>
          <w:rFonts w:eastAsiaTheme="majorEastAsia"/>
        </w:rPr>
        <w:t xml:space="preserve"> оценивает соответствие </w:t>
      </w:r>
      <w:r w:rsidRPr="000D79DB">
        <w:rPr>
          <w:rStyle w:val="ae"/>
          <w:rFonts w:eastAsiaTheme="majorEastAsia"/>
        </w:rPr>
        <w:t>Данных</w:t>
      </w:r>
      <w:r>
        <w:rPr>
          <w:rFonts w:eastAsiaTheme="majorEastAsia"/>
        </w:rPr>
        <w:t xml:space="preserve"> ожидаемым результатам. Чем больше </w:t>
      </w:r>
      <w:r w:rsidR="000D79DB" w:rsidRPr="000D79DB">
        <w:rPr>
          <w:rStyle w:val="ae"/>
          <w:rFonts w:eastAsiaTheme="majorEastAsia"/>
        </w:rPr>
        <w:t>Д</w:t>
      </w:r>
      <w:r w:rsidRPr="000D79DB">
        <w:rPr>
          <w:rStyle w:val="ae"/>
          <w:rFonts w:eastAsiaTheme="majorEastAsia"/>
        </w:rPr>
        <w:t>анные</w:t>
      </w:r>
      <w:r>
        <w:rPr>
          <w:rFonts w:eastAsiaTheme="majorEastAsia"/>
        </w:rPr>
        <w:t xml:space="preserve"> отличаются от предварительной </w:t>
      </w:r>
      <w:r w:rsidR="00F82A1B">
        <w:rPr>
          <w:rFonts w:eastAsiaTheme="majorEastAsia"/>
        </w:rPr>
        <w:t xml:space="preserve">оценки, тем ниже их качество (а, следовательно, меньше </w:t>
      </w:r>
      <w:r w:rsidR="00F82A1B" w:rsidRPr="000D79DB">
        <w:rPr>
          <w:rStyle w:val="ae"/>
          <w:rFonts w:eastAsiaTheme="majorEastAsia"/>
        </w:rPr>
        <w:t>Вознаграждение</w:t>
      </w:r>
      <w:r w:rsidR="00F82A1B">
        <w:rPr>
          <w:rFonts w:eastAsiaTheme="majorEastAsia"/>
        </w:rPr>
        <w:t>, выплачиваемое за эти данные)</w:t>
      </w:r>
      <w:r w:rsidR="00EC0728">
        <w:rPr>
          <w:rFonts w:eastAsiaTheme="majorEastAsia"/>
        </w:rPr>
        <w:t>, особенно если данные систематически отклоняются в какую-то сторону</w:t>
      </w:r>
      <w:r w:rsidR="00F82A1B">
        <w:rPr>
          <w:rFonts w:eastAsiaTheme="majorEastAsia"/>
        </w:rPr>
        <w:t xml:space="preserve">. </w:t>
      </w:r>
      <w:r w:rsidR="00613841">
        <w:rPr>
          <w:rFonts w:eastAsiaTheme="majorEastAsia"/>
        </w:rPr>
        <w:t>Напротив,</w:t>
      </w:r>
      <w:r w:rsidR="00F82A1B">
        <w:rPr>
          <w:rFonts w:eastAsiaTheme="majorEastAsia"/>
        </w:rPr>
        <w:t xml:space="preserve"> если </w:t>
      </w:r>
      <w:r w:rsidR="00F82A1B" w:rsidRPr="000D79DB">
        <w:rPr>
          <w:rStyle w:val="ae"/>
          <w:rFonts w:eastAsiaTheme="majorEastAsia"/>
        </w:rPr>
        <w:t>Данные</w:t>
      </w:r>
      <w:r w:rsidR="00F82A1B">
        <w:rPr>
          <w:rFonts w:eastAsiaTheme="majorEastAsia"/>
        </w:rPr>
        <w:t xml:space="preserve"> идентичны прогнозу, построенному при помощи какой-либо модели (включая модель, используемую самим </w:t>
      </w:r>
      <w:proofErr w:type="spellStart"/>
      <w:r w:rsidR="00F82A1B" w:rsidRPr="000D79DB">
        <w:rPr>
          <w:rStyle w:val="ae"/>
          <w:rFonts w:eastAsiaTheme="majorEastAsia"/>
        </w:rPr>
        <w:t>Агрегатором</w:t>
      </w:r>
      <w:proofErr w:type="spellEnd"/>
      <w:r w:rsidR="00F82A1B">
        <w:rPr>
          <w:rFonts w:eastAsiaTheme="majorEastAsia"/>
        </w:rPr>
        <w:t xml:space="preserve">), это резко снижает доверие к </w:t>
      </w:r>
      <w:r w:rsidR="00EC0728" w:rsidRPr="000D79DB">
        <w:rPr>
          <w:rStyle w:val="ae"/>
          <w:rFonts w:eastAsiaTheme="majorEastAsia"/>
        </w:rPr>
        <w:t>Датчику</w:t>
      </w:r>
      <w:r w:rsidR="00EC0728">
        <w:rPr>
          <w:rFonts w:eastAsiaTheme="majorEastAsia"/>
        </w:rPr>
        <w:t xml:space="preserve">. Исходя из этого, </w:t>
      </w:r>
      <w:r w:rsidR="000D79DB">
        <w:rPr>
          <w:rFonts w:eastAsiaTheme="majorEastAsia"/>
        </w:rPr>
        <w:t>злоумышленник,</w:t>
      </w:r>
      <w:r w:rsidR="00EC0728">
        <w:rPr>
          <w:rFonts w:eastAsiaTheme="majorEastAsia"/>
        </w:rPr>
        <w:t xml:space="preserve"> скорее </w:t>
      </w:r>
      <w:r w:rsidR="000D79DB">
        <w:rPr>
          <w:rFonts w:eastAsiaTheme="majorEastAsia"/>
        </w:rPr>
        <w:t>всего,</w:t>
      </w:r>
      <w:r w:rsidR="00EC0728">
        <w:rPr>
          <w:rFonts w:eastAsiaTheme="majorEastAsia"/>
        </w:rPr>
        <w:t xml:space="preserve"> будет использовать шум, по распределению близкий </w:t>
      </w:r>
      <w:proofErr w:type="gramStart"/>
      <w:r w:rsidR="00EC0728">
        <w:rPr>
          <w:rFonts w:eastAsiaTheme="majorEastAsia"/>
        </w:rPr>
        <w:t>к</w:t>
      </w:r>
      <w:proofErr w:type="gramEnd"/>
      <w:r w:rsidR="00EC0728">
        <w:rPr>
          <w:rFonts w:eastAsiaTheme="majorEastAsia"/>
        </w:rPr>
        <w:t xml:space="preserve"> нормальному. Математическое ожидание шума будет нулевым. Дисперсия может быть различной: при нулевой дисперсии шум фактически будет равен нулю, слишком большая дисперсия приведёт к серьёзным искажениям, что значительно снизит качество </w:t>
      </w:r>
      <w:r w:rsidR="00EC0728" w:rsidRPr="000D79DB">
        <w:rPr>
          <w:rStyle w:val="ae"/>
          <w:rFonts w:eastAsiaTheme="majorEastAsia"/>
        </w:rPr>
        <w:t>Данных</w:t>
      </w:r>
      <w:r w:rsidR="00EC0728">
        <w:rPr>
          <w:rFonts w:eastAsiaTheme="majorEastAsia"/>
        </w:rPr>
        <w:t xml:space="preserve">, а, следовательно, и </w:t>
      </w:r>
      <w:r w:rsidR="00EC0728" w:rsidRPr="000D79DB">
        <w:rPr>
          <w:rStyle w:val="ae"/>
          <w:rFonts w:eastAsiaTheme="majorEastAsia"/>
        </w:rPr>
        <w:t>Вознаграждение</w:t>
      </w:r>
      <w:r w:rsidR="00EC0728">
        <w:rPr>
          <w:rFonts w:eastAsiaTheme="majorEastAsia"/>
        </w:rPr>
        <w:t>.</w:t>
      </w:r>
    </w:p>
    <w:p w:rsidR="008A7A70" w:rsidRDefault="008A7A70" w:rsidP="008A7A70">
      <w:pPr>
        <w:rPr>
          <w:rFonts w:eastAsiaTheme="majorEastAsia"/>
        </w:rPr>
      </w:pPr>
    </w:p>
    <w:p w:rsidR="00EC0728" w:rsidRDefault="00EC0728" w:rsidP="00EC0728">
      <w:pPr>
        <w:pStyle w:val="0"/>
      </w:pPr>
      <w:bookmarkStart w:id="13" w:name="_Toc43532400"/>
      <w:r>
        <w:lastRenderedPageBreak/>
        <w:t xml:space="preserve">2.3 </w:t>
      </w:r>
      <w:r w:rsidR="0062119A">
        <w:t xml:space="preserve">Коалиционная модель </w:t>
      </w:r>
      <w:proofErr w:type="gramStart"/>
      <w:r w:rsidR="0062119A">
        <w:t>атакующего</w:t>
      </w:r>
      <w:bookmarkEnd w:id="13"/>
      <w:proofErr w:type="gramEnd"/>
    </w:p>
    <w:p w:rsidR="005E4F80" w:rsidRPr="00DD5592" w:rsidRDefault="00EC0728" w:rsidP="008A7A70">
      <w:pPr>
        <w:rPr>
          <w:rFonts w:eastAsiaTheme="majorEastAsia"/>
        </w:rPr>
      </w:pPr>
      <w:r>
        <w:rPr>
          <w:rFonts w:eastAsiaTheme="majorEastAsia"/>
        </w:rPr>
        <w:t xml:space="preserve">Атакующие могут предпринять попытки избавиться от </w:t>
      </w:r>
      <w:r w:rsidR="000D79DB" w:rsidRPr="003A5A20">
        <w:rPr>
          <w:rStyle w:val="ae"/>
          <w:rFonts w:eastAsiaTheme="majorEastAsia"/>
        </w:rPr>
        <w:t>Метки</w:t>
      </w:r>
      <w:r>
        <w:rPr>
          <w:rFonts w:eastAsiaTheme="majorEastAsia"/>
        </w:rPr>
        <w:t xml:space="preserve"> при помощи усреднения данных, либо выбора одной из версий данных.</w:t>
      </w:r>
      <w:r w:rsidR="00676756">
        <w:rPr>
          <w:rFonts w:eastAsiaTheme="majorEastAsia"/>
        </w:rPr>
        <w:t xml:space="preserve"> Учитывая малую стоимость одного фрагмента </w:t>
      </w:r>
      <w:r w:rsidR="00676756" w:rsidRPr="003A5A20">
        <w:rPr>
          <w:rStyle w:val="ae"/>
          <w:rFonts w:eastAsiaTheme="majorEastAsia"/>
        </w:rPr>
        <w:t>Данных</w:t>
      </w:r>
      <w:r w:rsidR="00676756">
        <w:rPr>
          <w:rFonts w:eastAsiaTheme="majorEastAsia"/>
        </w:rPr>
        <w:t xml:space="preserve">, </w:t>
      </w:r>
      <w:proofErr w:type="spellStart"/>
      <w:r w:rsidR="00676756" w:rsidRPr="003A5A20">
        <w:rPr>
          <w:rStyle w:val="ae"/>
          <w:rFonts w:eastAsiaTheme="majorEastAsia"/>
        </w:rPr>
        <w:t>Агрегатор</w:t>
      </w:r>
      <w:proofErr w:type="spellEnd"/>
      <w:r w:rsidR="00676756">
        <w:rPr>
          <w:rFonts w:eastAsiaTheme="majorEastAsia"/>
        </w:rPr>
        <w:t xml:space="preserve"> может передавать </w:t>
      </w:r>
      <w:r w:rsidR="00676756" w:rsidRPr="003A5A20">
        <w:rPr>
          <w:rStyle w:val="ae"/>
          <w:rFonts w:eastAsiaTheme="majorEastAsia"/>
        </w:rPr>
        <w:t>Конечным</w:t>
      </w:r>
      <w:r w:rsidR="00676756">
        <w:rPr>
          <w:rFonts w:eastAsiaTheme="majorEastAsia"/>
        </w:rPr>
        <w:t xml:space="preserve"> </w:t>
      </w:r>
      <w:r w:rsidR="00676756" w:rsidRPr="003A5A20">
        <w:rPr>
          <w:rStyle w:val="ae"/>
          <w:rFonts w:eastAsiaTheme="majorEastAsia"/>
        </w:rPr>
        <w:t>потребителям</w:t>
      </w:r>
      <w:r w:rsidR="00676756">
        <w:rPr>
          <w:rFonts w:eastAsiaTheme="majorEastAsia"/>
        </w:rPr>
        <w:t xml:space="preserve"> массив </w:t>
      </w:r>
      <w:r w:rsidR="003A5A20">
        <w:rPr>
          <w:rStyle w:val="ae"/>
          <w:rFonts w:eastAsiaTheme="majorEastAsia"/>
        </w:rPr>
        <w:t>Д</w:t>
      </w:r>
      <w:r w:rsidR="00676756" w:rsidRPr="003A5A20">
        <w:rPr>
          <w:rStyle w:val="ae"/>
          <w:rFonts w:eastAsiaTheme="majorEastAsia"/>
        </w:rPr>
        <w:t>анных</w:t>
      </w:r>
      <w:r w:rsidR="00676756">
        <w:rPr>
          <w:rFonts w:eastAsiaTheme="majorEastAsia"/>
        </w:rPr>
        <w:t xml:space="preserve">, в которых некоторое число пакетов вырезано, а небольшая часть – </w:t>
      </w:r>
      <w:proofErr w:type="gramStart"/>
      <w:r w:rsidR="00676756">
        <w:rPr>
          <w:rFonts w:eastAsiaTheme="majorEastAsia"/>
        </w:rPr>
        <w:t>фальшивые</w:t>
      </w:r>
      <w:proofErr w:type="gramEnd"/>
      <w:r w:rsidR="00676756">
        <w:rPr>
          <w:rFonts w:eastAsiaTheme="majorEastAsia"/>
        </w:rPr>
        <w:t>. Чтобы бороться с заполнением уничтоженных пакетов или уничтожением</w:t>
      </w:r>
      <w:r w:rsidR="00974CA5">
        <w:rPr>
          <w:rFonts w:eastAsiaTheme="majorEastAsia"/>
        </w:rPr>
        <w:t xml:space="preserve"> фальшивых</w:t>
      </w:r>
      <w:r w:rsidR="00676756">
        <w:rPr>
          <w:rFonts w:eastAsiaTheme="majorEastAsia"/>
        </w:rPr>
        <w:t xml:space="preserve"> пакетов, предоставленных </w:t>
      </w:r>
      <w:proofErr w:type="spellStart"/>
      <w:r w:rsidR="00676756" w:rsidRPr="003A5A20">
        <w:rPr>
          <w:rStyle w:val="ae"/>
          <w:rFonts w:eastAsiaTheme="majorEastAsia"/>
        </w:rPr>
        <w:t>Агрегатором</w:t>
      </w:r>
      <w:proofErr w:type="spellEnd"/>
      <w:r w:rsidR="00676756">
        <w:rPr>
          <w:rFonts w:eastAsiaTheme="majorEastAsia"/>
        </w:rPr>
        <w:t xml:space="preserve">, часть уничтоженных, искажённых и/или добавленных пакетов </w:t>
      </w:r>
      <w:r w:rsidR="00974CA5">
        <w:rPr>
          <w:rFonts w:eastAsiaTheme="majorEastAsia"/>
        </w:rPr>
        <w:t>следует делать</w:t>
      </w:r>
      <w:r w:rsidR="00676756">
        <w:rPr>
          <w:rFonts w:eastAsiaTheme="majorEastAsia"/>
        </w:rPr>
        <w:t xml:space="preserve"> одинаковой у разных </w:t>
      </w:r>
      <w:r w:rsidR="00676756" w:rsidRPr="003A5A20">
        <w:rPr>
          <w:rStyle w:val="ae"/>
          <w:rFonts w:eastAsiaTheme="majorEastAsia"/>
        </w:rPr>
        <w:t>Конечных</w:t>
      </w:r>
      <w:r w:rsidR="00676756">
        <w:rPr>
          <w:rFonts w:eastAsiaTheme="majorEastAsia"/>
        </w:rPr>
        <w:t xml:space="preserve"> </w:t>
      </w:r>
      <w:r w:rsidR="00974CA5">
        <w:rPr>
          <w:rStyle w:val="ae"/>
          <w:rFonts w:eastAsiaTheme="majorEastAsia"/>
        </w:rPr>
        <w:t>п</w:t>
      </w:r>
      <w:r w:rsidR="00676756" w:rsidRPr="003A5A20">
        <w:rPr>
          <w:rStyle w:val="ae"/>
          <w:rFonts w:eastAsiaTheme="majorEastAsia"/>
        </w:rPr>
        <w:t>отребителей</w:t>
      </w:r>
      <w:r w:rsidR="00676756">
        <w:rPr>
          <w:rFonts w:eastAsiaTheme="majorEastAsia"/>
        </w:rPr>
        <w:t xml:space="preserve">. При этом стоит позаботиться, чтобы искажения, вносимые </w:t>
      </w:r>
      <w:proofErr w:type="spellStart"/>
      <w:r w:rsidR="00676756" w:rsidRPr="003A5A20">
        <w:rPr>
          <w:rStyle w:val="ae"/>
          <w:rFonts w:eastAsiaTheme="majorEastAsia"/>
        </w:rPr>
        <w:t>Агрегатором</w:t>
      </w:r>
      <w:proofErr w:type="spellEnd"/>
      <w:r w:rsidR="00676756">
        <w:rPr>
          <w:rFonts w:eastAsiaTheme="majorEastAsia"/>
        </w:rPr>
        <w:t xml:space="preserve">, не снижали ценность данных, одновременно сохраняя устойчивость к попыткам уничтожения </w:t>
      </w:r>
      <w:r w:rsidR="003A5A20">
        <w:rPr>
          <w:rStyle w:val="ae"/>
          <w:rFonts w:eastAsiaTheme="majorEastAsia"/>
        </w:rPr>
        <w:t>Метки</w:t>
      </w:r>
      <w:r w:rsidR="00676756">
        <w:rPr>
          <w:rFonts w:eastAsiaTheme="majorEastAsia"/>
        </w:rPr>
        <w:t>.</w:t>
      </w:r>
    </w:p>
    <w:p w:rsidR="005E4F80" w:rsidRPr="00DD5592" w:rsidRDefault="005E4F80" w:rsidP="00206372">
      <w:pPr>
        <w:rPr>
          <w:rFonts w:eastAsiaTheme="majorEastAsia"/>
        </w:rPr>
      </w:pPr>
    </w:p>
    <w:p w:rsidR="005E4F80" w:rsidRPr="005E4F80" w:rsidRDefault="00312F38" w:rsidP="008A7A70">
      <w:pPr>
        <w:pStyle w:val="0"/>
        <w:ind w:left="720" w:firstLine="0"/>
      </w:pPr>
      <w:bookmarkStart w:id="14" w:name="_Toc43532401"/>
      <w:r w:rsidRPr="00655B9F">
        <w:t xml:space="preserve">2.4 </w:t>
      </w:r>
      <w:r w:rsidR="0062119A">
        <w:t>Целесообразность атаки</w:t>
      </w:r>
      <w:bookmarkEnd w:id="14"/>
    </w:p>
    <w:p w:rsidR="00992B81" w:rsidRDefault="005E4F80" w:rsidP="005E4F80">
      <w:pPr>
        <w:rPr>
          <w:rFonts w:eastAsiaTheme="majorEastAsia"/>
        </w:rPr>
      </w:pPr>
      <w:r>
        <w:rPr>
          <w:rFonts w:eastAsiaTheme="majorEastAsia"/>
        </w:rPr>
        <w:t xml:space="preserve">При оценке стратегии, выбираемой злоумышленником, стоит учитывать, что один пакет </w:t>
      </w:r>
      <w:r w:rsidR="003A5A20" w:rsidRPr="003A5A20">
        <w:rPr>
          <w:rStyle w:val="ae"/>
          <w:rFonts w:eastAsiaTheme="majorEastAsia"/>
        </w:rPr>
        <w:t>Д</w:t>
      </w:r>
      <w:r w:rsidRPr="003A5A20">
        <w:rPr>
          <w:rStyle w:val="ae"/>
          <w:rFonts w:eastAsiaTheme="majorEastAsia"/>
        </w:rPr>
        <w:t>анных</w:t>
      </w:r>
      <w:r>
        <w:rPr>
          <w:rFonts w:eastAsiaTheme="majorEastAsia"/>
        </w:rPr>
        <w:t xml:space="preserve"> имеет как низкую себестоимость, так и небольшое </w:t>
      </w:r>
      <w:r w:rsidRPr="003A5A20">
        <w:rPr>
          <w:rStyle w:val="ae"/>
          <w:rFonts w:eastAsiaTheme="majorEastAsia"/>
        </w:rPr>
        <w:t>Вознаграждение</w:t>
      </w:r>
      <w:r>
        <w:rPr>
          <w:rFonts w:eastAsiaTheme="majorEastAsia"/>
        </w:rPr>
        <w:t xml:space="preserve"> за его </w:t>
      </w:r>
      <w:r w:rsidR="00974CA5">
        <w:rPr>
          <w:rFonts w:eastAsiaTheme="majorEastAsia"/>
        </w:rPr>
        <w:t>передачу</w:t>
      </w:r>
      <w:r>
        <w:rPr>
          <w:rFonts w:eastAsiaTheme="majorEastAsia"/>
        </w:rPr>
        <w:t xml:space="preserve"> </w:t>
      </w:r>
      <w:proofErr w:type="spellStart"/>
      <w:r w:rsidRPr="003A5A20">
        <w:rPr>
          <w:rStyle w:val="ae"/>
          <w:rFonts w:eastAsiaTheme="majorEastAsia"/>
        </w:rPr>
        <w:t>Агрегатору</w:t>
      </w:r>
      <w:proofErr w:type="spellEnd"/>
      <w:r>
        <w:rPr>
          <w:rFonts w:eastAsiaTheme="majorEastAsia"/>
        </w:rPr>
        <w:t xml:space="preserve">. Применение сложных вычислений более </w:t>
      </w:r>
      <w:proofErr w:type="spellStart"/>
      <w:r>
        <w:rPr>
          <w:rFonts w:eastAsiaTheme="majorEastAsia"/>
        </w:rPr>
        <w:t>затратно</w:t>
      </w:r>
      <w:proofErr w:type="spellEnd"/>
      <w:r>
        <w:rPr>
          <w:rFonts w:eastAsiaTheme="majorEastAsia"/>
        </w:rPr>
        <w:t xml:space="preserve">, чем честная установка </w:t>
      </w:r>
      <w:r w:rsidRPr="003A5A20">
        <w:rPr>
          <w:rStyle w:val="ae"/>
          <w:rFonts w:eastAsiaTheme="majorEastAsia"/>
        </w:rPr>
        <w:t>Датчиков</w:t>
      </w:r>
      <w:r>
        <w:rPr>
          <w:rFonts w:eastAsiaTheme="majorEastAsia"/>
        </w:rPr>
        <w:t xml:space="preserve">, поэтому в стратегиях искажения </w:t>
      </w:r>
      <w:r w:rsidR="003A5A20">
        <w:rPr>
          <w:rStyle w:val="ae"/>
          <w:rFonts w:eastAsiaTheme="majorEastAsia"/>
        </w:rPr>
        <w:t>Д</w:t>
      </w:r>
      <w:r w:rsidRPr="003A5A20">
        <w:rPr>
          <w:rStyle w:val="ae"/>
          <w:rFonts w:eastAsiaTheme="majorEastAsia"/>
        </w:rPr>
        <w:t>анных</w:t>
      </w:r>
      <w:r>
        <w:rPr>
          <w:rFonts w:eastAsiaTheme="majorEastAsia"/>
        </w:rPr>
        <w:t xml:space="preserve">, поступающих от </w:t>
      </w:r>
      <w:proofErr w:type="spellStart"/>
      <w:r w:rsidRPr="003A5A20">
        <w:rPr>
          <w:rStyle w:val="ae"/>
          <w:rFonts w:eastAsiaTheme="majorEastAsia"/>
        </w:rPr>
        <w:t>Агрегатора</w:t>
      </w:r>
      <w:proofErr w:type="spellEnd"/>
      <w:r>
        <w:rPr>
          <w:rFonts w:eastAsiaTheme="majorEastAsia"/>
        </w:rPr>
        <w:t xml:space="preserve">, </w:t>
      </w:r>
      <w:r w:rsidR="005C5180">
        <w:rPr>
          <w:rFonts w:eastAsiaTheme="majorEastAsia"/>
        </w:rPr>
        <w:t>злоумышленник будет</w:t>
      </w:r>
      <w:r>
        <w:rPr>
          <w:rFonts w:eastAsiaTheme="majorEastAsia"/>
        </w:rPr>
        <w:t xml:space="preserve"> выбирать </w:t>
      </w:r>
      <w:r w:rsidR="00974CA5">
        <w:rPr>
          <w:rFonts w:eastAsiaTheme="majorEastAsia"/>
        </w:rPr>
        <w:t>вычислительно</w:t>
      </w:r>
      <w:r>
        <w:rPr>
          <w:rFonts w:eastAsiaTheme="majorEastAsia"/>
        </w:rPr>
        <w:t xml:space="preserve"> простые способы</w:t>
      </w:r>
      <w:r w:rsidR="00992B81">
        <w:rPr>
          <w:rFonts w:eastAsiaTheme="majorEastAsia"/>
        </w:rPr>
        <w:t>.</w:t>
      </w:r>
    </w:p>
    <w:p w:rsidR="00710759" w:rsidRDefault="00992B81" w:rsidP="005E4F80">
      <w:pPr>
        <w:rPr>
          <w:rFonts w:eastAsiaTheme="majorEastAsia"/>
        </w:rPr>
      </w:pPr>
      <w:r>
        <w:rPr>
          <w:rFonts w:eastAsiaTheme="majorEastAsia"/>
        </w:rPr>
        <w:t xml:space="preserve">При наложении шума </w:t>
      </w:r>
      <w:r w:rsidR="00710759">
        <w:rPr>
          <w:rFonts w:eastAsiaTheme="majorEastAsia"/>
        </w:rPr>
        <w:t xml:space="preserve">злоумышленником может </w:t>
      </w:r>
      <w:r>
        <w:rPr>
          <w:rFonts w:eastAsiaTheme="majorEastAsia"/>
        </w:rPr>
        <w:t xml:space="preserve">использоваться сумма нескольких </w:t>
      </w:r>
      <w:r w:rsidR="00710759">
        <w:rPr>
          <w:rFonts w:eastAsiaTheme="majorEastAsia"/>
        </w:rPr>
        <w:t>случайно</w:t>
      </w:r>
      <w:r>
        <w:rPr>
          <w:rFonts w:eastAsiaTheme="majorEastAsia"/>
        </w:rPr>
        <w:t xml:space="preserve"> распределённых случайных чисел в заданном диапазоне</w:t>
      </w:r>
      <w:r w:rsidR="00710759">
        <w:rPr>
          <w:rFonts w:eastAsiaTheme="majorEastAsia"/>
        </w:rPr>
        <w:t>. Б</w:t>
      </w:r>
      <w:r>
        <w:rPr>
          <w:rFonts w:eastAsiaTheme="majorEastAsia"/>
        </w:rPr>
        <w:t xml:space="preserve">лизость распределения к </w:t>
      </w:r>
      <w:proofErr w:type="gramStart"/>
      <w:r>
        <w:rPr>
          <w:rFonts w:eastAsiaTheme="majorEastAsia"/>
        </w:rPr>
        <w:t>нормальному</w:t>
      </w:r>
      <w:proofErr w:type="gramEnd"/>
      <w:r>
        <w:rPr>
          <w:rFonts w:eastAsiaTheme="majorEastAsia"/>
        </w:rPr>
        <w:t xml:space="preserve"> будет достигаться за счёт центральной предельной теоремы</w:t>
      </w:r>
      <w:r w:rsidR="00710759">
        <w:rPr>
          <w:rFonts w:eastAsiaTheme="majorEastAsia"/>
        </w:rPr>
        <w:t>.</w:t>
      </w:r>
      <w:r>
        <w:rPr>
          <w:rFonts w:eastAsiaTheme="majorEastAsia"/>
        </w:rPr>
        <w:t xml:space="preserve"> </w:t>
      </w:r>
      <w:r w:rsidR="00710759">
        <w:rPr>
          <w:rFonts w:eastAsiaTheme="majorEastAsia"/>
        </w:rPr>
        <w:t>Д</w:t>
      </w:r>
      <w:r>
        <w:rPr>
          <w:rFonts w:eastAsiaTheme="majorEastAsia"/>
        </w:rPr>
        <w:t>исперсия будет определяться числом сгенерированных величин.</w:t>
      </w:r>
    </w:p>
    <w:p w:rsidR="00B812B0" w:rsidRDefault="00710759" w:rsidP="00CE5236">
      <w:pPr>
        <w:rPr>
          <w:rFonts w:eastAsiaTheme="majorEastAsia"/>
        </w:rPr>
      </w:pPr>
      <w:r>
        <w:rPr>
          <w:rFonts w:eastAsiaTheme="majorEastAsia"/>
        </w:rPr>
        <w:t xml:space="preserve">Если </w:t>
      </w:r>
      <w:r w:rsidR="00056A19">
        <w:rPr>
          <w:rFonts w:eastAsiaTheme="majorEastAsia"/>
        </w:rPr>
        <w:t>коалиция</w:t>
      </w:r>
      <w:r>
        <w:rPr>
          <w:rFonts w:eastAsiaTheme="majorEastAsia"/>
        </w:rPr>
        <w:t xml:space="preserve"> злоумышленников </w:t>
      </w:r>
      <w:r w:rsidR="00056A19">
        <w:rPr>
          <w:rFonts w:eastAsiaTheme="majorEastAsia"/>
        </w:rPr>
        <w:t xml:space="preserve">располагает несколькими версиями одного пакета </w:t>
      </w:r>
      <w:r w:rsidR="00056A19" w:rsidRPr="00056A19">
        <w:rPr>
          <w:rStyle w:val="ae"/>
          <w:rFonts w:eastAsiaTheme="majorEastAsia"/>
        </w:rPr>
        <w:t>Данных</w:t>
      </w:r>
      <w:r w:rsidR="00056A19">
        <w:rPr>
          <w:rFonts w:eastAsiaTheme="majorEastAsia"/>
        </w:rPr>
        <w:t xml:space="preserve">, выбор версии для передачи </w:t>
      </w:r>
      <w:proofErr w:type="spellStart"/>
      <w:r w:rsidR="00056A19">
        <w:rPr>
          <w:rFonts w:eastAsiaTheme="majorEastAsia"/>
        </w:rPr>
        <w:t>Агрегатору</w:t>
      </w:r>
      <w:proofErr w:type="spellEnd"/>
      <w:r w:rsidR="00056A19">
        <w:rPr>
          <w:rFonts w:eastAsiaTheme="majorEastAsia"/>
        </w:rPr>
        <w:t xml:space="preserve"> должен осуществляться алгоритмом, не требующим существенных вычислительных затрат. Для выбора версии пакета может применяться один из известных </w:t>
      </w:r>
      <w:r w:rsidR="00056A19">
        <w:rPr>
          <w:rFonts w:eastAsiaTheme="majorEastAsia"/>
        </w:rPr>
        <w:lastRenderedPageBreak/>
        <w:t>алгоритмов, например, вычисление среднего арифметического, выбор наиболее часто встречающегося (мажоритарная атака), взвешенная мажоритарная атака и др.</w:t>
      </w:r>
    </w:p>
    <w:p w:rsidR="00CE5236" w:rsidRPr="00CE5236" w:rsidRDefault="005C5180" w:rsidP="00CE5236">
      <w:pPr>
        <w:rPr>
          <w:rFonts w:eastAsiaTheme="majorEastAsia"/>
        </w:rPr>
      </w:pPr>
      <w:r w:rsidRPr="00CE5236">
        <w:rPr>
          <w:rFonts w:eastAsiaTheme="majorEastAsia"/>
        </w:rPr>
        <w:t xml:space="preserve">Отдельно стоит </w:t>
      </w:r>
      <w:r w:rsidR="00056A19" w:rsidRPr="00CE5236">
        <w:rPr>
          <w:rFonts w:eastAsiaTheme="majorEastAsia"/>
        </w:rPr>
        <w:t>отметить</w:t>
      </w:r>
      <w:r w:rsidRPr="00CE5236">
        <w:rPr>
          <w:rFonts w:eastAsiaTheme="majorEastAsia"/>
        </w:rPr>
        <w:t xml:space="preserve">, что </w:t>
      </w:r>
      <w:r w:rsidR="006A1B32" w:rsidRPr="00CE5236">
        <w:rPr>
          <w:rFonts w:eastAsiaTheme="majorEastAsia"/>
        </w:rPr>
        <w:t>злоумышленник</w:t>
      </w:r>
      <w:r w:rsidRPr="00CE5236">
        <w:rPr>
          <w:rFonts w:eastAsiaTheme="majorEastAsia"/>
        </w:rPr>
        <w:t xml:space="preserve"> не будет оценивать корректность </w:t>
      </w:r>
      <w:r w:rsidR="003A5A20" w:rsidRPr="00CE5236">
        <w:rPr>
          <w:rStyle w:val="ae"/>
          <w:rFonts w:eastAsiaTheme="majorEastAsia"/>
        </w:rPr>
        <w:t>Д</w:t>
      </w:r>
      <w:r w:rsidRPr="00CE5236">
        <w:rPr>
          <w:rStyle w:val="ae"/>
          <w:rFonts w:eastAsiaTheme="majorEastAsia"/>
        </w:rPr>
        <w:t>анных</w:t>
      </w:r>
      <w:r w:rsidRPr="00CE5236">
        <w:rPr>
          <w:rFonts w:eastAsiaTheme="majorEastAsia"/>
        </w:rPr>
        <w:t xml:space="preserve">, поступающих от </w:t>
      </w:r>
      <w:proofErr w:type="spellStart"/>
      <w:r w:rsidRPr="00CE5236">
        <w:rPr>
          <w:rStyle w:val="ae"/>
          <w:rFonts w:eastAsiaTheme="majorEastAsia"/>
        </w:rPr>
        <w:t>Агрегатора</w:t>
      </w:r>
      <w:proofErr w:type="spellEnd"/>
      <w:r w:rsidR="00F91042" w:rsidRPr="00CE5236">
        <w:rPr>
          <w:rStyle w:val="ae"/>
          <w:rFonts w:eastAsiaTheme="majorEastAsia"/>
        </w:rPr>
        <w:t>.</w:t>
      </w:r>
      <w:r w:rsidR="00CE5236">
        <w:rPr>
          <w:rStyle w:val="ae"/>
          <w:rFonts w:eastAsiaTheme="majorEastAsia"/>
        </w:rPr>
        <w:t xml:space="preserve"> В обратном случае ресурсы, затраченные злоумышленником, будут превышать теоретические выгоды от осуществления атаки. Это делает анализ данных </w:t>
      </w:r>
      <w:proofErr w:type="spellStart"/>
      <w:r w:rsidR="00CE5236">
        <w:rPr>
          <w:rStyle w:val="ae"/>
          <w:rFonts w:eastAsiaTheme="majorEastAsia"/>
        </w:rPr>
        <w:t>Агрегатора</w:t>
      </w:r>
      <w:proofErr w:type="spellEnd"/>
      <w:r w:rsidR="00CE5236">
        <w:rPr>
          <w:rStyle w:val="ae"/>
          <w:rFonts w:eastAsiaTheme="majorEastAsia"/>
        </w:rPr>
        <w:t xml:space="preserve"> нецелесообразным</w:t>
      </w:r>
      <w:r w:rsidR="00CE5236" w:rsidRPr="00CE5236">
        <w:rPr>
          <w:rStyle w:val="ae"/>
          <w:rFonts w:eastAsiaTheme="majorEastAsia"/>
        </w:rPr>
        <w:t>.</w:t>
      </w:r>
      <w:r w:rsidR="00CE5236" w:rsidRPr="00CE5236">
        <w:rPr>
          <w:rFonts w:eastAsiaTheme="majorEastAsia"/>
        </w:rPr>
        <w:t xml:space="preserve"> По этой причине единственное, чем </w:t>
      </w:r>
      <w:proofErr w:type="gramStart"/>
      <w:r w:rsidR="00CE5236" w:rsidRPr="00CE5236">
        <w:rPr>
          <w:rFonts w:eastAsiaTheme="majorEastAsia"/>
        </w:rPr>
        <w:t>ограничен</w:t>
      </w:r>
      <w:proofErr w:type="gramEnd"/>
      <w:r w:rsidR="00CE5236" w:rsidRPr="00CE5236">
        <w:rPr>
          <w:rFonts w:eastAsiaTheme="majorEastAsia"/>
        </w:rPr>
        <w:t xml:space="preserve"> </w:t>
      </w:r>
      <w:proofErr w:type="spellStart"/>
      <w:r w:rsidR="00CE5236" w:rsidRPr="00CE5236">
        <w:rPr>
          <w:rStyle w:val="ae"/>
          <w:rFonts w:eastAsiaTheme="majorEastAsia"/>
        </w:rPr>
        <w:t>Агрегатор</w:t>
      </w:r>
      <w:proofErr w:type="spellEnd"/>
      <w:r w:rsidR="00CE5236" w:rsidRPr="00CE5236">
        <w:rPr>
          <w:rFonts w:eastAsiaTheme="majorEastAsia"/>
        </w:rPr>
        <w:t xml:space="preserve"> при выборе искажений – это общая достоверность данных для легального </w:t>
      </w:r>
      <w:r w:rsidR="00CE5236" w:rsidRPr="00CE5236">
        <w:rPr>
          <w:rStyle w:val="ae"/>
          <w:rFonts w:eastAsiaTheme="majorEastAsia"/>
        </w:rPr>
        <w:t>Конечного</w:t>
      </w:r>
      <w:r w:rsidR="00CE5236" w:rsidRPr="00CE5236">
        <w:rPr>
          <w:rFonts w:eastAsiaTheme="majorEastAsia"/>
        </w:rPr>
        <w:t xml:space="preserve"> </w:t>
      </w:r>
      <w:r w:rsidR="00CE5236" w:rsidRPr="00CE5236">
        <w:rPr>
          <w:rStyle w:val="ae"/>
          <w:rFonts w:eastAsiaTheme="majorEastAsia"/>
        </w:rPr>
        <w:t>потребителя</w:t>
      </w:r>
      <w:r w:rsidR="00CE5236" w:rsidRPr="00CE5236">
        <w:rPr>
          <w:rFonts w:eastAsiaTheme="majorEastAsia"/>
        </w:rPr>
        <w:t>.</w:t>
      </w:r>
    </w:p>
    <w:p w:rsidR="00AF69FA" w:rsidRDefault="00AF69FA" w:rsidP="008A7A70">
      <w:pPr>
        <w:ind w:firstLine="0"/>
        <w:rPr>
          <w:rFonts w:eastAsiaTheme="majorEastAsia"/>
        </w:rPr>
      </w:pPr>
    </w:p>
    <w:p w:rsidR="00AF69FA" w:rsidRDefault="00AF69FA" w:rsidP="008A7A70">
      <w:pPr>
        <w:pStyle w:val="0"/>
      </w:pPr>
      <w:bookmarkStart w:id="15" w:name="_Toc43532402"/>
      <w:r>
        <w:t xml:space="preserve">2.5 </w:t>
      </w:r>
      <w:r w:rsidR="0062119A">
        <w:t>Доказательство права собственности</w:t>
      </w:r>
      <w:bookmarkEnd w:id="15"/>
    </w:p>
    <w:p w:rsidR="00CE2CEA" w:rsidRDefault="00AF69FA" w:rsidP="008A7A70">
      <w:pPr>
        <w:rPr>
          <w:rFonts w:eastAsiaTheme="majorEastAsia"/>
        </w:rPr>
      </w:pPr>
      <w:r>
        <w:rPr>
          <w:rFonts w:eastAsiaTheme="majorEastAsia"/>
        </w:rPr>
        <w:t xml:space="preserve">Очевидно, что один пакет </w:t>
      </w:r>
      <w:r w:rsidR="003A5A20" w:rsidRPr="003A5A20">
        <w:rPr>
          <w:rStyle w:val="ae"/>
          <w:rFonts w:eastAsiaTheme="majorEastAsia"/>
        </w:rPr>
        <w:t>Д</w:t>
      </w:r>
      <w:r w:rsidRPr="003A5A20">
        <w:rPr>
          <w:rStyle w:val="ae"/>
          <w:rFonts w:eastAsiaTheme="majorEastAsia"/>
        </w:rPr>
        <w:t>анных</w:t>
      </w:r>
      <w:r>
        <w:rPr>
          <w:rFonts w:eastAsiaTheme="majorEastAsia"/>
        </w:rPr>
        <w:t xml:space="preserve"> не может быть однозначным доказательством ни против одного злоумышленника, ни, тем более, против группы. </w:t>
      </w:r>
    </w:p>
    <w:p w:rsidR="00CE2CEA" w:rsidRDefault="00CE2CEA" w:rsidP="008A7A70">
      <w:pPr>
        <w:rPr>
          <w:rFonts w:eastAsiaTheme="majorEastAsia"/>
        </w:rPr>
      </w:pPr>
      <w:r>
        <w:rPr>
          <w:rFonts w:eastAsiaTheme="majorEastAsia"/>
        </w:rPr>
        <w:t>При легальном использовании системы следует ожидать о</w:t>
      </w:r>
      <w:r w:rsidR="00AF69FA">
        <w:rPr>
          <w:rFonts w:eastAsiaTheme="majorEastAsia"/>
        </w:rPr>
        <w:t>тклонени</w:t>
      </w:r>
      <w:r>
        <w:rPr>
          <w:rFonts w:eastAsiaTheme="majorEastAsia"/>
        </w:rPr>
        <w:t>е</w:t>
      </w:r>
      <w:r w:rsidR="00AF69FA">
        <w:rPr>
          <w:rFonts w:eastAsiaTheme="majorEastAsia"/>
        </w:rPr>
        <w:t xml:space="preserve"> </w:t>
      </w:r>
      <w:r w:rsidR="003A5A20" w:rsidRPr="003A5A20">
        <w:rPr>
          <w:rStyle w:val="ae"/>
          <w:rFonts w:eastAsiaTheme="majorEastAsia"/>
        </w:rPr>
        <w:t>Д</w:t>
      </w:r>
      <w:r w:rsidR="00AF69FA" w:rsidRPr="003A5A20">
        <w:rPr>
          <w:rStyle w:val="ae"/>
          <w:rFonts w:eastAsiaTheme="majorEastAsia"/>
        </w:rPr>
        <w:t>анных</w:t>
      </w:r>
      <w:r w:rsidR="00AF69FA">
        <w:rPr>
          <w:rFonts w:eastAsiaTheme="majorEastAsia"/>
        </w:rPr>
        <w:t xml:space="preserve"> от прогноза</w:t>
      </w:r>
      <w:r>
        <w:rPr>
          <w:rFonts w:eastAsiaTheme="majorEastAsia"/>
        </w:rPr>
        <w:t xml:space="preserve"> как по причине погрешности в измерениях, так и вследствие несоответствия модели фактическим данным. </w:t>
      </w:r>
      <w:r w:rsidR="00AF69FA">
        <w:rPr>
          <w:rFonts w:eastAsiaTheme="majorEastAsia"/>
        </w:rPr>
        <w:t xml:space="preserve">Потеря пакетов </w:t>
      </w:r>
      <w:r w:rsidR="003A5A20">
        <w:rPr>
          <w:rStyle w:val="ae"/>
          <w:rFonts w:eastAsiaTheme="majorEastAsia"/>
        </w:rPr>
        <w:t>Д</w:t>
      </w:r>
      <w:r w:rsidR="00AF69FA" w:rsidRPr="003A5A20">
        <w:rPr>
          <w:rStyle w:val="ae"/>
          <w:rFonts w:eastAsiaTheme="majorEastAsia"/>
        </w:rPr>
        <w:t>анных</w:t>
      </w:r>
      <w:r w:rsidR="00AF69FA">
        <w:rPr>
          <w:rFonts w:eastAsiaTheme="majorEastAsia"/>
        </w:rPr>
        <w:t xml:space="preserve"> также </w:t>
      </w:r>
      <w:r>
        <w:rPr>
          <w:rFonts w:eastAsiaTheme="majorEastAsia"/>
        </w:rPr>
        <w:t xml:space="preserve">свойственна такого рода </w:t>
      </w:r>
      <w:r w:rsidR="00AF69FA">
        <w:rPr>
          <w:rFonts w:eastAsiaTheme="majorEastAsia"/>
        </w:rPr>
        <w:t>систем</w:t>
      </w:r>
      <w:r>
        <w:rPr>
          <w:rFonts w:eastAsiaTheme="majorEastAsia"/>
        </w:rPr>
        <w:t>ам.</w:t>
      </w:r>
    </w:p>
    <w:p w:rsidR="00347D2A" w:rsidRDefault="00AF69FA" w:rsidP="008A7A70">
      <w:pPr>
        <w:rPr>
          <w:rFonts w:eastAsiaTheme="majorEastAsia"/>
        </w:rPr>
      </w:pPr>
      <w:r>
        <w:rPr>
          <w:rFonts w:eastAsiaTheme="majorEastAsia"/>
        </w:rPr>
        <w:t xml:space="preserve">Наиболее подозрительным будет получение от </w:t>
      </w:r>
      <w:r w:rsidRPr="003A5A20">
        <w:rPr>
          <w:rStyle w:val="ae"/>
          <w:rFonts w:eastAsiaTheme="majorEastAsia"/>
        </w:rPr>
        <w:t>Владельца</w:t>
      </w:r>
      <w:r>
        <w:rPr>
          <w:rFonts w:eastAsiaTheme="majorEastAsia"/>
        </w:rPr>
        <w:t xml:space="preserve"> </w:t>
      </w:r>
      <w:r w:rsidRPr="003A5A20">
        <w:rPr>
          <w:rStyle w:val="ae"/>
          <w:rFonts w:eastAsiaTheme="majorEastAsia"/>
        </w:rPr>
        <w:t>Датчика</w:t>
      </w:r>
      <w:r>
        <w:rPr>
          <w:rFonts w:eastAsiaTheme="majorEastAsia"/>
        </w:rPr>
        <w:t xml:space="preserve"> некоторого фальшивого пакета, </w:t>
      </w:r>
      <w:r w:rsidR="00A13A2C">
        <w:rPr>
          <w:rFonts w:eastAsiaTheme="majorEastAsia"/>
        </w:rPr>
        <w:t>переданного какому</w:t>
      </w:r>
      <w:r w:rsidR="00A13A2C">
        <w:rPr>
          <w:rFonts w:eastAsiaTheme="majorEastAsia"/>
        </w:rPr>
        <w:softHyphen/>
        <w:t xml:space="preserve">-либо </w:t>
      </w:r>
      <w:r w:rsidR="00A13A2C" w:rsidRPr="003A5A20">
        <w:rPr>
          <w:rStyle w:val="ae"/>
          <w:rFonts w:eastAsiaTheme="majorEastAsia"/>
        </w:rPr>
        <w:t>Конечному</w:t>
      </w:r>
      <w:r w:rsidR="00A13A2C">
        <w:rPr>
          <w:rFonts w:eastAsiaTheme="majorEastAsia"/>
        </w:rPr>
        <w:t xml:space="preserve"> </w:t>
      </w:r>
      <w:r w:rsidR="00A13A2C" w:rsidRPr="003A5A20">
        <w:rPr>
          <w:rStyle w:val="ae"/>
          <w:rFonts w:eastAsiaTheme="majorEastAsia"/>
        </w:rPr>
        <w:t>потребителю</w:t>
      </w:r>
      <w:r w:rsidR="00CE2CEA">
        <w:rPr>
          <w:rStyle w:val="ae"/>
          <w:rFonts w:eastAsiaTheme="majorEastAsia"/>
        </w:rPr>
        <w:t>. О</w:t>
      </w:r>
      <w:r w:rsidR="00A13A2C">
        <w:rPr>
          <w:rFonts w:eastAsiaTheme="majorEastAsia"/>
        </w:rPr>
        <w:t xml:space="preserve">тличить фальшивые </w:t>
      </w:r>
      <w:r w:rsidR="003A5A20">
        <w:rPr>
          <w:rStyle w:val="ae"/>
          <w:rFonts w:eastAsiaTheme="majorEastAsia"/>
        </w:rPr>
        <w:t>Д</w:t>
      </w:r>
      <w:r w:rsidR="00A13A2C" w:rsidRPr="003A5A20">
        <w:rPr>
          <w:rStyle w:val="ae"/>
          <w:rFonts w:eastAsiaTheme="majorEastAsia"/>
        </w:rPr>
        <w:t>анные</w:t>
      </w:r>
      <w:r w:rsidR="00A13A2C">
        <w:rPr>
          <w:rFonts w:eastAsiaTheme="majorEastAsia"/>
        </w:rPr>
        <w:t xml:space="preserve"> от ошибки в измерении может быть проблематично, если </w:t>
      </w:r>
      <w:r w:rsidR="003A5A20">
        <w:rPr>
          <w:rStyle w:val="ae"/>
          <w:rFonts w:eastAsiaTheme="majorEastAsia"/>
        </w:rPr>
        <w:t>Д</w:t>
      </w:r>
      <w:r w:rsidR="00A13A2C" w:rsidRPr="003A5A20">
        <w:rPr>
          <w:rStyle w:val="ae"/>
          <w:rFonts w:eastAsiaTheme="majorEastAsia"/>
        </w:rPr>
        <w:t>анные</w:t>
      </w:r>
      <w:r w:rsidR="00A13A2C">
        <w:rPr>
          <w:rFonts w:eastAsiaTheme="majorEastAsia"/>
        </w:rPr>
        <w:t xml:space="preserve"> искажены не слишком сильно. В таком случае </w:t>
      </w:r>
      <w:r w:rsidR="00CE2CEA">
        <w:rPr>
          <w:rFonts w:eastAsiaTheme="majorEastAsia"/>
        </w:rPr>
        <w:t>значительно</w:t>
      </w:r>
      <w:r w:rsidR="00A13A2C">
        <w:rPr>
          <w:rFonts w:eastAsiaTheme="majorEastAsia"/>
        </w:rPr>
        <w:t xml:space="preserve"> искажённые фальшивые пакеты можно передавать тем </w:t>
      </w:r>
      <w:r w:rsidR="00A13A2C" w:rsidRPr="003A5A20">
        <w:rPr>
          <w:rStyle w:val="ae"/>
          <w:rFonts w:eastAsiaTheme="majorEastAsia"/>
        </w:rPr>
        <w:t>Конечным</w:t>
      </w:r>
      <w:r w:rsidR="00A13A2C">
        <w:rPr>
          <w:rFonts w:eastAsiaTheme="majorEastAsia"/>
        </w:rPr>
        <w:t xml:space="preserve"> </w:t>
      </w:r>
      <w:r w:rsidR="00A13A2C" w:rsidRPr="003A5A20">
        <w:rPr>
          <w:rStyle w:val="ae"/>
          <w:rFonts w:eastAsiaTheme="majorEastAsia"/>
        </w:rPr>
        <w:t>потребителям</w:t>
      </w:r>
      <w:r w:rsidR="00A13A2C">
        <w:rPr>
          <w:rFonts w:eastAsiaTheme="majorEastAsia"/>
        </w:rPr>
        <w:t xml:space="preserve">, которые подозреваются в перепродаже </w:t>
      </w:r>
      <w:r w:rsidR="003A5A20">
        <w:rPr>
          <w:rStyle w:val="ae"/>
          <w:rFonts w:eastAsiaTheme="majorEastAsia"/>
        </w:rPr>
        <w:t>Д</w:t>
      </w:r>
      <w:r w:rsidR="00A13A2C" w:rsidRPr="003A5A20">
        <w:rPr>
          <w:rStyle w:val="ae"/>
          <w:rFonts w:eastAsiaTheme="majorEastAsia"/>
        </w:rPr>
        <w:t>анных</w:t>
      </w:r>
      <w:r w:rsidR="00A13A2C">
        <w:rPr>
          <w:rFonts w:eastAsiaTheme="majorEastAsia"/>
        </w:rPr>
        <w:t xml:space="preserve">: это позволит обнаружить корреляцию между </w:t>
      </w:r>
      <w:r w:rsidR="00A13A2C" w:rsidRPr="003A5A20">
        <w:rPr>
          <w:rStyle w:val="ae"/>
          <w:rFonts w:eastAsiaTheme="majorEastAsia"/>
        </w:rPr>
        <w:t>Данными</w:t>
      </w:r>
      <w:r w:rsidR="00A13A2C">
        <w:rPr>
          <w:rFonts w:eastAsiaTheme="majorEastAsia"/>
        </w:rPr>
        <w:t xml:space="preserve"> </w:t>
      </w:r>
      <w:proofErr w:type="spellStart"/>
      <w:r w:rsidR="00A13A2C" w:rsidRPr="003A5A20">
        <w:rPr>
          <w:rStyle w:val="ae"/>
          <w:rFonts w:eastAsiaTheme="majorEastAsia"/>
        </w:rPr>
        <w:t>Агрегатора</w:t>
      </w:r>
      <w:proofErr w:type="spellEnd"/>
      <w:r w:rsidR="00A13A2C">
        <w:rPr>
          <w:rFonts w:eastAsiaTheme="majorEastAsia"/>
        </w:rPr>
        <w:t xml:space="preserve">, передаваемые </w:t>
      </w:r>
      <w:r w:rsidR="00A13A2C" w:rsidRPr="003A5A20">
        <w:rPr>
          <w:rStyle w:val="ae"/>
          <w:rFonts w:eastAsiaTheme="majorEastAsia"/>
        </w:rPr>
        <w:t>Конечному</w:t>
      </w:r>
      <w:r w:rsidR="00A13A2C">
        <w:rPr>
          <w:rFonts w:eastAsiaTheme="majorEastAsia"/>
        </w:rPr>
        <w:t xml:space="preserve"> </w:t>
      </w:r>
      <w:r w:rsidR="00A13A2C" w:rsidRPr="003A5A20">
        <w:rPr>
          <w:rStyle w:val="ae"/>
          <w:rFonts w:eastAsiaTheme="majorEastAsia"/>
        </w:rPr>
        <w:t>потребителю</w:t>
      </w:r>
      <w:r w:rsidR="00A13A2C">
        <w:rPr>
          <w:rFonts w:eastAsiaTheme="majorEastAsia"/>
        </w:rPr>
        <w:t xml:space="preserve">, и </w:t>
      </w:r>
      <w:r w:rsidR="00A13A2C" w:rsidRPr="003A5A20">
        <w:rPr>
          <w:rStyle w:val="ae"/>
          <w:rFonts w:eastAsiaTheme="majorEastAsia"/>
        </w:rPr>
        <w:t>Данными</w:t>
      </w:r>
      <w:r w:rsidR="00A13A2C">
        <w:rPr>
          <w:rFonts w:eastAsiaTheme="majorEastAsia"/>
        </w:rPr>
        <w:t xml:space="preserve">, передаваемыми третьей стороне или </w:t>
      </w:r>
      <w:proofErr w:type="spellStart"/>
      <w:r w:rsidR="00A13A2C" w:rsidRPr="003A5A20">
        <w:rPr>
          <w:rStyle w:val="ae"/>
          <w:rFonts w:eastAsiaTheme="majorEastAsia"/>
        </w:rPr>
        <w:t>Агрегатору</w:t>
      </w:r>
      <w:proofErr w:type="spellEnd"/>
      <w:r w:rsidR="00A13A2C">
        <w:rPr>
          <w:rFonts w:eastAsiaTheme="majorEastAsia"/>
        </w:rPr>
        <w:t>. Такая стратегия, однако, может не работа</w:t>
      </w:r>
      <w:r w:rsidR="008A7A70">
        <w:rPr>
          <w:rFonts w:eastAsiaTheme="majorEastAsia"/>
        </w:rPr>
        <w:t>ть для коалиции злоумышленников.</w:t>
      </w:r>
    </w:p>
    <w:p w:rsidR="007060E6" w:rsidRPr="007060E6" w:rsidRDefault="007060E6" w:rsidP="008A7A70">
      <w:pPr>
        <w:pStyle w:val="0"/>
      </w:pPr>
      <w:bookmarkStart w:id="16" w:name="_Toc43532403"/>
      <w:r>
        <w:lastRenderedPageBreak/>
        <w:t xml:space="preserve">2.6 </w:t>
      </w:r>
      <w:r w:rsidR="0062119A">
        <w:t>А</w:t>
      </w:r>
      <w:r w:rsidR="00347D2A">
        <w:t>лгоритм защиты</w:t>
      </w:r>
      <w:bookmarkEnd w:id="16"/>
    </w:p>
    <w:p w:rsidR="00992B81" w:rsidRDefault="003A5A20" w:rsidP="008A7A70">
      <w:pPr>
        <w:rPr>
          <w:rFonts w:eastAsiaTheme="majorEastAsia"/>
        </w:rPr>
      </w:pPr>
      <w:r w:rsidRPr="003A5A20">
        <w:rPr>
          <w:rStyle w:val="ae"/>
          <w:rFonts w:eastAsiaTheme="majorEastAsia"/>
        </w:rPr>
        <w:t>Метка</w:t>
      </w:r>
      <w:r w:rsidR="00347D2A">
        <w:rPr>
          <w:rFonts w:eastAsiaTheme="majorEastAsia"/>
        </w:rPr>
        <w:t xml:space="preserve"> должна обладать робастностью – то есть быть устойчивой к уничтожению шумом или другим воздействием. Кроме алгоритма выкалывания и добавления фальшивых</w:t>
      </w:r>
      <w:r w:rsidR="005C0887">
        <w:rPr>
          <w:rFonts w:eastAsiaTheme="majorEastAsia"/>
        </w:rPr>
        <w:t xml:space="preserve"> пакетов</w:t>
      </w:r>
      <w:r w:rsidR="00347D2A">
        <w:rPr>
          <w:rFonts w:eastAsiaTheme="majorEastAsia"/>
        </w:rPr>
        <w:t xml:space="preserve"> </w:t>
      </w:r>
      <w:r>
        <w:rPr>
          <w:rStyle w:val="ae"/>
          <w:rFonts w:eastAsiaTheme="majorEastAsia"/>
        </w:rPr>
        <w:t>Д</w:t>
      </w:r>
      <w:r w:rsidR="00347D2A" w:rsidRPr="003A5A20">
        <w:rPr>
          <w:rStyle w:val="ae"/>
          <w:rFonts w:eastAsiaTheme="majorEastAsia"/>
        </w:rPr>
        <w:t>анных</w:t>
      </w:r>
      <w:r w:rsidR="00347D2A">
        <w:rPr>
          <w:rFonts w:eastAsiaTheme="majorEastAsia"/>
        </w:rPr>
        <w:t xml:space="preserve">, который пригоден для борьбы с одиночными злоумышленниками, требуется вносить искажения в </w:t>
      </w:r>
      <w:r>
        <w:rPr>
          <w:rStyle w:val="ae"/>
          <w:rFonts w:eastAsiaTheme="majorEastAsia"/>
        </w:rPr>
        <w:t>Д</w:t>
      </w:r>
      <w:r w:rsidR="00347D2A" w:rsidRPr="003A5A20">
        <w:rPr>
          <w:rStyle w:val="ae"/>
          <w:rFonts w:eastAsiaTheme="majorEastAsia"/>
        </w:rPr>
        <w:t>анные</w:t>
      </w:r>
      <w:r w:rsidR="00347D2A">
        <w:rPr>
          <w:rFonts w:eastAsiaTheme="majorEastAsia"/>
        </w:rPr>
        <w:t xml:space="preserve"> таким образом, чтобы они не оказывали на </w:t>
      </w:r>
      <w:r w:rsidR="005C0887" w:rsidRPr="005C0887">
        <w:rPr>
          <w:rStyle w:val="ae"/>
          <w:rFonts w:eastAsiaTheme="majorEastAsia"/>
        </w:rPr>
        <w:t>Данные</w:t>
      </w:r>
      <w:r w:rsidR="005C0887">
        <w:rPr>
          <w:rFonts w:eastAsiaTheme="majorEastAsia"/>
        </w:rPr>
        <w:t xml:space="preserve"> </w:t>
      </w:r>
      <w:r w:rsidR="00347D2A">
        <w:rPr>
          <w:rFonts w:eastAsiaTheme="majorEastAsia"/>
        </w:rPr>
        <w:t>большого влияния, но на больших объёмах были заметны. Ввиду борьбы с коалициями искажения не должны интерферировать, чтобы было возможно определить каждого злоумышленника. В то же время искажения, вносимые в каждый пакет, должны быть минимальны</w:t>
      </w:r>
      <w:r w:rsidR="005C0887">
        <w:rPr>
          <w:rFonts w:eastAsiaTheme="majorEastAsia"/>
        </w:rPr>
        <w:t>ми</w:t>
      </w:r>
      <w:r w:rsidR="00347D2A">
        <w:rPr>
          <w:rFonts w:eastAsiaTheme="majorEastAsia"/>
        </w:rPr>
        <w:t xml:space="preserve">, то есть не влиять существенно на качество </w:t>
      </w:r>
      <w:r w:rsidR="00347D2A" w:rsidRPr="003A5A20">
        <w:rPr>
          <w:rStyle w:val="ae"/>
          <w:rFonts w:eastAsiaTheme="majorEastAsia"/>
        </w:rPr>
        <w:t>Данных</w:t>
      </w:r>
      <w:r w:rsidR="00347D2A">
        <w:rPr>
          <w:rFonts w:eastAsiaTheme="majorEastAsia"/>
        </w:rPr>
        <w:t xml:space="preserve">, передаваемых </w:t>
      </w:r>
      <w:r w:rsidR="00347D2A" w:rsidRPr="003A5A20">
        <w:rPr>
          <w:rStyle w:val="ae"/>
          <w:rFonts w:eastAsiaTheme="majorEastAsia"/>
        </w:rPr>
        <w:t>Конечному</w:t>
      </w:r>
      <w:r w:rsidR="00347D2A">
        <w:rPr>
          <w:rFonts w:eastAsiaTheme="majorEastAsia"/>
        </w:rPr>
        <w:t xml:space="preserve"> </w:t>
      </w:r>
      <w:r w:rsidR="00347D2A" w:rsidRPr="003A5A20">
        <w:rPr>
          <w:rStyle w:val="ae"/>
          <w:rFonts w:eastAsiaTheme="majorEastAsia"/>
        </w:rPr>
        <w:t>потребителю</w:t>
      </w:r>
      <w:r w:rsidR="00347D2A">
        <w:rPr>
          <w:rFonts w:eastAsiaTheme="majorEastAsia"/>
        </w:rPr>
        <w:t xml:space="preserve">. Другими словами, наличие </w:t>
      </w:r>
      <w:r>
        <w:rPr>
          <w:rStyle w:val="ae"/>
          <w:rFonts w:eastAsiaTheme="majorEastAsia"/>
        </w:rPr>
        <w:t>Метки</w:t>
      </w:r>
      <w:r w:rsidR="00347D2A">
        <w:rPr>
          <w:rFonts w:eastAsiaTheme="majorEastAsia"/>
        </w:rPr>
        <w:t xml:space="preserve"> не должно быть </w:t>
      </w:r>
      <w:proofErr w:type="gramStart"/>
      <w:r w:rsidR="00347D2A">
        <w:rPr>
          <w:rFonts w:eastAsiaTheme="majorEastAsia"/>
        </w:rPr>
        <w:t xml:space="preserve">заметно </w:t>
      </w:r>
      <w:r w:rsidR="00347D2A" w:rsidRPr="003A5A20">
        <w:rPr>
          <w:rStyle w:val="ae"/>
          <w:rFonts w:eastAsiaTheme="majorEastAsia"/>
        </w:rPr>
        <w:t>Конечному</w:t>
      </w:r>
      <w:proofErr w:type="gramEnd"/>
      <w:r w:rsidR="00347D2A">
        <w:rPr>
          <w:rFonts w:eastAsiaTheme="majorEastAsia"/>
        </w:rPr>
        <w:t xml:space="preserve"> </w:t>
      </w:r>
      <w:r w:rsidR="00347D2A" w:rsidRPr="003A5A20">
        <w:rPr>
          <w:rStyle w:val="ae"/>
          <w:rFonts w:eastAsiaTheme="majorEastAsia"/>
        </w:rPr>
        <w:t>потребителю</w:t>
      </w:r>
      <w:r w:rsidR="00347D2A">
        <w:rPr>
          <w:rFonts w:eastAsiaTheme="majorEastAsia"/>
        </w:rPr>
        <w:t xml:space="preserve"> –</w:t>
      </w:r>
      <w:r w:rsidR="007060E6">
        <w:rPr>
          <w:rFonts w:eastAsiaTheme="majorEastAsia"/>
        </w:rPr>
        <w:t xml:space="preserve"> а, значит,</w:t>
      </w:r>
      <w:r w:rsidR="00347D2A">
        <w:rPr>
          <w:rFonts w:eastAsiaTheme="majorEastAsia"/>
        </w:rPr>
        <w:t xml:space="preserve"> </w:t>
      </w:r>
      <w:r w:rsidR="007060E6">
        <w:rPr>
          <w:rFonts w:eastAsiaTheme="majorEastAsia"/>
        </w:rPr>
        <w:t xml:space="preserve">следует использовать некоторый </w:t>
      </w:r>
      <w:proofErr w:type="spellStart"/>
      <w:r w:rsidR="007060E6">
        <w:rPr>
          <w:rFonts w:eastAsiaTheme="majorEastAsia"/>
        </w:rPr>
        <w:t>шумоподобный</w:t>
      </w:r>
      <w:proofErr w:type="spellEnd"/>
      <w:r w:rsidR="007060E6">
        <w:rPr>
          <w:rFonts w:eastAsiaTheme="majorEastAsia"/>
        </w:rPr>
        <w:t xml:space="preserve"> сигнал. С учётом </w:t>
      </w:r>
      <w:proofErr w:type="gramStart"/>
      <w:r w:rsidR="007060E6">
        <w:rPr>
          <w:rFonts w:eastAsiaTheme="majorEastAsia"/>
        </w:rPr>
        <w:t>описанного</w:t>
      </w:r>
      <w:proofErr w:type="gramEnd"/>
      <w:r w:rsidR="007060E6">
        <w:rPr>
          <w:rFonts w:eastAsiaTheme="majorEastAsia"/>
        </w:rPr>
        <w:t xml:space="preserve"> выше, наиболее подходящим представляется наложение на </w:t>
      </w:r>
      <w:r>
        <w:rPr>
          <w:rStyle w:val="ae"/>
          <w:rFonts w:eastAsiaTheme="majorEastAsia"/>
        </w:rPr>
        <w:t>Д</w:t>
      </w:r>
      <w:r w:rsidR="007060E6" w:rsidRPr="003A5A20">
        <w:rPr>
          <w:rStyle w:val="ae"/>
          <w:rFonts w:eastAsiaTheme="majorEastAsia"/>
        </w:rPr>
        <w:t>анные</w:t>
      </w:r>
      <w:r w:rsidR="007060E6">
        <w:rPr>
          <w:rFonts w:eastAsiaTheme="majorEastAsia"/>
        </w:rPr>
        <w:t xml:space="preserve"> </w:t>
      </w:r>
      <w:r w:rsidR="008A7A70">
        <w:rPr>
          <w:rFonts w:eastAsiaTheme="majorEastAsia"/>
        </w:rPr>
        <w:t xml:space="preserve">некоторой </w:t>
      </w:r>
      <w:proofErr w:type="spellStart"/>
      <w:r w:rsidR="008A7A70">
        <w:rPr>
          <w:rFonts w:eastAsiaTheme="majorEastAsia"/>
        </w:rPr>
        <w:t>шумоподобной</w:t>
      </w:r>
      <w:proofErr w:type="spellEnd"/>
      <w:r w:rsidR="008A7A70">
        <w:rPr>
          <w:rFonts w:eastAsiaTheme="majorEastAsia"/>
        </w:rPr>
        <w:t xml:space="preserve"> функции. Вносимые </w:t>
      </w:r>
      <w:r w:rsidR="007060E6">
        <w:rPr>
          <w:rFonts w:eastAsiaTheme="majorEastAsia"/>
        </w:rPr>
        <w:t xml:space="preserve">искажения не </w:t>
      </w:r>
      <w:r w:rsidR="008A7A70">
        <w:rPr>
          <w:rFonts w:eastAsiaTheme="majorEastAsia"/>
        </w:rPr>
        <w:t>должны</w:t>
      </w:r>
      <w:r w:rsidR="007060E6">
        <w:rPr>
          <w:rFonts w:eastAsiaTheme="majorEastAsia"/>
        </w:rPr>
        <w:t xml:space="preserve"> существенно</w:t>
      </w:r>
      <w:r w:rsidR="008A7A70">
        <w:rPr>
          <w:rFonts w:eastAsiaTheme="majorEastAsia"/>
        </w:rPr>
        <w:t xml:space="preserve"> влиять</w:t>
      </w:r>
      <w:r w:rsidR="007060E6">
        <w:rPr>
          <w:rFonts w:eastAsiaTheme="majorEastAsia"/>
        </w:rPr>
        <w:t xml:space="preserve"> на качество </w:t>
      </w:r>
      <w:r w:rsidR="007060E6" w:rsidRPr="003A5A20">
        <w:rPr>
          <w:rStyle w:val="ae"/>
          <w:rFonts w:eastAsiaTheme="majorEastAsia"/>
        </w:rPr>
        <w:t>Данных</w:t>
      </w:r>
      <w:r w:rsidR="007060E6">
        <w:rPr>
          <w:rFonts w:eastAsiaTheme="majorEastAsia"/>
        </w:rPr>
        <w:t xml:space="preserve">, </w:t>
      </w:r>
      <w:r w:rsidR="008A7A70">
        <w:rPr>
          <w:rFonts w:eastAsiaTheme="majorEastAsia"/>
        </w:rPr>
        <w:t>но</w:t>
      </w:r>
      <w:r w:rsidR="007060E6">
        <w:rPr>
          <w:rFonts w:eastAsiaTheme="majorEastAsia"/>
        </w:rPr>
        <w:t xml:space="preserve"> на большом их </w:t>
      </w:r>
      <w:r w:rsidR="005C0887">
        <w:rPr>
          <w:rFonts w:eastAsiaTheme="majorEastAsia"/>
        </w:rPr>
        <w:t>объёме</w:t>
      </w:r>
      <w:r w:rsidR="007060E6">
        <w:rPr>
          <w:rFonts w:eastAsiaTheme="majorEastAsia"/>
        </w:rPr>
        <w:t xml:space="preserve"> </w:t>
      </w:r>
      <w:r w:rsidR="008A7A70">
        <w:rPr>
          <w:rFonts w:eastAsiaTheme="majorEastAsia"/>
        </w:rPr>
        <w:t>должны позволить</w:t>
      </w:r>
      <w:r w:rsidR="007060E6">
        <w:rPr>
          <w:rFonts w:eastAsiaTheme="majorEastAsia"/>
        </w:rPr>
        <w:t xml:space="preserve"> почти безошибочно определить, содержат ли эти </w:t>
      </w:r>
      <w:r>
        <w:rPr>
          <w:rStyle w:val="ae"/>
          <w:rFonts w:eastAsiaTheme="majorEastAsia"/>
        </w:rPr>
        <w:t>Д</w:t>
      </w:r>
      <w:r w:rsidR="007060E6" w:rsidRPr="003A5A20">
        <w:rPr>
          <w:rStyle w:val="ae"/>
          <w:rFonts w:eastAsiaTheme="majorEastAsia"/>
        </w:rPr>
        <w:t>анные</w:t>
      </w:r>
      <w:r w:rsidR="007060E6">
        <w:rPr>
          <w:rFonts w:eastAsiaTheme="majorEastAsia"/>
        </w:rPr>
        <w:t xml:space="preserve"> </w:t>
      </w:r>
      <w:r>
        <w:rPr>
          <w:rStyle w:val="ae"/>
          <w:rFonts w:eastAsiaTheme="majorEastAsia"/>
        </w:rPr>
        <w:t>Метку</w:t>
      </w:r>
      <w:r w:rsidR="0044273F">
        <w:rPr>
          <w:rFonts w:eastAsiaTheme="majorEastAsia"/>
        </w:rPr>
        <w:t xml:space="preserve"> и</w:t>
      </w:r>
      <w:r w:rsidR="007060E6">
        <w:rPr>
          <w:rFonts w:eastAsiaTheme="majorEastAsia"/>
        </w:rPr>
        <w:t xml:space="preserve"> если да,</w:t>
      </w:r>
      <w:r w:rsidR="008A7A70">
        <w:rPr>
          <w:rFonts w:eastAsiaTheme="majorEastAsia"/>
        </w:rPr>
        <w:t xml:space="preserve"> то </w:t>
      </w:r>
      <w:r w:rsidR="0044273F">
        <w:rPr>
          <w:rFonts w:eastAsiaTheme="majorEastAsia"/>
        </w:rPr>
        <w:t>какую (</w:t>
      </w:r>
      <w:r w:rsidR="008A7A70">
        <w:rPr>
          <w:rFonts w:eastAsiaTheme="majorEastAsia"/>
        </w:rPr>
        <w:t xml:space="preserve">какому </w:t>
      </w:r>
      <w:r w:rsidR="008A7A70" w:rsidRPr="008A7A70">
        <w:rPr>
          <w:rStyle w:val="ae"/>
          <w:rFonts w:eastAsiaTheme="majorEastAsia"/>
        </w:rPr>
        <w:t>Конечному</w:t>
      </w:r>
      <w:r w:rsidR="008A7A70">
        <w:rPr>
          <w:rFonts w:eastAsiaTheme="majorEastAsia"/>
        </w:rPr>
        <w:t xml:space="preserve"> </w:t>
      </w:r>
      <w:r w:rsidR="008A7A70" w:rsidRPr="008A7A70">
        <w:rPr>
          <w:rStyle w:val="ae"/>
          <w:rFonts w:eastAsiaTheme="majorEastAsia"/>
        </w:rPr>
        <w:t>Потребителю</w:t>
      </w:r>
      <w:r w:rsidR="008A7A70">
        <w:rPr>
          <w:rFonts w:eastAsiaTheme="majorEastAsia"/>
        </w:rPr>
        <w:t xml:space="preserve"> она принадлежит</w:t>
      </w:r>
      <w:r w:rsidR="0044273F">
        <w:rPr>
          <w:rFonts w:eastAsiaTheme="majorEastAsia"/>
        </w:rPr>
        <w:t>)</w:t>
      </w:r>
      <w:r w:rsidR="007060E6">
        <w:rPr>
          <w:rFonts w:eastAsiaTheme="majorEastAsia"/>
        </w:rPr>
        <w:t>.</w:t>
      </w:r>
    </w:p>
    <w:p w:rsidR="00CE5236" w:rsidRDefault="00CE5236" w:rsidP="00206372">
      <w:pPr>
        <w:rPr>
          <w:rFonts w:eastAsiaTheme="majorEastAsia"/>
        </w:rPr>
      </w:pPr>
    </w:p>
    <w:p w:rsidR="006C3149" w:rsidRDefault="006C3149" w:rsidP="008A7A70">
      <w:pPr>
        <w:pStyle w:val="0"/>
      </w:pPr>
      <w:bookmarkStart w:id="17" w:name="_Toc43532404"/>
      <w:r>
        <w:t>2.</w:t>
      </w:r>
      <w:r w:rsidR="00347D2A">
        <w:t>7</w:t>
      </w:r>
      <w:r>
        <w:t xml:space="preserve"> Выводы</w:t>
      </w:r>
      <w:r w:rsidR="00604B8C">
        <w:t xml:space="preserve"> раздела</w:t>
      </w:r>
      <w:bookmarkEnd w:id="17"/>
    </w:p>
    <w:p w:rsidR="006C3149" w:rsidRDefault="008A7A70" w:rsidP="006C3149">
      <w:pPr>
        <w:rPr>
          <w:rFonts w:eastAsiaTheme="majorEastAsia"/>
        </w:rPr>
      </w:pPr>
      <w:r>
        <w:rPr>
          <w:rFonts w:eastAsiaTheme="majorEastAsia"/>
        </w:rPr>
        <w:t>В</w:t>
      </w:r>
      <w:r w:rsidR="00604B8C">
        <w:rPr>
          <w:rFonts w:eastAsiaTheme="majorEastAsia"/>
        </w:rPr>
        <w:t xml:space="preserve"> данном разделе была о</w:t>
      </w:r>
      <w:r w:rsidR="007060E6">
        <w:rPr>
          <w:rFonts w:eastAsiaTheme="majorEastAsia"/>
        </w:rPr>
        <w:t>писана модель атакующего, включая модель шума и модель коалиционной атаки. Выбраны основные направления защиты</w:t>
      </w:r>
      <w:r w:rsidR="002C0962">
        <w:rPr>
          <w:rFonts w:eastAsiaTheme="majorEastAsia"/>
        </w:rPr>
        <w:t>, основанные на имеющихся предположениях и свойствах системы.</w:t>
      </w:r>
    </w:p>
    <w:p w:rsidR="002C0962" w:rsidRPr="006C3149" w:rsidRDefault="002C0962" w:rsidP="002C0962">
      <w:pPr>
        <w:rPr>
          <w:rFonts w:eastAsiaTheme="majorEastAsia"/>
        </w:rPr>
      </w:pPr>
      <w:r>
        <w:rPr>
          <w:rFonts w:eastAsiaTheme="majorEastAsia"/>
        </w:rPr>
        <w:t xml:space="preserve">На свойства системы может влиять число злоумышленников в коалиции, а также конкретные параметры шума, выбранные злоумышленником. </w:t>
      </w:r>
    </w:p>
    <w:p w:rsidR="00C95E3E" w:rsidRDefault="002C0962" w:rsidP="00CE5236">
      <w:pPr>
        <w:ind w:firstLine="708"/>
        <w:rPr>
          <w:rFonts w:eastAsiaTheme="majorEastAsia"/>
        </w:rPr>
      </w:pPr>
      <w:r>
        <w:rPr>
          <w:rFonts w:eastAsiaTheme="majorEastAsia"/>
        </w:rPr>
        <w:t xml:space="preserve">При создании системы надо учитывать экономическую целесообразность – как для злоумышленника, так и для </w:t>
      </w:r>
      <w:proofErr w:type="spellStart"/>
      <w:r w:rsidRPr="00A16EA7">
        <w:rPr>
          <w:rStyle w:val="ae"/>
          <w:rFonts w:eastAsiaTheme="majorEastAsia"/>
        </w:rPr>
        <w:t>Агрегатора</w:t>
      </w:r>
      <w:proofErr w:type="spellEnd"/>
      <w:r>
        <w:rPr>
          <w:rFonts w:eastAsiaTheme="majorEastAsia"/>
        </w:rPr>
        <w:t>.</w:t>
      </w:r>
    </w:p>
    <w:p w:rsidR="008A7A70" w:rsidRPr="008A7A70" w:rsidRDefault="00CE5236" w:rsidP="00CE5236">
      <w:pPr>
        <w:pStyle w:val="0"/>
      </w:pPr>
      <w:r>
        <w:br w:type="page"/>
      </w:r>
      <w:bookmarkStart w:id="18" w:name="_Toc43532405"/>
      <w:r w:rsidR="00C95E3E">
        <w:lastRenderedPageBreak/>
        <w:t xml:space="preserve">3 </w:t>
      </w:r>
      <w:r w:rsidR="00C95E3E" w:rsidRPr="00C95E3E">
        <w:t>Реализация программного комплекса</w:t>
      </w:r>
      <w:bookmarkEnd w:id="18"/>
    </w:p>
    <w:p w:rsidR="00C95E3E" w:rsidRDefault="00C95E3E" w:rsidP="002C194E">
      <w:pPr>
        <w:pStyle w:val="0"/>
      </w:pPr>
      <w:bookmarkStart w:id="19" w:name="_Toc43532406"/>
      <w:r>
        <w:t xml:space="preserve">3.1 </w:t>
      </w:r>
      <w:r w:rsidR="00312F38">
        <w:t xml:space="preserve">Выбор </w:t>
      </w:r>
      <w:r w:rsidR="002C194E">
        <w:t>метки</w:t>
      </w:r>
      <w:bookmarkEnd w:id="19"/>
    </w:p>
    <w:p w:rsidR="002C194E" w:rsidRDefault="009F0908" w:rsidP="000F664F">
      <w:pPr>
        <w:ind w:firstLine="708"/>
        <w:rPr>
          <w:rFonts w:eastAsiaTheme="majorEastAsia"/>
        </w:rPr>
      </w:pPr>
      <w:r>
        <w:rPr>
          <w:rFonts w:eastAsiaTheme="majorEastAsia"/>
        </w:rPr>
        <w:t xml:space="preserve">Опираясь на сказанное в предыдущих разделах, для встраивания метки в данные можно использовать любое </w:t>
      </w:r>
      <w:r w:rsidR="007B6B0D">
        <w:rPr>
          <w:rFonts w:eastAsiaTheme="majorEastAsia"/>
        </w:rPr>
        <w:t xml:space="preserve">семейство ортогональных периодических функций с нулевым математическим ожиданием. Примером такого семейства служит функция </w:t>
      </w:r>
      <w:proofErr w:type="spellStart"/>
      <w:r w:rsidR="007B6B0D">
        <w:rPr>
          <w:rFonts w:eastAsiaTheme="majorEastAsia"/>
        </w:rPr>
        <w:t>Уолша</w:t>
      </w:r>
      <w:proofErr w:type="spellEnd"/>
      <w:r w:rsidR="007B6B0D">
        <w:rPr>
          <w:rFonts w:eastAsiaTheme="majorEastAsia"/>
        </w:rPr>
        <w:t xml:space="preserve"> (кроме нулевой функции). Удобство её использования объясняется возможностью в любой момент ввести в систему новых пользователей, для которых соответственно будут созданы новые метки.</w:t>
      </w:r>
    </w:p>
    <w:p w:rsidR="007B6B0D" w:rsidRDefault="00993B1D" w:rsidP="00C95E3E">
      <w:pPr>
        <w:rPr>
          <w:rFonts w:eastAsiaTheme="majorEastAsia"/>
        </w:rPr>
      </w:pPr>
      <w:r>
        <w:rPr>
          <w:rFonts w:eastAsiaTheme="majorEastAsia"/>
        </w:rPr>
        <w:t xml:space="preserve">Нулевая функция </w:t>
      </w:r>
      <w:proofErr w:type="spellStart"/>
      <w:r>
        <w:rPr>
          <w:rFonts w:eastAsiaTheme="majorEastAsia"/>
        </w:rPr>
        <w:t>Уолша</w:t>
      </w:r>
      <w:proofErr w:type="spellEnd"/>
      <w:r>
        <w:rPr>
          <w:rFonts w:eastAsiaTheme="majorEastAsia"/>
        </w:rPr>
        <w:t xml:space="preserve"> не может использоваться с целью определения принадлежности цифровой копии</w:t>
      </w:r>
      <w:r w:rsidR="009C42ED">
        <w:rPr>
          <w:rFonts w:eastAsiaTheme="majorEastAsia"/>
        </w:rPr>
        <w:t xml:space="preserve"> Данных</w:t>
      </w:r>
      <w:r>
        <w:rPr>
          <w:rFonts w:eastAsiaTheme="majorEastAsia"/>
        </w:rPr>
        <w:t xml:space="preserve">, однако может служить </w:t>
      </w:r>
      <w:r w:rsidR="009C42ED">
        <w:rPr>
          <w:rFonts w:eastAsiaTheme="majorEastAsia"/>
        </w:rPr>
        <w:t xml:space="preserve">для общего определения принадлежности </w:t>
      </w:r>
      <w:r w:rsidR="009C42ED" w:rsidRPr="009C42ED">
        <w:rPr>
          <w:rStyle w:val="ae"/>
          <w:rFonts w:eastAsiaTheme="majorEastAsia"/>
        </w:rPr>
        <w:t>Данных</w:t>
      </w:r>
      <w:r w:rsidR="009C42ED">
        <w:rPr>
          <w:rFonts w:eastAsiaTheme="majorEastAsia"/>
        </w:rPr>
        <w:t xml:space="preserve"> </w:t>
      </w:r>
      <w:proofErr w:type="spellStart"/>
      <w:r w:rsidR="009C42ED" w:rsidRPr="009C42ED">
        <w:rPr>
          <w:rStyle w:val="ae"/>
          <w:rFonts w:eastAsiaTheme="majorEastAsia"/>
        </w:rPr>
        <w:t>Агрегатору</w:t>
      </w:r>
      <w:proofErr w:type="spellEnd"/>
      <w:r w:rsidR="009C42ED">
        <w:rPr>
          <w:rFonts w:eastAsiaTheme="majorEastAsia"/>
        </w:rPr>
        <w:t>.</w:t>
      </w:r>
    </w:p>
    <w:p w:rsidR="009C42ED" w:rsidRDefault="00AC5A5D" w:rsidP="00C95E3E">
      <w:pPr>
        <w:rPr>
          <w:rFonts w:eastAsiaTheme="majorEastAsia"/>
        </w:rPr>
      </w:pPr>
      <w:r w:rsidRPr="0025348D">
        <w:rPr>
          <w:rStyle w:val="ae"/>
          <w:rFonts w:eastAsiaTheme="majorEastAsia"/>
        </w:rPr>
        <w:t>Метка</w:t>
      </w:r>
      <w:r>
        <w:rPr>
          <w:rFonts w:eastAsiaTheme="majorEastAsia"/>
        </w:rPr>
        <w:t xml:space="preserve"> </w:t>
      </w:r>
      <w:r w:rsidR="00072026">
        <w:rPr>
          <w:rFonts w:eastAsiaTheme="majorEastAsia"/>
        </w:rPr>
        <w:t>внедряется</w:t>
      </w:r>
      <w:r>
        <w:rPr>
          <w:rFonts w:eastAsiaTheme="majorEastAsia"/>
        </w:rPr>
        <w:t xml:space="preserve"> в данные в качестве аддитивного шума с нулевым математическим ожиданием. При описываемом подходе очень просто изменить уровень вносимого шума (с увеличением искажений повышается робастность </w:t>
      </w:r>
      <w:r w:rsidR="0025348D" w:rsidRPr="0025348D">
        <w:rPr>
          <w:rStyle w:val="ae"/>
          <w:rFonts w:eastAsiaTheme="majorEastAsia"/>
        </w:rPr>
        <w:t>М</w:t>
      </w:r>
      <w:r w:rsidRPr="0025348D">
        <w:rPr>
          <w:rStyle w:val="ae"/>
          <w:rFonts w:eastAsiaTheme="majorEastAsia"/>
        </w:rPr>
        <w:t>етки</w:t>
      </w:r>
      <w:r>
        <w:rPr>
          <w:rFonts w:eastAsiaTheme="majorEastAsia"/>
        </w:rPr>
        <w:t>)</w:t>
      </w:r>
      <w:r w:rsidR="00C002BD">
        <w:rPr>
          <w:rFonts w:eastAsiaTheme="majorEastAsia"/>
        </w:rPr>
        <w:t xml:space="preserve">: сами искажения представляются элементарным произведением функции </w:t>
      </w:r>
      <w:proofErr w:type="spellStart"/>
      <w:r w:rsidR="00C002BD">
        <w:rPr>
          <w:rFonts w:eastAsiaTheme="majorEastAsia"/>
        </w:rPr>
        <w:t>Уолша</w:t>
      </w:r>
      <w:proofErr w:type="spellEnd"/>
      <w:r w:rsidR="00C002BD">
        <w:rPr>
          <w:rFonts w:eastAsiaTheme="majorEastAsia"/>
        </w:rPr>
        <w:t xml:space="preserve"> в конкретный момент времени на заранее определённую константу. Кроме прочего, такой подход позволяет менять робастность </w:t>
      </w:r>
      <w:r w:rsidR="0025348D" w:rsidRPr="0025348D">
        <w:rPr>
          <w:rStyle w:val="ae"/>
          <w:rFonts w:eastAsiaTheme="majorEastAsia"/>
        </w:rPr>
        <w:t>М</w:t>
      </w:r>
      <w:r w:rsidR="00C002BD" w:rsidRPr="0025348D">
        <w:rPr>
          <w:rStyle w:val="ae"/>
          <w:rFonts w:eastAsiaTheme="majorEastAsia"/>
        </w:rPr>
        <w:t>етки</w:t>
      </w:r>
      <w:r w:rsidR="00C002BD">
        <w:rPr>
          <w:rFonts w:eastAsiaTheme="majorEastAsia"/>
        </w:rPr>
        <w:t xml:space="preserve"> для конкретного пользователя, не разрушая другие свойства системы. В случае коалиционных атак подобное изменение коэффициентов позволяет убедиться в составе коалиции и избежать ложных обвинений.</w:t>
      </w:r>
    </w:p>
    <w:p w:rsidR="000F664F" w:rsidRDefault="000F664F" w:rsidP="000F664F">
      <w:pPr>
        <w:ind w:firstLine="0"/>
        <w:rPr>
          <w:rFonts w:eastAsiaTheme="majorEastAsia"/>
        </w:rPr>
      </w:pPr>
    </w:p>
    <w:p w:rsidR="00F809F8" w:rsidRPr="00F809F8" w:rsidRDefault="0025348D" w:rsidP="000F664F">
      <w:pPr>
        <w:pStyle w:val="0"/>
      </w:pPr>
      <w:bookmarkStart w:id="20" w:name="_Toc43532407"/>
      <w:r>
        <w:t>3.2 Алгоритм внедрения метки</w:t>
      </w:r>
      <w:bookmarkEnd w:id="20"/>
    </w:p>
    <w:p w:rsidR="00A61004" w:rsidRDefault="006C40EB" w:rsidP="00A61004">
      <w:pPr>
        <w:rPr>
          <w:rFonts w:eastAsiaTheme="majorEastAsia"/>
        </w:rPr>
      </w:pPr>
      <w:r>
        <w:rPr>
          <w:rFonts w:eastAsiaTheme="majorEastAsia"/>
        </w:rPr>
        <w:t xml:space="preserve">Если </w:t>
      </w:r>
      <w:r w:rsidR="008A7A70">
        <w:rPr>
          <w:rFonts w:eastAsiaTheme="majorEastAsia"/>
        </w:rPr>
        <w:t>злоумышленнику</w:t>
      </w:r>
      <w:r>
        <w:rPr>
          <w:rFonts w:eastAsiaTheme="majorEastAsia"/>
        </w:rPr>
        <w:t xml:space="preserve"> станет известно, в какие пакеты </w:t>
      </w:r>
      <w:r w:rsidRPr="006C40EB">
        <w:rPr>
          <w:rStyle w:val="ae"/>
          <w:rFonts w:eastAsiaTheme="majorEastAsia"/>
        </w:rPr>
        <w:t>Данных</w:t>
      </w:r>
      <w:r>
        <w:rPr>
          <w:rFonts w:eastAsiaTheme="majorEastAsia"/>
        </w:rPr>
        <w:t xml:space="preserve"> </w:t>
      </w:r>
      <w:r w:rsidR="00072026">
        <w:rPr>
          <w:rFonts w:eastAsiaTheme="majorEastAsia"/>
        </w:rPr>
        <w:t>встраивается</w:t>
      </w:r>
      <w:r>
        <w:rPr>
          <w:rFonts w:eastAsiaTheme="majorEastAsia"/>
        </w:rPr>
        <w:t xml:space="preserve"> </w:t>
      </w:r>
      <w:r w:rsidRPr="006C40EB">
        <w:rPr>
          <w:rStyle w:val="ae"/>
          <w:rFonts w:eastAsiaTheme="majorEastAsia"/>
        </w:rPr>
        <w:t>Метка</w:t>
      </w:r>
      <w:r>
        <w:rPr>
          <w:rFonts w:eastAsiaTheme="majorEastAsia"/>
        </w:rPr>
        <w:t>, то он с лёгкостью избавится от неё. Так, не стоит внедрять данные в каждый пакет:</w:t>
      </w:r>
      <w:r w:rsidR="0019140E">
        <w:rPr>
          <w:rFonts w:eastAsiaTheme="majorEastAsia"/>
        </w:rPr>
        <w:t xml:space="preserve"> путём несложного перебора </w:t>
      </w:r>
      <w:r w:rsidR="00072026">
        <w:rPr>
          <w:rFonts w:eastAsiaTheme="majorEastAsia"/>
        </w:rPr>
        <w:t>злоумышленник, вероятно,</w:t>
      </w:r>
      <w:r w:rsidR="0019140E">
        <w:rPr>
          <w:rFonts w:eastAsiaTheme="majorEastAsia"/>
        </w:rPr>
        <w:t xml:space="preserve"> сможет обнаружить, какие именно модификации были внесены в определённый блок данных, а ввиду их периодичности с </w:t>
      </w:r>
      <w:r w:rsidR="0019140E">
        <w:rPr>
          <w:rFonts w:eastAsiaTheme="majorEastAsia"/>
        </w:rPr>
        <w:lastRenderedPageBreak/>
        <w:t xml:space="preserve">лёгкостью от них избавиться. Поэтому важно, чтобы </w:t>
      </w:r>
      <w:r w:rsidR="00F809F8" w:rsidRPr="00F809F8">
        <w:rPr>
          <w:rStyle w:val="ae"/>
          <w:rFonts w:eastAsiaTheme="majorEastAsia"/>
        </w:rPr>
        <w:t>Конечному</w:t>
      </w:r>
      <w:r w:rsidR="00F809F8">
        <w:rPr>
          <w:rFonts w:eastAsiaTheme="majorEastAsia"/>
        </w:rPr>
        <w:t xml:space="preserve"> </w:t>
      </w:r>
      <w:r w:rsidR="00F809F8" w:rsidRPr="00F809F8">
        <w:rPr>
          <w:rStyle w:val="ae"/>
          <w:rFonts w:eastAsiaTheme="majorEastAsia"/>
        </w:rPr>
        <w:t>потребителю</w:t>
      </w:r>
      <w:r w:rsidR="0019140E">
        <w:rPr>
          <w:rFonts w:eastAsiaTheme="majorEastAsia"/>
        </w:rPr>
        <w:t xml:space="preserve"> не было заведомо известно, в какие именно пакеты встраивается </w:t>
      </w:r>
      <w:r w:rsidR="0019140E" w:rsidRPr="00F809F8">
        <w:rPr>
          <w:rStyle w:val="ae"/>
          <w:rFonts w:eastAsiaTheme="majorEastAsia"/>
        </w:rPr>
        <w:t>Метка</w:t>
      </w:r>
      <w:r w:rsidR="007C2C6D">
        <w:rPr>
          <w:rStyle w:val="ae"/>
          <w:rFonts w:eastAsiaTheme="majorEastAsia"/>
        </w:rPr>
        <w:t xml:space="preserve">. </w:t>
      </w:r>
      <w:r w:rsidR="007C2C6D">
        <w:rPr>
          <w:rFonts w:eastAsiaTheme="majorEastAsia"/>
        </w:rPr>
        <w:t xml:space="preserve">В то же время должен существовать </w:t>
      </w:r>
      <w:r w:rsidR="0019140E">
        <w:rPr>
          <w:rFonts w:eastAsiaTheme="majorEastAsia"/>
        </w:rPr>
        <w:t xml:space="preserve">детерминированный алгоритм, позволяющий </w:t>
      </w:r>
      <w:proofErr w:type="spellStart"/>
      <w:r w:rsidR="0019140E" w:rsidRPr="00F809F8">
        <w:rPr>
          <w:rStyle w:val="ae"/>
          <w:rFonts w:eastAsiaTheme="majorEastAsia"/>
        </w:rPr>
        <w:t>Агрегатору</w:t>
      </w:r>
      <w:proofErr w:type="spellEnd"/>
      <w:r w:rsidR="0019140E">
        <w:rPr>
          <w:rFonts w:eastAsiaTheme="majorEastAsia"/>
        </w:rPr>
        <w:t xml:space="preserve"> обнаруживать пакеты, содержащие </w:t>
      </w:r>
      <w:r w:rsidR="00F809F8" w:rsidRPr="00F809F8">
        <w:rPr>
          <w:rStyle w:val="ae"/>
          <w:rFonts w:eastAsiaTheme="majorEastAsia"/>
        </w:rPr>
        <w:t>М</w:t>
      </w:r>
      <w:r w:rsidR="0019140E" w:rsidRPr="00F809F8">
        <w:rPr>
          <w:rStyle w:val="ae"/>
          <w:rFonts w:eastAsiaTheme="majorEastAsia"/>
        </w:rPr>
        <w:t>етку</w:t>
      </w:r>
      <w:r w:rsidR="0019140E">
        <w:rPr>
          <w:rFonts w:eastAsiaTheme="majorEastAsia"/>
        </w:rPr>
        <w:t>.</w:t>
      </w:r>
      <w:r w:rsidR="00A61004" w:rsidRPr="00A61004">
        <w:rPr>
          <w:rFonts w:eastAsiaTheme="majorEastAsia"/>
        </w:rPr>
        <w:t xml:space="preserve"> </w:t>
      </w:r>
      <w:r w:rsidR="00A61004">
        <w:rPr>
          <w:rFonts w:eastAsiaTheme="majorEastAsia"/>
        </w:rPr>
        <w:t>Для этих целей разумно использовать генератор псевдослучайной последовательности</w:t>
      </w:r>
      <w:r w:rsidR="000F664F">
        <w:rPr>
          <w:rFonts w:eastAsiaTheme="majorEastAsia"/>
        </w:rPr>
        <w:t xml:space="preserve"> (ГПСП)</w:t>
      </w:r>
      <w:r w:rsidR="00A61004">
        <w:rPr>
          <w:rFonts w:eastAsiaTheme="majorEastAsia"/>
        </w:rPr>
        <w:t>, в основе которого лежит любая односторонняя функция с лазейкой, например, криптографическая.</w:t>
      </w:r>
    </w:p>
    <w:p w:rsidR="00A61004" w:rsidRPr="00A63691" w:rsidRDefault="00A61004" w:rsidP="009F5565">
      <w:pPr>
        <w:rPr>
          <w:rFonts w:eastAsiaTheme="majorEastAsia"/>
        </w:rPr>
      </w:pPr>
      <w:r>
        <w:rPr>
          <w:rFonts w:eastAsiaTheme="majorEastAsia"/>
        </w:rPr>
        <w:t xml:space="preserve">Для начала потребуется задать зерно. Таким </w:t>
      </w:r>
      <w:r w:rsidR="007C2C6D">
        <w:rPr>
          <w:rFonts w:eastAsiaTheme="majorEastAsia"/>
        </w:rPr>
        <w:t>могут</w:t>
      </w:r>
      <w:r>
        <w:rPr>
          <w:rFonts w:eastAsiaTheme="majorEastAsia"/>
        </w:rPr>
        <w:t xml:space="preserve"> служить, например, координат</w:t>
      </w:r>
      <w:r w:rsidR="007C2C6D">
        <w:rPr>
          <w:rFonts w:eastAsiaTheme="majorEastAsia"/>
        </w:rPr>
        <w:t>ы</w:t>
      </w:r>
      <w:r>
        <w:rPr>
          <w:rFonts w:eastAsiaTheme="majorEastAsia"/>
        </w:rPr>
        <w:t>, ограничивающи</w:t>
      </w:r>
      <w:r w:rsidR="007C2C6D">
        <w:rPr>
          <w:rFonts w:eastAsiaTheme="majorEastAsia"/>
        </w:rPr>
        <w:t>е</w:t>
      </w:r>
      <w:r>
        <w:rPr>
          <w:rFonts w:eastAsiaTheme="majorEastAsia"/>
        </w:rPr>
        <w:t xml:space="preserve"> область, данные о которой передаются </w:t>
      </w:r>
      <w:r w:rsidRPr="00A61004">
        <w:rPr>
          <w:rStyle w:val="ae"/>
          <w:rFonts w:eastAsiaTheme="majorEastAsia"/>
        </w:rPr>
        <w:t>Конечному потребителю</w:t>
      </w:r>
      <w:r>
        <w:rPr>
          <w:rFonts w:eastAsiaTheme="majorEastAsia"/>
        </w:rPr>
        <w:t xml:space="preserve">. </w:t>
      </w:r>
      <w:r w:rsidR="00230642">
        <w:rPr>
          <w:rFonts w:eastAsiaTheme="majorEastAsia"/>
        </w:rPr>
        <w:t xml:space="preserve">Далее вычисляется некоторая криптографическая функция от этого зерна с использованием секретного ключа, принадлежащего </w:t>
      </w:r>
      <w:proofErr w:type="spellStart"/>
      <w:r w:rsidR="00230642" w:rsidRPr="00F809F8">
        <w:rPr>
          <w:rStyle w:val="ae"/>
          <w:rFonts w:eastAsiaTheme="majorEastAsia"/>
        </w:rPr>
        <w:t>Агрегатору</w:t>
      </w:r>
      <w:proofErr w:type="spellEnd"/>
      <w:r w:rsidR="00230642">
        <w:rPr>
          <w:rFonts w:eastAsiaTheme="majorEastAsia"/>
        </w:rPr>
        <w:t xml:space="preserve">. Секретный ключ может отличаться для каждого региона, однако это вовсе не является обязательным по причине малого числа шифруемых данных. Несмотря на это, однако, </w:t>
      </w:r>
      <w:r w:rsidR="007C2C6D">
        <w:rPr>
          <w:rFonts w:eastAsiaTheme="majorEastAsia"/>
        </w:rPr>
        <w:t>представляется</w:t>
      </w:r>
      <w:r w:rsidR="00230642">
        <w:rPr>
          <w:rFonts w:eastAsiaTheme="majorEastAsia"/>
        </w:rPr>
        <w:t xml:space="preserve"> разумным регулярно менять такие ключи. </w:t>
      </w:r>
      <w:r w:rsidR="007C2C6D">
        <w:rPr>
          <w:rFonts w:eastAsiaTheme="majorEastAsia"/>
        </w:rPr>
        <w:t xml:space="preserve">Выход криптографической функции </w:t>
      </w:r>
      <w:r w:rsidR="00230642">
        <w:rPr>
          <w:rFonts w:eastAsiaTheme="majorEastAsia"/>
        </w:rPr>
        <w:t xml:space="preserve">используется как вектор инициализации </w:t>
      </w:r>
      <w:r w:rsidR="00A5255E">
        <w:rPr>
          <w:rFonts w:eastAsiaTheme="majorEastAsia"/>
        </w:rPr>
        <w:t>для шифра в режиме обратной связи по выходу (</w:t>
      </w:r>
      <w:r w:rsidR="00A5255E">
        <w:rPr>
          <w:rFonts w:eastAsiaTheme="majorEastAsia"/>
          <w:lang w:val="en-US"/>
        </w:rPr>
        <w:t>Output</w:t>
      </w:r>
      <w:r w:rsidR="00A5255E" w:rsidRPr="00A5255E">
        <w:rPr>
          <w:rFonts w:eastAsiaTheme="majorEastAsia"/>
        </w:rPr>
        <w:t xml:space="preserve"> </w:t>
      </w:r>
      <w:r w:rsidR="00A5255E">
        <w:rPr>
          <w:rFonts w:eastAsiaTheme="majorEastAsia"/>
          <w:lang w:val="en-US"/>
        </w:rPr>
        <w:t>feedback</w:t>
      </w:r>
      <w:r w:rsidR="00A5255E" w:rsidRPr="00A5255E">
        <w:rPr>
          <w:rFonts w:eastAsiaTheme="majorEastAsia"/>
        </w:rPr>
        <w:t xml:space="preserve">, </w:t>
      </w:r>
      <w:r w:rsidR="00A5255E">
        <w:rPr>
          <w:rFonts w:eastAsiaTheme="majorEastAsia"/>
          <w:lang w:val="en-US"/>
        </w:rPr>
        <w:t>OFB</w:t>
      </w:r>
      <w:r w:rsidR="00A5255E" w:rsidRPr="00A5255E">
        <w:rPr>
          <w:rFonts w:eastAsiaTheme="majorEastAsia"/>
        </w:rPr>
        <w:t>)</w:t>
      </w:r>
      <w:r w:rsidR="00A5255E">
        <w:rPr>
          <w:rFonts w:eastAsiaTheme="majorEastAsia"/>
        </w:rPr>
        <w:t xml:space="preserve">. </w:t>
      </w:r>
      <w:r w:rsidR="007E0CBE">
        <w:rPr>
          <w:rFonts w:eastAsiaTheme="majorEastAsia"/>
        </w:rPr>
        <w:t xml:space="preserve">Из выработанной гаммы затем последовательно забирается некоторое число бит, определяющее, в какой именно сегмент </w:t>
      </w:r>
      <w:r w:rsidR="008A7A70" w:rsidRPr="008A7A70">
        <w:rPr>
          <w:rStyle w:val="ae"/>
          <w:rFonts w:eastAsiaTheme="majorEastAsia"/>
        </w:rPr>
        <w:t>Д</w:t>
      </w:r>
      <w:r w:rsidR="00A63691" w:rsidRPr="008A7A70">
        <w:rPr>
          <w:rStyle w:val="ae"/>
          <w:rFonts w:eastAsiaTheme="majorEastAsia"/>
        </w:rPr>
        <w:t>анных</w:t>
      </w:r>
      <w:r w:rsidR="00A63691">
        <w:rPr>
          <w:rFonts w:eastAsiaTheme="majorEastAsia"/>
        </w:rPr>
        <w:t xml:space="preserve"> будет встроена </w:t>
      </w:r>
      <w:r w:rsidR="008A7A70" w:rsidRPr="008A7A70">
        <w:rPr>
          <w:rStyle w:val="ae"/>
          <w:rFonts w:eastAsiaTheme="majorEastAsia"/>
        </w:rPr>
        <w:t>М</w:t>
      </w:r>
      <w:r w:rsidR="00A63691" w:rsidRPr="008A7A70">
        <w:rPr>
          <w:rStyle w:val="ae"/>
          <w:rFonts w:eastAsiaTheme="majorEastAsia"/>
        </w:rPr>
        <w:t>етка</w:t>
      </w:r>
      <w:r w:rsidR="00A63691">
        <w:rPr>
          <w:rFonts w:eastAsiaTheme="majorEastAsia"/>
        </w:rPr>
        <w:t xml:space="preserve">: на </w:t>
      </w:r>
      <w:r w:rsidR="00A63691">
        <w:rPr>
          <w:rFonts w:eastAsiaTheme="majorEastAsia"/>
          <w:lang w:val="en-US"/>
        </w:rPr>
        <w:t>N</w:t>
      </w:r>
      <w:r w:rsidR="00A63691" w:rsidRPr="00A63691">
        <w:rPr>
          <w:rFonts w:eastAsiaTheme="majorEastAsia"/>
        </w:rPr>
        <w:t xml:space="preserve"> </w:t>
      </w:r>
      <w:r w:rsidR="00A63691">
        <w:rPr>
          <w:rFonts w:eastAsiaTheme="majorEastAsia"/>
        </w:rPr>
        <w:t>подряд идущих блоков</w:t>
      </w:r>
      <w:r w:rsidR="008A7A70">
        <w:rPr>
          <w:rFonts w:eastAsiaTheme="majorEastAsia"/>
        </w:rPr>
        <w:t xml:space="preserve"> Данных</w:t>
      </w:r>
      <w:r w:rsidR="00A63691">
        <w:rPr>
          <w:rFonts w:eastAsiaTheme="majorEastAsia"/>
        </w:rPr>
        <w:t xml:space="preserve"> приходится </w:t>
      </w:r>
      <w:r w:rsidR="00A63691">
        <w:rPr>
          <w:rFonts w:eastAsiaTheme="majorEastAsia"/>
          <w:lang w:val="en-US"/>
        </w:rPr>
        <w:t>n</w:t>
      </w:r>
      <w:r w:rsidR="00A63691" w:rsidRPr="00A63691">
        <w:rPr>
          <w:rFonts w:eastAsiaTheme="majorEastAsia"/>
        </w:rPr>
        <w:t xml:space="preserve"> </w:t>
      </w:r>
      <w:r w:rsidR="00A63691">
        <w:rPr>
          <w:rFonts w:eastAsiaTheme="majorEastAsia"/>
        </w:rPr>
        <w:t xml:space="preserve">бит гаммы, где </w:t>
      </w:r>
      <w:r w:rsidR="009F5565" w:rsidRPr="009F5565">
        <w:rPr>
          <w:position w:val="-6"/>
        </w:rPr>
        <w:object w:dxaOrig="720" w:dyaOrig="320">
          <v:shape id="_x0000_i1028" type="#_x0000_t75" style="width:36pt;height:15.75pt" o:ole="">
            <v:imagedata r:id="rId13" o:title=""/>
          </v:shape>
          <o:OLEObject Type="Embed" ProgID="Equation.DSMT4" ShapeID="_x0000_i1028" DrawAspect="Content" ObjectID="_1654145152" r:id="rId14"/>
        </w:object>
      </w:r>
      <w:r w:rsidR="00A63691" w:rsidRPr="00A63691">
        <w:rPr>
          <w:rFonts w:eastAsiaTheme="majorEastAsia"/>
        </w:rPr>
        <w:t>.</w:t>
      </w:r>
    </w:p>
    <w:p w:rsidR="00A63691" w:rsidRDefault="00B3064E" w:rsidP="00A63691">
      <w:pPr>
        <w:rPr>
          <w:rFonts w:eastAsiaTheme="majorEastAsia"/>
        </w:rPr>
      </w:pPr>
      <w:r>
        <w:rPr>
          <w:rFonts w:eastAsiaTheme="majorEastAsia"/>
        </w:rPr>
        <w:t xml:space="preserve">Стоит обратить внимание на то, чтобы </w:t>
      </w:r>
      <w:r w:rsidR="00AF4871">
        <w:rPr>
          <w:rFonts w:eastAsiaTheme="majorEastAsia"/>
        </w:rPr>
        <w:t>пакет, в который встроен</w:t>
      </w:r>
      <w:r w:rsidR="00A61004">
        <w:rPr>
          <w:rFonts w:eastAsiaTheme="majorEastAsia"/>
        </w:rPr>
        <w:t xml:space="preserve">а </w:t>
      </w:r>
      <w:r w:rsidR="00A61004" w:rsidRPr="00A61004">
        <w:rPr>
          <w:rStyle w:val="ae"/>
          <w:rFonts w:eastAsiaTheme="majorEastAsia"/>
        </w:rPr>
        <w:t>Метка</w:t>
      </w:r>
      <w:r w:rsidR="00AF4871">
        <w:rPr>
          <w:rFonts w:eastAsiaTheme="majorEastAsia"/>
        </w:rPr>
        <w:t xml:space="preserve">, был корректно определён. Ошибка может возникнуть вследствие задержки, а также в результате попытки злоумышленника несколько перемешать данные, поступающие от </w:t>
      </w:r>
      <w:proofErr w:type="spellStart"/>
      <w:r w:rsidR="00AF4871" w:rsidRPr="00A61004">
        <w:rPr>
          <w:rStyle w:val="ae"/>
          <w:rFonts w:eastAsiaTheme="majorEastAsia"/>
        </w:rPr>
        <w:t>Агрегатора</w:t>
      </w:r>
      <w:proofErr w:type="spellEnd"/>
      <w:r w:rsidR="00AF4871">
        <w:rPr>
          <w:rFonts w:eastAsiaTheme="majorEastAsia"/>
        </w:rPr>
        <w:t xml:space="preserve">. Так, одним из алгоритмов, позволяющих решить эту проблему, является встраивание одного сегмента </w:t>
      </w:r>
      <w:r w:rsidR="00AF4871" w:rsidRPr="00A61004">
        <w:rPr>
          <w:rStyle w:val="ae"/>
          <w:rFonts w:eastAsiaTheme="majorEastAsia"/>
        </w:rPr>
        <w:t>Метки</w:t>
      </w:r>
      <w:r w:rsidR="00AF4871">
        <w:rPr>
          <w:rFonts w:eastAsiaTheme="majorEastAsia"/>
        </w:rPr>
        <w:t xml:space="preserve"> в несколько подряд идущих пакетов – это же снизит вероятность обнаружения </w:t>
      </w:r>
      <w:r w:rsidR="00AF4871" w:rsidRPr="00A61004">
        <w:rPr>
          <w:rStyle w:val="ae"/>
          <w:rFonts w:eastAsiaTheme="majorEastAsia"/>
        </w:rPr>
        <w:t>Метки</w:t>
      </w:r>
      <w:r w:rsidR="00AF4871">
        <w:rPr>
          <w:rFonts w:eastAsiaTheme="majorEastAsia"/>
        </w:rPr>
        <w:t xml:space="preserve"> на фоне остальных данных</w:t>
      </w:r>
      <w:r w:rsidR="00A61004">
        <w:rPr>
          <w:rFonts w:eastAsiaTheme="majorEastAsia"/>
        </w:rPr>
        <w:t xml:space="preserve"> и её устранение, например, усреднением подряд идущих пакетов. Применение такого алгоритма зависит </w:t>
      </w:r>
      <w:r w:rsidR="00A61004">
        <w:rPr>
          <w:rFonts w:eastAsiaTheme="majorEastAsia"/>
        </w:rPr>
        <w:lastRenderedPageBreak/>
        <w:t xml:space="preserve">от таких свойств системы, как допустимая погрешность, качество используемых </w:t>
      </w:r>
      <w:r w:rsidR="00A61004" w:rsidRPr="00A61004">
        <w:rPr>
          <w:rStyle w:val="ae"/>
          <w:rFonts w:eastAsiaTheme="majorEastAsia"/>
        </w:rPr>
        <w:t>Датчиков</w:t>
      </w:r>
      <w:r w:rsidR="00A63691">
        <w:rPr>
          <w:rFonts w:eastAsiaTheme="majorEastAsia"/>
        </w:rPr>
        <w:t>, частота передачи и пр.</w:t>
      </w:r>
    </w:p>
    <w:p w:rsidR="00A63691" w:rsidRDefault="00A63691" w:rsidP="00BC360B">
      <w:pPr>
        <w:rPr>
          <w:rFonts w:eastAsiaTheme="majorEastAsia"/>
        </w:rPr>
      </w:pPr>
      <w:r>
        <w:rPr>
          <w:rFonts w:eastAsiaTheme="majorEastAsia"/>
        </w:rPr>
        <w:t>Алгоритм встра</w:t>
      </w:r>
      <w:r w:rsidRPr="00BC360B">
        <w:rPr>
          <w:rFonts w:eastAsiaTheme="majorEastAsia"/>
        </w:rPr>
        <w:t>и</w:t>
      </w:r>
      <w:r>
        <w:rPr>
          <w:rFonts w:eastAsiaTheme="majorEastAsia"/>
        </w:rPr>
        <w:t>вания метки может быть описан в виде блок-схемы:</w:t>
      </w:r>
    </w:p>
    <w:p w:rsidR="007465CC" w:rsidRDefault="00C478BF" w:rsidP="00677D07">
      <w:pPr>
        <w:keepNext/>
        <w:ind w:firstLine="0"/>
        <w:jc w:val="left"/>
      </w:pPr>
      <w:r>
        <w:pict>
          <v:shape id="_x0000_i1029" type="#_x0000_t75" style="width:466.5pt;height:308.25pt">
            <v:imagedata r:id="rId15" o:title="Untitled Diagram"/>
          </v:shape>
        </w:pict>
      </w:r>
    </w:p>
    <w:p w:rsidR="00A13C49" w:rsidRDefault="007465CC" w:rsidP="00A739FE">
      <w:pPr>
        <w:pStyle w:val="af6"/>
      </w:pPr>
      <w:r w:rsidRPr="00D95B42">
        <w:t xml:space="preserve">Рисунок </w:t>
      </w:r>
      <w:fldSimple w:instr=" SEQ Рисунок \* ARABIC ">
        <w:r w:rsidR="00D07848">
          <w:rPr>
            <w:noProof/>
          </w:rPr>
          <w:t>2</w:t>
        </w:r>
      </w:fldSimple>
      <w:r w:rsidRPr="00D95B42">
        <w:t xml:space="preserve"> – блок-схема алгоритма встраивания метки</w:t>
      </w:r>
      <w:r w:rsidR="002B0C12" w:rsidRPr="00D95B42">
        <w:t xml:space="preserve">: вспомогательный алгоритм генерации для выбора искажаемого пакета (а) и алгоритм встраивания </w:t>
      </w:r>
      <w:r w:rsidR="00D95B42" w:rsidRPr="00D95B42">
        <w:t>метки в пакеты данных для одного пользователя (б)</w:t>
      </w:r>
    </w:p>
    <w:p w:rsidR="00C15974" w:rsidRDefault="00C15974" w:rsidP="00576620">
      <w:pPr>
        <w:rPr>
          <w:rFonts w:eastAsiaTheme="majorEastAsia"/>
        </w:rPr>
      </w:pPr>
    </w:p>
    <w:p w:rsidR="005B04DC" w:rsidRDefault="00D95B42" w:rsidP="00576620">
      <w:pPr>
        <w:rPr>
          <w:rFonts w:eastAsiaTheme="majorEastAsia"/>
        </w:rPr>
      </w:pPr>
      <w:r>
        <w:rPr>
          <w:rFonts w:eastAsiaTheme="majorEastAsia"/>
        </w:rPr>
        <w:t>На данной блок-схеме функция вычисления метки</w:t>
      </w:r>
      <w:r w:rsidR="002E5B28">
        <w:rPr>
          <w:rFonts w:eastAsiaTheme="majorEastAsia"/>
        </w:rPr>
        <w:t xml:space="preserve"> возвращает значение</w:t>
      </w:r>
      <w:r w:rsidR="00B956FD">
        <w:rPr>
          <w:rFonts w:eastAsiaTheme="majorEastAsia"/>
        </w:rPr>
        <w:t>,</w:t>
      </w:r>
      <w:r w:rsidR="002E5B28">
        <w:rPr>
          <w:rFonts w:eastAsiaTheme="majorEastAsia"/>
        </w:rPr>
        <w:t xml:space="preserve"> равное плюс или минус единице, а под уровнем шума</w:t>
      </w:r>
      <w:r w:rsidR="005F7C43">
        <w:rPr>
          <w:rFonts w:eastAsiaTheme="majorEastAsia"/>
        </w:rPr>
        <w:t xml:space="preserve"> (далее – </w:t>
      </w:r>
      <w:r w:rsidR="005F7C43">
        <w:rPr>
          <w:rFonts w:eastAsiaTheme="majorEastAsia"/>
          <w:lang w:val="en-US"/>
        </w:rPr>
        <w:t>delta</w:t>
      </w:r>
      <w:r w:rsidR="005F7C43" w:rsidRPr="005F7C43">
        <w:rPr>
          <w:rFonts w:eastAsiaTheme="majorEastAsia"/>
        </w:rPr>
        <w:t>)</w:t>
      </w:r>
      <w:r w:rsidR="002E5B28">
        <w:rPr>
          <w:rFonts w:eastAsiaTheme="majorEastAsia"/>
        </w:rPr>
        <w:t xml:space="preserve"> имеется в виду некоторое значение искажения, считающе</w:t>
      </w:r>
      <w:r w:rsidR="00B956FD">
        <w:rPr>
          <w:rFonts w:eastAsiaTheme="majorEastAsia"/>
        </w:rPr>
        <w:t>е</w:t>
      </w:r>
      <w:r w:rsidR="002E5B28">
        <w:rPr>
          <w:rFonts w:eastAsiaTheme="majorEastAsia"/>
        </w:rPr>
        <w:t>ся допустимым (</w:t>
      </w:r>
      <w:proofErr w:type="gramStart"/>
      <w:r w:rsidR="002E5B28">
        <w:rPr>
          <w:rFonts w:eastAsiaTheme="majorEastAsia"/>
        </w:rPr>
        <w:t>см</w:t>
      </w:r>
      <w:proofErr w:type="gramEnd"/>
      <w:r w:rsidR="002E5B28">
        <w:rPr>
          <w:rFonts w:eastAsiaTheme="majorEastAsia"/>
        </w:rPr>
        <w:t xml:space="preserve">. </w:t>
      </w:r>
      <w:r w:rsidR="00A13C49">
        <w:rPr>
          <w:rFonts w:eastAsiaTheme="majorEastAsia"/>
        </w:rPr>
        <w:t xml:space="preserve">раздел </w:t>
      </w:r>
      <w:r w:rsidR="002E5B28">
        <w:rPr>
          <w:rFonts w:eastAsiaTheme="majorEastAsia"/>
        </w:rPr>
        <w:t>3.1 – уровень допустимого шума).</w:t>
      </w:r>
      <w:r w:rsidR="002E5B28" w:rsidRPr="002E5B28">
        <w:rPr>
          <w:rFonts w:eastAsiaTheme="majorEastAsia"/>
        </w:rPr>
        <w:t xml:space="preserve"> </w:t>
      </w:r>
      <w:r w:rsidR="00A13C49">
        <w:rPr>
          <w:rFonts w:eastAsiaTheme="majorEastAsia"/>
        </w:rPr>
        <w:t>Решение о внедрении</w:t>
      </w:r>
      <w:r w:rsidR="005F7C43" w:rsidRPr="005F7C43">
        <w:rPr>
          <w:rFonts w:eastAsiaTheme="majorEastAsia"/>
        </w:rPr>
        <w:t xml:space="preserve"> </w:t>
      </w:r>
      <w:r w:rsidR="005F7C43" w:rsidRPr="005F7C43">
        <w:rPr>
          <w:rStyle w:val="ae"/>
          <w:rFonts w:eastAsiaTheme="majorEastAsia"/>
        </w:rPr>
        <w:t>Метки</w:t>
      </w:r>
      <w:r w:rsidR="00A13C49">
        <w:rPr>
          <w:rFonts w:eastAsiaTheme="majorEastAsia"/>
        </w:rPr>
        <w:t xml:space="preserve"> можно принимать различным способом, здесь предлагается использовать предвычисленную </w:t>
      </w:r>
      <w:r w:rsidR="005F7C43">
        <w:rPr>
          <w:rFonts w:eastAsiaTheme="majorEastAsia"/>
        </w:rPr>
        <w:t>гамму.</w:t>
      </w:r>
    </w:p>
    <w:p w:rsidR="005B04DC" w:rsidRDefault="005B04DC" w:rsidP="00576620">
      <w:pPr>
        <w:rPr>
          <w:rFonts w:eastAsiaTheme="majorEastAsia"/>
        </w:rPr>
      </w:pPr>
    </w:p>
    <w:p w:rsidR="005B04DC" w:rsidRDefault="005B04DC" w:rsidP="00CE5236">
      <w:pPr>
        <w:pStyle w:val="0"/>
      </w:pPr>
      <w:bookmarkStart w:id="21" w:name="_Toc43532408"/>
      <w:r>
        <w:lastRenderedPageBreak/>
        <w:t>3.3 Алгоритм извлечения метки</w:t>
      </w:r>
      <w:bookmarkEnd w:id="21"/>
    </w:p>
    <w:p w:rsidR="00A64C54" w:rsidRPr="00A64C54" w:rsidRDefault="00A64C54" w:rsidP="00A64C54">
      <w:pPr>
        <w:rPr>
          <w:rFonts w:eastAsiaTheme="majorEastAsia"/>
        </w:rPr>
      </w:pPr>
      <w:r w:rsidRPr="00A64C54">
        <w:rPr>
          <w:rFonts w:eastAsiaTheme="majorEastAsia"/>
        </w:rPr>
        <w:t xml:space="preserve">Очевидно, один пакет данных не может адекватно оцениваться на вторичность или, тем более, </w:t>
      </w:r>
      <w:r w:rsidR="005F7C43">
        <w:rPr>
          <w:rFonts w:eastAsiaTheme="majorEastAsia"/>
        </w:rPr>
        <w:t xml:space="preserve">на </w:t>
      </w:r>
      <w:r w:rsidRPr="00A64C54">
        <w:rPr>
          <w:rFonts w:eastAsiaTheme="majorEastAsia"/>
        </w:rPr>
        <w:t>принадлежность цифровой копии конкретному пользователю.</w:t>
      </w:r>
    </w:p>
    <w:p w:rsidR="00C15974" w:rsidRDefault="00A64C54" w:rsidP="002E5B28">
      <w:pPr>
        <w:rPr>
          <w:rFonts w:eastAsiaTheme="majorEastAsia"/>
        </w:rPr>
      </w:pPr>
      <w:r w:rsidRPr="00A64C54">
        <w:rPr>
          <w:rFonts w:eastAsiaTheme="majorEastAsia"/>
        </w:rPr>
        <w:t>Минимальный объём данных, пригодный для оцени</w:t>
      </w:r>
      <w:r w:rsidR="009F5565">
        <w:rPr>
          <w:rFonts w:eastAsiaTheme="majorEastAsia"/>
        </w:rPr>
        <w:t xml:space="preserve">вания — блок данных, содержащий </w:t>
      </w:r>
      <w:r w:rsidR="009F5565" w:rsidRPr="005D4187">
        <w:rPr>
          <w:rFonts w:eastAsiaTheme="majorEastAsia"/>
          <w:position w:val="-4"/>
        </w:rPr>
        <w:object w:dxaOrig="220" w:dyaOrig="260">
          <v:shape id="_x0000_i1030" type="#_x0000_t75" style="width:11.25pt;height:12.75pt" o:ole="">
            <v:imagedata r:id="rId16" o:title=""/>
          </v:shape>
          <o:OLEObject Type="Embed" ProgID="Equation.DSMT4" ShapeID="_x0000_i1030" DrawAspect="Content" ObjectID="_1654145153" r:id="rId17"/>
        </w:object>
      </w:r>
      <w:r w:rsidRPr="00A64C54">
        <w:rPr>
          <w:rFonts w:eastAsiaTheme="majorEastAsia"/>
        </w:rPr>
        <w:t xml:space="preserve"> искажённых пакетов, где</w:t>
      </w:r>
      <w:r w:rsidR="009F5565">
        <w:rPr>
          <w:rFonts w:eastAsiaTheme="majorEastAsia"/>
        </w:rPr>
        <w:t xml:space="preserve"> </w:t>
      </w:r>
      <w:r w:rsidR="009F5565" w:rsidRPr="005D4187">
        <w:rPr>
          <w:rFonts w:eastAsiaTheme="majorEastAsia"/>
          <w:position w:val="-4"/>
        </w:rPr>
        <w:object w:dxaOrig="220" w:dyaOrig="260">
          <v:shape id="_x0000_i1031" type="#_x0000_t75" style="width:11.25pt;height:12.75pt" o:ole="">
            <v:imagedata r:id="rId16" o:title=""/>
          </v:shape>
          <o:OLEObject Type="Embed" ProgID="Equation.DSMT4" ShapeID="_x0000_i1031" DrawAspect="Content" ObjectID="_1654145154" r:id="rId18"/>
        </w:object>
      </w:r>
      <w:r w:rsidRPr="00A64C54">
        <w:rPr>
          <w:rFonts w:eastAsiaTheme="majorEastAsia"/>
        </w:rPr>
        <w:t xml:space="preserve"> —</w:t>
      </w:r>
      <w:r w:rsidR="00C15974">
        <w:rPr>
          <w:rFonts w:eastAsiaTheme="majorEastAsia"/>
        </w:rPr>
        <w:t xml:space="preserve"> </w:t>
      </w:r>
      <w:r w:rsidRPr="00A64C54">
        <w:rPr>
          <w:rFonts w:eastAsiaTheme="majorEastAsia"/>
        </w:rPr>
        <w:t xml:space="preserve">длина функции </w:t>
      </w:r>
      <w:proofErr w:type="spellStart"/>
      <w:r w:rsidRPr="00A64C54">
        <w:rPr>
          <w:rFonts w:eastAsiaTheme="majorEastAsia"/>
        </w:rPr>
        <w:t>Уолша</w:t>
      </w:r>
      <w:proofErr w:type="spellEnd"/>
      <w:r w:rsidRPr="00A64C54">
        <w:rPr>
          <w:rFonts w:eastAsiaTheme="majorEastAsia"/>
        </w:rPr>
        <w:t>, использу</w:t>
      </w:r>
      <w:r w:rsidR="00C15974">
        <w:rPr>
          <w:rFonts w:eastAsiaTheme="majorEastAsia"/>
        </w:rPr>
        <w:t>емая в системе.</w:t>
      </w:r>
    </w:p>
    <w:p w:rsidR="00C15974" w:rsidRDefault="00C15974" w:rsidP="002E5B28">
      <w:pPr>
        <w:rPr>
          <w:rFonts w:eastAsiaTheme="majorEastAsia"/>
        </w:rPr>
      </w:pPr>
      <w:r>
        <w:rPr>
          <w:rFonts w:eastAsiaTheme="majorEastAsia"/>
        </w:rPr>
        <w:t xml:space="preserve">Длина функции </w:t>
      </w:r>
      <w:proofErr w:type="spellStart"/>
      <w:r>
        <w:rPr>
          <w:rFonts w:eastAsiaTheme="majorEastAsia"/>
        </w:rPr>
        <w:t>Уолша</w:t>
      </w:r>
      <w:proofErr w:type="spellEnd"/>
      <w:r>
        <w:rPr>
          <w:rFonts w:eastAsiaTheme="majorEastAsia"/>
        </w:rPr>
        <w:t>, используемая в системе, может быть вычислена по следующей формуле:</w:t>
      </w:r>
    </w:p>
    <w:p w:rsidR="00C15974" w:rsidRPr="009F5565" w:rsidRDefault="00A1199A" w:rsidP="00A1199A">
      <w:pPr>
        <w:pStyle w:val="MTDisplayEquation"/>
        <w:rPr>
          <w:lang w:val="ru-RU"/>
        </w:rPr>
      </w:pPr>
      <w:r w:rsidRPr="00917217">
        <w:rPr>
          <w:lang w:val="ru-RU"/>
        </w:rPr>
        <w:tab/>
      </w:r>
      <w:r w:rsidR="009F5565" w:rsidRPr="00025957">
        <w:rPr>
          <w:position w:val="-4"/>
        </w:rPr>
        <w:object w:dxaOrig="1219" w:dyaOrig="320">
          <v:shape id="_x0000_i1032" type="#_x0000_t75" style="width:83.25pt;height:21pt" o:ole="">
            <v:imagedata r:id="rId19" o:title=""/>
          </v:shape>
          <o:OLEObject Type="Embed" ProgID="Equation.DSMT4" ShapeID="_x0000_i1032" DrawAspect="Content" ObjectID="_1654145155" r:id="rId20"/>
        </w:object>
      </w:r>
      <w:r w:rsidR="009F5565" w:rsidRPr="009F5565">
        <w:rPr>
          <w:lang w:val="ru-RU"/>
        </w:rPr>
        <w:t>,</w:t>
      </w:r>
    </w:p>
    <w:p w:rsidR="005D4187" w:rsidRPr="00917217" w:rsidRDefault="005D4187" w:rsidP="002E5B28">
      <w:pPr>
        <w:rPr>
          <w:rFonts w:eastAsiaTheme="majorEastAsia"/>
        </w:rPr>
      </w:pPr>
      <w:r>
        <w:rPr>
          <w:rFonts w:eastAsiaTheme="majorEastAsia"/>
        </w:rPr>
        <w:t xml:space="preserve">где </w:t>
      </w:r>
      <w:r w:rsidRPr="005D4187">
        <w:rPr>
          <w:rFonts w:eastAsiaTheme="majorEastAsia"/>
          <w:position w:val="-4"/>
        </w:rPr>
        <w:object w:dxaOrig="220" w:dyaOrig="260">
          <v:shape id="_x0000_i1033" type="#_x0000_t75" style="width:11.25pt;height:12.75pt" o:ole="">
            <v:imagedata r:id="rId16" o:title=""/>
          </v:shape>
          <o:OLEObject Type="Embed" ProgID="Equation.DSMT4" ShapeID="_x0000_i1033" DrawAspect="Content" ObjectID="_1654145156" r:id="rId21"/>
        </w:object>
      </w:r>
      <w:r>
        <w:rPr>
          <w:rFonts w:eastAsiaTheme="majorEastAsia"/>
        </w:rPr>
        <w:t xml:space="preserve"> </w:t>
      </w:r>
      <w:r w:rsidRPr="005D4187">
        <w:rPr>
          <w:rFonts w:eastAsiaTheme="majorEastAsia"/>
        </w:rPr>
        <w:t xml:space="preserve">- </w:t>
      </w:r>
      <w:r>
        <w:rPr>
          <w:rFonts w:eastAsiaTheme="majorEastAsia"/>
        </w:rPr>
        <w:t xml:space="preserve">длина функции, </w:t>
      </w:r>
      <w:r w:rsidRPr="005D4187">
        <w:rPr>
          <w:rFonts w:eastAsiaTheme="majorEastAsia"/>
          <w:position w:val="-6"/>
        </w:rPr>
        <w:object w:dxaOrig="279" w:dyaOrig="279">
          <v:shape id="_x0000_i1034" type="#_x0000_t75" style="width:14.25pt;height:14.25pt" o:ole="">
            <v:imagedata r:id="rId22" o:title=""/>
          </v:shape>
          <o:OLEObject Type="Embed" ProgID="Equation.DSMT4" ShapeID="_x0000_i1034" DrawAspect="Content" ObjectID="_1654145157" r:id="rId23"/>
        </w:object>
      </w:r>
      <w:r>
        <w:rPr>
          <w:rFonts w:eastAsiaTheme="majorEastAsia"/>
        </w:rPr>
        <w:t xml:space="preserve"> – число пользователей, </w:t>
      </w:r>
      <w:r w:rsidR="00A1199A" w:rsidRPr="005D4187">
        <w:rPr>
          <w:rFonts w:eastAsiaTheme="majorEastAsia"/>
          <w:position w:val="-6"/>
        </w:rPr>
        <w:object w:dxaOrig="279" w:dyaOrig="340">
          <v:shape id="_x0000_i1035" type="#_x0000_t75" style="width:14.25pt;height:17.25pt" o:ole="">
            <v:imagedata r:id="rId24" o:title=""/>
          </v:shape>
          <o:OLEObject Type="Embed" ProgID="Equation.DSMT4" ShapeID="_x0000_i1035" DrawAspect="Content" ObjectID="_1654145158" r:id="rId25"/>
        </w:object>
      </w:r>
      <w:r>
        <w:rPr>
          <w:rFonts w:eastAsiaTheme="majorEastAsia"/>
        </w:rPr>
        <w:t xml:space="preserve"> </w:t>
      </w:r>
      <w:r w:rsidR="00A1199A">
        <w:rPr>
          <w:rFonts w:eastAsiaTheme="majorEastAsia"/>
        </w:rPr>
        <w:t>– округление вниз до целого</w:t>
      </w:r>
      <w:r w:rsidR="009F5565" w:rsidRPr="009F5565">
        <w:rPr>
          <w:rFonts w:eastAsiaTheme="majorEastAsia"/>
        </w:rPr>
        <w:t>.</w:t>
      </w:r>
    </w:p>
    <w:p w:rsidR="009F5565" w:rsidRPr="009F5565" w:rsidRDefault="009F5565" w:rsidP="002E5B28">
      <w:pPr>
        <w:rPr>
          <w:rFonts w:eastAsiaTheme="majorEastAsia"/>
        </w:rPr>
      </w:pPr>
      <w:r>
        <w:rPr>
          <w:rFonts w:eastAsiaTheme="majorEastAsia"/>
        </w:rPr>
        <w:t>Вычисление и использование гаммы аналогично использованию в алгоритме встраивания метки.</w:t>
      </w:r>
    </w:p>
    <w:p w:rsidR="00C15974" w:rsidRDefault="00A64C54" w:rsidP="002E5B28">
      <w:pPr>
        <w:rPr>
          <w:rFonts w:eastAsiaTheme="majorEastAsia"/>
        </w:rPr>
      </w:pPr>
      <w:r w:rsidRPr="00A64C54">
        <w:rPr>
          <w:rFonts w:eastAsiaTheme="majorEastAsia"/>
        </w:rPr>
        <w:t xml:space="preserve">Далее под </w:t>
      </w:r>
      <w:r w:rsidR="00C15974">
        <w:rPr>
          <w:rFonts w:eastAsiaTheme="majorEastAsia"/>
        </w:rPr>
        <w:t>пакетом</w:t>
      </w:r>
      <w:r w:rsidRPr="00A64C54">
        <w:rPr>
          <w:rFonts w:eastAsiaTheme="majorEastAsia"/>
        </w:rPr>
        <w:t xml:space="preserve"> данных будут подразумеваться исключительно </w:t>
      </w:r>
      <w:r w:rsidR="00F809F8" w:rsidRPr="00F809F8">
        <w:rPr>
          <w:rStyle w:val="ae"/>
          <w:rFonts w:eastAsiaTheme="majorEastAsia"/>
        </w:rPr>
        <w:t>Д</w:t>
      </w:r>
      <w:r w:rsidRPr="00F809F8">
        <w:rPr>
          <w:rStyle w:val="ae"/>
        </w:rPr>
        <w:t>анные</w:t>
      </w:r>
      <w:r w:rsidRPr="00A64C54">
        <w:rPr>
          <w:rFonts w:eastAsiaTheme="majorEastAsia"/>
        </w:rPr>
        <w:t xml:space="preserve">, в которые предположительно внедрена </w:t>
      </w:r>
      <w:r w:rsidR="00F809F8" w:rsidRPr="00F809F8">
        <w:rPr>
          <w:rStyle w:val="ae"/>
          <w:rFonts w:eastAsiaTheme="majorEastAsia"/>
        </w:rPr>
        <w:t>М</w:t>
      </w:r>
      <w:r w:rsidRPr="00F809F8">
        <w:rPr>
          <w:rStyle w:val="ae"/>
        </w:rPr>
        <w:t>етка</w:t>
      </w:r>
      <w:r w:rsidRPr="00A64C54">
        <w:rPr>
          <w:rFonts w:eastAsiaTheme="majorEastAsia"/>
        </w:rPr>
        <w:t xml:space="preserve">, если </w:t>
      </w:r>
      <w:proofErr w:type="gramStart"/>
      <w:r w:rsidRPr="00A64C54">
        <w:rPr>
          <w:rFonts w:eastAsiaTheme="majorEastAsia"/>
        </w:rPr>
        <w:t>обратное</w:t>
      </w:r>
      <w:proofErr w:type="gramEnd"/>
      <w:r w:rsidRPr="00A64C54">
        <w:rPr>
          <w:rFonts w:eastAsiaTheme="majorEastAsia"/>
        </w:rPr>
        <w:t xml:space="preserve"> не оговорено о</w:t>
      </w:r>
      <w:r w:rsidR="002E5B28">
        <w:rPr>
          <w:rFonts w:eastAsiaTheme="majorEastAsia"/>
        </w:rPr>
        <w:t>тдельно.</w:t>
      </w:r>
    </w:p>
    <w:p w:rsidR="00C15974" w:rsidRDefault="00C15974" w:rsidP="002E5B28">
      <w:pPr>
        <w:rPr>
          <w:rFonts w:eastAsiaTheme="majorEastAsia"/>
        </w:rPr>
      </w:pPr>
    </w:p>
    <w:p w:rsidR="00C15974" w:rsidRDefault="00C15974">
      <w:pPr>
        <w:spacing w:after="200" w:line="276" w:lineRule="auto"/>
        <w:ind w:firstLine="0"/>
        <w:jc w:val="left"/>
        <w:rPr>
          <w:rFonts w:eastAsiaTheme="majorEastAsia"/>
        </w:rPr>
      </w:pPr>
      <w:r>
        <w:rPr>
          <w:rFonts w:eastAsiaTheme="majorEastAsia"/>
        </w:rPr>
        <w:br w:type="page"/>
      </w:r>
    </w:p>
    <w:p w:rsidR="00A739FE" w:rsidRDefault="00A739FE" w:rsidP="00A739FE">
      <w:pPr>
        <w:rPr>
          <w:rFonts w:eastAsiaTheme="majorEastAsia"/>
        </w:rPr>
      </w:pPr>
      <w:r>
        <w:rPr>
          <w:rFonts w:eastAsiaTheme="majorEastAsia"/>
        </w:rPr>
        <w:lastRenderedPageBreak/>
        <w:t>Алгоритм извлечения метки может быть описан в виде блок-схемы:</w:t>
      </w:r>
    </w:p>
    <w:p w:rsidR="00A739FE" w:rsidRDefault="00C478BF" w:rsidP="00677D07">
      <w:pPr>
        <w:ind w:firstLine="0"/>
        <w:rPr>
          <w:rFonts w:eastAsiaTheme="majorEastAsia"/>
        </w:rPr>
      </w:pPr>
      <w:r>
        <w:rPr>
          <w:noProof/>
        </w:rPr>
        <w:pict>
          <v:shape id="_x0000_i1036" type="#_x0000_t75" style="width:467.25pt;height:9in">
            <v:imagedata r:id="rId26" o:title="Untitled Diagram (3)"/>
          </v:shape>
        </w:pict>
      </w:r>
    </w:p>
    <w:p w:rsidR="00A739FE" w:rsidRDefault="00A739FE" w:rsidP="00A739FE">
      <w:pPr>
        <w:pStyle w:val="af6"/>
      </w:pPr>
      <w:r>
        <w:t xml:space="preserve">Рисунок </w:t>
      </w:r>
      <w:fldSimple w:instr=" SEQ Рисунок \* ARABIC ">
        <w:r w:rsidR="00D07848">
          <w:rPr>
            <w:noProof/>
          </w:rPr>
          <w:t>3</w:t>
        </w:r>
      </w:fldSimple>
      <w:r w:rsidRPr="00604B8C">
        <w:t xml:space="preserve"> –</w:t>
      </w:r>
      <w:r>
        <w:t xml:space="preserve"> Схема </w:t>
      </w:r>
      <w:r w:rsidRPr="00604B8C">
        <w:t>извлечения</w:t>
      </w:r>
      <w:r>
        <w:t xml:space="preserve"> метки</w:t>
      </w:r>
      <w:r w:rsidRPr="00604B8C">
        <w:t xml:space="preserve"> </w:t>
      </w:r>
    </w:p>
    <w:p w:rsidR="00A739FE" w:rsidRPr="00A64C54" w:rsidRDefault="00A739FE" w:rsidP="00A739FE">
      <w:pPr>
        <w:pStyle w:val="0"/>
      </w:pPr>
      <w:bookmarkStart w:id="22" w:name="_Toc43532409"/>
      <w:r>
        <w:lastRenderedPageBreak/>
        <w:t>3.4 Методы оценки Данных</w:t>
      </w:r>
      <w:bookmarkEnd w:id="22"/>
    </w:p>
    <w:p w:rsidR="00D95B42" w:rsidRDefault="00A64C54" w:rsidP="00D95B42">
      <w:pPr>
        <w:rPr>
          <w:rFonts w:eastAsiaTheme="majorEastAsia"/>
        </w:rPr>
      </w:pPr>
      <w:r w:rsidRPr="00A64C54">
        <w:rPr>
          <w:rFonts w:eastAsiaTheme="majorEastAsia"/>
        </w:rPr>
        <w:t xml:space="preserve">Введём несколько методов оценки данных. Каждый из методов оценки рассматривает </w:t>
      </w:r>
      <w:r w:rsidR="00F809F8" w:rsidRPr="00F809F8">
        <w:rPr>
          <w:rStyle w:val="ae"/>
          <w:rFonts w:eastAsiaTheme="majorEastAsia"/>
        </w:rPr>
        <w:t>Д</w:t>
      </w:r>
      <w:r w:rsidRPr="00F809F8">
        <w:rPr>
          <w:rStyle w:val="ae"/>
        </w:rPr>
        <w:t>анные</w:t>
      </w:r>
      <w:r w:rsidRPr="00A64C54">
        <w:rPr>
          <w:rFonts w:eastAsiaTheme="majorEastAsia"/>
        </w:rPr>
        <w:t xml:space="preserve"> с одного </w:t>
      </w:r>
      <w:r w:rsidRPr="00F809F8">
        <w:rPr>
          <w:rStyle w:val="ae"/>
        </w:rPr>
        <w:t>Датчика</w:t>
      </w:r>
      <w:r w:rsidRPr="00A64C54">
        <w:rPr>
          <w:rFonts w:eastAsiaTheme="majorEastAsia"/>
        </w:rPr>
        <w:t xml:space="preserve"> на предмет возможной вторичности, а именно принадлежности одному пользователю или группе пользователей. При этом оценке подлежат как сами </w:t>
      </w:r>
      <w:r w:rsidRPr="00F809F8">
        <w:rPr>
          <w:rStyle w:val="ae"/>
        </w:rPr>
        <w:t>Данные</w:t>
      </w:r>
      <w:r w:rsidRPr="00A64C54">
        <w:rPr>
          <w:rFonts w:eastAsiaTheme="majorEastAsia"/>
        </w:rPr>
        <w:t xml:space="preserve">, так и доверие </w:t>
      </w:r>
      <w:r w:rsidR="00F809F8" w:rsidRPr="00F809F8">
        <w:rPr>
          <w:rStyle w:val="ae"/>
          <w:rFonts w:eastAsiaTheme="majorEastAsia"/>
        </w:rPr>
        <w:t>Конечным потребителям</w:t>
      </w:r>
      <w:r w:rsidRPr="00A64C54">
        <w:rPr>
          <w:rFonts w:eastAsiaTheme="majorEastAsia"/>
        </w:rPr>
        <w:t xml:space="preserve">. Доверие самим </w:t>
      </w:r>
      <w:r w:rsidRPr="00F809F8">
        <w:rPr>
          <w:rStyle w:val="ae"/>
        </w:rPr>
        <w:t>Данным</w:t>
      </w:r>
      <w:r w:rsidRPr="00A64C54">
        <w:rPr>
          <w:rFonts w:eastAsiaTheme="majorEastAsia"/>
        </w:rPr>
        <w:t xml:space="preserve"> выражается через доверие «нулевому пользователю». Недоверие </w:t>
      </w:r>
      <w:r w:rsidR="00F809F8">
        <w:rPr>
          <w:rStyle w:val="ae"/>
        </w:rPr>
        <w:t>Д</w:t>
      </w:r>
      <w:r w:rsidRPr="00F809F8">
        <w:rPr>
          <w:rStyle w:val="ae"/>
        </w:rPr>
        <w:t>анным</w:t>
      </w:r>
      <w:r w:rsidRPr="00A64C54">
        <w:rPr>
          <w:rFonts w:eastAsiaTheme="majorEastAsia"/>
        </w:rPr>
        <w:t xml:space="preserve"> предполагает систематическое накопление в них ошибки, являющейся следствием неудачной установки </w:t>
      </w:r>
      <w:r w:rsidRPr="00F809F8">
        <w:rPr>
          <w:rStyle w:val="ae"/>
        </w:rPr>
        <w:t>Датчика</w:t>
      </w:r>
      <w:r w:rsidRPr="00A64C54">
        <w:rPr>
          <w:rFonts w:eastAsiaTheme="majorEastAsia"/>
        </w:rPr>
        <w:t xml:space="preserve"> (например, в тени или в закрытом помещении) либо вторичност</w:t>
      </w:r>
      <w:r w:rsidR="005F7C43">
        <w:rPr>
          <w:rFonts w:eastAsiaTheme="majorEastAsia"/>
        </w:rPr>
        <w:t>и</w:t>
      </w:r>
      <w:r w:rsidRPr="00A64C54">
        <w:rPr>
          <w:rFonts w:eastAsiaTheme="majorEastAsia"/>
        </w:rPr>
        <w:t xml:space="preserve"> этих </w:t>
      </w:r>
      <w:r w:rsidR="00F809F8">
        <w:rPr>
          <w:rStyle w:val="ae"/>
        </w:rPr>
        <w:t>Д</w:t>
      </w:r>
      <w:r w:rsidRPr="00F809F8">
        <w:rPr>
          <w:rStyle w:val="ae"/>
        </w:rPr>
        <w:t>анных</w:t>
      </w:r>
      <w:r w:rsidR="00D95B42">
        <w:rPr>
          <w:rFonts w:eastAsiaTheme="majorEastAsia"/>
        </w:rPr>
        <w:t>.</w:t>
      </w:r>
    </w:p>
    <w:p w:rsidR="00017A65" w:rsidRPr="00017A65" w:rsidRDefault="00A64C54" w:rsidP="009C1B7D">
      <w:pPr>
        <w:rPr>
          <w:rFonts w:eastAsiaTheme="majorEastAsia"/>
        </w:rPr>
      </w:pPr>
      <w:r w:rsidRPr="00017A65">
        <w:rPr>
          <w:rFonts w:eastAsiaTheme="majorEastAsia"/>
          <w:i/>
        </w:rPr>
        <w:t xml:space="preserve">Моментальное доверие </w:t>
      </w:r>
      <w:r w:rsidR="00F809F8" w:rsidRPr="00017A65">
        <w:rPr>
          <w:rStyle w:val="ae"/>
          <w:rFonts w:eastAsiaTheme="majorEastAsia"/>
          <w:i/>
        </w:rPr>
        <w:t>Конечному</w:t>
      </w:r>
      <w:r w:rsidR="00F809F8" w:rsidRPr="00017A65">
        <w:rPr>
          <w:rFonts w:eastAsiaTheme="majorEastAsia"/>
          <w:i/>
        </w:rPr>
        <w:t xml:space="preserve"> </w:t>
      </w:r>
      <w:r w:rsidR="00F809F8" w:rsidRPr="00017A65">
        <w:rPr>
          <w:rStyle w:val="ae"/>
          <w:rFonts w:eastAsiaTheme="majorEastAsia"/>
          <w:i/>
        </w:rPr>
        <w:t>потребителю</w:t>
      </w:r>
      <w:r w:rsidR="00A777E2">
        <w:rPr>
          <w:rFonts w:eastAsiaTheme="majorEastAsia"/>
        </w:rPr>
        <w:t xml:space="preserve"> (МДКП)</w:t>
      </w:r>
      <w:r w:rsidR="009E3952" w:rsidRPr="009E3952">
        <w:rPr>
          <w:rFonts w:eastAsiaTheme="majorEastAsia"/>
        </w:rPr>
        <w:t>.</w:t>
      </w:r>
      <w:r w:rsidRPr="003A264C">
        <w:rPr>
          <w:rFonts w:eastAsiaTheme="majorEastAsia"/>
        </w:rPr>
        <w:t xml:space="preserve"> В рамках одного пакета </w:t>
      </w:r>
      <w:r w:rsidRPr="00F809F8">
        <w:rPr>
          <w:rStyle w:val="ae"/>
        </w:rPr>
        <w:t>Данные</w:t>
      </w:r>
      <w:r w:rsidRPr="003A264C">
        <w:rPr>
          <w:rFonts w:eastAsiaTheme="majorEastAsia"/>
        </w:rPr>
        <w:t xml:space="preserve"> </w:t>
      </w:r>
      <w:r w:rsidR="00F809F8" w:rsidRPr="003A264C">
        <w:rPr>
          <w:rFonts w:eastAsiaTheme="majorEastAsia"/>
        </w:rPr>
        <w:t>могут</w:t>
      </w:r>
      <w:r w:rsidRPr="003A264C">
        <w:rPr>
          <w:rFonts w:eastAsiaTheme="majorEastAsia"/>
        </w:rPr>
        <w:t xml:space="preserve"> отличаться от </w:t>
      </w:r>
      <w:r w:rsidR="009A6DA4">
        <w:rPr>
          <w:rFonts w:eastAsiaTheme="majorEastAsia"/>
        </w:rPr>
        <w:t>ожидаемых</w:t>
      </w:r>
      <w:r w:rsidRPr="003A264C">
        <w:rPr>
          <w:rFonts w:eastAsiaTheme="majorEastAsia"/>
        </w:rPr>
        <w:t xml:space="preserve"> </w:t>
      </w:r>
      <w:r w:rsidR="00F809F8" w:rsidRPr="003A264C">
        <w:rPr>
          <w:rFonts w:eastAsiaTheme="majorEastAsia"/>
        </w:rPr>
        <w:t xml:space="preserve">(то есть полученных в результате обработки) </w:t>
      </w:r>
      <w:r w:rsidR="00F809F8" w:rsidRPr="003A264C">
        <w:rPr>
          <w:rStyle w:val="ae"/>
          <w:rFonts w:eastAsiaTheme="majorEastAsia"/>
        </w:rPr>
        <w:t>Данных</w:t>
      </w:r>
      <w:r w:rsidR="00F809F8" w:rsidRPr="003A264C">
        <w:rPr>
          <w:rFonts w:eastAsiaTheme="majorEastAsia"/>
        </w:rPr>
        <w:t xml:space="preserve"> </w:t>
      </w:r>
      <w:r w:rsidRPr="003A264C">
        <w:rPr>
          <w:rFonts w:eastAsiaTheme="majorEastAsia"/>
        </w:rPr>
        <w:t xml:space="preserve">в большую или меньшую сторону. Требуется рассмотреть корреляцию такого отклонения и </w:t>
      </w:r>
      <w:r w:rsidR="009A6DA4">
        <w:rPr>
          <w:rFonts w:eastAsiaTheme="majorEastAsia"/>
        </w:rPr>
        <w:t>Метки, внедрённой в</w:t>
      </w:r>
      <w:r w:rsidRPr="003A264C">
        <w:rPr>
          <w:rFonts w:eastAsiaTheme="majorEastAsia"/>
        </w:rPr>
        <w:t xml:space="preserve"> цифров</w:t>
      </w:r>
      <w:r w:rsidR="009A6DA4">
        <w:rPr>
          <w:rFonts w:eastAsiaTheme="majorEastAsia"/>
        </w:rPr>
        <w:t>ую</w:t>
      </w:r>
      <w:r w:rsidRPr="003A264C">
        <w:rPr>
          <w:rFonts w:eastAsiaTheme="majorEastAsia"/>
        </w:rPr>
        <w:t xml:space="preserve"> копи</w:t>
      </w:r>
      <w:r w:rsidR="009A6DA4">
        <w:rPr>
          <w:rFonts w:eastAsiaTheme="majorEastAsia"/>
        </w:rPr>
        <w:t>ю</w:t>
      </w:r>
      <w:r w:rsidRPr="003A264C">
        <w:rPr>
          <w:rFonts w:eastAsiaTheme="majorEastAsia"/>
        </w:rPr>
        <w:t xml:space="preserve"> данных каждого пользователя. Если отличие данных имеет тот же знак, что и моментальное значение функции </w:t>
      </w:r>
      <w:proofErr w:type="spellStart"/>
      <w:r w:rsidRPr="003A264C">
        <w:rPr>
          <w:rFonts w:eastAsiaTheme="majorEastAsia"/>
        </w:rPr>
        <w:t>Уолша</w:t>
      </w:r>
      <w:proofErr w:type="spellEnd"/>
      <w:r w:rsidRPr="003A264C">
        <w:rPr>
          <w:rFonts w:eastAsiaTheme="majorEastAsia"/>
        </w:rPr>
        <w:t xml:space="preserve"> для данного пользователя, пакет понижает степень доверия пользователю; в обратном случае повышает. Таким образом, моментальное доверие может быть как положительным, так и отрицатель</w:t>
      </w:r>
      <w:r w:rsidR="0044273F">
        <w:rPr>
          <w:rFonts w:eastAsiaTheme="majorEastAsia"/>
        </w:rPr>
        <w:t>ным.</w:t>
      </w:r>
    </w:p>
    <w:p w:rsidR="00A777E2" w:rsidRPr="00017A65" w:rsidRDefault="00017A65" w:rsidP="009C1B7D">
      <w:pPr>
        <w:rPr>
          <w:rFonts w:eastAsiaTheme="majorEastAsia"/>
        </w:rPr>
      </w:pPr>
      <w:r>
        <w:rPr>
          <w:rFonts w:eastAsiaTheme="majorEastAsia"/>
        </w:rPr>
        <w:t>МДКП пользователя</w:t>
      </w:r>
      <w:r w:rsidR="009E3952" w:rsidRPr="009E3952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u</w:t>
      </w:r>
      <w:r w:rsidRPr="00017A65">
        <w:rPr>
          <w:rFonts w:eastAsiaTheme="majorEastAsia"/>
        </w:rPr>
        <w:t xml:space="preserve"> </w:t>
      </w:r>
      <w:r w:rsidR="009E3952">
        <w:rPr>
          <w:rFonts w:eastAsiaTheme="majorEastAsia"/>
        </w:rPr>
        <w:t>в момент времени</w:t>
      </w:r>
      <w:r w:rsidRPr="00017A65">
        <w:rPr>
          <w:rFonts w:eastAsiaTheme="majorEastAsia"/>
        </w:rPr>
        <w:t xml:space="preserve"> </w:t>
      </w:r>
      <w:proofErr w:type="spellStart"/>
      <w:r>
        <w:rPr>
          <w:rFonts w:eastAsiaTheme="majorEastAsia"/>
          <w:lang w:val="en-US"/>
        </w:rPr>
        <w:t>i</w:t>
      </w:r>
      <w:proofErr w:type="spellEnd"/>
      <w:r w:rsidR="00A777E2">
        <w:rPr>
          <w:rFonts w:eastAsiaTheme="majorEastAsia"/>
        </w:rPr>
        <w:t xml:space="preserve"> вычисляется по формуле</w:t>
      </w:r>
      <w:r>
        <w:rPr>
          <w:rFonts w:eastAsiaTheme="majorEastAsia"/>
        </w:rPr>
        <w:t>:</w:t>
      </w:r>
    </w:p>
    <w:p w:rsidR="009C1B7D" w:rsidRPr="009C1B7D" w:rsidRDefault="00017A65" w:rsidP="00017A65">
      <w:pPr>
        <w:pStyle w:val="MTDisplayEquation"/>
        <w:jc w:val="center"/>
        <w:rPr>
          <w:lang w:val="ru-RU"/>
        </w:rPr>
      </w:pPr>
      <w:r w:rsidRPr="009C1B7D">
        <w:rPr>
          <w:position w:val="-12"/>
        </w:rPr>
        <w:object w:dxaOrig="3980" w:dyaOrig="360">
          <v:shape id="_x0000_i1037" type="#_x0000_t75" style="width:273.75pt;height:24.75pt" o:ole="">
            <v:imagedata r:id="rId27" o:title=""/>
          </v:shape>
          <o:OLEObject Type="Embed" ProgID="Equation.DSMT4" ShapeID="_x0000_i1037" DrawAspect="Content" ObjectID="_1654145159" r:id="rId28"/>
        </w:object>
      </w:r>
      <w:r w:rsidR="009C1B7D">
        <w:rPr>
          <w:lang w:val="ru-RU"/>
        </w:rPr>
        <w:t>,</w:t>
      </w:r>
    </w:p>
    <w:p w:rsidR="00017A65" w:rsidRDefault="00A777E2" w:rsidP="00017A65">
      <w:pPr>
        <w:ind w:firstLine="0"/>
        <w:rPr>
          <w:rFonts w:eastAsiaTheme="majorEastAsia"/>
        </w:rPr>
      </w:pPr>
      <w:r w:rsidRPr="003A264C">
        <w:rPr>
          <w:rFonts w:eastAsiaTheme="majorEastAsia"/>
        </w:rPr>
        <w:t xml:space="preserve">где </w:t>
      </w:r>
      <w:r w:rsidR="009C1B7D" w:rsidRPr="00143A13">
        <w:rPr>
          <w:position w:val="-10"/>
        </w:rPr>
        <w:object w:dxaOrig="380" w:dyaOrig="300">
          <v:shape id="_x0000_i1038" type="#_x0000_t75" style="width:22.5pt;height:18pt" o:ole="">
            <v:imagedata r:id="rId29" o:title=""/>
          </v:shape>
          <o:OLEObject Type="Embed" ProgID="Equation.DSMT4" ShapeID="_x0000_i1038" DrawAspect="Content" ObjectID="_1654145160" r:id="rId30"/>
        </w:object>
      </w:r>
      <w:r w:rsidR="009C1B7D" w:rsidRPr="003A264C">
        <w:rPr>
          <w:rFonts w:eastAsiaTheme="majorEastAsia"/>
        </w:rPr>
        <w:t xml:space="preserve"> </w:t>
      </w:r>
      <w:r w:rsidRPr="003A264C">
        <w:rPr>
          <w:rFonts w:eastAsiaTheme="majorEastAsia"/>
        </w:rPr>
        <w:t>– функция вычисления знак</w:t>
      </w:r>
      <w:r w:rsidR="009C1B7D">
        <w:rPr>
          <w:rFonts w:eastAsiaTheme="majorEastAsia"/>
        </w:rPr>
        <w:t xml:space="preserve">а, </w:t>
      </w:r>
      <w:r w:rsidR="009C1B7D" w:rsidRPr="00143A13">
        <w:rPr>
          <w:position w:val="-10"/>
        </w:rPr>
        <w:object w:dxaOrig="400" w:dyaOrig="320">
          <v:shape id="_x0000_i1039" type="#_x0000_t75" style="width:23.25pt;height:18pt" o:ole="">
            <v:imagedata r:id="rId31" o:title=""/>
          </v:shape>
          <o:OLEObject Type="Embed" ProgID="Equation.DSMT4" ShapeID="_x0000_i1039" DrawAspect="Content" ObjectID="_1654145161" r:id="rId32"/>
        </w:object>
      </w:r>
      <w:r w:rsidRPr="00A777E2">
        <w:rPr>
          <w:rFonts w:eastAsiaTheme="majorEastAsia"/>
        </w:rPr>
        <w:t xml:space="preserve"> </w:t>
      </w:r>
      <w:r>
        <w:rPr>
          <w:rFonts w:eastAsiaTheme="majorEastAsia"/>
        </w:rPr>
        <w:t>–</w:t>
      </w:r>
      <w:r w:rsidRPr="00A777E2">
        <w:rPr>
          <w:rFonts w:eastAsiaTheme="majorEastAsia"/>
        </w:rPr>
        <w:t xml:space="preserve"> </w:t>
      </w:r>
      <w:r>
        <w:rPr>
          <w:rFonts w:eastAsiaTheme="majorEastAsia"/>
        </w:rPr>
        <w:t>данные пользователя</w:t>
      </w:r>
      <w:r w:rsidR="009E3952">
        <w:rPr>
          <w:rFonts w:eastAsiaTheme="majorEastAsia"/>
        </w:rPr>
        <w:t xml:space="preserve"> </w:t>
      </w:r>
      <w:r w:rsidR="009E3952">
        <w:rPr>
          <w:rFonts w:eastAsiaTheme="majorEastAsia"/>
          <w:lang w:val="en-US"/>
        </w:rPr>
        <w:t>u</w:t>
      </w:r>
      <w:r>
        <w:rPr>
          <w:rFonts w:eastAsiaTheme="majorEastAsia"/>
        </w:rPr>
        <w:t xml:space="preserve">, </w:t>
      </w:r>
      <w:r w:rsidR="009C1B7D" w:rsidRPr="00143A13">
        <w:rPr>
          <w:position w:val="-10"/>
        </w:rPr>
        <w:object w:dxaOrig="400" w:dyaOrig="320">
          <v:shape id="_x0000_i1040" type="#_x0000_t75" style="width:24pt;height:18.75pt" o:ole="">
            <v:imagedata r:id="rId33" o:title=""/>
          </v:shape>
          <o:OLEObject Type="Embed" ProgID="Equation.DSMT4" ShapeID="_x0000_i1040" DrawAspect="Content" ObjectID="_1654145162" r:id="rId34"/>
        </w:object>
      </w:r>
      <w:r w:rsidRPr="00A777E2">
        <w:rPr>
          <w:rFonts w:eastAsiaTheme="majorEastAsia"/>
        </w:rPr>
        <w:t xml:space="preserve"> </w:t>
      </w:r>
      <w:r>
        <w:rPr>
          <w:rFonts w:eastAsiaTheme="majorEastAsia"/>
        </w:rPr>
        <w:t>–</w:t>
      </w:r>
      <w:r w:rsidRPr="00A777E2">
        <w:rPr>
          <w:rFonts w:eastAsiaTheme="majorEastAsia"/>
        </w:rPr>
        <w:t xml:space="preserve"> </w:t>
      </w:r>
      <w:r w:rsidR="009A6DA4">
        <w:rPr>
          <w:rFonts w:eastAsiaTheme="majorEastAsia"/>
        </w:rPr>
        <w:t>ожидаемые</w:t>
      </w:r>
      <w:r>
        <w:rPr>
          <w:rFonts w:eastAsiaTheme="majorEastAsia"/>
        </w:rPr>
        <w:t xml:space="preserve"> (являющиеся результатом обработки) данные,</w:t>
      </w:r>
      <w:r w:rsidR="009C1B7D">
        <w:rPr>
          <w:rFonts w:eastAsiaTheme="majorEastAsia"/>
        </w:rPr>
        <w:t xml:space="preserve"> а </w:t>
      </w:r>
      <w:r w:rsidR="009C1B7D" w:rsidRPr="00143A13">
        <w:rPr>
          <w:position w:val="-12"/>
        </w:rPr>
        <w:object w:dxaOrig="740" w:dyaOrig="360">
          <v:shape id="_x0000_i1041" type="#_x0000_t75" style="width:40.5pt;height:19.5pt" o:ole="">
            <v:imagedata r:id="rId35" o:title=""/>
          </v:shape>
          <o:OLEObject Type="Embed" ProgID="Equation.DSMT4" ShapeID="_x0000_i1041" DrawAspect="Content" ObjectID="_1654145163" r:id="rId36"/>
        </w:object>
      </w:r>
      <w:r w:rsidR="009C1B7D" w:rsidRPr="003A264C">
        <w:rPr>
          <w:rFonts w:eastAsiaTheme="majorEastAsia"/>
        </w:rPr>
        <w:t xml:space="preserve"> </w:t>
      </w:r>
      <w:r w:rsidRPr="003A264C">
        <w:rPr>
          <w:rFonts w:eastAsiaTheme="majorEastAsia"/>
        </w:rPr>
        <w:t xml:space="preserve">– значение функции </w:t>
      </w:r>
      <w:proofErr w:type="spellStart"/>
      <w:r w:rsidRPr="003A264C">
        <w:rPr>
          <w:rFonts w:eastAsiaTheme="majorEastAsia"/>
        </w:rPr>
        <w:t>Уолша</w:t>
      </w:r>
      <w:proofErr w:type="spellEnd"/>
      <w:r w:rsidRPr="003A264C">
        <w:rPr>
          <w:rFonts w:eastAsiaTheme="majorEastAsia"/>
        </w:rPr>
        <w:t xml:space="preserve"> для пользователя </w:t>
      </w:r>
      <w:r w:rsidRPr="003A264C">
        <w:rPr>
          <w:rFonts w:eastAsiaTheme="majorEastAsia"/>
          <w:lang w:val="en-US"/>
        </w:rPr>
        <w:t>u</w:t>
      </w:r>
      <w:r w:rsidRPr="003A264C">
        <w:rPr>
          <w:rFonts w:eastAsiaTheme="majorEastAsia"/>
        </w:rPr>
        <w:t xml:space="preserve"> в момент времени </w:t>
      </w:r>
      <w:proofErr w:type="spellStart"/>
      <w:r w:rsidRPr="003A264C">
        <w:rPr>
          <w:rFonts w:eastAsiaTheme="majorEastAsia"/>
          <w:lang w:val="en-US"/>
        </w:rPr>
        <w:t>i</w:t>
      </w:r>
      <w:proofErr w:type="spellEnd"/>
      <w:r w:rsidR="00017A65">
        <w:rPr>
          <w:rFonts w:eastAsiaTheme="majorEastAsia"/>
        </w:rPr>
        <w:t>.</w:t>
      </w:r>
    </w:p>
    <w:p w:rsidR="0044273F" w:rsidRPr="00A777E2" w:rsidRDefault="00017A65" w:rsidP="00017A65">
      <w:pPr>
        <w:rPr>
          <w:rFonts w:eastAsiaTheme="majorEastAsia"/>
        </w:rPr>
      </w:pPr>
      <w:r>
        <w:rPr>
          <w:rFonts w:eastAsiaTheme="majorEastAsia"/>
        </w:rPr>
        <w:t xml:space="preserve">МДКП </w:t>
      </w:r>
      <w:r w:rsidR="00A777E2">
        <w:rPr>
          <w:rFonts w:eastAsiaTheme="majorEastAsia"/>
        </w:rPr>
        <w:t xml:space="preserve">принимает значения </w:t>
      </w:r>
      <w:r w:rsidR="00A777E2" w:rsidRPr="00A777E2">
        <w:rPr>
          <w:rFonts w:eastAsiaTheme="majorEastAsia"/>
        </w:rPr>
        <w:t xml:space="preserve">{-1, 1} </w:t>
      </w:r>
      <w:r w:rsidR="00A777E2">
        <w:rPr>
          <w:rFonts w:eastAsiaTheme="majorEastAsia"/>
        </w:rPr>
        <w:t>для каждого пакета данных. По очевидным причинам МДКП не может служить причиной для применения к пользователю санкций.</w:t>
      </w:r>
    </w:p>
    <w:p w:rsidR="00017A65" w:rsidRPr="00017A65" w:rsidRDefault="009E3952" w:rsidP="00017A65">
      <w:pPr>
        <w:rPr>
          <w:rFonts w:eastAsiaTheme="majorEastAsia"/>
        </w:rPr>
      </w:pPr>
      <w:r>
        <w:rPr>
          <w:rFonts w:eastAsiaTheme="majorEastAsia"/>
        </w:rPr>
        <w:t xml:space="preserve">Удобным инструментом оценки сегмента данных служит </w:t>
      </w:r>
      <w:r w:rsidR="00A777E2" w:rsidRPr="00017A65">
        <w:rPr>
          <w:rFonts w:eastAsiaTheme="majorEastAsia"/>
          <w:i/>
        </w:rPr>
        <w:t>Н</w:t>
      </w:r>
      <w:r w:rsidR="00A64C54" w:rsidRPr="00017A65">
        <w:rPr>
          <w:rFonts w:eastAsiaTheme="majorEastAsia"/>
          <w:i/>
        </w:rPr>
        <w:t xml:space="preserve">ормальное доверие </w:t>
      </w:r>
      <w:r w:rsidR="002B0C12" w:rsidRPr="00017A65">
        <w:rPr>
          <w:rStyle w:val="ae"/>
          <w:rFonts w:eastAsiaTheme="majorEastAsia"/>
          <w:i/>
        </w:rPr>
        <w:t>Конечному потребителю</w:t>
      </w:r>
      <w:r w:rsidR="00A777E2">
        <w:rPr>
          <w:rFonts w:eastAsiaTheme="majorEastAsia"/>
        </w:rPr>
        <w:t xml:space="preserve"> (Н</w:t>
      </w:r>
      <w:r w:rsidR="00F809F8" w:rsidRPr="003A264C">
        <w:rPr>
          <w:rFonts w:eastAsiaTheme="majorEastAsia"/>
        </w:rPr>
        <w:t>Д</w:t>
      </w:r>
      <w:r w:rsidR="002B0C12" w:rsidRPr="003A264C">
        <w:rPr>
          <w:rFonts w:eastAsiaTheme="majorEastAsia"/>
        </w:rPr>
        <w:t>К</w:t>
      </w:r>
      <w:r w:rsidR="00F809F8" w:rsidRPr="003A264C">
        <w:rPr>
          <w:rFonts w:eastAsiaTheme="majorEastAsia"/>
        </w:rPr>
        <w:t>П)</w:t>
      </w:r>
      <w:r w:rsidR="00A64C54" w:rsidRPr="003A264C">
        <w:rPr>
          <w:rFonts w:eastAsiaTheme="majorEastAsia"/>
        </w:rPr>
        <w:t>, которое вы</w:t>
      </w:r>
      <w:r w:rsidR="00A777E2">
        <w:rPr>
          <w:rFonts w:eastAsiaTheme="majorEastAsia"/>
        </w:rPr>
        <w:t xml:space="preserve">числяется для </w:t>
      </w:r>
      <w:r w:rsidR="00A777E2">
        <w:rPr>
          <w:rFonts w:eastAsiaTheme="majorEastAsia"/>
          <w:lang w:val="en-US"/>
        </w:rPr>
        <w:t>N</w:t>
      </w:r>
      <w:r w:rsidR="00A777E2">
        <w:rPr>
          <w:rFonts w:eastAsiaTheme="majorEastAsia"/>
        </w:rPr>
        <w:t xml:space="preserve"> </w:t>
      </w:r>
      <w:r w:rsidR="00A777E2">
        <w:rPr>
          <w:rFonts w:eastAsiaTheme="majorEastAsia"/>
        </w:rPr>
        <w:lastRenderedPageBreak/>
        <w:t xml:space="preserve">подряд идущих искажённых пакетов. НДКП является минимальной осмысленной единицей измерения доверия к пользователю. На основе НДКП можно вменить </w:t>
      </w:r>
      <w:r w:rsidR="004D0A65" w:rsidRPr="004D0A65">
        <w:rPr>
          <w:rStyle w:val="ae"/>
          <w:rFonts w:eastAsiaTheme="majorEastAsia"/>
        </w:rPr>
        <w:t>Владельцу</w:t>
      </w:r>
      <w:r w:rsidR="004D0A65">
        <w:rPr>
          <w:rFonts w:eastAsiaTheme="majorEastAsia"/>
        </w:rPr>
        <w:t xml:space="preserve"> </w:t>
      </w:r>
      <w:r w:rsidR="004D0A65" w:rsidRPr="004D0A65">
        <w:rPr>
          <w:rStyle w:val="ae"/>
          <w:rFonts w:eastAsiaTheme="majorEastAsia"/>
        </w:rPr>
        <w:t>Датчика</w:t>
      </w:r>
      <w:r w:rsidR="00A777E2">
        <w:rPr>
          <w:rFonts w:eastAsiaTheme="majorEastAsia"/>
        </w:rPr>
        <w:t xml:space="preserve"> небольшие санкции, например, отказать в оплате </w:t>
      </w:r>
      <w:r w:rsidR="000D7D04">
        <w:rPr>
          <w:rFonts w:eastAsiaTheme="majorEastAsia"/>
        </w:rPr>
        <w:t>сегмента</w:t>
      </w:r>
      <w:r w:rsidR="00A777E2">
        <w:rPr>
          <w:rFonts w:eastAsiaTheme="majorEastAsia"/>
        </w:rPr>
        <w:t xml:space="preserve"> </w:t>
      </w:r>
      <w:r w:rsidR="00A777E2" w:rsidRPr="004D0A65">
        <w:rPr>
          <w:rStyle w:val="ae"/>
          <w:rFonts w:eastAsiaTheme="majorEastAsia"/>
        </w:rPr>
        <w:t>Данных</w:t>
      </w:r>
      <w:r w:rsidR="00A777E2">
        <w:rPr>
          <w:rFonts w:eastAsiaTheme="majorEastAsia"/>
        </w:rPr>
        <w:t xml:space="preserve">, для которых НДКП близок </w:t>
      </w:r>
      <w:proofErr w:type="gramStart"/>
      <w:r w:rsidR="00A777E2">
        <w:rPr>
          <w:rFonts w:eastAsiaTheme="majorEastAsia"/>
        </w:rPr>
        <w:t>к</w:t>
      </w:r>
      <w:proofErr w:type="gramEnd"/>
      <w:r w:rsidR="00A777E2">
        <w:rPr>
          <w:rFonts w:eastAsiaTheme="majorEastAsia"/>
        </w:rPr>
        <w:t xml:space="preserve"> </w:t>
      </w:r>
      <w:r w:rsidR="009C1B7D">
        <w:rPr>
          <w:rFonts w:eastAsiaTheme="majorEastAsia"/>
        </w:rPr>
        <w:t>минус 1.</w:t>
      </w:r>
    </w:p>
    <w:p w:rsidR="009C1B7D" w:rsidRPr="00917217" w:rsidRDefault="00017A65" w:rsidP="00017A65">
      <w:pPr>
        <w:rPr>
          <w:rFonts w:eastAsiaTheme="majorEastAsia"/>
        </w:rPr>
      </w:pPr>
      <w:r>
        <w:rPr>
          <w:rFonts w:eastAsiaTheme="majorEastAsia"/>
        </w:rPr>
        <w:t>За НДКП</w:t>
      </w:r>
      <w:r w:rsidRPr="00196B55">
        <w:rPr>
          <w:rFonts w:eastAsiaTheme="majorEastAsia"/>
        </w:rPr>
        <w:t>[</w:t>
      </w:r>
      <w:r>
        <w:rPr>
          <w:rFonts w:eastAsiaTheme="majorEastAsia"/>
          <w:lang w:val="en-US"/>
        </w:rPr>
        <w:t>j</w:t>
      </w:r>
      <w:r w:rsidRPr="00196B55">
        <w:rPr>
          <w:rFonts w:eastAsiaTheme="majorEastAsia"/>
        </w:rPr>
        <w:t xml:space="preserve">] </w:t>
      </w:r>
      <w:r>
        <w:rPr>
          <w:rFonts w:eastAsiaTheme="majorEastAsia"/>
        </w:rPr>
        <w:t xml:space="preserve">будет обозначаться НДКП для </w:t>
      </w:r>
      <w:r>
        <w:rPr>
          <w:rFonts w:eastAsiaTheme="majorEastAsia"/>
          <w:lang w:val="en-US"/>
        </w:rPr>
        <w:t>j</w:t>
      </w:r>
      <w:r w:rsidRPr="00196B55">
        <w:rPr>
          <w:rFonts w:eastAsiaTheme="majorEastAsia"/>
        </w:rPr>
        <w:t>-</w:t>
      </w:r>
      <w:r>
        <w:rPr>
          <w:rFonts w:eastAsiaTheme="majorEastAsia"/>
        </w:rPr>
        <w:t xml:space="preserve">го сегмента данных. Каждый сегмент данных содержит </w:t>
      </w:r>
      <w:r>
        <w:rPr>
          <w:rFonts w:eastAsiaTheme="majorEastAsia"/>
          <w:lang w:val="en-US"/>
        </w:rPr>
        <w:t>N</w:t>
      </w:r>
      <w:r>
        <w:rPr>
          <w:rFonts w:eastAsiaTheme="majorEastAsia"/>
        </w:rPr>
        <w:t xml:space="preserve"> искажённых (помеченных) пакетов.</w:t>
      </w:r>
    </w:p>
    <w:p w:rsidR="00A777E2" w:rsidRDefault="00A777E2" w:rsidP="003A264C">
      <w:pPr>
        <w:rPr>
          <w:rFonts w:eastAsiaTheme="majorEastAsia"/>
        </w:rPr>
      </w:pPr>
      <w:r>
        <w:rPr>
          <w:rFonts w:eastAsiaTheme="majorEastAsia"/>
        </w:rPr>
        <w:t>НДКП</w:t>
      </w:r>
      <w:r w:rsidR="00DB5F12">
        <w:rPr>
          <w:rFonts w:eastAsiaTheme="majorEastAsia"/>
        </w:rPr>
        <w:t xml:space="preserve"> </w:t>
      </w:r>
      <w:r w:rsidR="00017A65">
        <w:rPr>
          <w:rFonts w:eastAsiaTheme="majorEastAsia"/>
        </w:rPr>
        <w:t>пользователя</w:t>
      </w:r>
      <w:r w:rsidR="00017A65" w:rsidRPr="009E3952">
        <w:rPr>
          <w:rFonts w:eastAsiaTheme="majorEastAsia"/>
        </w:rPr>
        <w:t xml:space="preserve"> </w:t>
      </w:r>
      <w:r w:rsidR="00017A65">
        <w:rPr>
          <w:rFonts w:eastAsiaTheme="majorEastAsia"/>
          <w:lang w:val="en-US"/>
        </w:rPr>
        <w:t>u</w:t>
      </w:r>
      <w:r w:rsidR="00017A65">
        <w:rPr>
          <w:rFonts w:eastAsiaTheme="majorEastAsia"/>
        </w:rPr>
        <w:t xml:space="preserve"> для сегмента </w:t>
      </w:r>
      <w:r w:rsidR="00017A65">
        <w:rPr>
          <w:rFonts w:eastAsiaTheme="majorEastAsia"/>
          <w:lang w:val="en-US"/>
        </w:rPr>
        <w:t>j</w:t>
      </w:r>
      <w:r w:rsidR="00017A65" w:rsidRPr="00017A65">
        <w:rPr>
          <w:rFonts w:eastAsiaTheme="majorEastAsia"/>
        </w:rPr>
        <w:t xml:space="preserve"> </w:t>
      </w:r>
      <w:r w:rsidR="009544B7">
        <w:rPr>
          <w:rFonts w:eastAsiaTheme="majorEastAsia"/>
        </w:rPr>
        <w:t xml:space="preserve">вычисляется </w:t>
      </w:r>
      <w:r w:rsidR="00017A65">
        <w:rPr>
          <w:rFonts w:eastAsiaTheme="majorEastAsia"/>
        </w:rPr>
        <w:t>так</w:t>
      </w:r>
      <w:r>
        <w:rPr>
          <w:rFonts w:eastAsiaTheme="majorEastAsia"/>
        </w:rPr>
        <w:t>:</w:t>
      </w:r>
    </w:p>
    <w:p w:rsidR="00017A65" w:rsidRPr="00017A65" w:rsidRDefault="00017A65" w:rsidP="00017A65">
      <w:pPr>
        <w:pStyle w:val="MTDisplayEquation"/>
        <w:jc w:val="center"/>
        <w:rPr>
          <w:lang w:val="ru-RU"/>
        </w:rPr>
      </w:pPr>
      <w:r w:rsidRPr="009C1B7D">
        <w:rPr>
          <w:position w:val="-30"/>
        </w:rPr>
        <w:object w:dxaOrig="3480" w:dyaOrig="720">
          <v:shape id="_x0000_i1042" type="#_x0000_t75" style="width:227.25pt;height:46.5pt" o:ole="">
            <v:imagedata r:id="rId37" o:title=""/>
          </v:shape>
          <o:OLEObject Type="Embed" ProgID="Equation.DSMT4" ShapeID="_x0000_i1042" DrawAspect="Content" ObjectID="_1654145164" r:id="rId38"/>
        </w:object>
      </w:r>
    </w:p>
    <w:p w:rsidR="00196B55" w:rsidRPr="00196B55" w:rsidRDefault="00017A65" w:rsidP="00017A65">
      <w:pPr>
        <w:ind w:firstLine="708"/>
        <w:rPr>
          <w:rFonts w:eastAsiaTheme="majorEastAsia"/>
        </w:rPr>
      </w:pPr>
      <w:r>
        <w:rPr>
          <w:rFonts w:eastAsiaTheme="majorEastAsia"/>
        </w:rPr>
        <w:t xml:space="preserve">НДКП </w:t>
      </w:r>
      <w:r w:rsidR="009E3952">
        <w:rPr>
          <w:rFonts w:eastAsiaTheme="majorEastAsia"/>
        </w:rPr>
        <w:t xml:space="preserve">принимает значения </w:t>
      </w:r>
      <w:r w:rsidR="009E3952" w:rsidRPr="009E3952">
        <w:rPr>
          <w:rFonts w:eastAsiaTheme="majorEastAsia"/>
        </w:rPr>
        <w:t xml:space="preserve">[-1, 1] </w:t>
      </w:r>
      <w:r w:rsidR="009E3952">
        <w:rPr>
          <w:rFonts w:eastAsiaTheme="majorEastAsia"/>
        </w:rPr>
        <w:t xml:space="preserve">с </w:t>
      </w:r>
      <w:proofErr w:type="spellStart"/>
      <w:r w:rsidR="009E3952">
        <w:rPr>
          <w:rFonts w:eastAsiaTheme="majorEastAsia"/>
        </w:rPr>
        <w:t>дискретом</w:t>
      </w:r>
      <w:proofErr w:type="spellEnd"/>
      <w:r w:rsidR="009E3952">
        <w:rPr>
          <w:rFonts w:eastAsiaTheme="majorEastAsia"/>
        </w:rPr>
        <w:t xml:space="preserve"> 1/</w:t>
      </w:r>
      <w:r w:rsidR="009E3952">
        <w:rPr>
          <w:rFonts w:eastAsiaTheme="majorEastAsia"/>
          <w:lang w:val="en-US"/>
        </w:rPr>
        <w:t>N</w:t>
      </w:r>
      <w:r w:rsidR="009E3952">
        <w:rPr>
          <w:rFonts w:eastAsiaTheme="majorEastAsia"/>
        </w:rPr>
        <w:t>.</w:t>
      </w:r>
      <w:r w:rsidR="00D27AE9" w:rsidRPr="00D27AE9">
        <w:rPr>
          <w:rFonts w:eastAsiaTheme="majorEastAsia"/>
        </w:rPr>
        <w:t xml:space="preserve"> </w:t>
      </w:r>
      <w:r w:rsidR="00196B55">
        <w:rPr>
          <w:rFonts w:eastAsiaTheme="majorEastAsia"/>
        </w:rPr>
        <w:t xml:space="preserve">В </w:t>
      </w:r>
      <w:r w:rsidR="00D27AE9">
        <w:rPr>
          <w:rFonts w:eastAsiaTheme="majorEastAsia"/>
        </w:rPr>
        <w:t>этой и следующих формулах</w:t>
      </w:r>
      <w:r w:rsidR="00196B55">
        <w:rPr>
          <w:rFonts w:eastAsiaTheme="majorEastAsia"/>
        </w:rPr>
        <w:t xml:space="preserve"> подразумеваются только те пакеты </w:t>
      </w:r>
      <w:r w:rsidR="004D0A65" w:rsidRPr="004D0A65">
        <w:rPr>
          <w:rStyle w:val="ae"/>
          <w:rFonts w:eastAsiaTheme="majorEastAsia"/>
        </w:rPr>
        <w:t>Д</w:t>
      </w:r>
      <w:r w:rsidR="00196B55" w:rsidRPr="004D0A65">
        <w:rPr>
          <w:rStyle w:val="ae"/>
          <w:rFonts w:eastAsiaTheme="majorEastAsia"/>
        </w:rPr>
        <w:t>анных</w:t>
      </w:r>
      <w:r w:rsidR="00196B55">
        <w:rPr>
          <w:rFonts w:eastAsiaTheme="majorEastAsia"/>
        </w:rPr>
        <w:t xml:space="preserve">, в которых ожидается наличие </w:t>
      </w:r>
      <w:r w:rsidR="00196B55" w:rsidRPr="004D0A65">
        <w:rPr>
          <w:rStyle w:val="ae"/>
          <w:rFonts w:eastAsiaTheme="majorEastAsia"/>
        </w:rPr>
        <w:t>Метки</w:t>
      </w:r>
      <w:r w:rsidR="00196B55">
        <w:rPr>
          <w:rFonts w:eastAsiaTheme="majorEastAsia"/>
        </w:rPr>
        <w:t>.</w:t>
      </w:r>
      <w:r>
        <w:rPr>
          <w:rFonts w:eastAsiaTheme="majorEastAsia"/>
        </w:rPr>
        <w:t xml:space="preserve"> </w:t>
      </w:r>
      <w:r w:rsidR="006C4502">
        <w:rPr>
          <w:rFonts w:eastAsiaTheme="majorEastAsia"/>
        </w:rPr>
        <w:t xml:space="preserve">Математическое ожидание </w:t>
      </w:r>
      <w:r w:rsidR="000D7D04">
        <w:rPr>
          <w:rFonts w:eastAsiaTheme="majorEastAsia"/>
        </w:rPr>
        <w:t>Н</w:t>
      </w:r>
      <w:r w:rsidR="00EA5B17">
        <w:rPr>
          <w:rFonts w:eastAsiaTheme="majorEastAsia"/>
        </w:rPr>
        <w:t xml:space="preserve">ДКП для легального пользователя </w:t>
      </w:r>
      <w:r w:rsidR="006C4502">
        <w:rPr>
          <w:rFonts w:eastAsiaTheme="majorEastAsia"/>
        </w:rPr>
        <w:t>равно</w:t>
      </w:r>
      <w:r w:rsidR="00EA5B17">
        <w:rPr>
          <w:rFonts w:eastAsiaTheme="majorEastAsia"/>
        </w:rPr>
        <w:t xml:space="preserve"> нулю.</w:t>
      </w:r>
    </w:p>
    <w:p w:rsidR="00D95B42" w:rsidRDefault="00A64C54" w:rsidP="003A264C">
      <w:pPr>
        <w:rPr>
          <w:rFonts w:eastAsiaTheme="majorEastAsia"/>
        </w:rPr>
      </w:pPr>
      <w:r w:rsidRPr="00017A65">
        <w:rPr>
          <w:rFonts w:eastAsiaTheme="majorEastAsia"/>
          <w:i/>
        </w:rPr>
        <w:t xml:space="preserve">Кумулятивное доверие </w:t>
      </w:r>
      <w:r w:rsidR="00F809F8" w:rsidRPr="00017A65">
        <w:rPr>
          <w:rStyle w:val="ae"/>
          <w:rFonts w:eastAsiaTheme="majorEastAsia"/>
          <w:i/>
        </w:rPr>
        <w:t>Конечному</w:t>
      </w:r>
      <w:r w:rsidR="00F809F8" w:rsidRPr="00017A65">
        <w:rPr>
          <w:rFonts w:eastAsiaTheme="majorEastAsia"/>
          <w:i/>
        </w:rPr>
        <w:t xml:space="preserve"> </w:t>
      </w:r>
      <w:r w:rsidR="00F809F8" w:rsidRPr="00017A65">
        <w:rPr>
          <w:rStyle w:val="ae"/>
          <w:rFonts w:eastAsiaTheme="majorEastAsia"/>
          <w:i/>
        </w:rPr>
        <w:t>потребителю</w:t>
      </w:r>
      <w:r w:rsidR="002B0C12" w:rsidRPr="003A264C">
        <w:rPr>
          <w:rFonts w:eastAsiaTheme="majorEastAsia"/>
        </w:rPr>
        <w:t xml:space="preserve"> (КДКП).</w:t>
      </w:r>
      <w:r w:rsidRPr="003A264C">
        <w:rPr>
          <w:rFonts w:eastAsiaTheme="majorEastAsia"/>
        </w:rPr>
        <w:t xml:space="preserve"> Вычисляется как сумма </w:t>
      </w:r>
      <w:r w:rsidR="00A777E2">
        <w:rPr>
          <w:rFonts w:eastAsiaTheme="majorEastAsia"/>
        </w:rPr>
        <w:t>НДКП</w:t>
      </w:r>
      <w:r w:rsidRPr="003A264C">
        <w:rPr>
          <w:rFonts w:eastAsiaTheme="majorEastAsia"/>
        </w:rPr>
        <w:t xml:space="preserve"> за некоторый промежуток времени. Если доверие </w:t>
      </w:r>
      <w:r w:rsidR="002B0C12" w:rsidRPr="003A264C">
        <w:rPr>
          <w:rStyle w:val="ae"/>
          <w:rFonts w:eastAsiaTheme="majorEastAsia"/>
        </w:rPr>
        <w:t>Конечного потребителя</w:t>
      </w:r>
      <w:r w:rsidRPr="003A264C">
        <w:rPr>
          <w:rFonts w:eastAsiaTheme="majorEastAsia"/>
        </w:rPr>
        <w:t xml:space="preserve"> опускается ниже некоторого порогового значения, </w:t>
      </w:r>
      <w:r w:rsidR="002B0C12" w:rsidRPr="003A264C">
        <w:rPr>
          <w:rFonts w:eastAsiaTheme="majorEastAsia"/>
        </w:rPr>
        <w:t>он</w:t>
      </w:r>
      <w:r w:rsidRPr="003A264C">
        <w:rPr>
          <w:rFonts w:eastAsiaTheme="majorEastAsia"/>
        </w:rPr>
        <w:t xml:space="preserve"> начинает подвергаться санкциям. </w:t>
      </w:r>
      <w:r w:rsidR="00A739FE">
        <w:rPr>
          <w:rFonts w:eastAsiaTheme="majorEastAsia"/>
        </w:rPr>
        <w:t>Прежде может</w:t>
      </w:r>
      <w:r w:rsidRPr="003A264C">
        <w:rPr>
          <w:rFonts w:eastAsiaTheme="majorEastAsia"/>
        </w:rPr>
        <w:t xml:space="preserve"> производит</w:t>
      </w:r>
      <w:r w:rsidR="00A739FE">
        <w:rPr>
          <w:rFonts w:eastAsiaTheme="majorEastAsia"/>
        </w:rPr>
        <w:t>ь</w:t>
      </w:r>
      <w:r w:rsidRPr="003A264C">
        <w:rPr>
          <w:rFonts w:eastAsiaTheme="majorEastAsia"/>
        </w:rPr>
        <w:t xml:space="preserve">ся проверка: повышается робастность </w:t>
      </w:r>
      <w:r w:rsidR="002B0C12" w:rsidRPr="003A264C">
        <w:rPr>
          <w:rStyle w:val="ae"/>
          <w:rFonts w:eastAsiaTheme="majorEastAsia"/>
        </w:rPr>
        <w:t>М</w:t>
      </w:r>
      <w:r w:rsidRPr="003A264C">
        <w:rPr>
          <w:rStyle w:val="ae"/>
          <w:rFonts w:eastAsiaTheme="majorEastAsia"/>
        </w:rPr>
        <w:t>етки</w:t>
      </w:r>
      <w:r w:rsidRPr="003A264C">
        <w:rPr>
          <w:rFonts w:eastAsiaTheme="majorEastAsia"/>
        </w:rPr>
        <w:t xml:space="preserve">, увеличивается плотность искажённых пакетов (вплоть до 100%), </w:t>
      </w:r>
      <w:r w:rsidR="002B0C12" w:rsidRPr="003A264C">
        <w:rPr>
          <w:rStyle w:val="ae"/>
          <w:rFonts w:eastAsiaTheme="majorEastAsia"/>
        </w:rPr>
        <w:t>Д</w:t>
      </w:r>
      <w:r w:rsidRPr="003A264C">
        <w:rPr>
          <w:rStyle w:val="ae"/>
          <w:rFonts w:eastAsiaTheme="majorEastAsia"/>
        </w:rPr>
        <w:t>анные</w:t>
      </w:r>
      <w:r w:rsidRPr="003A264C">
        <w:rPr>
          <w:rFonts w:eastAsiaTheme="majorEastAsia"/>
        </w:rPr>
        <w:t xml:space="preserve"> могут быть заменены </w:t>
      </w:r>
      <w:proofErr w:type="gramStart"/>
      <w:r w:rsidRPr="003A264C">
        <w:rPr>
          <w:rFonts w:eastAsiaTheme="majorEastAsia"/>
        </w:rPr>
        <w:t>на</w:t>
      </w:r>
      <w:proofErr w:type="gramEnd"/>
      <w:r w:rsidRPr="003A264C">
        <w:rPr>
          <w:rFonts w:eastAsiaTheme="majorEastAsia"/>
        </w:rPr>
        <w:t xml:space="preserve"> полностью </w:t>
      </w:r>
      <w:r w:rsidR="00A739FE">
        <w:rPr>
          <w:rFonts w:eastAsiaTheme="majorEastAsia"/>
        </w:rPr>
        <w:t>фиктивные</w:t>
      </w:r>
      <w:r w:rsidRPr="003A264C">
        <w:rPr>
          <w:rFonts w:eastAsiaTheme="majorEastAsia"/>
        </w:rPr>
        <w:t xml:space="preserve">. При </w:t>
      </w:r>
      <w:r w:rsidR="00A739FE">
        <w:rPr>
          <w:rFonts w:eastAsiaTheme="majorEastAsia"/>
        </w:rPr>
        <w:t xml:space="preserve">обнаружении </w:t>
      </w:r>
      <w:r w:rsidRPr="003A264C">
        <w:rPr>
          <w:rFonts w:eastAsiaTheme="majorEastAsia"/>
        </w:rPr>
        <w:t>соответствующих изменени</w:t>
      </w:r>
      <w:r w:rsidR="00A739FE">
        <w:rPr>
          <w:rFonts w:eastAsiaTheme="majorEastAsia"/>
        </w:rPr>
        <w:t>й</w:t>
      </w:r>
      <w:r w:rsidRPr="003A264C">
        <w:rPr>
          <w:rFonts w:eastAsiaTheme="majorEastAsia"/>
        </w:rPr>
        <w:t xml:space="preserve"> во входных данных блокируется как </w:t>
      </w:r>
      <w:r w:rsidRPr="003A264C">
        <w:rPr>
          <w:rStyle w:val="ae"/>
          <w:rFonts w:eastAsiaTheme="majorEastAsia"/>
        </w:rPr>
        <w:t>Конечный</w:t>
      </w:r>
      <w:r w:rsidRPr="003A264C">
        <w:rPr>
          <w:rFonts w:eastAsiaTheme="majorEastAsia"/>
        </w:rPr>
        <w:t xml:space="preserve"> </w:t>
      </w:r>
      <w:r w:rsidRPr="003A264C">
        <w:rPr>
          <w:rStyle w:val="ae"/>
          <w:rFonts w:eastAsiaTheme="majorEastAsia"/>
        </w:rPr>
        <w:t>потребитель</w:t>
      </w:r>
      <w:r w:rsidRPr="003A264C">
        <w:rPr>
          <w:rFonts w:eastAsiaTheme="majorEastAsia"/>
        </w:rPr>
        <w:t xml:space="preserve">, который перепродавал данные, так и </w:t>
      </w:r>
      <w:r w:rsidRPr="003A264C">
        <w:rPr>
          <w:rStyle w:val="ae"/>
          <w:rFonts w:eastAsiaTheme="majorEastAsia"/>
        </w:rPr>
        <w:t>Владелец</w:t>
      </w:r>
      <w:r w:rsidRPr="003A264C">
        <w:rPr>
          <w:rFonts w:eastAsiaTheme="majorEastAsia"/>
        </w:rPr>
        <w:t xml:space="preserve"> </w:t>
      </w:r>
      <w:r w:rsidRPr="003A264C">
        <w:rPr>
          <w:rStyle w:val="ae"/>
          <w:rFonts w:eastAsiaTheme="majorEastAsia"/>
        </w:rPr>
        <w:t>Датчика</w:t>
      </w:r>
      <w:r w:rsidRPr="003A264C">
        <w:rPr>
          <w:rFonts w:eastAsiaTheme="majorEastAsia"/>
        </w:rPr>
        <w:t>, который поставлял их.</w:t>
      </w:r>
    </w:p>
    <w:p w:rsidR="00017A65" w:rsidRDefault="00017A65" w:rsidP="003A264C">
      <w:pPr>
        <w:rPr>
          <w:rFonts w:eastAsiaTheme="majorEastAsia"/>
        </w:rPr>
      </w:pPr>
      <w:r>
        <w:rPr>
          <w:rFonts w:eastAsiaTheme="majorEastAsia"/>
        </w:rPr>
        <w:t>КДКП вычисляется по следующей формуле:</w:t>
      </w:r>
    </w:p>
    <w:p w:rsidR="00017A65" w:rsidRDefault="006C4502" w:rsidP="006C4502">
      <w:pPr>
        <w:jc w:val="center"/>
        <w:rPr>
          <w:lang w:val="en-US"/>
        </w:rPr>
      </w:pPr>
      <w:r w:rsidRPr="009C1B7D">
        <w:rPr>
          <w:position w:val="-30"/>
        </w:rPr>
        <w:object w:dxaOrig="2680" w:dyaOrig="720">
          <v:shape id="_x0000_i1043" type="#_x0000_t75" style="width:192pt;height:51pt" o:ole="">
            <v:imagedata r:id="rId39" o:title=""/>
          </v:shape>
          <o:OLEObject Type="Embed" ProgID="Equation.DSMT4" ShapeID="_x0000_i1043" DrawAspect="Content" ObjectID="_1654145165" r:id="rId40"/>
        </w:object>
      </w:r>
    </w:p>
    <w:p w:rsidR="00196B55" w:rsidRDefault="006C4502" w:rsidP="006C4502">
      <w:pPr>
        <w:jc w:val="left"/>
      </w:pPr>
      <w:r>
        <w:t xml:space="preserve">Число </w:t>
      </w:r>
      <w:r>
        <w:rPr>
          <w:lang w:val="en-US"/>
        </w:rPr>
        <w:t>q</w:t>
      </w:r>
      <w:r w:rsidRPr="006C4502">
        <w:t xml:space="preserve"> </w:t>
      </w:r>
      <w:r>
        <w:t>не ограничено, потому КДКП может принимать любые значения. При пересечении некоторого порогового значения пользователь с низким рейтингом КДКП начинает подвергаться санкциям.</w:t>
      </w:r>
    </w:p>
    <w:p w:rsidR="006C4502" w:rsidRDefault="006C4502" w:rsidP="006C4502">
      <w:pPr>
        <w:jc w:val="left"/>
        <w:rPr>
          <w:rFonts w:eastAsiaTheme="majorEastAsia"/>
        </w:rPr>
      </w:pPr>
    </w:p>
    <w:p w:rsidR="00A64C54" w:rsidRPr="00A64C54" w:rsidRDefault="002E5B28" w:rsidP="004D0A65">
      <w:pPr>
        <w:pStyle w:val="0"/>
        <w:ind w:firstLine="708"/>
      </w:pPr>
      <w:bookmarkStart w:id="23" w:name="_Toc43532410"/>
      <w:r>
        <w:lastRenderedPageBreak/>
        <w:t>3.</w:t>
      </w:r>
      <w:r w:rsidR="00A739FE">
        <w:t>5</w:t>
      </w:r>
      <w:r>
        <w:t xml:space="preserve"> </w:t>
      </w:r>
      <w:r w:rsidR="00A64C54" w:rsidRPr="00A64C54">
        <w:t>Ошибки первого и второго рода</w:t>
      </w:r>
      <w:bookmarkEnd w:id="23"/>
    </w:p>
    <w:p w:rsidR="00A64C54" w:rsidRDefault="00604B8C" w:rsidP="00A64C54">
      <w:pPr>
        <w:rPr>
          <w:rFonts w:eastAsiaTheme="majorEastAsia"/>
        </w:rPr>
      </w:pPr>
      <w:r>
        <w:rPr>
          <w:rFonts w:eastAsiaTheme="majorEastAsia"/>
        </w:rPr>
        <w:t xml:space="preserve">Рейтинги </w:t>
      </w:r>
      <w:r w:rsidR="00A64C54" w:rsidRPr="00A64C54">
        <w:rPr>
          <w:rFonts w:eastAsiaTheme="majorEastAsia"/>
        </w:rPr>
        <w:t>доверия облада</w:t>
      </w:r>
      <w:r>
        <w:rPr>
          <w:rFonts w:eastAsiaTheme="majorEastAsia"/>
        </w:rPr>
        <w:t>ю</w:t>
      </w:r>
      <w:r w:rsidR="00A64C54" w:rsidRPr="00A64C54">
        <w:rPr>
          <w:rFonts w:eastAsiaTheme="majorEastAsia"/>
        </w:rPr>
        <w:t xml:space="preserve">т </w:t>
      </w:r>
      <w:r>
        <w:rPr>
          <w:rFonts w:eastAsiaTheme="majorEastAsia"/>
        </w:rPr>
        <w:t>рядом</w:t>
      </w:r>
      <w:r w:rsidR="00A64C54" w:rsidRPr="00A64C54">
        <w:rPr>
          <w:rFonts w:eastAsiaTheme="majorEastAsia"/>
        </w:rPr>
        <w:t xml:space="preserve"> </w:t>
      </w:r>
      <w:r>
        <w:rPr>
          <w:rFonts w:eastAsiaTheme="majorEastAsia"/>
        </w:rPr>
        <w:t xml:space="preserve">нетривиальных </w:t>
      </w:r>
      <w:r w:rsidR="00A64C54" w:rsidRPr="00A64C54">
        <w:rPr>
          <w:rFonts w:eastAsiaTheme="majorEastAsia"/>
        </w:rPr>
        <w:t>свой</w:t>
      </w:r>
      <w:r>
        <w:rPr>
          <w:rFonts w:eastAsiaTheme="majorEastAsia"/>
        </w:rPr>
        <w:t>ств, характерных при коалиционных атаках.</w:t>
      </w:r>
    </w:p>
    <w:p w:rsidR="00A64C54" w:rsidRPr="005D4187" w:rsidRDefault="00A64C54" w:rsidP="001E5892">
      <w:pPr>
        <w:rPr>
          <w:rFonts w:eastAsiaTheme="majorEastAsia"/>
        </w:rPr>
      </w:pPr>
      <w:r w:rsidRPr="001E5892">
        <w:rPr>
          <w:rFonts w:eastAsiaTheme="majorEastAsia"/>
        </w:rPr>
        <w:t>При определённых обстоятельствах некоторые пользователи могут получить высокую степень доверия, тогда как математическое ожидание кумулятивного доверия легального пользователя равно нулю. Этот артефакт свидетельствует о недостоверности входных данных, но не свидетельствует против пользователя с высоким индексом кумулятивного доверия.</w:t>
      </w:r>
    </w:p>
    <w:p w:rsidR="00A64C54" w:rsidRPr="001E5892" w:rsidRDefault="00A64C54" w:rsidP="001E5892">
      <w:pPr>
        <w:rPr>
          <w:rFonts w:eastAsiaTheme="majorEastAsia"/>
        </w:rPr>
      </w:pPr>
      <w:r w:rsidRPr="001E5892">
        <w:rPr>
          <w:rFonts w:eastAsiaTheme="majorEastAsia"/>
        </w:rPr>
        <w:t xml:space="preserve">При достаточно большом числе злоумышленников может быть </w:t>
      </w:r>
      <w:proofErr w:type="gramStart"/>
      <w:r w:rsidRPr="001E5892">
        <w:rPr>
          <w:rFonts w:eastAsiaTheme="majorEastAsia"/>
        </w:rPr>
        <w:t>невозможно</w:t>
      </w:r>
      <w:proofErr w:type="gramEnd"/>
      <w:r w:rsidRPr="001E5892">
        <w:rPr>
          <w:rFonts w:eastAsiaTheme="majorEastAsia"/>
        </w:rPr>
        <w:t xml:space="preserve"> определить, кто именно продал данные, однако их вторичность всё равно будет определяться. Это </w:t>
      </w:r>
      <w:r w:rsidR="001E5892">
        <w:rPr>
          <w:rFonts w:eastAsiaTheme="majorEastAsia"/>
        </w:rPr>
        <w:t xml:space="preserve">выразится в </w:t>
      </w:r>
      <w:r w:rsidRPr="001E5892">
        <w:rPr>
          <w:rFonts w:eastAsiaTheme="majorEastAsia"/>
        </w:rPr>
        <w:t>высок</w:t>
      </w:r>
      <w:r w:rsidR="001E5892">
        <w:rPr>
          <w:rFonts w:eastAsiaTheme="majorEastAsia"/>
        </w:rPr>
        <w:t>ой</w:t>
      </w:r>
      <w:r w:rsidRPr="001E5892">
        <w:rPr>
          <w:rFonts w:eastAsiaTheme="majorEastAsia"/>
        </w:rPr>
        <w:t xml:space="preserve"> степен</w:t>
      </w:r>
      <w:r w:rsidR="001E5892">
        <w:rPr>
          <w:rFonts w:eastAsiaTheme="majorEastAsia"/>
        </w:rPr>
        <w:t>и</w:t>
      </w:r>
      <w:r w:rsidRPr="001E5892">
        <w:rPr>
          <w:rFonts w:eastAsiaTheme="majorEastAsia"/>
        </w:rPr>
        <w:t xml:space="preserve"> недоверия «нулевому пользователю».</w:t>
      </w:r>
    </w:p>
    <w:p w:rsidR="00604B8C" w:rsidRPr="001E5892" w:rsidRDefault="00A64C54" w:rsidP="001E5892">
      <w:pPr>
        <w:rPr>
          <w:rFonts w:eastAsiaTheme="majorEastAsia"/>
        </w:rPr>
      </w:pPr>
      <w:r w:rsidRPr="001E5892">
        <w:rPr>
          <w:rFonts w:eastAsiaTheme="majorEastAsia"/>
        </w:rPr>
        <w:t xml:space="preserve">Теоретически, при </w:t>
      </w:r>
      <w:r w:rsidR="000F664F" w:rsidRPr="001E5892">
        <w:rPr>
          <w:rFonts w:eastAsiaTheme="majorEastAsia"/>
        </w:rPr>
        <w:t xml:space="preserve">подобранной </w:t>
      </w:r>
      <w:r w:rsidRPr="001E5892">
        <w:rPr>
          <w:rFonts w:eastAsiaTheme="majorEastAsia"/>
        </w:rPr>
        <w:t>специальным образом коалиции можно добиться ложного обвинения других пользователей. На практике такая атака маловероятна по ряду причин: кроме того, что она требует значительного числа участников, эти участники должны быть специальным образом выбраны. Подобрать их можно, например, составив некоторую случайную достаточно большую коалицию, а затем включить в неё пользователей, имеющих высокий индекс доверия (</w:t>
      </w:r>
      <w:proofErr w:type="gramStart"/>
      <w:r w:rsidRPr="001E5892">
        <w:rPr>
          <w:rFonts w:eastAsiaTheme="majorEastAsia"/>
        </w:rPr>
        <w:t>см</w:t>
      </w:r>
      <w:proofErr w:type="gramEnd"/>
      <w:r w:rsidRPr="001E5892">
        <w:rPr>
          <w:rFonts w:eastAsiaTheme="majorEastAsia"/>
        </w:rPr>
        <w:t xml:space="preserve">. артефакт, описанный </w:t>
      </w:r>
      <w:r w:rsidR="00EA2433">
        <w:rPr>
          <w:rFonts w:eastAsiaTheme="majorEastAsia"/>
        </w:rPr>
        <w:t>выше</w:t>
      </w:r>
      <w:r w:rsidRPr="001E5892">
        <w:rPr>
          <w:rFonts w:eastAsiaTheme="majorEastAsia"/>
        </w:rPr>
        <w:t>). Практической реализации атаки мешает отсутствие данных об индексе доверия</w:t>
      </w:r>
      <w:r w:rsidR="00BC72AA" w:rsidRPr="001E5892">
        <w:rPr>
          <w:rFonts w:eastAsiaTheme="majorEastAsia"/>
        </w:rPr>
        <w:t xml:space="preserve"> у </w:t>
      </w:r>
      <w:r w:rsidR="00BC72AA" w:rsidRPr="001E5892">
        <w:rPr>
          <w:rStyle w:val="ae"/>
          <w:rFonts w:eastAsiaTheme="majorEastAsia"/>
        </w:rPr>
        <w:t>Конечных потребителей</w:t>
      </w:r>
      <w:r w:rsidRPr="001E5892">
        <w:rPr>
          <w:rFonts w:eastAsiaTheme="majorEastAsia"/>
        </w:rPr>
        <w:t>, невозможност</w:t>
      </w:r>
      <w:r w:rsidR="00BC72AA" w:rsidRPr="001E5892">
        <w:rPr>
          <w:rFonts w:eastAsiaTheme="majorEastAsia"/>
        </w:rPr>
        <w:t>ь</w:t>
      </w:r>
      <w:r w:rsidRPr="001E5892">
        <w:rPr>
          <w:rFonts w:eastAsiaTheme="majorEastAsia"/>
        </w:rPr>
        <w:t xml:space="preserve"> произвольного включения участников в </w:t>
      </w:r>
      <w:r w:rsidR="00BC72AA" w:rsidRPr="001E5892">
        <w:rPr>
          <w:rFonts w:eastAsiaTheme="majorEastAsia"/>
        </w:rPr>
        <w:t>коалицию</w:t>
      </w:r>
      <w:r w:rsidRPr="001E5892">
        <w:rPr>
          <w:rFonts w:eastAsiaTheme="majorEastAsia"/>
        </w:rPr>
        <w:t>, отсутствие данных о соответствии реального пользователя</w:t>
      </w:r>
      <w:r w:rsidR="00BC72AA" w:rsidRPr="001E5892">
        <w:rPr>
          <w:rFonts w:eastAsiaTheme="majorEastAsia"/>
        </w:rPr>
        <w:t xml:space="preserve"> и его</w:t>
      </w:r>
      <w:r w:rsidRPr="001E5892">
        <w:rPr>
          <w:rFonts w:eastAsiaTheme="majorEastAsia"/>
        </w:rPr>
        <w:t xml:space="preserve"> </w:t>
      </w:r>
      <w:r w:rsidR="00BC72AA" w:rsidRPr="001E5892">
        <w:rPr>
          <w:rFonts w:eastAsiaTheme="majorEastAsia"/>
        </w:rPr>
        <w:t xml:space="preserve">номера функции </w:t>
      </w:r>
      <w:r w:rsidRPr="001E5892">
        <w:rPr>
          <w:rFonts w:eastAsiaTheme="majorEastAsia"/>
        </w:rPr>
        <w:t xml:space="preserve">и присвоение пользователям разных номеров для разных потоков данных (температура, влажность </w:t>
      </w:r>
      <w:r w:rsidR="00EA2433">
        <w:rPr>
          <w:rFonts w:eastAsiaTheme="majorEastAsia"/>
        </w:rPr>
        <w:t>и т.д.</w:t>
      </w:r>
      <w:r w:rsidRPr="001E5892">
        <w:rPr>
          <w:rFonts w:eastAsiaTheme="majorEastAsia"/>
        </w:rPr>
        <w:t>). Строго говоря, внутри данных даже одного типа можно выделить сколь угодно много потоков.</w:t>
      </w:r>
    </w:p>
    <w:p w:rsidR="00604B8C" w:rsidRPr="001E5892" w:rsidRDefault="00A64C54" w:rsidP="001E5892">
      <w:pPr>
        <w:rPr>
          <w:rFonts w:eastAsiaTheme="majorEastAsia"/>
        </w:rPr>
      </w:pPr>
      <w:r w:rsidRPr="001E5892">
        <w:rPr>
          <w:rFonts w:eastAsiaTheme="majorEastAsia"/>
        </w:rPr>
        <w:t xml:space="preserve">При </w:t>
      </w:r>
      <w:proofErr w:type="spellStart"/>
      <w:r w:rsidRPr="001E5892">
        <w:rPr>
          <w:rFonts w:eastAsiaTheme="majorEastAsia"/>
        </w:rPr>
        <w:t>некоалиционной</w:t>
      </w:r>
      <w:proofErr w:type="spellEnd"/>
      <w:r w:rsidRPr="001E5892">
        <w:rPr>
          <w:rFonts w:eastAsiaTheme="majorEastAsia"/>
        </w:rPr>
        <w:t xml:space="preserve"> атаке обвинение невиновного </w:t>
      </w:r>
      <w:r w:rsidR="00D95B42" w:rsidRPr="001E5892">
        <w:rPr>
          <w:rStyle w:val="ae"/>
          <w:rFonts w:eastAsiaTheme="majorEastAsia"/>
        </w:rPr>
        <w:t>К</w:t>
      </w:r>
      <w:r w:rsidRPr="001E5892">
        <w:rPr>
          <w:rStyle w:val="ae"/>
          <w:rFonts w:eastAsiaTheme="majorEastAsia"/>
        </w:rPr>
        <w:t>онечного</w:t>
      </w:r>
      <w:r w:rsidRPr="001E5892">
        <w:rPr>
          <w:rFonts w:eastAsiaTheme="majorEastAsia"/>
        </w:rPr>
        <w:t xml:space="preserve"> </w:t>
      </w:r>
      <w:r w:rsidRPr="001E5892">
        <w:rPr>
          <w:rStyle w:val="ae"/>
          <w:rFonts w:eastAsiaTheme="majorEastAsia"/>
        </w:rPr>
        <w:t>потребителя</w:t>
      </w:r>
      <w:r w:rsidRPr="001E5892">
        <w:rPr>
          <w:rFonts w:eastAsiaTheme="majorEastAsia"/>
        </w:rPr>
        <w:t xml:space="preserve"> невозможно.</w:t>
      </w:r>
    </w:p>
    <w:p w:rsidR="002E5B28" w:rsidRPr="001E5892" w:rsidRDefault="00A64C54" w:rsidP="001E5892">
      <w:pPr>
        <w:rPr>
          <w:rFonts w:eastAsiaTheme="majorEastAsia"/>
        </w:rPr>
      </w:pPr>
      <w:r w:rsidRPr="001E5892">
        <w:rPr>
          <w:rFonts w:eastAsiaTheme="majorEastAsia"/>
        </w:rPr>
        <w:lastRenderedPageBreak/>
        <w:t xml:space="preserve">При неудачной установке </w:t>
      </w:r>
      <w:r w:rsidR="00DF3E62" w:rsidRPr="001E5892">
        <w:rPr>
          <w:rStyle w:val="ae"/>
          <w:rFonts w:eastAsiaTheme="majorEastAsia"/>
        </w:rPr>
        <w:t>Д</w:t>
      </w:r>
      <w:r w:rsidRPr="001E5892">
        <w:rPr>
          <w:rStyle w:val="ae"/>
          <w:rFonts w:eastAsiaTheme="majorEastAsia"/>
        </w:rPr>
        <w:t>атчика</w:t>
      </w:r>
      <w:r w:rsidRPr="001E5892">
        <w:rPr>
          <w:rFonts w:eastAsiaTheme="majorEastAsia"/>
        </w:rPr>
        <w:t xml:space="preserve"> </w:t>
      </w:r>
      <w:r w:rsidR="00DF3E62" w:rsidRPr="001E5892">
        <w:rPr>
          <w:rStyle w:val="ae"/>
          <w:rFonts w:eastAsiaTheme="majorEastAsia"/>
        </w:rPr>
        <w:t>Д</w:t>
      </w:r>
      <w:r w:rsidRPr="001E5892">
        <w:rPr>
          <w:rStyle w:val="ae"/>
          <w:rFonts w:eastAsiaTheme="majorEastAsia"/>
        </w:rPr>
        <w:t>анные</w:t>
      </w:r>
      <w:r w:rsidRPr="001E5892">
        <w:rPr>
          <w:rFonts w:eastAsiaTheme="majorEastAsia"/>
        </w:rPr>
        <w:t xml:space="preserve"> могут систематически отличаться в какую-то сторону от </w:t>
      </w:r>
      <w:proofErr w:type="gramStart"/>
      <w:r w:rsidRPr="001E5892">
        <w:rPr>
          <w:rFonts w:eastAsiaTheme="majorEastAsia"/>
        </w:rPr>
        <w:t>прогнозируемых</w:t>
      </w:r>
      <w:proofErr w:type="gramEnd"/>
      <w:r w:rsidRPr="001E5892">
        <w:rPr>
          <w:rFonts w:eastAsiaTheme="majorEastAsia"/>
        </w:rPr>
        <w:t xml:space="preserve">. Это будет выражаться как высокая степень недоверия «нулевому пользователю», однако никакой легальный пользователь, кроме </w:t>
      </w:r>
      <w:r w:rsidRPr="001E5892">
        <w:rPr>
          <w:rStyle w:val="ae"/>
          <w:rFonts w:eastAsiaTheme="majorEastAsia"/>
        </w:rPr>
        <w:t>Владельца</w:t>
      </w:r>
      <w:r w:rsidRPr="001E5892">
        <w:rPr>
          <w:rFonts w:eastAsiaTheme="majorEastAsia"/>
        </w:rPr>
        <w:t xml:space="preserve"> неудачно установленного </w:t>
      </w:r>
      <w:r w:rsidRPr="001E5892">
        <w:rPr>
          <w:rStyle w:val="ae"/>
          <w:rFonts w:eastAsiaTheme="majorEastAsia"/>
        </w:rPr>
        <w:t>Датчика</w:t>
      </w:r>
      <w:r w:rsidRPr="001E5892">
        <w:rPr>
          <w:rFonts w:eastAsiaTheme="majorEastAsia"/>
        </w:rPr>
        <w:t>, обвинён не будет. С целью предотвращения интерпретации корректных данных как ошибочных в результате ошибки построения модели, допустимо принимать да</w:t>
      </w:r>
      <w:r w:rsidR="00EA2433">
        <w:rPr>
          <w:rFonts w:eastAsiaTheme="majorEastAsia"/>
        </w:rPr>
        <w:t xml:space="preserve">нные с ненулевым коэффициентом </w:t>
      </w:r>
      <w:r w:rsidRPr="001E5892">
        <w:rPr>
          <w:rFonts w:eastAsiaTheme="majorEastAsia"/>
        </w:rPr>
        <w:t xml:space="preserve">доверия «нулевому пользователю» в том случае, если другие признаки перепродажи данных отсутствуют, а по абсолютному значению эти данные не слишком отличаются </w:t>
      </w:r>
      <w:proofErr w:type="gramStart"/>
      <w:r w:rsidRPr="001E5892">
        <w:rPr>
          <w:rFonts w:eastAsiaTheme="majorEastAsia"/>
        </w:rPr>
        <w:t>от</w:t>
      </w:r>
      <w:proofErr w:type="gramEnd"/>
      <w:r w:rsidRPr="001E5892">
        <w:rPr>
          <w:rFonts w:eastAsiaTheme="majorEastAsia"/>
        </w:rPr>
        <w:t xml:space="preserve"> прогнозируемых. Вопрос определения допустимого отклонения лежит на системе оценивания данных, а не их защит</w:t>
      </w:r>
      <w:r w:rsidR="00D95B42" w:rsidRPr="001E5892">
        <w:rPr>
          <w:rFonts w:eastAsiaTheme="majorEastAsia"/>
        </w:rPr>
        <w:t>ы</w:t>
      </w:r>
      <w:r w:rsidRPr="001E5892">
        <w:rPr>
          <w:rFonts w:eastAsiaTheme="majorEastAsia"/>
        </w:rPr>
        <w:t>.</w:t>
      </w:r>
    </w:p>
    <w:p w:rsidR="00604B8C" w:rsidRDefault="00604B8C" w:rsidP="00604B8C">
      <w:pPr>
        <w:rPr>
          <w:rFonts w:eastAsiaTheme="majorEastAsia"/>
        </w:rPr>
      </w:pPr>
    </w:p>
    <w:p w:rsidR="00604B8C" w:rsidRDefault="00604B8C" w:rsidP="00604B8C">
      <w:pPr>
        <w:pStyle w:val="0"/>
      </w:pPr>
      <w:bookmarkStart w:id="24" w:name="_Toc43532411"/>
      <w:r>
        <w:t>3.</w:t>
      </w:r>
      <w:r w:rsidR="00A739FE">
        <w:t>6</w:t>
      </w:r>
      <w:r>
        <w:t xml:space="preserve"> Выводы раздела</w:t>
      </w:r>
      <w:bookmarkEnd w:id="24"/>
    </w:p>
    <w:p w:rsidR="00BC72AA" w:rsidRPr="00604B8C" w:rsidRDefault="00604B8C" w:rsidP="006C4502">
      <w:pPr>
        <w:rPr>
          <w:rFonts w:eastAsiaTheme="majorEastAsia"/>
        </w:rPr>
      </w:pPr>
      <w:r>
        <w:rPr>
          <w:rFonts w:eastAsiaTheme="majorEastAsia"/>
        </w:rPr>
        <w:t>В данном разделе были разработаны и описаны алгоритмы защиты информации</w:t>
      </w:r>
      <w:r w:rsidR="00BC72AA">
        <w:rPr>
          <w:rFonts w:eastAsiaTheme="majorEastAsia"/>
        </w:rPr>
        <w:t xml:space="preserve"> соответственно моделям и направлениям, описанным в разделе 2.</w:t>
      </w:r>
      <w:r w:rsidR="006C4502">
        <w:rPr>
          <w:rFonts w:eastAsiaTheme="majorEastAsia"/>
        </w:rPr>
        <w:t xml:space="preserve"> </w:t>
      </w:r>
      <w:r w:rsidR="00EA2433">
        <w:rPr>
          <w:rFonts w:eastAsiaTheme="majorEastAsia"/>
        </w:rPr>
        <w:t>Рассмотрены</w:t>
      </w:r>
      <w:r w:rsidR="00BC72AA">
        <w:rPr>
          <w:rFonts w:eastAsiaTheme="majorEastAsia"/>
        </w:rPr>
        <w:t xml:space="preserve"> конкретные меры, принимаемые для защиты, а также параметры, влияющие на свойства системы</w:t>
      </w:r>
      <w:r w:rsidR="00EA2433">
        <w:rPr>
          <w:rFonts w:eastAsiaTheme="majorEastAsia"/>
        </w:rPr>
        <w:t>. Н</w:t>
      </w:r>
      <w:r w:rsidR="00BC72AA">
        <w:rPr>
          <w:rFonts w:eastAsiaTheme="majorEastAsia"/>
        </w:rPr>
        <w:t xml:space="preserve">еобходимость </w:t>
      </w:r>
      <w:r w:rsidR="00EA2433">
        <w:rPr>
          <w:rFonts w:eastAsiaTheme="majorEastAsia"/>
        </w:rPr>
        <w:t xml:space="preserve">таких мер </w:t>
      </w:r>
      <w:r w:rsidR="00BC72AA">
        <w:rPr>
          <w:rFonts w:eastAsiaTheme="majorEastAsia"/>
        </w:rPr>
        <w:t>проиллюстрирована на примере ряда практических или теоретических атак.</w:t>
      </w:r>
    </w:p>
    <w:p w:rsidR="002E5B28" w:rsidRDefault="002E5B28">
      <w:pPr>
        <w:spacing w:after="200" w:line="276" w:lineRule="auto"/>
        <w:ind w:firstLine="0"/>
        <w:jc w:val="left"/>
        <w:rPr>
          <w:rFonts w:eastAsiaTheme="majorEastAsia"/>
        </w:rPr>
      </w:pPr>
      <w:r>
        <w:rPr>
          <w:rFonts w:eastAsiaTheme="majorEastAsia"/>
        </w:rPr>
        <w:br w:type="page"/>
      </w:r>
    </w:p>
    <w:p w:rsidR="005B04DC" w:rsidRDefault="002E5B28" w:rsidP="00BC72AA">
      <w:pPr>
        <w:pStyle w:val="0"/>
      </w:pPr>
      <w:bookmarkStart w:id="25" w:name="_Toc43532412"/>
      <w:r>
        <w:lastRenderedPageBreak/>
        <w:t xml:space="preserve">4 </w:t>
      </w:r>
      <w:r w:rsidR="00BC72AA">
        <w:t>Оценка эффективности разработанного программного обеспечения</w:t>
      </w:r>
      <w:bookmarkEnd w:id="25"/>
    </w:p>
    <w:p w:rsidR="00EA5B17" w:rsidRDefault="002413BE" w:rsidP="002413BE">
      <w:r>
        <w:t xml:space="preserve">В этом разделе будут рассмотрены такие </w:t>
      </w:r>
      <w:r w:rsidR="00AF2A13">
        <w:t>параметры</w:t>
      </w:r>
      <w:r>
        <w:t>, как необходимое число искажённых</w:t>
      </w:r>
      <w:r w:rsidR="00EA5B17">
        <w:t xml:space="preserve"> пакетов для каждого вида атаки и критический уровень искажения, вносимый злоумышленником, приводящий к уничтожению метки.</w:t>
      </w:r>
    </w:p>
    <w:p w:rsidR="00910934" w:rsidRDefault="00EA5B17" w:rsidP="002413BE">
      <w:r>
        <w:t xml:space="preserve">В вопросе принятия </w:t>
      </w:r>
      <w:r w:rsidR="00AC7CB4">
        <w:rPr>
          <w:rStyle w:val="ae"/>
        </w:rPr>
        <w:t>Д</w:t>
      </w:r>
      <w:r w:rsidRPr="00AC7CB4">
        <w:rPr>
          <w:rStyle w:val="ae"/>
        </w:rPr>
        <w:t>анных</w:t>
      </w:r>
      <w:r>
        <w:t xml:space="preserve"> могут рассматриваться ошибки первого (ложное отклонение) и второго (ложное принятие) рода;</w:t>
      </w:r>
      <w:r w:rsidR="00AC7CB4">
        <w:t xml:space="preserve"> в вопросе обвинения </w:t>
      </w:r>
      <w:r w:rsidR="00AC7CB4" w:rsidRPr="00AC7CB4">
        <w:rPr>
          <w:rStyle w:val="ae"/>
        </w:rPr>
        <w:t>Конечных</w:t>
      </w:r>
      <w:r w:rsidR="00AC7CB4">
        <w:t xml:space="preserve"> </w:t>
      </w:r>
      <w:r w:rsidR="00AC7CB4" w:rsidRPr="00AC7CB4">
        <w:rPr>
          <w:rStyle w:val="ae"/>
        </w:rPr>
        <w:t>потребителей</w:t>
      </w:r>
      <w:r w:rsidR="00AC7CB4">
        <w:t xml:space="preserve"> также рассматриваются ошибки первого (ложное обвинение) и второго (</w:t>
      </w:r>
      <w:proofErr w:type="spellStart"/>
      <w:r w:rsidR="00AC7CB4">
        <w:t>необнаружение</w:t>
      </w:r>
      <w:proofErr w:type="spellEnd"/>
      <w:r w:rsidR="00AC7CB4">
        <w:t xml:space="preserve"> злоумышленника) рода.</w:t>
      </w:r>
    </w:p>
    <w:p w:rsidR="002413BE" w:rsidRPr="00703181" w:rsidRDefault="00910934" w:rsidP="00703181">
      <w:r>
        <w:t xml:space="preserve">Стоит обратить внимание, что ложное обвинение </w:t>
      </w:r>
      <w:r w:rsidRPr="00910934">
        <w:rPr>
          <w:rStyle w:val="ae"/>
        </w:rPr>
        <w:t>Конечного</w:t>
      </w:r>
      <w:r>
        <w:t xml:space="preserve"> </w:t>
      </w:r>
      <w:r w:rsidRPr="00910934">
        <w:rPr>
          <w:rStyle w:val="ae"/>
        </w:rPr>
        <w:t>потребителя</w:t>
      </w:r>
      <w:r>
        <w:t xml:space="preserve"> может произойти как в случае реальной атаки (обвинён неправильный пользователь), так и в случае её отсутствия (ложное срабатывание).</w:t>
      </w:r>
    </w:p>
    <w:p w:rsidR="002413BE" w:rsidRDefault="002413BE" w:rsidP="002413BE"/>
    <w:p w:rsidR="0044273F" w:rsidRDefault="0044273F" w:rsidP="00D07848">
      <w:pPr>
        <w:pStyle w:val="0"/>
      </w:pPr>
      <w:bookmarkStart w:id="26" w:name="_Toc43532413"/>
      <w:r>
        <w:t xml:space="preserve">4.1 </w:t>
      </w:r>
      <w:proofErr w:type="spellStart"/>
      <w:r>
        <w:t>Некоалиционные</w:t>
      </w:r>
      <w:proofErr w:type="spellEnd"/>
      <w:r>
        <w:t xml:space="preserve"> атаки</w:t>
      </w:r>
      <w:bookmarkEnd w:id="26"/>
    </w:p>
    <w:p w:rsidR="0044273F" w:rsidRDefault="00BC1D77" w:rsidP="002413BE">
      <w:r>
        <w:t>В этом подразделе описан</w:t>
      </w:r>
      <w:r w:rsidR="00D07848">
        <w:t>о</w:t>
      </w:r>
      <w:r>
        <w:t xml:space="preserve"> </w:t>
      </w:r>
      <w:r w:rsidR="00D07848">
        <w:t>поведение</w:t>
      </w:r>
      <w:r>
        <w:t xml:space="preserve"> системы при проведении атаки одним </w:t>
      </w:r>
      <w:r w:rsidRPr="002202C4">
        <w:rPr>
          <w:rStyle w:val="ae"/>
        </w:rPr>
        <w:t>Конечны</w:t>
      </w:r>
      <w:r>
        <w:rPr>
          <w:rStyle w:val="ae"/>
        </w:rPr>
        <w:t>м</w:t>
      </w:r>
      <w:r>
        <w:t xml:space="preserve"> </w:t>
      </w:r>
      <w:r w:rsidRPr="002202C4">
        <w:rPr>
          <w:rStyle w:val="ae"/>
        </w:rPr>
        <w:t>потребителе</w:t>
      </w:r>
      <w:r>
        <w:rPr>
          <w:rStyle w:val="ae"/>
        </w:rPr>
        <w:t>м</w:t>
      </w:r>
      <w:r>
        <w:t>.</w:t>
      </w:r>
      <w:r w:rsidR="0044273F">
        <w:t xml:space="preserve"> Список таких атак довольно ограничен, однако </w:t>
      </w:r>
      <w:r w:rsidR="004D0A65">
        <w:t>они являются наиболее вероятными.</w:t>
      </w:r>
    </w:p>
    <w:p w:rsidR="004D0A65" w:rsidRDefault="004D0A65" w:rsidP="002413BE"/>
    <w:p w:rsidR="004D0A65" w:rsidRDefault="00CA7435" w:rsidP="00D07848">
      <w:pPr>
        <w:pStyle w:val="0"/>
      </w:pPr>
      <w:bookmarkStart w:id="27" w:name="_Toc43532414"/>
      <w:r>
        <w:t>4.1.1 Прямая перепродажа данных</w:t>
      </w:r>
      <w:bookmarkEnd w:id="27"/>
    </w:p>
    <w:p w:rsidR="004D0A65" w:rsidRDefault="004D0A65" w:rsidP="002413BE">
      <w:r>
        <w:t xml:space="preserve">Строго говоря, такая атака гарантированно обнаруживается </w:t>
      </w:r>
      <w:r w:rsidR="0080456D">
        <w:t xml:space="preserve">ровно за один сегмент. </w:t>
      </w:r>
      <w:r w:rsidR="00910934">
        <w:t xml:space="preserve">Ложное отклонение невозможно. В случае атаки как </w:t>
      </w:r>
      <w:proofErr w:type="spellStart"/>
      <w:r w:rsidR="00910934">
        <w:t>необнаружение</w:t>
      </w:r>
      <w:proofErr w:type="spellEnd"/>
      <w:r w:rsidR="00910934">
        <w:t xml:space="preserve"> злоумышленника, так и ложное обвинение легального Конечного Потребителя невозможно. Единственная ошибка, которая может возникнуть при </w:t>
      </w:r>
      <w:r w:rsidR="00BC1D77">
        <w:t>обнаружении</w:t>
      </w:r>
      <w:r w:rsidR="00910934">
        <w:t xml:space="preserve"> такого рода атаки – ложное обвинение (и, соответственно, ложное отклонение) в случае отсутствия атаки.</w:t>
      </w:r>
    </w:p>
    <w:p w:rsidR="00910934" w:rsidRDefault="00BC1D77" w:rsidP="002413BE">
      <w:r>
        <w:t>Р</w:t>
      </w:r>
      <w:r w:rsidR="00910934">
        <w:t>ассмотрим случай, когда атака не осуществляется</w:t>
      </w:r>
      <w:r w:rsidR="001130FC">
        <w:t xml:space="preserve">. Требуется избежать ложного обвинения, следовательно, надо найти такое число </w:t>
      </w:r>
      <w:r w:rsidR="001130FC">
        <w:lastRenderedPageBreak/>
        <w:t xml:space="preserve">сегментов, при котором вероятность </w:t>
      </w:r>
      <w:r w:rsidR="00C855B7">
        <w:t>ложного обвинения будет пренебрежительно мала. Очевидно, что обвинение не зависит ни от силы шума, ни от его характера, так как сравнивается только знак</w:t>
      </w:r>
      <w:r>
        <w:t xml:space="preserve"> отклонения со знаком фрагмента </w:t>
      </w:r>
      <w:r w:rsidRPr="00BC1D77">
        <w:rPr>
          <w:rStyle w:val="ae"/>
        </w:rPr>
        <w:t>Метки</w:t>
      </w:r>
      <w:r w:rsidR="00C855B7">
        <w:t>.</w:t>
      </w:r>
      <w:r w:rsidR="00F00F38">
        <w:t xml:space="preserve"> В данной модели будем использовать равномерно распределённый аддитивный шум с нулевым математическим ожиданием.</w:t>
      </w:r>
    </w:p>
    <w:p w:rsidR="000D4B93" w:rsidRDefault="00F00F38" w:rsidP="002413BE">
      <w:r>
        <w:t xml:space="preserve">Сравним вероятность ложного срабатывания системы для разного числа пороговых значений и разного числа </w:t>
      </w:r>
      <w:r w:rsidR="00900425" w:rsidRPr="00900425">
        <w:rPr>
          <w:u w:val="single"/>
        </w:rPr>
        <w:t>пакетов</w:t>
      </w:r>
      <w:r>
        <w:t xml:space="preserve"> данных. </w:t>
      </w:r>
      <w:r w:rsidR="00900425">
        <w:t>(При различном числе пользователей число пакетов в сегменте может отличаться</w:t>
      </w:r>
      <w:r w:rsidR="004F5357">
        <w:t>; свойства системы, однако, не меняются от разбиения сегментов по пакетам).</w:t>
      </w:r>
      <w:r w:rsidR="00900425">
        <w:t xml:space="preserve"> </w:t>
      </w:r>
      <w:r>
        <w:t xml:space="preserve">Очевидно, </w:t>
      </w:r>
      <w:r w:rsidR="005552ED">
        <w:t xml:space="preserve">что </w:t>
      </w:r>
      <w:r>
        <w:t xml:space="preserve">при повышении </w:t>
      </w:r>
      <w:r w:rsidR="005552ED">
        <w:t xml:space="preserve">абсолютного значения </w:t>
      </w:r>
      <w:r>
        <w:t>порога вероятность ошибки</w:t>
      </w:r>
      <w:r w:rsidR="005552ED">
        <w:t xml:space="preserve"> первого рода</w:t>
      </w:r>
      <w:r>
        <w:t xml:space="preserve"> снижается, но слишком высокий порог может вызывать </w:t>
      </w:r>
      <w:proofErr w:type="spellStart"/>
      <w:r>
        <w:t>необнаружение</w:t>
      </w:r>
      <w:proofErr w:type="spellEnd"/>
      <w:r>
        <w:t xml:space="preserve"> злоумышленника при других атаках.</w:t>
      </w:r>
    </w:p>
    <w:p w:rsidR="00CA7435" w:rsidRDefault="00CA7435" w:rsidP="002413BE">
      <w:r>
        <w:t xml:space="preserve">Минимальное число пакетов равняется двум, что обусловлено периодом самой короткой (первой) функции </w:t>
      </w:r>
      <w:proofErr w:type="spellStart"/>
      <w:r>
        <w:t>Уолша</w:t>
      </w:r>
      <w:proofErr w:type="spellEnd"/>
      <w:r>
        <w:t xml:space="preserve">. Очевидно, в системах с </w:t>
      </w:r>
      <w:r>
        <w:rPr>
          <w:lang w:val="en-US"/>
        </w:rPr>
        <w:t>N</w:t>
      </w:r>
      <w:r>
        <w:t xml:space="preserve"> пользователями потребуется использование не менее </w:t>
      </w:r>
      <w:r>
        <w:rPr>
          <w:lang w:val="en-US"/>
        </w:rPr>
        <w:t>N</w:t>
      </w:r>
      <w:r w:rsidRPr="00CA7435">
        <w:t xml:space="preserve"> </w:t>
      </w:r>
      <w:r>
        <w:t xml:space="preserve">пакетов. </w:t>
      </w:r>
    </w:p>
    <w:p w:rsidR="00715C19" w:rsidRDefault="00715C19" w:rsidP="002413BE"/>
    <w:p w:rsidR="002E0AF2" w:rsidRPr="002E0AF2" w:rsidRDefault="002E0AF2" w:rsidP="006C4502">
      <w:pPr>
        <w:pStyle w:val="af6"/>
        <w:keepNext/>
        <w:ind w:firstLine="0"/>
        <w:jc w:val="left"/>
      </w:pPr>
      <w:r>
        <w:t xml:space="preserve">Таблица </w:t>
      </w:r>
      <w:fldSimple w:instr=" SEQ Таблица \* ARABIC ">
        <w:r w:rsidR="0000365E">
          <w:rPr>
            <w:noProof/>
          </w:rPr>
          <w:t>3</w:t>
        </w:r>
      </w:fldSimple>
      <w:r w:rsidRPr="005C5611">
        <w:t xml:space="preserve"> – </w:t>
      </w:r>
      <w:r>
        <w:t xml:space="preserve">Вероятность </w:t>
      </w:r>
      <w:r w:rsidR="006C4502">
        <w:t>ложного срабатывания</w:t>
      </w:r>
    </w:p>
    <w:tbl>
      <w:tblPr>
        <w:tblStyle w:val="ac"/>
        <w:tblW w:w="8221" w:type="dxa"/>
        <w:tblInd w:w="108" w:type="dxa"/>
        <w:tblLook w:val="04A0"/>
      </w:tblPr>
      <w:tblGrid>
        <w:gridCol w:w="1828"/>
        <w:gridCol w:w="1168"/>
        <w:gridCol w:w="1168"/>
        <w:gridCol w:w="1349"/>
        <w:gridCol w:w="1540"/>
        <w:gridCol w:w="1168"/>
      </w:tblGrid>
      <w:tr w:rsidR="000D4B93" w:rsidTr="006C4502">
        <w:trPr>
          <w:trHeight w:val="485"/>
        </w:trPr>
        <w:tc>
          <w:tcPr>
            <w:tcW w:w="1828" w:type="dxa"/>
          </w:tcPr>
          <w:p w:rsidR="000D4B93" w:rsidRDefault="000D4B93" w:rsidP="000D4B93">
            <w:pPr>
              <w:ind w:firstLine="0"/>
            </w:pPr>
            <w:proofErr w:type="spellStart"/>
            <w:r>
              <w:t>Пакет\порог</w:t>
            </w:r>
            <w:proofErr w:type="spellEnd"/>
          </w:p>
        </w:tc>
        <w:tc>
          <w:tcPr>
            <w:tcW w:w="1168" w:type="dxa"/>
          </w:tcPr>
          <w:p w:rsidR="000D4B93" w:rsidRDefault="000D4B93" w:rsidP="002413BE">
            <w:pPr>
              <w:ind w:firstLine="0"/>
            </w:pPr>
            <w:r>
              <w:t>0.5</w:t>
            </w:r>
          </w:p>
        </w:tc>
        <w:tc>
          <w:tcPr>
            <w:tcW w:w="1168" w:type="dxa"/>
          </w:tcPr>
          <w:p w:rsidR="000D4B93" w:rsidRDefault="000D4B93" w:rsidP="002413BE">
            <w:pPr>
              <w:ind w:firstLine="0"/>
            </w:pPr>
            <w:r>
              <w:t>0.75</w:t>
            </w:r>
          </w:p>
        </w:tc>
        <w:tc>
          <w:tcPr>
            <w:tcW w:w="1349" w:type="dxa"/>
          </w:tcPr>
          <w:p w:rsidR="000D4B93" w:rsidRDefault="000D4B93" w:rsidP="002413BE">
            <w:pPr>
              <w:ind w:firstLine="0"/>
            </w:pPr>
            <w:r>
              <w:t>0.875</w:t>
            </w:r>
          </w:p>
        </w:tc>
        <w:tc>
          <w:tcPr>
            <w:tcW w:w="1540" w:type="dxa"/>
          </w:tcPr>
          <w:p w:rsidR="000D4B93" w:rsidRDefault="000D4B93" w:rsidP="002413BE">
            <w:pPr>
              <w:ind w:firstLine="0"/>
            </w:pPr>
            <w:r>
              <w:t>0.9375</w:t>
            </w:r>
          </w:p>
        </w:tc>
        <w:tc>
          <w:tcPr>
            <w:tcW w:w="1168" w:type="dxa"/>
          </w:tcPr>
          <w:p w:rsidR="000D4B93" w:rsidRDefault="000D4B93" w:rsidP="002413BE">
            <w:pPr>
              <w:ind w:firstLine="0"/>
            </w:pPr>
            <w:r>
              <w:t>1</w:t>
            </w:r>
          </w:p>
        </w:tc>
      </w:tr>
      <w:tr w:rsidR="000D4B93" w:rsidTr="006C4502">
        <w:trPr>
          <w:trHeight w:val="485"/>
        </w:trPr>
        <w:tc>
          <w:tcPr>
            <w:tcW w:w="1828" w:type="dxa"/>
          </w:tcPr>
          <w:p w:rsidR="000D4B93" w:rsidRDefault="000D4B93" w:rsidP="002413BE">
            <w:pPr>
              <w:ind w:firstLine="0"/>
            </w:pPr>
            <w:r>
              <w:t>2</w:t>
            </w:r>
          </w:p>
        </w:tc>
        <w:tc>
          <w:tcPr>
            <w:tcW w:w="1168" w:type="dxa"/>
          </w:tcPr>
          <w:p w:rsidR="000D4B93" w:rsidRDefault="000D4B93" w:rsidP="002413BE">
            <w:pPr>
              <w:ind w:firstLine="0"/>
            </w:pPr>
            <w:r>
              <w:t>0.25</w:t>
            </w:r>
          </w:p>
        </w:tc>
        <w:tc>
          <w:tcPr>
            <w:tcW w:w="1168" w:type="dxa"/>
          </w:tcPr>
          <w:p w:rsidR="000D4B93" w:rsidRDefault="000D4B93" w:rsidP="002413BE">
            <w:pPr>
              <w:ind w:firstLine="0"/>
            </w:pPr>
            <w:r>
              <w:t>0.25</w:t>
            </w:r>
          </w:p>
        </w:tc>
        <w:tc>
          <w:tcPr>
            <w:tcW w:w="1349" w:type="dxa"/>
          </w:tcPr>
          <w:p w:rsidR="000D4B93" w:rsidRDefault="000D4B93" w:rsidP="002413BE">
            <w:pPr>
              <w:ind w:firstLine="0"/>
            </w:pPr>
            <w:r>
              <w:t>0.25</w:t>
            </w:r>
          </w:p>
        </w:tc>
        <w:tc>
          <w:tcPr>
            <w:tcW w:w="1540" w:type="dxa"/>
          </w:tcPr>
          <w:p w:rsidR="000D4B93" w:rsidRPr="000D4B93" w:rsidRDefault="000D4B93" w:rsidP="002413BE">
            <w:pPr>
              <w:ind w:firstLine="0"/>
              <w:rPr>
                <w:lang w:val="en-US"/>
              </w:rPr>
            </w:pPr>
            <w:r>
              <w:t>0.25</w:t>
            </w:r>
          </w:p>
        </w:tc>
        <w:tc>
          <w:tcPr>
            <w:tcW w:w="1168" w:type="dxa"/>
          </w:tcPr>
          <w:p w:rsidR="000D4B93" w:rsidRPr="000D4B93" w:rsidRDefault="000D4B93" w:rsidP="002413B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</w:tr>
      <w:tr w:rsidR="000D4B93" w:rsidTr="006C4502">
        <w:trPr>
          <w:trHeight w:val="485"/>
        </w:trPr>
        <w:tc>
          <w:tcPr>
            <w:tcW w:w="1828" w:type="dxa"/>
          </w:tcPr>
          <w:p w:rsidR="000D4B93" w:rsidRDefault="000D4B93" w:rsidP="002413BE">
            <w:pPr>
              <w:ind w:firstLine="0"/>
            </w:pPr>
            <w:r>
              <w:t>4</w:t>
            </w:r>
          </w:p>
        </w:tc>
        <w:tc>
          <w:tcPr>
            <w:tcW w:w="1168" w:type="dxa"/>
          </w:tcPr>
          <w:p w:rsidR="000D4B93" w:rsidRPr="000D4B93" w:rsidRDefault="000D4B93" w:rsidP="002413B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0.31</w:t>
            </w:r>
          </w:p>
        </w:tc>
        <w:tc>
          <w:tcPr>
            <w:tcW w:w="1168" w:type="dxa"/>
          </w:tcPr>
          <w:p w:rsidR="000D4B93" w:rsidRPr="000D4B93" w:rsidRDefault="000D4B93" w:rsidP="002413B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0.06</w:t>
            </w:r>
          </w:p>
        </w:tc>
        <w:tc>
          <w:tcPr>
            <w:tcW w:w="1349" w:type="dxa"/>
          </w:tcPr>
          <w:p w:rsidR="000D4B93" w:rsidRPr="000D4B93" w:rsidRDefault="000D4B93" w:rsidP="002413B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0.06</w:t>
            </w:r>
          </w:p>
        </w:tc>
        <w:tc>
          <w:tcPr>
            <w:tcW w:w="1540" w:type="dxa"/>
          </w:tcPr>
          <w:p w:rsidR="000D4B93" w:rsidRPr="000D4B93" w:rsidRDefault="000D4B93" w:rsidP="002413B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0.06</w:t>
            </w:r>
          </w:p>
        </w:tc>
        <w:tc>
          <w:tcPr>
            <w:tcW w:w="1168" w:type="dxa"/>
          </w:tcPr>
          <w:p w:rsidR="000D4B93" w:rsidRPr="000D4B93" w:rsidRDefault="000D4B93" w:rsidP="002413B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0.06</w:t>
            </w:r>
          </w:p>
        </w:tc>
      </w:tr>
      <w:tr w:rsidR="000D4B93" w:rsidTr="006C4502">
        <w:trPr>
          <w:trHeight w:val="485"/>
        </w:trPr>
        <w:tc>
          <w:tcPr>
            <w:tcW w:w="1828" w:type="dxa"/>
          </w:tcPr>
          <w:p w:rsidR="000D4B93" w:rsidRDefault="000D4B93" w:rsidP="002413BE">
            <w:pPr>
              <w:ind w:firstLine="0"/>
            </w:pPr>
            <w:r>
              <w:t>8</w:t>
            </w:r>
          </w:p>
        </w:tc>
        <w:tc>
          <w:tcPr>
            <w:tcW w:w="1168" w:type="dxa"/>
          </w:tcPr>
          <w:p w:rsidR="000D4B93" w:rsidRPr="00120862" w:rsidRDefault="00120862" w:rsidP="002413B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0.15</w:t>
            </w:r>
          </w:p>
        </w:tc>
        <w:tc>
          <w:tcPr>
            <w:tcW w:w="1168" w:type="dxa"/>
          </w:tcPr>
          <w:p w:rsidR="000D4B93" w:rsidRPr="00120862" w:rsidRDefault="00120862" w:rsidP="002413B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0.03</w:t>
            </w:r>
          </w:p>
        </w:tc>
        <w:tc>
          <w:tcPr>
            <w:tcW w:w="1349" w:type="dxa"/>
          </w:tcPr>
          <w:p w:rsidR="000D4B93" w:rsidRPr="00120862" w:rsidRDefault="00120862" w:rsidP="002413B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4e-3</w:t>
            </w:r>
          </w:p>
        </w:tc>
        <w:tc>
          <w:tcPr>
            <w:tcW w:w="1540" w:type="dxa"/>
          </w:tcPr>
          <w:p w:rsidR="000D4B93" w:rsidRDefault="00120862" w:rsidP="002413BE">
            <w:pPr>
              <w:ind w:firstLine="0"/>
            </w:pPr>
            <w:r>
              <w:rPr>
                <w:lang w:val="en-US"/>
              </w:rPr>
              <w:t>4e-3</w:t>
            </w:r>
          </w:p>
        </w:tc>
        <w:tc>
          <w:tcPr>
            <w:tcW w:w="1168" w:type="dxa"/>
          </w:tcPr>
          <w:p w:rsidR="000D4B93" w:rsidRDefault="00120862" w:rsidP="002413BE">
            <w:pPr>
              <w:ind w:firstLine="0"/>
            </w:pPr>
            <w:r>
              <w:rPr>
                <w:lang w:val="en-US"/>
              </w:rPr>
              <w:t>4e-3</w:t>
            </w:r>
          </w:p>
        </w:tc>
      </w:tr>
      <w:tr w:rsidR="002E0AF2" w:rsidTr="006C4502">
        <w:trPr>
          <w:trHeight w:val="485"/>
        </w:trPr>
        <w:tc>
          <w:tcPr>
            <w:tcW w:w="1828" w:type="dxa"/>
          </w:tcPr>
          <w:p w:rsidR="002E0AF2" w:rsidRDefault="002E0AF2" w:rsidP="002413BE">
            <w:pPr>
              <w:ind w:firstLine="0"/>
            </w:pPr>
            <w:r>
              <w:t>16</w:t>
            </w:r>
          </w:p>
        </w:tc>
        <w:tc>
          <w:tcPr>
            <w:tcW w:w="1168" w:type="dxa"/>
          </w:tcPr>
          <w:p w:rsidR="002E0AF2" w:rsidRPr="002E0AF2" w:rsidRDefault="002E0AF2" w:rsidP="002E0AF2">
            <w:pPr>
              <w:ind w:firstLine="0"/>
            </w:pPr>
            <w:r>
              <w:t>0.04</w:t>
            </w:r>
          </w:p>
        </w:tc>
        <w:tc>
          <w:tcPr>
            <w:tcW w:w="1168" w:type="dxa"/>
          </w:tcPr>
          <w:p w:rsidR="002E0AF2" w:rsidRDefault="002E0AF2" w:rsidP="002413BE">
            <w:pPr>
              <w:ind w:firstLine="0"/>
            </w:pPr>
            <w:r>
              <w:rPr>
                <w:lang w:val="en-US"/>
              </w:rPr>
              <w:t>2e-3</w:t>
            </w:r>
          </w:p>
        </w:tc>
        <w:tc>
          <w:tcPr>
            <w:tcW w:w="1349" w:type="dxa"/>
          </w:tcPr>
          <w:p w:rsidR="002E0AF2" w:rsidRPr="00120862" w:rsidRDefault="002E0AF2" w:rsidP="002413B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2e-4</w:t>
            </w:r>
          </w:p>
        </w:tc>
        <w:tc>
          <w:tcPr>
            <w:tcW w:w="1540" w:type="dxa"/>
          </w:tcPr>
          <w:p w:rsidR="002E0AF2" w:rsidRDefault="002E0AF2" w:rsidP="002413BE">
            <w:pPr>
              <w:ind w:firstLine="0"/>
            </w:pPr>
            <w:r>
              <w:rPr>
                <w:lang w:val="en-US"/>
              </w:rPr>
              <w:t>2e-5</w:t>
            </w:r>
          </w:p>
        </w:tc>
        <w:tc>
          <w:tcPr>
            <w:tcW w:w="1168" w:type="dxa"/>
          </w:tcPr>
          <w:p w:rsidR="002E0AF2" w:rsidRDefault="002E0AF2" w:rsidP="005C5611">
            <w:pPr>
              <w:ind w:firstLine="0"/>
            </w:pPr>
            <w:r>
              <w:rPr>
                <w:lang w:val="en-US"/>
              </w:rPr>
              <w:t>2e-5</w:t>
            </w:r>
          </w:p>
        </w:tc>
      </w:tr>
      <w:tr w:rsidR="005C5611" w:rsidTr="006C4502">
        <w:trPr>
          <w:trHeight w:val="485"/>
        </w:trPr>
        <w:tc>
          <w:tcPr>
            <w:tcW w:w="1828" w:type="dxa"/>
          </w:tcPr>
          <w:p w:rsidR="005C5611" w:rsidRDefault="005C5611" w:rsidP="002413BE">
            <w:pPr>
              <w:ind w:firstLine="0"/>
            </w:pPr>
            <w:r>
              <w:t>32</w:t>
            </w:r>
          </w:p>
        </w:tc>
        <w:tc>
          <w:tcPr>
            <w:tcW w:w="1168" w:type="dxa"/>
          </w:tcPr>
          <w:p w:rsidR="005C5611" w:rsidRDefault="005C5611" w:rsidP="002413BE">
            <w:pPr>
              <w:ind w:firstLine="0"/>
            </w:pPr>
            <w:r>
              <w:rPr>
                <w:lang w:val="en-US"/>
              </w:rPr>
              <w:t>4e-3</w:t>
            </w:r>
          </w:p>
        </w:tc>
        <w:tc>
          <w:tcPr>
            <w:tcW w:w="1168" w:type="dxa"/>
          </w:tcPr>
          <w:p w:rsidR="005C5611" w:rsidRDefault="005C5611" w:rsidP="005C5611">
            <w:pPr>
              <w:ind w:firstLine="0"/>
            </w:pPr>
            <w:r>
              <w:t>1</w:t>
            </w:r>
            <w:r>
              <w:rPr>
                <w:lang w:val="en-US"/>
              </w:rPr>
              <w:t>e-5</w:t>
            </w:r>
          </w:p>
        </w:tc>
        <w:tc>
          <w:tcPr>
            <w:tcW w:w="1349" w:type="dxa"/>
          </w:tcPr>
          <w:p w:rsidR="005C5611" w:rsidRPr="002E0AF2" w:rsidRDefault="005C5611" w:rsidP="002413B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40" w:type="dxa"/>
          </w:tcPr>
          <w:p w:rsidR="005C5611" w:rsidRPr="002E0AF2" w:rsidRDefault="005C5611" w:rsidP="002413B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</w:tcPr>
          <w:p w:rsidR="005C5611" w:rsidRPr="002E0AF2" w:rsidRDefault="005C5611" w:rsidP="002413B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C5611" w:rsidTr="006C4502">
        <w:trPr>
          <w:trHeight w:val="485"/>
        </w:trPr>
        <w:tc>
          <w:tcPr>
            <w:tcW w:w="1828" w:type="dxa"/>
          </w:tcPr>
          <w:p w:rsidR="005C5611" w:rsidRDefault="005C5611" w:rsidP="002413BE">
            <w:pPr>
              <w:ind w:firstLine="0"/>
            </w:pPr>
            <w:r>
              <w:t>64</w:t>
            </w:r>
          </w:p>
        </w:tc>
        <w:tc>
          <w:tcPr>
            <w:tcW w:w="1168" w:type="dxa"/>
          </w:tcPr>
          <w:p w:rsidR="005C5611" w:rsidRPr="002E0AF2" w:rsidRDefault="005C5611" w:rsidP="002413BE">
            <w:pPr>
              <w:ind w:firstLine="0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e-5</w:t>
            </w:r>
          </w:p>
        </w:tc>
        <w:tc>
          <w:tcPr>
            <w:tcW w:w="1168" w:type="dxa"/>
          </w:tcPr>
          <w:p w:rsidR="005C5611" w:rsidRPr="002E0AF2" w:rsidRDefault="005C5611" w:rsidP="002E0A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49" w:type="dxa"/>
          </w:tcPr>
          <w:p w:rsidR="005C5611" w:rsidRPr="002E0AF2" w:rsidRDefault="005C5611" w:rsidP="002413B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40" w:type="dxa"/>
          </w:tcPr>
          <w:p w:rsidR="005C5611" w:rsidRPr="002E0AF2" w:rsidRDefault="005C5611" w:rsidP="002413B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</w:tcPr>
          <w:p w:rsidR="005C5611" w:rsidRPr="002E0AF2" w:rsidRDefault="005C5611" w:rsidP="002413B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C5611" w:rsidTr="006C4502">
        <w:trPr>
          <w:trHeight w:val="501"/>
        </w:trPr>
        <w:tc>
          <w:tcPr>
            <w:tcW w:w="1828" w:type="dxa"/>
          </w:tcPr>
          <w:p w:rsidR="005C5611" w:rsidRDefault="005C5611" w:rsidP="002413BE">
            <w:pPr>
              <w:ind w:firstLine="0"/>
            </w:pPr>
            <w:r>
              <w:t>128</w:t>
            </w:r>
          </w:p>
        </w:tc>
        <w:tc>
          <w:tcPr>
            <w:tcW w:w="1168" w:type="dxa"/>
          </w:tcPr>
          <w:p w:rsidR="005C5611" w:rsidRPr="002E0AF2" w:rsidRDefault="005C5611" w:rsidP="002413B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</w:tcPr>
          <w:p w:rsidR="005C5611" w:rsidRPr="002E0AF2" w:rsidRDefault="005C5611" w:rsidP="002413B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49" w:type="dxa"/>
          </w:tcPr>
          <w:p w:rsidR="005C5611" w:rsidRPr="002E0AF2" w:rsidRDefault="005C5611" w:rsidP="002413B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40" w:type="dxa"/>
          </w:tcPr>
          <w:p w:rsidR="005C5611" w:rsidRPr="002E0AF2" w:rsidRDefault="005C5611" w:rsidP="002413B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</w:tcPr>
          <w:p w:rsidR="005C5611" w:rsidRPr="002E0AF2" w:rsidRDefault="005C5611" w:rsidP="002413B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5552ED" w:rsidRDefault="005552ED" w:rsidP="00CA7435">
      <w:pPr>
        <w:ind w:firstLine="708"/>
      </w:pPr>
    </w:p>
    <w:p w:rsidR="00CA7435" w:rsidRDefault="005C5611" w:rsidP="00CA7435">
      <w:pPr>
        <w:ind w:firstLine="708"/>
      </w:pPr>
      <w:r>
        <w:t xml:space="preserve">Кажущиеся аномалии при малом числе пакетов легко объясняются, если обратиться к свойствам </w:t>
      </w:r>
      <w:r w:rsidR="00585471">
        <w:t>МДКП</w:t>
      </w:r>
      <w:r>
        <w:t xml:space="preserve">. Действительно, при наличии всего двух пакетов МДКП для них может принимать значения </w:t>
      </w:r>
      <w:r w:rsidRPr="005C5611">
        <w:t xml:space="preserve">{-1, -1}, {-1, 1}, {1, -1}, </w:t>
      </w:r>
      <w:r w:rsidRPr="005C5611">
        <w:lastRenderedPageBreak/>
        <w:t>{1, 1}</w:t>
      </w:r>
      <w:r>
        <w:t xml:space="preserve">. Соответственно </w:t>
      </w:r>
      <w:r w:rsidR="00585471">
        <w:t>ВКДКП</w:t>
      </w:r>
      <w:r>
        <w:t xml:space="preserve"> принимает значения </w:t>
      </w:r>
      <w:r w:rsidRPr="005C5611">
        <w:t xml:space="preserve">{-1} </w:t>
      </w:r>
      <w:r>
        <w:t xml:space="preserve">с вероятностью 0.25, </w:t>
      </w:r>
      <w:r w:rsidRPr="005C5611">
        <w:t>{</w:t>
      </w:r>
      <w:r>
        <w:t>0</w:t>
      </w:r>
      <w:r w:rsidRPr="005C5611">
        <w:t>}</w:t>
      </w:r>
      <w:r>
        <w:t xml:space="preserve"> с вероятностью 0.5 и </w:t>
      </w:r>
      <w:r w:rsidRPr="005C5611">
        <w:t>{</w:t>
      </w:r>
      <w:r>
        <w:t>+1</w:t>
      </w:r>
      <w:r w:rsidRPr="005C5611">
        <w:t>}</w:t>
      </w:r>
      <w:r>
        <w:t xml:space="preserve"> с вероятностью</w:t>
      </w:r>
      <w:r w:rsidRPr="005C5611">
        <w:t xml:space="preserve"> </w:t>
      </w:r>
      <w:r>
        <w:t>0.25.</w:t>
      </w:r>
      <w:r w:rsidR="00585471" w:rsidRPr="00585471">
        <w:t xml:space="preserve"> </w:t>
      </w:r>
      <w:r w:rsidR="00585471">
        <w:t xml:space="preserve">При четырёх пакетах уже пять вариантов из 16 вызовут срабатывание при вероятности 0.5; при этом четыре из них (три пакета с </w:t>
      </w:r>
      <w:r w:rsidR="00CA7435">
        <w:t>М</w:t>
      </w:r>
      <w:r w:rsidR="00585471">
        <w:t xml:space="preserve">ДКП </w:t>
      </w:r>
      <w:r w:rsidR="00585471" w:rsidRPr="00585471">
        <w:t xml:space="preserve">{-1} </w:t>
      </w:r>
      <w:r w:rsidR="00585471">
        <w:t xml:space="preserve">и один с </w:t>
      </w:r>
      <w:r w:rsidR="00585471" w:rsidRPr="00585471">
        <w:t>{+1}</w:t>
      </w:r>
      <w:r w:rsidR="00585471">
        <w:t>) ложатся ровно на границу 0.5.</w:t>
      </w:r>
    </w:p>
    <w:p w:rsidR="00CA7435" w:rsidRDefault="00CA7435" w:rsidP="00CA7435"/>
    <w:p w:rsidR="00CA7435" w:rsidRDefault="00CA7435" w:rsidP="00CA7435">
      <w:pPr>
        <w:pStyle w:val="0"/>
      </w:pPr>
      <w:bookmarkStart w:id="28" w:name="_Toc43532415"/>
      <w:r>
        <w:t>4.1.2 Перепродажа зашумлённых данных</w:t>
      </w:r>
      <w:bookmarkEnd w:id="28"/>
    </w:p>
    <w:p w:rsidR="004B45A8" w:rsidRDefault="00CA7435" w:rsidP="00917217">
      <w:r>
        <w:t>Как говорилось ранее,</w:t>
      </w:r>
      <w:r w:rsidR="0067694C">
        <w:t xml:space="preserve"> Данные, систематически отличающиеся от </w:t>
      </w:r>
      <w:proofErr w:type="gramStart"/>
      <w:r w:rsidR="005552ED">
        <w:t>ожидаемых</w:t>
      </w:r>
      <w:proofErr w:type="gramEnd"/>
      <w:r w:rsidR="0067694C">
        <w:t xml:space="preserve"> в какую-либо сторону, считаются системой менее достоверными, так как это может свидетельствовать о неудачной установке датчика. Так, злоумышленник будет использовать некоторый аддитивный шум с нулевым математическим ожиданием и некоторой дисперсией. Для простоты будет использоваться взвешенная сумма равномерно распределённых величин (вычисление логарифмов и других математических функций – достаточно дорогая операция, а злоумышленник не заинтересован в </w:t>
      </w:r>
      <w:r w:rsidR="005552ED">
        <w:t xml:space="preserve">расходовании вычислительных </w:t>
      </w:r>
      <w:r w:rsidR="0067694C">
        <w:t xml:space="preserve">мощностей). Согласно центральной предельной теореме (ЦПТ) сумма достаточного числа слабо зависимых случайных величин имеет распределение, близкое к </w:t>
      </w:r>
      <w:proofErr w:type="gramStart"/>
      <w:r w:rsidR="0067694C">
        <w:t>нормальному</w:t>
      </w:r>
      <w:proofErr w:type="gramEnd"/>
      <w:r w:rsidR="0067694C">
        <w:t xml:space="preserve">. Дисперсия равномерного распределения </w:t>
      </w:r>
      <w:r w:rsidR="004B45A8">
        <w:t xml:space="preserve">равна </w:t>
      </w:r>
      <w:r w:rsidR="00917217" w:rsidRPr="00917217">
        <w:rPr>
          <w:position w:val="-10"/>
        </w:rPr>
        <w:object w:dxaOrig="1160" w:dyaOrig="360">
          <v:shape id="_x0000_i1044" type="#_x0000_t75" style="width:57.75pt;height:18pt" o:ole="">
            <v:imagedata r:id="rId41" o:title=""/>
          </v:shape>
          <o:OLEObject Type="Embed" ProgID="Equation.DSMT4" ShapeID="_x0000_i1044" DrawAspect="Content" ObjectID="_1654145166" r:id="rId42"/>
        </w:object>
      </w:r>
      <w:r w:rsidR="00917217" w:rsidRPr="00917217">
        <w:t xml:space="preserve">, </w:t>
      </w:r>
      <w:r w:rsidR="00917217">
        <w:t xml:space="preserve">где </w:t>
      </w:r>
      <w:r w:rsidR="00917217">
        <w:rPr>
          <w:lang w:val="en-US"/>
        </w:rPr>
        <w:t>a</w:t>
      </w:r>
      <w:r w:rsidR="00917217" w:rsidRPr="00917217">
        <w:t xml:space="preserve">, </w:t>
      </w:r>
      <w:r w:rsidR="00917217">
        <w:rPr>
          <w:lang w:val="en-US"/>
        </w:rPr>
        <w:t>b</w:t>
      </w:r>
      <w:r w:rsidR="00917217" w:rsidRPr="00917217">
        <w:t xml:space="preserve"> </w:t>
      </w:r>
      <w:r w:rsidR="00917217">
        <w:t>–</w:t>
      </w:r>
      <w:r w:rsidR="00917217" w:rsidRPr="00917217">
        <w:t xml:space="preserve"> </w:t>
      </w:r>
      <w:r w:rsidR="00917217">
        <w:t>нижняя и верхняя границы соответственно</w:t>
      </w:r>
      <w:r w:rsidR="004B45A8">
        <w:t>. Согласно ЦПТ дисперсия средне</w:t>
      </w:r>
      <w:r w:rsidR="00DF3E62">
        <w:t xml:space="preserve">го </w:t>
      </w:r>
      <w:r w:rsidR="004B45A8">
        <w:t xml:space="preserve">арифметического суммы из </w:t>
      </w:r>
      <w:r w:rsidR="004B45A8">
        <w:rPr>
          <w:lang w:val="en-US"/>
        </w:rPr>
        <w:t>k</w:t>
      </w:r>
      <w:r w:rsidR="004B45A8" w:rsidRPr="004B45A8">
        <w:t xml:space="preserve"> </w:t>
      </w:r>
      <w:r w:rsidR="004B45A8">
        <w:t xml:space="preserve">равномерно распределённых величин будет равняться </w:t>
      </w:r>
      <w:r w:rsidR="00917217" w:rsidRPr="00917217">
        <w:rPr>
          <w:position w:val="-10"/>
        </w:rPr>
        <w:object w:dxaOrig="1620" w:dyaOrig="360">
          <v:shape id="_x0000_i1045" type="#_x0000_t75" style="width:81pt;height:18pt" o:ole="">
            <v:imagedata r:id="rId43" o:title=""/>
          </v:shape>
          <o:OLEObject Type="Embed" ProgID="Equation.DSMT4" ShapeID="_x0000_i1045" DrawAspect="Content" ObjectID="_1654145167" r:id="rId44"/>
        </w:object>
      </w:r>
      <w:r w:rsidR="004B45A8">
        <w:t>.</w:t>
      </w:r>
    </w:p>
    <w:p w:rsidR="004B45A8" w:rsidRPr="00B96D4F" w:rsidRDefault="007E4C71" w:rsidP="007E4C71">
      <w:r>
        <w:t xml:space="preserve">Вероятность ошибки первого рода в плане принятия (отклонения) Данных, как и характеристика работы системы при отсутствии реального осуществления атаки, такая же, как и при обнаружении прямой перепродажи данных. Далее в этом разделе под ошибкой первого рода будет </w:t>
      </w:r>
      <w:r w:rsidR="00F8325B">
        <w:t>подразумеваться</w:t>
      </w:r>
      <w:r>
        <w:t xml:space="preserve"> ложное обвинение (вместо злоумышленника обвинён легальный пользователь), а второго рода – отсутствие какого-либо обвинения при осуществляемой атаке.</w:t>
      </w:r>
    </w:p>
    <w:p w:rsidR="00AE36BE" w:rsidRPr="00AE36BE" w:rsidRDefault="00AE36BE" w:rsidP="007E4C71">
      <w:r>
        <w:lastRenderedPageBreak/>
        <w:t>В действительности вероятность ошибки первого рода не выше, чем в таблице 3</w:t>
      </w:r>
      <w:r w:rsidR="00F8325B">
        <w:t xml:space="preserve">, </w:t>
      </w:r>
      <w:r>
        <w:t xml:space="preserve">так как добавление </w:t>
      </w:r>
      <w:r w:rsidR="00DA4341">
        <w:t xml:space="preserve">метки одного пользователя </w:t>
      </w:r>
      <w:r>
        <w:t>к данным не делает обвинение другого более вероятным. По этой причине интерес для исследования представляет только ошибка второго рода.</w:t>
      </w:r>
    </w:p>
    <w:p w:rsidR="009C69B5" w:rsidRDefault="004B45A8" w:rsidP="00602945">
      <w:r>
        <w:t>Опираясь на данные таблицы 3, рассматривать число пакетов меньше 16 не имеет смысла</w:t>
      </w:r>
      <w:r w:rsidR="00AE36BE">
        <w:t xml:space="preserve"> из-за высокой вероятности ошибок первого рода</w:t>
      </w:r>
      <w:r w:rsidR="007E4C71">
        <w:t>.</w:t>
      </w:r>
      <w:r w:rsidR="00AE36BE">
        <w:t xml:space="preserve"> В таблице указыва</w:t>
      </w:r>
      <w:r w:rsidR="00F8325B">
        <w:t>ет</w:t>
      </w:r>
      <w:r w:rsidR="00AE36BE">
        <w:t xml:space="preserve">ся величина </w:t>
      </w:r>
      <w:r w:rsidR="00AE36BE">
        <w:rPr>
          <w:lang w:val="en-US"/>
        </w:rPr>
        <w:t>d</w:t>
      </w:r>
      <w:r w:rsidR="00AE36BE" w:rsidRPr="00AE36BE">
        <w:t xml:space="preserve"> </w:t>
      </w:r>
      <w:r w:rsidR="00AE36BE">
        <w:t xml:space="preserve">– отношение дисперсии к </w:t>
      </w:r>
      <w:r w:rsidR="00AE36BE">
        <w:rPr>
          <w:lang w:val="en-US"/>
        </w:rPr>
        <w:t>delta</w:t>
      </w:r>
      <w:r w:rsidR="00AE36BE">
        <w:t>,</w:t>
      </w:r>
      <w:r w:rsidR="009C69B5">
        <w:t xml:space="preserve"> где </w:t>
      </w:r>
      <w:r w:rsidR="009C69B5">
        <w:rPr>
          <w:lang w:val="en-US"/>
        </w:rPr>
        <w:t>delta</w:t>
      </w:r>
      <w:r w:rsidR="009C69B5" w:rsidRPr="009C69B5">
        <w:t xml:space="preserve"> </w:t>
      </w:r>
      <w:r w:rsidR="009C69B5">
        <w:t>–</w:t>
      </w:r>
      <w:r w:rsidR="009C69B5" w:rsidRPr="009C69B5">
        <w:t xml:space="preserve"> </w:t>
      </w:r>
      <w:r w:rsidR="009C69B5">
        <w:t xml:space="preserve">коэффициент, на который помножается функция </w:t>
      </w:r>
      <w:proofErr w:type="spellStart"/>
      <w:r w:rsidR="009C69B5">
        <w:t>Уолша</w:t>
      </w:r>
      <w:proofErr w:type="spellEnd"/>
      <w:r w:rsidR="009C69B5">
        <w:t xml:space="preserve"> при вставке в пакет метки</w:t>
      </w:r>
      <w:r w:rsidR="00AE36BE">
        <w:t xml:space="preserve"> (</w:t>
      </w:r>
      <w:proofErr w:type="gramStart"/>
      <w:r w:rsidR="00AE36BE">
        <w:t>см</w:t>
      </w:r>
      <w:proofErr w:type="gramEnd"/>
      <w:r w:rsidR="00AE36BE">
        <w:t>. раздел 3.1 – уровень допустимого шума)</w:t>
      </w:r>
      <w:r w:rsidR="009C69B5">
        <w:t>.</w:t>
      </w:r>
    </w:p>
    <w:p w:rsidR="00715C19" w:rsidRDefault="00715C19" w:rsidP="00602945"/>
    <w:p w:rsidR="0000365E" w:rsidRDefault="0000365E" w:rsidP="0000365E">
      <w:pPr>
        <w:pStyle w:val="af6"/>
        <w:keepNext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4</w:t>
        </w:r>
      </w:fldSimple>
      <w:r>
        <w:t xml:space="preserve"> – Ошибки второго рода при пороговом значении 0.5</w:t>
      </w:r>
    </w:p>
    <w:tbl>
      <w:tblPr>
        <w:tblStyle w:val="ac"/>
        <w:tblW w:w="8834" w:type="dxa"/>
        <w:tblInd w:w="108" w:type="dxa"/>
        <w:tblLook w:val="04A0"/>
      </w:tblPr>
      <w:tblGrid>
        <w:gridCol w:w="1457"/>
        <w:gridCol w:w="1119"/>
        <w:gridCol w:w="1119"/>
        <w:gridCol w:w="970"/>
        <w:gridCol w:w="970"/>
        <w:gridCol w:w="1119"/>
        <w:gridCol w:w="961"/>
        <w:gridCol w:w="1119"/>
      </w:tblGrid>
      <w:tr w:rsidR="008866E8" w:rsidTr="006C4502">
        <w:trPr>
          <w:trHeight w:val="491"/>
        </w:trPr>
        <w:tc>
          <w:tcPr>
            <w:tcW w:w="1457" w:type="dxa"/>
          </w:tcPr>
          <w:p w:rsidR="008866E8" w:rsidRPr="00AE36BE" w:rsidRDefault="008866E8" w:rsidP="007E4C71">
            <w:pPr>
              <w:ind w:firstLine="0"/>
              <w:rPr>
                <w:lang w:val="en-US"/>
              </w:rPr>
            </w:pPr>
            <w:proofErr w:type="spellStart"/>
            <w:r>
              <w:t>Пакет\</w:t>
            </w:r>
            <w:proofErr w:type="spellEnd"/>
            <w:r>
              <w:rPr>
                <w:lang w:val="en-US"/>
              </w:rPr>
              <w:t>d</w:t>
            </w:r>
          </w:p>
        </w:tc>
        <w:tc>
          <w:tcPr>
            <w:tcW w:w="1119" w:type="dxa"/>
          </w:tcPr>
          <w:p w:rsidR="008866E8" w:rsidRPr="00A84FF9" w:rsidRDefault="008866E8" w:rsidP="007E4C71">
            <w:pPr>
              <w:ind w:firstLine="0"/>
              <w:rPr>
                <w:lang w:val="en-US"/>
              </w:rPr>
            </w:pPr>
            <w:r>
              <w:t>0.33</w:t>
            </w:r>
            <w:r>
              <w:rPr>
                <w:lang w:val="en-US"/>
              </w:rPr>
              <w:t>3</w:t>
            </w:r>
          </w:p>
        </w:tc>
        <w:tc>
          <w:tcPr>
            <w:tcW w:w="1119" w:type="dxa"/>
          </w:tcPr>
          <w:p w:rsidR="008866E8" w:rsidRPr="00107814" w:rsidRDefault="008866E8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0.375</w:t>
            </w:r>
          </w:p>
        </w:tc>
        <w:tc>
          <w:tcPr>
            <w:tcW w:w="970" w:type="dxa"/>
          </w:tcPr>
          <w:p w:rsidR="008866E8" w:rsidRPr="00602945" w:rsidRDefault="008866E8" w:rsidP="007E4C71">
            <w:pPr>
              <w:ind w:firstLine="0"/>
            </w:pPr>
            <w:r>
              <w:t>0.75</w:t>
            </w:r>
          </w:p>
        </w:tc>
        <w:tc>
          <w:tcPr>
            <w:tcW w:w="970" w:type="dxa"/>
          </w:tcPr>
          <w:p w:rsidR="008866E8" w:rsidRPr="00107814" w:rsidRDefault="008866E8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19" w:type="dxa"/>
          </w:tcPr>
          <w:p w:rsidR="008866E8" w:rsidRPr="00107814" w:rsidRDefault="008866E8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1.125</w:t>
            </w:r>
          </w:p>
        </w:tc>
        <w:tc>
          <w:tcPr>
            <w:tcW w:w="961" w:type="dxa"/>
          </w:tcPr>
          <w:p w:rsidR="008866E8" w:rsidRPr="00107814" w:rsidRDefault="008866E8" w:rsidP="0026524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1.5</w:t>
            </w:r>
          </w:p>
        </w:tc>
        <w:tc>
          <w:tcPr>
            <w:tcW w:w="1119" w:type="dxa"/>
          </w:tcPr>
          <w:p w:rsidR="008866E8" w:rsidRPr="00107814" w:rsidRDefault="008866E8" w:rsidP="008866E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2.667</w:t>
            </w:r>
          </w:p>
        </w:tc>
      </w:tr>
      <w:tr w:rsidR="008866E8" w:rsidTr="006C4502">
        <w:trPr>
          <w:trHeight w:val="476"/>
        </w:trPr>
        <w:tc>
          <w:tcPr>
            <w:tcW w:w="1457" w:type="dxa"/>
          </w:tcPr>
          <w:p w:rsidR="008866E8" w:rsidRPr="00602945" w:rsidRDefault="008866E8" w:rsidP="007E4C7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119" w:type="dxa"/>
          </w:tcPr>
          <w:p w:rsidR="008866E8" w:rsidRDefault="008866E8" w:rsidP="007E4C71">
            <w:pPr>
              <w:ind w:firstLine="0"/>
            </w:pPr>
            <w:r>
              <w:t>0</w:t>
            </w:r>
          </w:p>
        </w:tc>
        <w:tc>
          <w:tcPr>
            <w:tcW w:w="1119" w:type="dxa"/>
          </w:tcPr>
          <w:p w:rsidR="008866E8" w:rsidRPr="006074C9" w:rsidRDefault="008866E8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1e-3</w:t>
            </w:r>
          </w:p>
        </w:tc>
        <w:tc>
          <w:tcPr>
            <w:tcW w:w="970" w:type="dxa"/>
          </w:tcPr>
          <w:p w:rsidR="008866E8" w:rsidRPr="00602945" w:rsidRDefault="008866E8" w:rsidP="0060294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0.11</w:t>
            </w:r>
          </w:p>
        </w:tc>
        <w:tc>
          <w:tcPr>
            <w:tcW w:w="970" w:type="dxa"/>
          </w:tcPr>
          <w:p w:rsidR="008866E8" w:rsidRPr="006074C9" w:rsidRDefault="008866E8" w:rsidP="005D6D4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0.11</w:t>
            </w:r>
          </w:p>
        </w:tc>
        <w:tc>
          <w:tcPr>
            <w:tcW w:w="1119" w:type="dxa"/>
          </w:tcPr>
          <w:p w:rsidR="008866E8" w:rsidRPr="00703181" w:rsidRDefault="008866E8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0.14</w:t>
            </w:r>
          </w:p>
        </w:tc>
        <w:tc>
          <w:tcPr>
            <w:tcW w:w="961" w:type="dxa"/>
          </w:tcPr>
          <w:p w:rsidR="008866E8" w:rsidRPr="00602945" w:rsidRDefault="008866E8" w:rsidP="008866E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0.27</w:t>
            </w:r>
          </w:p>
        </w:tc>
        <w:tc>
          <w:tcPr>
            <w:tcW w:w="1119" w:type="dxa"/>
          </w:tcPr>
          <w:p w:rsidR="008866E8" w:rsidRPr="0000365E" w:rsidRDefault="0000365E" w:rsidP="0052548B">
            <w:pPr>
              <w:ind w:firstLine="0"/>
            </w:pPr>
            <w:r>
              <w:t>0.49</w:t>
            </w:r>
          </w:p>
        </w:tc>
      </w:tr>
      <w:tr w:rsidR="008866E8" w:rsidTr="006C4502">
        <w:trPr>
          <w:trHeight w:val="491"/>
        </w:trPr>
        <w:tc>
          <w:tcPr>
            <w:tcW w:w="1457" w:type="dxa"/>
          </w:tcPr>
          <w:p w:rsidR="008866E8" w:rsidRPr="00602945" w:rsidRDefault="008866E8" w:rsidP="007E4C7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119" w:type="dxa"/>
          </w:tcPr>
          <w:p w:rsidR="008866E8" w:rsidRDefault="008866E8" w:rsidP="007E4C71">
            <w:pPr>
              <w:ind w:firstLine="0"/>
            </w:pPr>
            <w:r>
              <w:t>0</w:t>
            </w:r>
          </w:p>
        </w:tc>
        <w:tc>
          <w:tcPr>
            <w:tcW w:w="1119" w:type="dxa"/>
          </w:tcPr>
          <w:p w:rsidR="008866E8" w:rsidRPr="006074C9" w:rsidRDefault="008866E8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5e-5</w:t>
            </w:r>
          </w:p>
        </w:tc>
        <w:tc>
          <w:tcPr>
            <w:tcW w:w="970" w:type="dxa"/>
          </w:tcPr>
          <w:p w:rsidR="008866E8" w:rsidRPr="002F3CE0" w:rsidRDefault="008866E8" w:rsidP="007E4C7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0.07</w:t>
            </w:r>
          </w:p>
        </w:tc>
        <w:tc>
          <w:tcPr>
            <w:tcW w:w="970" w:type="dxa"/>
          </w:tcPr>
          <w:p w:rsidR="008866E8" w:rsidRPr="006074C9" w:rsidRDefault="008866E8" w:rsidP="005D6D4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0.07</w:t>
            </w:r>
          </w:p>
        </w:tc>
        <w:tc>
          <w:tcPr>
            <w:tcW w:w="1119" w:type="dxa"/>
          </w:tcPr>
          <w:p w:rsidR="008866E8" w:rsidRPr="00703181" w:rsidRDefault="008866E8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0.10</w:t>
            </w:r>
          </w:p>
        </w:tc>
        <w:tc>
          <w:tcPr>
            <w:tcW w:w="961" w:type="dxa"/>
          </w:tcPr>
          <w:p w:rsidR="008866E8" w:rsidRPr="002F3CE0" w:rsidRDefault="008866E8" w:rsidP="008866E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0.26</w:t>
            </w:r>
          </w:p>
        </w:tc>
        <w:tc>
          <w:tcPr>
            <w:tcW w:w="1119" w:type="dxa"/>
          </w:tcPr>
          <w:p w:rsidR="008866E8" w:rsidRPr="00AE4B5E" w:rsidRDefault="00AE4B5E" w:rsidP="0052548B">
            <w:pPr>
              <w:ind w:firstLine="0"/>
            </w:pPr>
            <w:r>
              <w:t>0.57</w:t>
            </w:r>
          </w:p>
        </w:tc>
      </w:tr>
      <w:tr w:rsidR="008866E8" w:rsidTr="006C4502">
        <w:trPr>
          <w:trHeight w:val="491"/>
        </w:trPr>
        <w:tc>
          <w:tcPr>
            <w:tcW w:w="1457" w:type="dxa"/>
          </w:tcPr>
          <w:p w:rsidR="008866E8" w:rsidRPr="00570537" w:rsidRDefault="008866E8" w:rsidP="007E4C7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48</w:t>
            </w:r>
          </w:p>
        </w:tc>
        <w:tc>
          <w:tcPr>
            <w:tcW w:w="1119" w:type="dxa"/>
          </w:tcPr>
          <w:p w:rsidR="008866E8" w:rsidRDefault="008866E8" w:rsidP="007E4C71">
            <w:pPr>
              <w:ind w:firstLine="0"/>
            </w:pPr>
            <w:r>
              <w:t>0</w:t>
            </w:r>
          </w:p>
        </w:tc>
        <w:tc>
          <w:tcPr>
            <w:tcW w:w="1119" w:type="dxa"/>
          </w:tcPr>
          <w:p w:rsidR="008866E8" w:rsidRPr="006074C9" w:rsidRDefault="008866E8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70" w:type="dxa"/>
          </w:tcPr>
          <w:p w:rsidR="008866E8" w:rsidRPr="00570537" w:rsidRDefault="008866E8" w:rsidP="007E4C7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0.05</w:t>
            </w:r>
          </w:p>
        </w:tc>
        <w:tc>
          <w:tcPr>
            <w:tcW w:w="970" w:type="dxa"/>
          </w:tcPr>
          <w:p w:rsidR="008866E8" w:rsidRPr="00964D20" w:rsidRDefault="008866E8" w:rsidP="005D6D4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0.05</w:t>
            </w:r>
          </w:p>
        </w:tc>
        <w:tc>
          <w:tcPr>
            <w:tcW w:w="1119" w:type="dxa"/>
          </w:tcPr>
          <w:p w:rsidR="008866E8" w:rsidRPr="00703181" w:rsidRDefault="008866E8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0.07</w:t>
            </w:r>
          </w:p>
        </w:tc>
        <w:tc>
          <w:tcPr>
            <w:tcW w:w="961" w:type="dxa"/>
          </w:tcPr>
          <w:p w:rsidR="008866E8" w:rsidRPr="002F3CE0" w:rsidRDefault="008866E8" w:rsidP="008866E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1119" w:type="dxa"/>
          </w:tcPr>
          <w:p w:rsidR="008866E8" w:rsidRPr="00AE4B5E" w:rsidRDefault="00AE4B5E" w:rsidP="0052548B">
            <w:pPr>
              <w:ind w:firstLine="0"/>
            </w:pPr>
            <w:r>
              <w:t>0.62</w:t>
            </w:r>
          </w:p>
        </w:tc>
      </w:tr>
      <w:tr w:rsidR="008866E8" w:rsidTr="006C4502">
        <w:trPr>
          <w:trHeight w:val="491"/>
        </w:trPr>
        <w:tc>
          <w:tcPr>
            <w:tcW w:w="1457" w:type="dxa"/>
          </w:tcPr>
          <w:p w:rsidR="008866E8" w:rsidRPr="00570537" w:rsidRDefault="008866E8" w:rsidP="007E4C7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1119" w:type="dxa"/>
          </w:tcPr>
          <w:p w:rsidR="008866E8" w:rsidRDefault="008866E8" w:rsidP="007E4C71">
            <w:pPr>
              <w:ind w:firstLine="0"/>
            </w:pPr>
            <w:r>
              <w:t>0</w:t>
            </w:r>
          </w:p>
        </w:tc>
        <w:tc>
          <w:tcPr>
            <w:tcW w:w="1119" w:type="dxa"/>
          </w:tcPr>
          <w:p w:rsidR="008866E8" w:rsidRPr="006074C9" w:rsidRDefault="008866E8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70" w:type="dxa"/>
          </w:tcPr>
          <w:p w:rsidR="008866E8" w:rsidRPr="00570537" w:rsidRDefault="008866E8" w:rsidP="007E4C7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0.03</w:t>
            </w:r>
          </w:p>
        </w:tc>
        <w:tc>
          <w:tcPr>
            <w:tcW w:w="970" w:type="dxa"/>
          </w:tcPr>
          <w:p w:rsidR="008866E8" w:rsidRPr="00964D20" w:rsidRDefault="008866E8" w:rsidP="005D6D4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0.03</w:t>
            </w:r>
          </w:p>
        </w:tc>
        <w:tc>
          <w:tcPr>
            <w:tcW w:w="1119" w:type="dxa"/>
          </w:tcPr>
          <w:p w:rsidR="008866E8" w:rsidRPr="00703181" w:rsidRDefault="008866E8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0.05</w:t>
            </w:r>
          </w:p>
        </w:tc>
        <w:tc>
          <w:tcPr>
            <w:tcW w:w="961" w:type="dxa"/>
          </w:tcPr>
          <w:p w:rsidR="008866E8" w:rsidRPr="008866E8" w:rsidRDefault="008866E8" w:rsidP="008866E8">
            <w:pPr>
              <w:ind w:firstLine="0"/>
            </w:pPr>
            <w:r>
              <w:rPr>
                <w:lang w:val="en-US"/>
              </w:rPr>
              <w:t>0.24</w:t>
            </w:r>
          </w:p>
        </w:tc>
        <w:tc>
          <w:tcPr>
            <w:tcW w:w="1119" w:type="dxa"/>
          </w:tcPr>
          <w:p w:rsidR="008866E8" w:rsidRPr="00AE4B5E" w:rsidRDefault="00AE4B5E" w:rsidP="0052548B">
            <w:pPr>
              <w:ind w:firstLine="0"/>
            </w:pPr>
            <w:r>
              <w:t>0.66</w:t>
            </w:r>
          </w:p>
        </w:tc>
      </w:tr>
      <w:tr w:rsidR="008866E8" w:rsidTr="006C4502">
        <w:trPr>
          <w:trHeight w:val="491"/>
        </w:trPr>
        <w:tc>
          <w:tcPr>
            <w:tcW w:w="1457" w:type="dxa"/>
          </w:tcPr>
          <w:p w:rsidR="008866E8" w:rsidRDefault="008866E8" w:rsidP="007E4C7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96</w:t>
            </w:r>
          </w:p>
        </w:tc>
        <w:tc>
          <w:tcPr>
            <w:tcW w:w="1119" w:type="dxa"/>
          </w:tcPr>
          <w:p w:rsidR="008866E8" w:rsidRPr="00570537" w:rsidRDefault="008866E8" w:rsidP="007E4C7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9" w:type="dxa"/>
          </w:tcPr>
          <w:p w:rsidR="008866E8" w:rsidRPr="006074C9" w:rsidRDefault="008866E8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70" w:type="dxa"/>
          </w:tcPr>
          <w:p w:rsidR="008866E8" w:rsidRDefault="008866E8" w:rsidP="007E4C7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970" w:type="dxa"/>
          </w:tcPr>
          <w:p w:rsidR="008866E8" w:rsidRPr="00964D20" w:rsidRDefault="008866E8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1119" w:type="dxa"/>
          </w:tcPr>
          <w:p w:rsidR="008866E8" w:rsidRPr="00703181" w:rsidRDefault="008866E8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0.03</w:t>
            </w:r>
          </w:p>
        </w:tc>
        <w:tc>
          <w:tcPr>
            <w:tcW w:w="961" w:type="dxa"/>
          </w:tcPr>
          <w:p w:rsidR="008866E8" w:rsidRPr="008866E8" w:rsidRDefault="008866E8" w:rsidP="008866E8">
            <w:pPr>
              <w:ind w:firstLine="0"/>
            </w:pPr>
            <w:r>
              <w:rPr>
                <w:lang w:val="en-US"/>
              </w:rPr>
              <w:t>0.</w:t>
            </w:r>
            <w:r>
              <w:t>22</w:t>
            </w:r>
          </w:p>
        </w:tc>
        <w:tc>
          <w:tcPr>
            <w:tcW w:w="1119" w:type="dxa"/>
          </w:tcPr>
          <w:p w:rsidR="008866E8" w:rsidRPr="00AE4B5E" w:rsidRDefault="00AE4B5E" w:rsidP="0052548B">
            <w:pPr>
              <w:ind w:firstLine="0"/>
            </w:pPr>
            <w:r>
              <w:t>0.71</w:t>
            </w:r>
          </w:p>
        </w:tc>
      </w:tr>
      <w:tr w:rsidR="008866E8" w:rsidTr="006C4502">
        <w:trPr>
          <w:trHeight w:val="491"/>
        </w:trPr>
        <w:tc>
          <w:tcPr>
            <w:tcW w:w="1457" w:type="dxa"/>
          </w:tcPr>
          <w:p w:rsidR="008866E8" w:rsidRDefault="008866E8" w:rsidP="007E4C7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1119" w:type="dxa"/>
          </w:tcPr>
          <w:p w:rsidR="008866E8" w:rsidRDefault="008866E8" w:rsidP="007E4C7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9" w:type="dxa"/>
          </w:tcPr>
          <w:p w:rsidR="008866E8" w:rsidRPr="006074C9" w:rsidRDefault="008866E8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70" w:type="dxa"/>
          </w:tcPr>
          <w:p w:rsidR="008866E8" w:rsidRDefault="008866E8" w:rsidP="007E4C7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4e-3</w:t>
            </w:r>
          </w:p>
        </w:tc>
        <w:tc>
          <w:tcPr>
            <w:tcW w:w="970" w:type="dxa"/>
          </w:tcPr>
          <w:p w:rsidR="008866E8" w:rsidRPr="00964D20" w:rsidRDefault="008866E8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5e-3</w:t>
            </w:r>
          </w:p>
        </w:tc>
        <w:tc>
          <w:tcPr>
            <w:tcW w:w="1119" w:type="dxa"/>
          </w:tcPr>
          <w:p w:rsidR="008866E8" w:rsidRPr="00703181" w:rsidRDefault="008866E8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961" w:type="dxa"/>
          </w:tcPr>
          <w:p w:rsidR="008866E8" w:rsidRPr="008866E8" w:rsidRDefault="008866E8" w:rsidP="008866E8">
            <w:pPr>
              <w:ind w:firstLine="0"/>
            </w:pPr>
            <w:r>
              <w:rPr>
                <w:lang w:val="en-US"/>
              </w:rPr>
              <w:t>0.</w:t>
            </w:r>
            <w:r>
              <w:t>19</w:t>
            </w:r>
          </w:p>
        </w:tc>
        <w:tc>
          <w:tcPr>
            <w:tcW w:w="1119" w:type="dxa"/>
          </w:tcPr>
          <w:p w:rsidR="008866E8" w:rsidRDefault="00AE4B5E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0.75</w:t>
            </w:r>
          </w:p>
        </w:tc>
      </w:tr>
      <w:tr w:rsidR="008866E8" w:rsidTr="006C4502">
        <w:trPr>
          <w:trHeight w:val="491"/>
        </w:trPr>
        <w:tc>
          <w:tcPr>
            <w:tcW w:w="1457" w:type="dxa"/>
          </w:tcPr>
          <w:p w:rsidR="008866E8" w:rsidRDefault="008866E8" w:rsidP="007E4C7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192</w:t>
            </w:r>
          </w:p>
        </w:tc>
        <w:tc>
          <w:tcPr>
            <w:tcW w:w="1119" w:type="dxa"/>
          </w:tcPr>
          <w:p w:rsidR="008866E8" w:rsidRDefault="008866E8" w:rsidP="007E4C7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9" w:type="dxa"/>
          </w:tcPr>
          <w:p w:rsidR="008866E8" w:rsidRPr="006074C9" w:rsidRDefault="008866E8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70" w:type="dxa"/>
          </w:tcPr>
          <w:p w:rsidR="008866E8" w:rsidRDefault="008866E8" w:rsidP="00964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8e-4</w:t>
            </w:r>
          </w:p>
        </w:tc>
        <w:tc>
          <w:tcPr>
            <w:tcW w:w="970" w:type="dxa"/>
          </w:tcPr>
          <w:p w:rsidR="008866E8" w:rsidRPr="00964D20" w:rsidRDefault="008866E8" w:rsidP="005D6D4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1e-3</w:t>
            </w:r>
          </w:p>
        </w:tc>
        <w:tc>
          <w:tcPr>
            <w:tcW w:w="1119" w:type="dxa"/>
          </w:tcPr>
          <w:p w:rsidR="008866E8" w:rsidRPr="00703181" w:rsidRDefault="008866E8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4e-3</w:t>
            </w:r>
          </w:p>
        </w:tc>
        <w:tc>
          <w:tcPr>
            <w:tcW w:w="961" w:type="dxa"/>
          </w:tcPr>
          <w:p w:rsidR="008866E8" w:rsidRPr="008866E8" w:rsidRDefault="008866E8" w:rsidP="008866E8">
            <w:pPr>
              <w:ind w:firstLine="0"/>
            </w:pPr>
            <w:r>
              <w:rPr>
                <w:lang w:val="en-US"/>
              </w:rPr>
              <w:t>0.</w:t>
            </w:r>
            <w:r>
              <w:t>16</w:t>
            </w:r>
          </w:p>
        </w:tc>
        <w:tc>
          <w:tcPr>
            <w:tcW w:w="1119" w:type="dxa"/>
          </w:tcPr>
          <w:p w:rsidR="008866E8" w:rsidRDefault="00AE4B5E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0.81</w:t>
            </w:r>
          </w:p>
        </w:tc>
      </w:tr>
      <w:tr w:rsidR="008866E8" w:rsidTr="006C4502">
        <w:trPr>
          <w:trHeight w:val="491"/>
        </w:trPr>
        <w:tc>
          <w:tcPr>
            <w:tcW w:w="1457" w:type="dxa"/>
          </w:tcPr>
          <w:p w:rsidR="008866E8" w:rsidRDefault="008866E8" w:rsidP="007E4C7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256</w:t>
            </w:r>
          </w:p>
        </w:tc>
        <w:tc>
          <w:tcPr>
            <w:tcW w:w="1119" w:type="dxa"/>
          </w:tcPr>
          <w:p w:rsidR="008866E8" w:rsidRDefault="008866E8" w:rsidP="007E4C7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9" w:type="dxa"/>
          </w:tcPr>
          <w:p w:rsidR="008866E8" w:rsidRPr="006074C9" w:rsidRDefault="008866E8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70" w:type="dxa"/>
          </w:tcPr>
          <w:p w:rsidR="008866E8" w:rsidRDefault="008866E8" w:rsidP="007E4C7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2e-4</w:t>
            </w:r>
          </w:p>
        </w:tc>
        <w:tc>
          <w:tcPr>
            <w:tcW w:w="970" w:type="dxa"/>
          </w:tcPr>
          <w:p w:rsidR="008866E8" w:rsidRPr="005D6D47" w:rsidRDefault="008866E8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3e-4</w:t>
            </w:r>
          </w:p>
        </w:tc>
        <w:tc>
          <w:tcPr>
            <w:tcW w:w="1119" w:type="dxa"/>
          </w:tcPr>
          <w:p w:rsidR="008866E8" w:rsidRPr="00703181" w:rsidRDefault="008866E8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1e-3</w:t>
            </w:r>
          </w:p>
        </w:tc>
        <w:tc>
          <w:tcPr>
            <w:tcW w:w="961" w:type="dxa"/>
          </w:tcPr>
          <w:p w:rsidR="008866E8" w:rsidRPr="008866E8" w:rsidRDefault="008866E8" w:rsidP="008866E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</w:t>
            </w:r>
            <w:r>
              <w:t>13</w:t>
            </w:r>
          </w:p>
        </w:tc>
        <w:tc>
          <w:tcPr>
            <w:tcW w:w="1119" w:type="dxa"/>
          </w:tcPr>
          <w:p w:rsidR="008866E8" w:rsidRDefault="00AE4B5E" w:rsidP="0052548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0.85</w:t>
            </w:r>
          </w:p>
        </w:tc>
      </w:tr>
    </w:tbl>
    <w:p w:rsidR="004B45A8" w:rsidRDefault="004B45A8" w:rsidP="004B45A8"/>
    <w:p w:rsidR="0000365E" w:rsidRDefault="0000365E" w:rsidP="004B45A8">
      <w:r>
        <w:t xml:space="preserve">Можно заметить, что при достаточно большом шуме оценка одного сегмента данных </w:t>
      </w:r>
      <w:r w:rsidR="0052548B">
        <w:t xml:space="preserve">не позволяет с достаточной вероятностью обнаружить атаку. Более того, </w:t>
      </w:r>
      <w:r w:rsidR="00F8325B">
        <w:t xml:space="preserve">при шуме, превышающем некоторое пороговое значение, </w:t>
      </w:r>
      <w:r w:rsidR="0052548B">
        <w:t>увеличение сегмента не приводит к повышению корректности определения злоумышленника.</w:t>
      </w:r>
    </w:p>
    <w:p w:rsidR="00715C19" w:rsidRDefault="0052548B" w:rsidP="00715C19">
      <w:r>
        <w:t xml:space="preserve">Вообще говоря, данные с таким количеством шума можно просто отсекать как непригодные. Однако если такие данные не отсекаются, значит ли это, что система не способна справиться с </w:t>
      </w:r>
      <w:r w:rsidR="00F8325B">
        <w:t>высоким</w:t>
      </w:r>
      <w:r>
        <w:t xml:space="preserve"> уровнем вносимого </w:t>
      </w:r>
      <w:r>
        <w:lastRenderedPageBreak/>
        <w:t>шума?</w:t>
      </w:r>
      <w:r w:rsidR="00715C19">
        <w:t xml:space="preserve"> </w:t>
      </w:r>
      <w:r>
        <w:t>Для ответа на этот вопрос понадобится более подробно</w:t>
      </w:r>
      <w:r w:rsidR="00F8325B">
        <w:t xml:space="preserve"> рассмотреть графики доверия </w:t>
      </w:r>
      <w:r w:rsidR="00F8325B" w:rsidRPr="00F8325B">
        <w:rPr>
          <w:rStyle w:val="ae"/>
        </w:rPr>
        <w:t>Д</w:t>
      </w:r>
      <w:r w:rsidRPr="00F8325B">
        <w:rPr>
          <w:rStyle w:val="ae"/>
        </w:rPr>
        <w:t>анным</w:t>
      </w:r>
      <w:r w:rsidR="00715C19">
        <w:t>.</w:t>
      </w:r>
    </w:p>
    <w:p w:rsidR="0052548B" w:rsidRDefault="0052548B" w:rsidP="00715C19">
      <w:r>
        <w:t xml:space="preserve">Для простоты визуального восприятия будет рассмотрен случай с системой, рассчитанной на </w:t>
      </w:r>
      <w:r w:rsidR="00F8325B">
        <w:t>трёх</w:t>
      </w:r>
      <w:r>
        <w:t xml:space="preserve"> пользовател</w:t>
      </w:r>
      <w:r w:rsidR="00F8325B">
        <w:t>ей</w:t>
      </w:r>
      <w:r>
        <w:t>, однако все полученные выводы будут корректны и для систем с большим числом пользователей.</w:t>
      </w:r>
      <w:r w:rsidR="00DF3E62">
        <w:t xml:space="preserve"> Рассмотрим случай, описанный в крайнем правом столбце таблицы 4.</w:t>
      </w:r>
    </w:p>
    <w:p w:rsidR="00E30038" w:rsidRDefault="00E30038" w:rsidP="004B45A8">
      <w:r>
        <w:t xml:space="preserve">На приведённых графиках злоумышленником является пользователь номер </w:t>
      </w:r>
      <w:r w:rsidR="00795A1D">
        <w:t>3</w:t>
      </w:r>
      <w:r>
        <w:t xml:space="preserve"> (</w:t>
      </w:r>
      <w:r w:rsidR="00795A1D">
        <w:t xml:space="preserve">линия со </w:t>
      </w:r>
      <w:r>
        <w:t>знаком</w:t>
      </w:r>
      <w:r w:rsidR="00795A1D">
        <w:t xml:space="preserve"> квадрата</w:t>
      </w:r>
      <w:r>
        <w:t>)</w:t>
      </w:r>
      <w:r w:rsidR="00795A1D">
        <w:t>.</w:t>
      </w:r>
    </w:p>
    <w:p w:rsidR="00E30038" w:rsidRDefault="00C478BF" w:rsidP="006C4502">
      <w:pPr>
        <w:keepNext/>
        <w:ind w:firstLine="0"/>
      </w:pPr>
      <w:r>
        <w:pict>
          <v:shape id="_x0000_i1046" type="#_x0000_t75" style="width:467.25pt;height:279pt">
            <v:imagedata r:id="rId45" o:title="4"/>
          </v:shape>
        </w:pict>
      </w:r>
    </w:p>
    <w:p w:rsidR="00E30038" w:rsidRDefault="00E30038" w:rsidP="00E30038">
      <w:pPr>
        <w:pStyle w:val="af6"/>
      </w:pPr>
      <w:r>
        <w:t xml:space="preserve">Рисунок </w:t>
      </w:r>
      <w:fldSimple w:instr=" SEQ Рисунок \* ARABIC ">
        <w:r w:rsidR="00D07848">
          <w:rPr>
            <w:noProof/>
          </w:rPr>
          <w:t>4</w:t>
        </w:r>
      </w:fldSimple>
      <w:r>
        <w:t xml:space="preserve"> – </w:t>
      </w:r>
      <w:r w:rsidR="00F8325B">
        <w:t>Н</w:t>
      </w:r>
      <w:r>
        <w:t>ДКП для системы с тремя пользователями</w:t>
      </w:r>
      <w:r w:rsidR="00795A1D">
        <w:t>, злоумышленник №3</w:t>
      </w:r>
    </w:p>
    <w:p w:rsidR="00715C19" w:rsidRDefault="00715C19" w:rsidP="00715C19"/>
    <w:p w:rsidR="00715C19" w:rsidRDefault="00795A1D" w:rsidP="00715C19">
      <w:r>
        <w:t>На этом графике хорошо видно, что пользователь, являющийся злоумышленником, имеет более низкий уровень доверия, чем остальные пользователи.</w:t>
      </w:r>
      <w:r w:rsidR="00715C19">
        <w:t xml:space="preserve"> Другими словами, сегменты злоумышленника чаще остальных пользователей имеют отрицательную оценку.</w:t>
      </w:r>
    </w:p>
    <w:p w:rsidR="00715C19" w:rsidRDefault="00715C19" w:rsidP="00715C19">
      <w:r>
        <w:t>Рассмотрим более подробно оценку системой сегментов конкретно злоумышленного пользователя.</w:t>
      </w:r>
    </w:p>
    <w:p w:rsidR="00795A1D" w:rsidRDefault="00C478BF" w:rsidP="006C4502">
      <w:pPr>
        <w:keepNext/>
        <w:ind w:firstLine="0"/>
      </w:pPr>
      <w:r>
        <w:lastRenderedPageBreak/>
        <w:pict>
          <v:shape id="_x0000_i1047" type="#_x0000_t75" style="width:467.25pt;height:282pt">
            <v:imagedata r:id="rId46" o:title="5"/>
          </v:shape>
        </w:pict>
      </w:r>
    </w:p>
    <w:p w:rsidR="00795A1D" w:rsidRDefault="00795A1D" w:rsidP="00795A1D">
      <w:pPr>
        <w:pStyle w:val="af6"/>
      </w:pPr>
      <w:r>
        <w:t xml:space="preserve">Рисунок </w:t>
      </w:r>
      <w:fldSimple w:instr=" SEQ Рисунок \* ARABIC ">
        <w:r w:rsidR="00D07848">
          <w:rPr>
            <w:noProof/>
          </w:rPr>
          <w:t>5</w:t>
        </w:r>
      </w:fldSimple>
      <w:r>
        <w:t xml:space="preserve"> – </w:t>
      </w:r>
      <w:r w:rsidR="00F8325B">
        <w:t>Н</w:t>
      </w:r>
      <w:r>
        <w:t>ДКП для злоумышленного пользователя</w:t>
      </w:r>
    </w:p>
    <w:p w:rsidR="00715C19" w:rsidRDefault="00715C19" w:rsidP="00795A1D"/>
    <w:p w:rsidR="00795A1D" w:rsidRDefault="003E1E75" w:rsidP="00795A1D">
      <w:r>
        <w:t xml:space="preserve">Видно, что </w:t>
      </w:r>
      <w:r w:rsidR="00795A1D">
        <w:t xml:space="preserve">среднее доверие сегменту злоумышленного пользователя систематически находится ниже нуля. Проблема </w:t>
      </w:r>
      <w:r>
        <w:t xml:space="preserve">заключается </w:t>
      </w:r>
      <w:r w:rsidR="00795A1D">
        <w:t xml:space="preserve">в том, что из-за большой зашумлённости данных </w:t>
      </w:r>
      <w:r>
        <w:t>многие пакеты находятся выше границы принятия решения о том, что сегмент является недостоверным.</w:t>
      </w:r>
    </w:p>
    <w:p w:rsidR="00715C19" w:rsidRDefault="003E1E75" w:rsidP="00795A1D">
      <w:r>
        <w:t xml:space="preserve">Существует ли формальный способ принять решение о </w:t>
      </w:r>
      <w:proofErr w:type="spellStart"/>
      <w:r>
        <w:t>злоумышленности</w:t>
      </w:r>
      <w:proofErr w:type="spellEnd"/>
      <w:r>
        <w:t xml:space="preserve"> некоторого </w:t>
      </w:r>
      <w:r w:rsidR="009D718B" w:rsidRPr="009D718B">
        <w:rPr>
          <w:rStyle w:val="ae"/>
        </w:rPr>
        <w:t>К</w:t>
      </w:r>
      <w:r w:rsidRPr="009D718B">
        <w:rPr>
          <w:rStyle w:val="ae"/>
        </w:rPr>
        <w:t>онечного потребителя</w:t>
      </w:r>
      <w:r>
        <w:t xml:space="preserve"> в таком случае? Да, для этого существует КДКП. Этот рейтинг основывается на </w:t>
      </w:r>
      <w:r w:rsidR="009D718B">
        <w:t xml:space="preserve">НДКП </w:t>
      </w:r>
      <w:r>
        <w:t>большо</w:t>
      </w:r>
      <w:r w:rsidR="009D718B">
        <w:t>го</w:t>
      </w:r>
      <w:r>
        <w:t xml:space="preserve"> числ</w:t>
      </w:r>
      <w:r w:rsidR="009D718B">
        <w:t>а</w:t>
      </w:r>
      <w:r>
        <w:t xml:space="preserve"> сегментов. Кроме того, на этот рейтинг не влияет пороговое значение</w:t>
      </w:r>
      <w:r w:rsidR="009D718B">
        <w:t xml:space="preserve"> НДКП</w:t>
      </w:r>
      <w:r>
        <w:t xml:space="preserve">, что позволяет </w:t>
      </w:r>
      <w:r w:rsidR="009D718B">
        <w:t xml:space="preserve">снизить (исключить при </w:t>
      </w:r>
      <w:proofErr w:type="spellStart"/>
      <w:r w:rsidR="009D718B">
        <w:t>некоалиционной</w:t>
      </w:r>
      <w:proofErr w:type="spellEnd"/>
      <w:r w:rsidR="009D718B">
        <w:t xml:space="preserve"> атаке) вероятность ошибок второго рода</w:t>
      </w:r>
      <w:r w:rsidR="00715C19">
        <w:t>.</w:t>
      </w:r>
    </w:p>
    <w:p w:rsidR="00715C19" w:rsidRDefault="00715C19">
      <w:pPr>
        <w:spacing w:after="200" w:line="276" w:lineRule="auto"/>
        <w:ind w:firstLine="0"/>
        <w:jc w:val="left"/>
      </w:pPr>
      <w:r>
        <w:br w:type="page"/>
      </w:r>
    </w:p>
    <w:p w:rsidR="003E1E75" w:rsidRDefault="003E1E75" w:rsidP="00795A1D">
      <w:r>
        <w:lastRenderedPageBreak/>
        <w:t xml:space="preserve">Рассмотрим </w:t>
      </w:r>
      <w:r w:rsidR="00004EF3">
        <w:t xml:space="preserve">график КДКП для </w:t>
      </w:r>
      <w:r w:rsidR="009D718B">
        <w:t>описанного выше</w:t>
      </w:r>
      <w:r w:rsidR="00004EF3">
        <w:t xml:space="preserve"> случая:</w:t>
      </w:r>
    </w:p>
    <w:p w:rsidR="00004EF3" w:rsidRDefault="00C478BF" w:rsidP="00715C19">
      <w:pPr>
        <w:keepNext/>
        <w:ind w:firstLine="0"/>
      </w:pPr>
      <w:r>
        <w:pict>
          <v:shape id="_x0000_i1048" type="#_x0000_t75" style="width:465.75pt;height:232.5pt">
            <v:imagedata r:id="rId47" o:title="6"/>
          </v:shape>
        </w:pict>
      </w:r>
    </w:p>
    <w:p w:rsidR="00004EF3" w:rsidRPr="003E1E75" w:rsidRDefault="00004EF3" w:rsidP="00004EF3">
      <w:pPr>
        <w:pStyle w:val="af6"/>
      </w:pPr>
      <w:r>
        <w:t xml:space="preserve">Рисунок </w:t>
      </w:r>
      <w:fldSimple w:instr=" SEQ Рисунок \* ARABIC ">
        <w:r w:rsidR="00D07848">
          <w:rPr>
            <w:noProof/>
          </w:rPr>
          <w:t>6</w:t>
        </w:r>
      </w:fldSimple>
      <w:r>
        <w:t xml:space="preserve"> – КДКП для системы с тремя пользователями, злоумышленник №3</w:t>
      </w:r>
    </w:p>
    <w:p w:rsidR="009D718B" w:rsidRDefault="009D718B" w:rsidP="00CA7435"/>
    <w:p w:rsidR="00795A1D" w:rsidRDefault="00004EF3" w:rsidP="00CA7435">
      <w:r>
        <w:t xml:space="preserve">Когда КДКП становится ниже некоторого значения, к злоумышленнику можно применять санкции: прекратить продажу </w:t>
      </w:r>
      <w:r w:rsidRPr="009D3051">
        <w:rPr>
          <w:rStyle w:val="ae"/>
        </w:rPr>
        <w:t>Данных</w:t>
      </w:r>
      <w:r>
        <w:t xml:space="preserve"> </w:t>
      </w:r>
      <w:r w:rsidRPr="009D3051">
        <w:rPr>
          <w:rStyle w:val="ae"/>
        </w:rPr>
        <w:t>Конечно</w:t>
      </w:r>
      <w:r w:rsidR="009D718B">
        <w:rPr>
          <w:rStyle w:val="ae"/>
        </w:rPr>
        <w:t>му</w:t>
      </w:r>
      <w:r>
        <w:t xml:space="preserve"> </w:t>
      </w:r>
      <w:r w:rsidRPr="009D3051">
        <w:rPr>
          <w:rStyle w:val="ae"/>
        </w:rPr>
        <w:t>потребител</w:t>
      </w:r>
      <w:r w:rsidR="009D718B">
        <w:rPr>
          <w:rStyle w:val="ae"/>
        </w:rPr>
        <w:t>ю</w:t>
      </w:r>
      <w:r>
        <w:t xml:space="preserve"> с соответствующим номеро</w:t>
      </w:r>
      <w:r w:rsidR="009D3051">
        <w:t>м</w:t>
      </w:r>
      <w:r>
        <w:t xml:space="preserve">, а также прекратить покупку </w:t>
      </w:r>
      <w:r w:rsidRPr="009D3051">
        <w:rPr>
          <w:rStyle w:val="ae"/>
        </w:rPr>
        <w:t>Данных</w:t>
      </w:r>
      <w:r>
        <w:t xml:space="preserve">, в которых был обнаружен подлог. </w:t>
      </w:r>
      <w:r w:rsidR="009D3051">
        <w:t xml:space="preserve">До введения санкций можно перепроверить предположение о наличии в </w:t>
      </w:r>
      <w:r w:rsidR="009D3051">
        <w:rPr>
          <w:rStyle w:val="ae"/>
        </w:rPr>
        <w:t>Д</w:t>
      </w:r>
      <w:r w:rsidR="009D3051" w:rsidRPr="009D3051">
        <w:rPr>
          <w:rStyle w:val="ae"/>
        </w:rPr>
        <w:t>анных</w:t>
      </w:r>
      <w:r w:rsidR="009D3051">
        <w:t xml:space="preserve"> </w:t>
      </w:r>
      <w:r w:rsidR="009D3051" w:rsidRPr="009D3051">
        <w:rPr>
          <w:rStyle w:val="ae"/>
        </w:rPr>
        <w:t>Метки</w:t>
      </w:r>
      <w:r w:rsidR="009D3051">
        <w:t xml:space="preserve">, например, увеличив показатель </w:t>
      </w:r>
      <w:r w:rsidR="009D3051">
        <w:rPr>
          <w:lang w:val="en-US"/>
        </w:rPr>
        <w:t>delta</w:t>
      </w:r>
      <w:r w:rsidR="009D3051">
        <w:t>.</w:t>
      </w:r>
    </w:p>
    <w:p w:rsidR="004D0374" w:rsidRDefault="004D0374" w:rsidP="00CA7435">
      <w:r>
        <w:t>Пороговое значение для КДКП можно выбрать произвольно, так как злоумышленник рано или поздно будет обнаружен.</w:t>
      </w:r>
    </w:p>
    <w:p w:rsidR="009D3051" w:rsidRDefault="009D3051" w:rsidP="00CA7435">
      <w:r>
        <w:t xml:space="preserve">Чтобы продемонстрировать способность системы обнаруживать </w:t>
      </w:r>
      <w:r w:rsidR="00E8616C" w:rsidRPr="00E8616C">
        <w:rPr>
          <w:rStyle w:val="ae"/>
        </w:rPr>
        <w:t>М</w:t>
      </w:r>
      <w:r w:rsidRPr="00E8616C">
        <w:rPr>
          <w:rStyle w:val="ae"/>
        </w:rPr>
        <w:t>етку</w:t>
      </w:r>
      <w:r>
        <w:t xml:space="preserve"> в данных, в которых добавленный шум сколь угодно </w:t>
      </w:r>
      <w:r w:rsidR="00E8616C">
        <w:t xml:space="preserve">превышает искажения, внесённые </w:t>
      </w:r>
      <w:r w:rsidR="00E8616C" w:rsidRPr="00E8616C">
        <w:rPr>
          <w:rStyle w:val="ae"/>
        </w:rPr>
        <w:t>М</w:t>
      </w:r>
      <w:r w:rsidRPr="00E8616C">
        <w:rPr>
          <w:rStyle w:val="ae"/>
        </w:rPr>
        <w:t>еткой</w:t>
      </w:r>
      <w:r>
        <w:t xml:space="preserve">, рассмотрим систему, в которой уровень силы шума в сто раз превышает уровень силы </w:t>
      </w:r>
      <w:r w:rsidR="00E8616C" w:rsidRPr="00E8616C">
        <w:rPr>
          <w:rStyle w:val="ae"/>
        </w:rPr>
        <w:t>М</w:t>
      </w:r>
      <w:r w:rsidRPr="00E8616C">
        <w:rPr>
          <w:rStyle w:val="ae"/>
        </w:rPr>
        <w:t>етки</w:t>
      </w:r>
      <w:r>
        <w:t xml:space="preserve">. Разумеется, в реальной системе такие большие </w:t>
      </w:r>
      <w:r w:rsidR="009A4FD4">
        <w:t>искажения,</w:t>
      </w:r>
      <w:r>
        <w:t xml:space="preserve"> скорее </w:t>
      </w:r>
      <w:r w:rsidR="009A4FD4">
        <w:t>всего,</w:t>
      </w:r>
      <w:r>
        <w:t xml:space="preserve"> означают, что погрешность, вносимая шумом, в несколько раз превышает </w:t>
      </w:r>
      <w:r w:rsidR="009A4FD4">
        <w:t>полезную нагрузку, а значит, такие данные будут отклонены.</w:t>
      </w:r>
    </w:p>
    <w:p w:rsidR="004D0374" w:rsidRDefault="00C478BF" w:rsidP="00715C19">
      <w:pPr>
        <w:keepNext/>
        <w:ind w:firstLine="0"/>
      </w:pPr>
      <w:r>
        <w:lastRenderedPageBreak/>
        <w:pict>
          <v:shape id="_x0000_i1049" type="#_x0000_t75" style="width:465.75pt;height:264pt">
            <v:imagedata r:id="rId48" o:title="7"/>
          </v:shape>
        </w:pict>
      </w:r>
    </w:p>
    <w:p w:rsidR="009A4FD4" w:rsidRPr="00FB4717" w:rsidRDefault="004D0374" w:rsidP="004D0374">
      <w:pPr>
        <w:pStyle w:val="af6"/>
      </w:pPr>
      <w:r>
        <w:t xml:space="preserve">Рисунок </w:t>
      </w:r>
      <w:fldSimple w:instr=" SEQ Рисунок \* ARABIC ">
        <w:r w:rsidR="00D07848">
          <w:rPr>
            <w:noProof/>
          </w:rPr>
          <w:t>7</w:t>
        </w:r>
      </w:fldSimple>
      <w:r>
        <w:t xml:space="preserve"> – </w:t>
      </w:r>
      <w:r w:rsidR="00E8616C">
        <w:t>Н</w:t>
      </w:r>
      <w:r>
        <w:t xml:space="preserve">ДКП для </w:t>
      </w:r>
      <w:r w:rsidR="00FB4717">
        <w:t xml:space="preserve">помеченных </w:t>
      </w:r>
      <w:r>
        <w:t>данных с большим шумом</w:t>
      </w:r>
    </w:p>
    <w:p w:rsidR="00E8616C" w:rsidRDefault="00E8616C" w:rsidP="004D0374"/>
    <w:p w:rsidR="00E8616C" w:rsidRDefault="004D0374" w:rsidP="004D0374">
      <w:r>
        <w:t xml:space="preserve">Из данного графика создаётся видимость, что степень доверия злоумышленнику </w:t>
      </w:r>
      <w:r w:rsidR="00FB4717">
        <w:t>стремится к нулю (ка</w:t>
      </w:r>
      <w:r w:rsidR="00E8616C">
        <w:t>к для легального пользователя). Эта проблема была продемонстрирована в таблице 4.</w:t>
      </w:r>
    </w:p>
    <w:p w:rsidR="004D0374" w:rsidRDefault="00E8616C" w:rsidP="004D0374">
      <w:r>
        <w:t>Тем не менее, выявление злоумышленника в условиях сверхвысокой зашумлённости возможно с использованием оценки методом КДКП</w:t>
      </w:r>
      <w:r w:rsidR="00FB4717">
        <w:t>.</w:t>
      </w:r>
    </w:p>
    <w:p w:rsidR="00FB4717" w:rsidRDefault="00C478BF" w:rsidP="00715C19">
      <w:pPr>
        <w:keepNext/>
        <w:ind w:firstLine="0"/>
      </w:pPr>
      <w:r>
        <w:pict>
          <v:shape id="_x0000_i1050" type="#_x0000_t75" style="width:465.75pt;height:228.75pt">
            <v:imagedata r:id="rId49" o:title="8"/>
          </v:shape>
        </w:pict>
      </w:r>
    </w:p>
    <w:p w:rsidR="00FB4717" w:rsidRDefault="00FB4717" w:rsidP="00FB4717">
      <w:pPr>
        <w:pStyle w:val="af6"/>
      </w:pPr>
      <w:r>
        <w:t xml:space="preserve">Рисунок </w:t>
      </w:r>
      <w:fldSimple w:instr=" SEQ Рисунок \* ARABIC ">
        <w:r w:rsidR="00D07848">
          <w:rPr>
            <w:noProof/>
          </w:rPr>
          <w:t>8</w:t>
        </w:r>
      </w:fldSimple>
      <w:r>
        <w:t xml:space="preserve"> – КДКП системы с тремя пользователями, сильный шум, злоумышленник №3</w:t>
      </w:r>
    </w:p>
    <w:p w:rsidR="0016041D" w:rsidRPr="00B96D4F" w:rsidRDefault="00FB4717" w:rsidP="0016041D">
      <w:r>
        <w:lastRenderedPageBreak/>
        <w:t xml:space="preserve">Из графика КДКП наглядно видно, что при рассмотрении достаточного числа </w:t>
      </w:r>
      <w:r w:rsidR="00E8616C">
        <w:t xml:space="preserve">сегментов </w:t>
      </w:r>
      <w:r>
        <w:t>определить принадлежность цифровой копии возможно</w:t>
      </w:r>
      <w:r w:rsidR="0016041D">
        <w:t>, даже если шум, добавленный к цифровой копии, настолько велик, что фактически приводит к уничтожению самих данных.</w:t>
      </w:r>
    </w:p>
    <w:p w:rsidR="00D17267" w:rsidRPr="00D17267" w:rsidRDefault="00D17267" w:rsidP="0016041D">
      <w:r>
        <w:t xml:space="preserve">Важно убедиться, что на реальных данных КДКП легальных пользователей не </w:t>
      </w:r>
      <w:r w:rsidR="00E8616C">
        <w:t xml:space="preserve">вызывает ложные срабатывания. </w:t>
      </w:r>
      <w:r w:rsidR="00DE4FBB">
        <w:t xml:space="preserve">Рассмотрим график КДКП для </w:t>
      </w:r>
      <w:r w:rsidR="00DE4FBB" w:rsidRPr="00DE4FBB">
        <w:rPr>
          <w:rStyle w:val="ae"/>
        </w:rPr>
        <w:t>Д</w:t>
      </w:r>
      <w:r w:rsidRPr="00DE4FBB">
        <w:rPr>
          <w:rStyle w:val="ae"/>
        </w:rPr>
        <w:t>анных</w:t>
      </w:r>
      <w:r w:rsidR="00E8616C">
        <w:t xml:space="preserve">, полученных от легальных </w:t>
      </w:r>
      <w:r w:rsidR="00DE4FBB" w:rsidRPr="00DE4FBB">
        <w:rPr>
          <w:rStyle w:val="ae"/>
        </w:rPr>
        <w:t>В</w:t>
      </w:r>
      <w:r w:rsidR="00E8616C" w:rsidRPr="00DE4FBB">
        <w:rPr>
          <w:rStyle w:val="ae"/>
        </w:rPr>
        <w:t>ладельцев</w:t>
      </w:r>
      <w:r w:rsidR="00E8616C">
        <w:t xml:space="preserve"> </w:t>
      </w:r>
      <w:r w:rsidR="00E8616C" w:rsidRPr="00DE4FBB">
        <w:rPr>
          <w:rStyle w:val="ae"/>
        </w:rPr>
        <w:t>Датчиков</w:t>
      </w:r>
      <w:r>
        <w:t>:</w:t>
      </w:r>
    </w:p>
    <w:p w:rsidR="00D17267" w:rsidRDefault="00C478BF" w:rsidP="00715C19">
      <w:pPr>
        <w:keepNext/>
        <w:ind w:firstLine="0"/>
      </w:pPr>
      <w:r w:rsidRPr="00761555">
        <w:rPr>
          <w:lang w:val="en-US"/>
        </w:rPr>
        <w:pict>
          <v:shape id="_x0000_i1051" type="#_x0000_t75" style="width:468.75pt;height:187.5pt">
            <v:imagedata r:id="rId50" o:title="9"/>
          </v:shape>
        </w:pict>
      </w:r>
    </w:p>
    <w:p w:rsidR="0016041D" w:rsidRPr="00D17267" w:rsidRDefault="00D17267" w:rsidP="00D17267">
      <w:pPr>
        <w:pStyle w:val="af6"/>
      </w:pPr>
      <w:r>
        <w:t xml:space="preserve">Рисунок </w:t>
      </w:r>
      <w:fldSimple w:instr=" SEQ Рисунок \* ARABIC ">
        <w:r w:rsidR="00D07848">
          <w:rPr>
            <w:noProof/>
          </w:rPr>
          <w:t>9</w:t>
        </w:r>
      </w:fldSimple>
      <w:r>
        <w:t xml:space="preserve"> – КДКП легальных пользователей для системы с тремя пользователями.</w:t>
      </w:r>
    </w:p>
    <w:p w:rsidR="00715C19" w:rsidRDefault="00715C19" w:rsidP="0016041D"/>
    <w:p w:rsidR="00D17267" w:rsidRDefault="00D17267" w:rsidP="0016041D">
      <w:r>
        <w:t xml:space="preserve">Из графика видно, что КДКП обладает плавающим характером (флуктуации вызваны вероятностными свойствами шума). </w:t>
      </w:r>
    </w:p>
    <w:p w:rsidR="00D17267" w:rsidRDefault="000E66EE" w:rsidP="002202C4">
      <w:r>
        <w:t>Как было наглядно продемонстрировано</w:t>
      </w:r>
      <w:r w:rsidR="0016041D">
        <w:t>, один злоумышленник не может осуществить успешную атаку на систему.</w:t>
      </w:r>
      <w:r w:rsidR="00D17267">
        <w:t xml:space="preserve"> При грамотно подобранном пороговом значении КДКП вероятность ошибок первого рода стремится к нулю</w:t>
      </w:r>
      <w:r>
        <w:t>. О</w:t>
      </w:r>
      <w:r w:rsidR="00D17267">
        <w:t xml:space="preserve">бнаружение единичного злоумышленника является вопросом времени: </w:t>
      </w:r>
      <w:r>
        <w:t>вероятность обнаружения злоумышленника повышается с увеличением числа исследованных сегментов</w:t>
      </w:r>
      <w:r w:rsidR="00D17267">
        <w:t>.</w:t>
      </w:r>
      <w:r w:rsidR="002202C4">
        <w:t xml:space="preserve"> </w:t>
      </w:r>
      <w:r>
        <w:t>Так</w:t>
      </w:r>
      <w:r w:rsidR="002202C4">
        <w:t>, при увеличении абсолютного значения порога снижается вероятность ошибки первого рода, но увеличивается число необходимых для анализа сегментов.</w:t>
      </w:r>
    </w:p>
    <w:p w:rsidR="00D17267" w:rsidRDefault="00D17267" w:rsidP="0016041D"/>
    <w:p w:rsidR="00D17267" w:rsidRDefault="00D17267" w:rsidP="00D17267">
      <w:pPr>
        <w:pStyle w:val="0"/>
      </w:pPr>
      <w:bookmarkStart w:id="29" w:name="_Toc43532416"/>
      <w:r>
        <w:lastRenderedPageBreak/>
        <w:t>4.2 Коалиционные атаки</w:t>
      </w:r>
      <w:bookmarkEnd w:id="29"/>
    </w:p>
    <w:p w:rsidR="002202C4" w:rsidRDefault="002202C4" w:rsidP="002202C4">
      <w:r>
        <w:t>В этом подразделе описан</w:t>
      </w:r>
      <w:r w:rsidR="00D07848">
        <w:t>о</w:t>
      </w:r>
      <w:r>
        <w:t xml:space="preserve"> </w:t>
      </w:r>
      <w:r w:rsidR="00D07848">
        <w:t>поведение</w:t>
      </w:r>
      <w:r>
        <w:t xml:space="preserve"> системы при проведении атаки группой </w:t>
      </w:r>
      <w:r w:rsidRPr="002202C4">
        <w:rPr>
          <w:rStyle w:val="ae"/>
        </w:rPr>
        <w:t>Конечных</w:t>
      </w:r>
      <w:r>
        <w:t xml:space="preserve"> </w:t>
      </w:r>
      <w:r w:rsidRPr="002202C4">
        <w:rPr>
          <w:rStyle w:val="ae"/>
        </w:rPr>
        <w:t>потребителей</w:t>
      </w:r>
      <w:r>
        <w:t>.</w:t>
      </w:r>
    </w:p>
    <w:p w:rsidR="00715C19" w:rsidRDefault="00715C19" w:rsidP="002202C4"/>
    <w:p w:rsidR="00D17267" w:rsidRDefault="002202C4" w:rsidP="00715C19">
      <w:pPr>
        <w:pStyle w:val="0"/>
      </w:pPr>
      <w:bookmarkStart w:id="30" w:name="_Toc43532417"/>
      <w:r>
        <w:t>4.2.1 Атака усреднением</w:t>
      </w:r>
      <w:bookmarkEnd w:id="30"/>
    </w:p>
    <w:p w:rsidR="002202C4" w:rsidRDefault="00D07848" w:rsidP="0016041D">
      <w:proofErr w:type="gramStart"/>
      <w:r>
        <w:t>Атакующими</w:t>
      </w:r>
      <w:proofErr w:type="gramEnd"/>
      <w:r>
        <w:t xml:space="preserve"> в</w:t>
      </w:r>
      <w:r w:rsidR="002202C4">
        <w:t>ычисляется среднеарифметическое всех версий одного пакета</w:t>
      </w:r>
      <w:r>
        <w:t>.</w:t>
      </w:r>
      <w:r w:rsidR="002202C4">
        <w:t xml:space="preserve"> </w:t>
      </w:r>
      <w:r>
        <w:t>В</w:t>
      </w:r>
      <w:r w:rsidR="002202C4">
        <w:t>ычисленное значение</w:t>
      </w:r>
      <w:r>
        <w:t xml:space="preserve"> выдаётся за </w:t>
      </w:r>
      <w:r w:rsidRPr="00D07848">
        <w:rPr>
          <w:rStyle w:val="ae"/>
        </w:rPr>
        <w:t>Данные</w:t>
      </w:r>
      <w:r>
        <w:t xml:space="preserve"> с </w:t>
      </w:r>
      <w:r w:rsidRPr="00D07848">
        <w:rPr>
          <w:rStyle w:val="ae"/>
        </w:rPr>
        <w:t>Датчика</w:t>
      </w:r>
      <w:r>
        <w:t xml:space="preserve"> и</w:t>
      </w:r>
      <w:r w:rsidR="002202C4">
        <w:t xml:space="preserve"> передаётся </w:t>
      </w:r>
      <w:proofErr w:type="spellStart"/>
      <w:r w:rsidRPr="00D07848">
        <w:rPr>
          <w:rStyle w:val="ae"/>
        </w:rPr>
        <w:t>Агрегатору</w:t>
      </w:r>
      <w:proofErr w:type="spellEnd"/>
      <w:r w:rsidR="002202C4">
        <w:t>.</w:t>
      </w:r>
    </w:p>
    <w:p w:rsidR="00C77E59" w:rsidRDefault="00C478BF" w:rsidP="00715C19">
      <w:pPr>
        <w:keepNext/>
        <w:ind w:firstLine="0"/>
      </w:pPr>
      <w:r w:rsidRPr="00761555">
        <w:rPr>
          <w:lang w:val="en-US"/>
        </w:rPr>
        <w:pict>
          <v:shape id="_x0000_i1052" type="#_x0000_t75" style="width:465pt;height:236.25pt">
            <v:imagedata r:id="rId51" o:title="10"/>
          </v:shape>
        </w:pict>
      </w:r>
    </w:p>
    <w:p w:rsidR="002202C4" w:rsidRDefault="00C77E59" w:rsidP="00C77E59">
      <w:pPr>
        <w:pStyle w:val="af6"/>
      </w:pPr>
      <w:r>
        <w:t xml:space="preserve">Рисунок </w:t>
      </w:r>
      <w:fldSimple w:instr=" SEQ Рисунок \* ARABIC ">
        <w:r w:rsidR="00D07848">
          <w:rPr>
            <w:noProof/>
          </w:rPr>
          <w:t>10</w:t>
        </w:r>
      </w:fldSimple>
      <w:r w:rsidRPr="00C77E59">
        <w:t xml:space="preserve"> – </w:t>
      </w:r>
      <w:r>
        <w:t>КДКП при атаке усреднением</w:t>
      </w:r>
    </w:p>
    <w:p w:rsidR="00C77E59" w:rsidRPr="00C77E59" w:rsidRDefault="00C77E59" w:rsidP="00C77E59"/>
    <w:p w:rsidR="00715C19" w:rsidRDefault="00C77E59" w:rsidP="00C77E59">
      <w:r>
        <w:t xml:space="preserve">На </w:t>
      </w:r>
      <w:r w:rsidR="00D07848">
        <w:t>рисунке 10</w:t>
      </w:r>
      <w:r>
        <w:t xml:space="preserve"> рассмотрена атака со сторон</w:t>
      </w:r>
      <w:r w:rsidR="00715C19">
        <w:t>ы трёх пользователей – с номерами 7, 8, 9</w:t>
      </w:r>
    </w:p>
    <w:p w:rsidR="00715C19" w:rsidRDefault="00C77E59" w:rsidP="00C77E59">
      <w:r>
        <w:t>Все три атакующих определены корректно (отрицательная степень доверия). Ни один лег</w:t>
      </w:r>
      <w:r w:rsidR="00715C19">
        <w:t>альный пользователь не обвинён.</w:t>
      </w:r>
    </w:p>
    <w:p w:rsidR="00C77E59" w:rsidRDefault="00C77E59" w:rsidP="00C77E59">
      <w:r>
        <w:t>У пользователя с номером 6 наблюдается артефакт в виде высокой степени доверия, он будет рассмотрен позднее.</w:t>
      </w:r>
    </w:p>
    <w:p w:rsidR="00C77E59" w:rsidRDefault="00C77E59" w:rsidP="00C77E59"/>
    <w:p w:rsidR="00C77E59" w:rsidRDefault="00C77E59" w:rsidP="000E66EE">
      <w:pPr>
        <w:pStyle w:val="0"/>
      </w:pPr>
      <w:bookmarkStart w:id="31" w:name="_Toc43532418"/>
      <w:r>
        <w:lastRenderedPageBreak/>
        <w:t>4.2.2 Мажо</w:t>
      </w:r>
      <w:r w:rsidRPr="000E66EE">
        <w:t>р</w:t>
      </w:r>
      <w:r>
        <w:t>итарная атака</w:t>
      </w:r>
      <w:bookmarkEnd w:id="31"/>
    </w:p>
    <w:p w:rsidR="00C77E59" w:rsidRDefault="00C77E59" w:rsidP="00C77E59">
      <w:r>
        <w:t xml:space="preserve">За счёт принципа вычисления МДКП мажоритарная атака обладает свойствами, аналогичными атаке усреднением. При мажоритарной атаке </w:t>
      </w:r>
      <w:r w:rsidRPr="00C77E59">
        <w:rPr>
          <w:rStyle w:val="ae"/>
        </w:rPr>
        <w:t>Данные</w:t>
      </w:r>
      <w:r>
        <w:t xml:space="preserve"> отличаются от </w:t>
      </w:r>
      <w:r w:rsidR="00D07848">
        <w:t>ожидаемых</w:t>
      </w:r>
      <w:r>
        <w:t xml:space="preserve"> в большей степени, чем в случае атаки усреднением</w:t>
      </w:r>
      <w:r w:rsidR="00D07848">
        <w:t xml:space="preserve">, следовательно, будут ниже оценены системой оценки </w:t>
      </w:r>
      <w:r w:rsidR="00D07848" w:rsidRPr="00D07848">
        <w:rPr>
          <w:rStyle w:val="ae"/>
        </w:rPr>
        <w:t>Данных</w:t>
      </w:r>
      <w:r>
        <w:t>.</w:t>
      </w:r>
    </w:p>
    <w:p w:rsidR="00D07848" w:rsidRDefault="00D07848" w:rsidP="00715C19">
      <w:pPr>
        <w:keepNext/>
        <w:ind w:firstLine="0"/>
      </w:pPr>
      <w:r>
        <w:rPr>
          <w:noProof/>
        </w:rPr>
        <w:drawing>
          <wp:inline distT="0" distB="0" distL="0" distR="0">
            <wp:extent cx="5895975" cy="2998895"/>
            <wp:effectExtent l="19050" t="0" r="9525" b="0"/>
            <wp:docPr id="36" name="Рисунок 3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71" cy="3001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848" w:rsidRDefault="00D07848" w:rsidP="00D07848">
      <w:pPr>
        <w:pStyle w:val="af6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 xml:space="preserve"> – КДКП при </w:t>
      </w:r>
      <w:r w:rsidR="00E85331">
        <w:t>мажоритарной атаке</w:t>
      </w:r>
    </w:p>
    <w:p w:rsidR="00E51B4E" w:rsidRDefault="00E51B4E" w:rsidP="000E66EE">
      <w:pPr>
        <w:ind w:firstLine="0"/>
      </w:pPr>
    </w:p>
    <w:p w:rsidR="00E85331" w:rsidRDefault="00E85331" w:rsidP="000E66EE">
      <w:pPr>
        <w:ind w:firstLine="0"/>
      </w:pPr>
      <w:r>
        <w:t xml:space="preserve">Из рисунков 10 и 11 видно, что поведение системы не различается при атаке усреднением и мажоритарной атаке. </w:t>
      </w:r>
    </w:p>
    <w:p w:rsidR="00E85331" w:rsidRDefault="00E85331" w:rsidP="000E66EE">
      <w:pPr>
        <w:ind w:firstLine="0"/>
      </w:pPr>
    </w:p>
    <w:p w:rsidR="00E51B4E" w:rsidRDefault="00C77E59" w:rsidP="00E51B4E">
      <w:pPr>
        <w:pStyle w:val="0"/>
      </w:pPr>
      <w:bookmarkStart w:id="32" w:name="_Toc43532419"/>
      <w:r>
        <w:t>4.2.3 Взвешенная мажоритарная атака</w:t>
      </w:r>
      <w:bookmarkEnd w:id="32"/>
    </w:p>
    <w:p w:rsidR="00E51B4E" w:rsidRDefault="007D3912" w:rsidP="00E51B4E">
      <w:pPr>
        <w:rPr>
          <w:rFonts w:eastAsiaTheme="majorEastAsia"/>
        </w:rPr>
      </w:pPr>
      <w:r>
        <w:rPr>
          <w:rFonts w:eastAsiaTheme="majorEastAsia"/>
        </w:rPr>
        <w:t>Рассмотрим атаку, в которой пользователь номер 7 имеет вес 0.5, пользователи 8 и 9 – по 0.25.</w:t>
      </w:r>
    </w:p>
    <w:p w:rsidR="007D3912" w:rsidRDefault="00C478BF" w:rsidP="00715C19">
      <w:pPr>
        <w:keepNext/>
        <w:ind w:firstLine="0"/>
      </w:pPr>
      <w:r w:rsidRPr="00761555">
        <w:rPr>
          <w:rFonts w:eastAsiaTheme="majorEastAsia"/>
        </w:rPr>
        <w:lastRenderedPageBreak/>
        <w:pict>
          <v:shape id="_x0000_i1053" type="#_x0000_t75" style="width:432.75pt;height:220.5pt">
            <v:imagedata r:id="rId53" o:title="12"/>
          </v:shape>
        </w:pict>
      </w:r>
    </w:p>
    <w:p w:rsidR="007D3912" w:rsidRDefault="007D3912" w:rsidP="007D3912">
      <w:pPr>
        <w:pStyle w:val="af6"/>
      </w:pPr>
      <w:r>
        <w:t xml:space="preserve">Рисунок </w:t>
      </w:r>
      <w:fldSimple w:instr=" SEQ Рисунок \* ARABIC ">
        <w:r w:rsidR="00D07848">
          <w:rPr>
            <w:noProof/>
          </w:rPr>
          <w:t>12</w:t>
        </w:r>
      </w:fldSimple>
      <w:r>
        <w:t xml:space="preserve"> – КДКП при взвешенной мажоритарной атаке</w:t>
      </w:r>
    </w:p>
    <w:p w:rsidR="00E85331" w:rsidRDefault="00E85331" w:rsidP="007D3912">
      <w:pPr>
        <w:rPr>
          <w:rFonts w:eastAsiaTheme="majorEastAsia"/>
        </w:rPr>
      </w:pPr>
    </w:p>
    <w:p w:rsidR="00E85331" w:rsidRDefault="00E85331" w:rsidP="007D3912">
      <w:pPr>
        <w:rPr>
          <w:rFonts w:eastAsiaTheme="majorEastAsia"/>
        </w:rPr>
      </w:pPr>
      <w:r>
        <w:rPr>
          <w:rFonts w:eastAsiaTheme="majorEastAsia"/>
        </w:rPr>
        <w:t>Злоумышленник</w:t>
      </w:r>
      <w:r w:rsidR="007D3912">
        <w:rPr>
          <w:rFonts w:eastAsiaTheme="majorEastAsia"/>
        </w:rPr>
        <w:t xml:space="preserve"> с более высоким вкладом определяется быстрее других.</w:t>
      </w:r>
      <w:r>
        <w:rPr>
          <w:rFonts w:eastAsiaTheme="majorEastAsia"/>
        </w:rPr>
        <w:t xml:space="preserve"> Остальные злоумышленники корректно определяются. Ни один легальный пользователь не обвинён. Артефакты системы сохраняются.</w:t>
      </w:r>
    </w:p>
    <w:p w:rsidR="007D3912" w:rsidRDefault="007D3912" w:rsidP="007D3912">
      <w:pPr>
        <w:rPr>
          <w:rFonts w:eastAsiaTheme="majorEastAsia"/>
        </w:rPr>
      </w:pPr>
    </w:p>
    <w:p w:rsidR="007D3912" w:rsidRPr="007D3912" w:rsidRDefault="007D3912" w:rsidP="000E66EE">
      <w:pPr>
        <w:pStyle w:val="0"/>
      </w:pPr>
      <w:bookmarkStart w:id="33" w:name="_Toc43532420"/>
      <w:r>
        <w:t xml:space="preserve">4.2.4 Атака выбором </w:t>
      </w:r>
      <w:proofErr w:type="gramStart"/>
      <w:r>
        <w:t>атакующих</w:t>
      </w:r>
      <w:bookmarkEnd w:id="33"/>
      <w:proofErr w:type="gramEnd"/>
    </w:p>
    <w:p w:rsidR="007D3912" w:rsidRDefault="007D3912" w:rsidP="00E51B4E">
      <w:pPr>
        <w:rPr>
          <w:rFonts w:eastAsiaTheme="majorEastAsia"/>
        </w:rPr>
      </w:pPr>
      <w:r>
        <w:rPr>
          <w:rFonts w:eastAsiaTheme="majorEastAsia"/>
        </w:rPr>
        <w:t>Не</w:t>
      </w:r>
      <w:r w:rsidR="00E85331">
        <w:rPr>
          <w:rFonts w:eastAsiaTheme="majorEastAsia"/>
        </w:rPr>
        <w:t xml:space="preserve"> </w:t>
      </w:r>
      <w:r>
        <w:rPr>
          <w:rFonts w:eastAsiaTheme="majorEastAsia"/>
        </w:rPr>
        <w:t>реализуемая на практике атака, в которой выбор атакующих осуществляется сознательно на основании данных о доверии.</w:t>
      </w:r>
    </w:p>
    <w:p w:rsidR="007D3912" w:rsidRDefault="00C478BF" w:rsidP="00715C19">
      <w:pPr>
        <w:keepNext/>
        <w:ind w:firstLine="0"/>
      </w:pPr>
      <w:r w:rsidRPr="00761555">
        <w:rPr>
          <w:rFonts w:eastAsiaTheme="majorEastAsia"/>
        </w:rPr>
        <w:pict>
          <v:shape id="_x0000_i1054" type="#_x0000_t75" style="width:432.75pt;height:220.5pt">
            <v:imagedata r:id="rId54" o:title="11"/>
          </v:shape>
        </w:pict>
      </w:r>
    </w:p>
    <w:p w:rsidR="007D3912" w:rsidRDefault="007D3912" w:rsidP="007D3912">
      <w:pPr>
        <w:pStyle w:val="af6"/>
      </w:pPr>
      <w:r>
        <w:t xml:space="preserve">Рисунок </w:t>
      </w:r>
      <w:fldSimple w:instr=" SEQ Рисунок \* ARABIC ">
        <w:r w:rsidR="00D07848">
          <w:rPr>
            <w:noProof/>
          </w:rPr>
          <w:t>13</w:t>
        </w:r>
      </w:fldSimple>
      <w:r>
        <w:t xml:space="preserve"> – КДКП при атаке с выбором </w:t>
      </w:r>
      <w:proofErr w:type="gramStart"/>
      <w:r>
        <w:t>атакующих</w:t>
      </w:r>
      <w:proofErr w:type="gramEnd"/>
    </w:p>
    <w:p w:rsidR="007D3912" w:rsidRDefault="007D3912" w:rsidP="007D3912">
      <w:pPr>
        <w:rPr>
          <w:rFonts w:eastAsiaTheme="majorEastAsia"/>
        </w:rPr>
      </w:pPr>
      <w:r>
        <w:rPr>
          <w:rFonts w:eastAsiaTheme="majorEastAsia"/>
        </w:rPr>
        <w:lastRenderedPageBreak/>
        <w:t>Подбор атакующих осуществляется на основании данных о доверии пользователям</w:t>
      </w:r>
      <w:r w:rsidR="00E85331">
        <w:rPr>
          <w:rFonts w:eastAsiaTheme="majorEastAsia"/>
        </w:rPr>
        <w:t>. Е</w:t>
      </w:r>
      <w:r>
        <w:rPr>
          <w:rFonts w:eastAsiaTheme="majorEastAsia"/>
        </w:rPr>
        <w:t xml:space="preserve">сли при некоторой коалиционной атаке доверие определённому пользователю выше нуля, то при включении его в коалицию удастся добиться ложного обвинения легальных пользователей. На </w:t>
      </w:r>
      <w:r w:rsidR="00E85331">
        <w:rPr>
          <w:rFonts w:eastAsiaTheme="majorEastAsia"/>
        </w:rPr>
        <w:t>рисунке 13</w:t>
      </w:r>
      <w:r>
        <w:rPr>
          <w:rFonts w:eastAsiaTheme="majorEastAsia"/>
        </w:rPr>
        <w:t xml:space="preserve"> показана атака, произведённая пользователями 6, 7, 8, 9. </w:t>
      </w:r>
      <w:r w:rsidR="00F078CF">
        <w:rPr>
          <w:rFonts w:eastAsiaTheme="majorEastAsia"/>
        </w:rPr>
        <w:t xml:space="preserve">В результате оценки полученных данных были обвинены все злоумышленники (6, 7, 8, 9), а также ряд легальных пользователей (1, 15, 16). Высокое недоверие фиктивному «нулевому пользователю» свидетельствует о том, что данные содержат набор цифровых копий </w:t>
      </w:r>
      <w:r w:rsidR="00F078CF" w:rsidRPr="00F078CF">
        <w:rPr>
          <w:rStyle w:val="ae"/>
          <w:rFonts w:eastAsiaTheme="majorEastAsia"/>
        </w:rPr>
        <w:t>Данных</w:t>
      </w:r>
      <w:r w:rsidR="00F078CF">
        <w:rPr>
          <w:rFonts w:eastAsiaTheme="majorEastAsia"/>
        </w:rPr>
        <w:t xml:space="preserve">, приобретённых у </w:t>
      </w:r>
      <w:proofErr w:type="spellStart"/>
      <w:r w:rsidR="00F078CF" w:rsidRPr="00F078CF">
        <w:rPr>
          <w:rStyle w:val="ae"/>
          <w:rFonts w:eastAsiaTheme="majorEastAsia"/>
        </w:rPr>
        <w:t>Агрегатора</w:t>
      </w:r>
      <w:proofErr w:type="spellEnd"/>
      <w:r w:rsidR="00F078CF">
        <w:rPr>
          <w:rFonts w:eastAsiaTheme="majorEastAsia"/>
        </w:rPr>
        <w:t>.</w:t>
      </w:r>
    </w:p>
    <w:p w:rsidR="00F078CF" w:rsidRDefault="00F078CF" w:rsidP="007D3912">
      <w:pPr>
        <w:rPr>
          <w:rFonts w:eastAsiaTheme="majorEastAsia"/>
        </w:rPr>
      </w:pPr>
      <w:r>
        <w:rPr>
          <w:rFonts w:eastAsiaTheme="majorEastAsia"/>
        </w:rPr>
        <w:t xml:space="preserve">Такая атака не имеет практической ценности: она не отводит подозрений от злоумышленников, а в силу присвоения пользователям разных номеров в разных потоках данных исключение ложно обвинённых </w:t>
      </w:r>
      <w:r w:rsidR="00E85331">
        <w:rPr>
          <w:rFonts w:eastAsiaTheme="majorEastAsia"/>
        </w:rPr>
        <w:t>осуществляется</w:t>
      </w:r>
      <w:r>
        <w:rPr>
          <w:rFonts w:eastAsiaTheme="majorEastAsia"/>
        </w:rPr>
        <w:t xml:space="preserve"> тривиально: злоумышленник будет обвинён всюду, а легальный пользователь нет.</w:t>
      </w:r>
    </w:p>
    <w:p w:rsidR="00F078CF" w:rsidRDefault="00F078CF" w:rsidP="007D3912">
      <w:pPr>
        <w:rPr>
          <w:rFonts w:eastAsiaTheme="majorEastAsia"/>
        </w:rPr>
      </w:pPr>
    </w:p>
    <w:p w:rsidR="00F078CF" w:rsidRDefault="00F078CF" w:rsidP="00D07848">
      <w:pPr>
        <w:pStyle w:val="0"/>
      </w:pPr>
      <w:bookmarkStart w:id="34" w:name="_Toc43532421"/>
      <w:r>
        <w:t>4.3 Выводы</w:t>
      </w:r>
      <w:bookmarkEnd w:id="34"/>
    </w:p>
    <w:p w:rsidR="00C34876" w:rsidRDefault="00E85331" w:rsidP="007D3912">
      <w:pPr>
        <w:rPr>
          <w:rFonts w:eastAsiaTheme="majorEastAsia"/>
        </w:rPr>
      </w:pPr>
      <w:r>
        <w:rPr>
          <w:rFonts w:eastAsiaTheme="majorEastAsia"/>
        </w:rPr>
        <w:t>В представленной работе р</w:t>
      </w:r>
      <w:r w:rsidR="00F078CF">
        <w:rPr>
          <w:rFonts w:eastAsiaTheme="majorEastAsia"/>
        </w:rPr>
        <w:t>ассмотрена система сбора и обработки метеорологических данных. Предложены меры по защите информации на каждом эта</w:t>
      </w:r>
      <w:r w:rsidR="00C34876">
        <w:rPr>
          <w:rFonts w:eastAsiaTheme="majorEastAsia"/>
        </w:rPr>
        <w:t>пе жизненного цикла информации.</w:t>
      </w:r>
    </w:p>
    <w:p w:rsidR="00C34876" w:rsidRDefault="00C34876" w:rsidP="007D3912">
      <w:pPr>
        <w:rPr>
          <w:rFonts w:eastAsiaTheme="majorEastAsia"/>
        </w:rPr>
      </w:pPr>
      <w:r>
        <w:rPr>
          <w:rFonts w:eastAsiaTheme="majorEastAsia"/>
        </w:rPr>
        <w:t>Разработана архитектура защитного комплекса.</w:t>
      </w:r>
    </w:p>
    <w:p w:rsidR="00F078CF" w:rsidRDefault="00F078CF" w:rsidP="007D3912">
      <w:pPr>
        <w:rPr>
          <w:rFonts w:eastAsiaTheme="majorEastAsia"/>
        </w:rPr>
      </w:pPr>
      <w:r>
        <w:rPr>
          <w:rFonts w:eastAsiaTheme="majorEastAsia"/>
        </w:rPr>
        <w:t xml:space="preserve">Реализованы программные средства, защищающие систему </w:t>
      </w:r>
      <w:r w:rsidR="00C34876">
        <w:rPr>
          <w:rFonts w:eastAsiaTheme="majorEastAsia"/>
        </w:rPr>
        <w:t>от нарушени</w:t>
      </w:r>
      <w:r w:rsidR="00EC3660">
        <w:rPr>
          <w:rFonts w:eastAsiaTheme="majorEastAsia"/>
        </w:rPr>
        <w:t>я</w:t>
      </w:r>
      <w:r w:rsidR="00C34876">
        <w:rPr>
          <w:rFonts w:eastAsiaTheme="majorEastAsia"/>
        </w:rPr>
        <w:t xml:space="preserve"> целостности, </w:t>
      </w:r>
      <w:r w:rsidR="00EC3660">
        <w:rPr>
          <w:rFonts w:eastAsiaTheme="majorEastAsia"/>
        </w:rPr>
        <w:t>приводящего к</w:t>
      </w:r>
      <w:r w:rsidR="00C34876">
        <w:rPr>
          <w:rFonts w:eastAsiaTheme="majorEastAsia"/>
        </w:rPr>
        <w:t xml:space="preserve"> критическ</w:t>
      </w:r>
      <w:r w:rsidR="00EC3660">
        <w:rPr>
          <w:rFonts w:eastAsiaTheme="majorEastAsia"/>
        </w:rPr>
        <w:t>ому</w:t>
      </w:r>
      <w:r w:rsidR="00C34876">
        <w:rPr>
          <w:rFonts w:eastAsiaTheme="majorEastAsia"/>
        </w:rPr>
        <w:t xml:space="preserve"> экономическ</w:t>
      </w:r>
      <w:r w:rsidR="00EC3660">
        <w:rPr>
          <w:rFonts w:eastAsiaTheme="majorEastAsia"/>
        </w:rPr>
        <w:t>ому</w:t>
      </w:r>
      <w:r w:rsidR="00C34876">
        <w:rPr>
          <w:rFonts w:eastAsiaTheme="majorEastAsia"/>
        </w:rPr>
        <w:t xml:space="preserve"> и </w:t>
      </w:r>
      <w:proofErr w:type="spellStart"/>
      <w:r w:rsidR="00C34876">
        <w:rPr>
          <w:rFonts w:eastAsiaTheme="majorEastAsia"/>
        </w:rPr>
        <w:t>репутационн</w:t>
      </w:r>
      <w:r w:rsidR="00EC3660">
        <w:rPr>
          <w:rFonts w:eastAsiaTheme="majorEastAsia"/>
        </w:rPr>
        <w:t>ому</w:t>
      </w:r>
      <w:proofErr w:type="spellEnd"/>
      <w:r w:rsidR="00C34876">
        <w:rPr>
          <w:rFonts w:eastAsiaTheme="majorEastAsia"/>
        </w:rPr>
        <w:t xml:space="preserve"> ущерб</w:t>
      </w:r>
      <w:r w:rsidR="00EC3660">
        <w:rPr>
          <w:rFonts w:eastAsiaTheme="majorEastAsia"/>
        </w:rPr>
        <w:t>у</w:t>
      </w:r>
      <w:r w:rsidR="00C34876">
        <w:rPr>
          <w:rFonts w:eastAsiaTheme="majorEastAsia"/>
        </w:rPr>
        <w:t>.</w:t>
      </w:r>
    </w:p>
    <w:p w:rsidR="001A077B" w:rsidRDefault="00C34876" w:rsidP="009B7443">
      <w:pPr>
        <w:rPr>
          <w:rFonts w:eastAsiaTheme="majorEastAsia"/>
        </w:rPr>
      </w:pPr>
      <w:r>
        <w:rPr>
          <w:rFonts w:eastAsiaTheme="majorEastAsia"/>
        </w:rPr>
        <w:t>Подробно рассмотрен</w:t>
      </w:r>
      <w:r w:rsidR="00EC3660">
        <w:rPr>
          <w:rFonts w:eastAsiaTheme="majorEastAsia"/>
        </w:rPr>
        <w:t>о</w:t>
      </w:r>
      <w:r>
        <w:rPr>
          <w:rFonts w:eastAsiaTheme="majorEastAsia"/>
        </w:rPr>
        <w:t xml:space="preserve"> </w:t>
      </w:r>
      <w:r w:rsidR="00EC3660">
        <w:rPr>
          <w:rFonts w:eastAsiaTheme="majorEastAsia"/>
        </w:rPr>
        <w:t>поведение</w:t>
      </w:r>
      <w:r>
        <w:rPr>
          <w:rFonts w:eastAsiaTheme="majorEastAsia"/>
        </w:rPr>
        <w:t xml:space="preserve"> системы, методы оценивания данных, а также алгоритмы</w:t>
      </w:r>
      <w:r w:rsidR="00EC3660">
        <w:rPr>
          <w:rFonts w:eastAsiaTheme="majorEastAsia"/>
        </w:rPr>
        <w:t xml:space="preserve"> борьбы с ошибками</w:t>
      </w:r>
      <w:r w:rsidR="009B7443">
        <w:rPr>
          <w:rFonts w:eastAsiaTheme="majorEastAsia"/>
        </w:rPr>
        <w:t xml:space="preserve"> первого и второго рода.</w:t>
      </w:r>
    </w:p>
    <w:p w:rsidR="001A077B" w:rsidRDefault="001A077B">
      <w:pPr>
        <w:spacing w:after="200" w:line="276" w:lineRule="auto"/>
        <w:ind w:firstLine="0"/>
        <w:jc w:val="left"/>
        <w:rPr>
          <w:rFonts w:eastAsiaTheme="majorEastAsia"/>
        </w:rPr>
      </w:pPr>
      <w:r>
        <w:rPr>
          <w:rFonts w:eastAsiaTheme="majorEastAsia"/>
        </w:rPr>
        <w:br w:type="page"/>
      </w:r>
    </w:p>
    <w:p w:rsidR="007D3912" w:rsidRDefault="006F25F6" w:rsidP="006F25F6">
      <w:pPr>
        <w:pStyle w:val="0"/>
      </w:pPr>
      <w:bookmarkStart w:id="35" w:name="_Toc43532422"/>
      <w:r>
        <w:lastRenderedPageBreak/>
        <w:t>Заключение</w:t>
      </w:r>
      <w:bookmarkEnd w:id="35"/>
    </w:p>
    <w:p w:rsidR="006F25F6" w:rsidRDefault="006F25F6" w:rsidP="006F25F6">
      <w:pPr>
        <w:rPr>
          <w:rFonts w:eastAsiaTheme="majorEastAsia"/>
        </w:rPr>
      </w:pPr>
      <w:r>
        <w:rPr>
          <w:rFonts w:eastAsiaTheme="majorEastAsia"/>
        </w:rPr>
        <w:t>В рамках данной работы были выполнены поставленные задачи:</w:t>
      </w:r>
    </w:p>
    <w:p w:rsidR="006F25F6" w:rsidRDefault="006F25F6" w:rsidP="006F25F6">
      <w:pPr>
        <w:pStyle w:val="a5"/>
        <w:numPr>
          <w:ilvl w:val="0"/>
          <w:numId w:val="12"/>
        </w:numPr>
        <w:rPr>
          <w:rFonts w:eastAsiaTheme="majorEastAsia"/>
        </w:rPr>
      </w:pPr>
      <w:r>
        <w:rPr>
          <w:rFonts w:eastAsiaTheme="majorEastAsia"/>
        </w:rPr>
        <w:t>произведён обзор литературы;</w:t>
      </w:r>
    </w:p>
    <w:p w:rsidR="006F25F6" w:rsidRDefault="006F25F6" w:rsidP="006F25F6">
      <w:pPr>
        <w:pStyle w:val="a5"/>
        <w:numPr>
          <w:ilvl w:val="0"/>
          <w:numId w:val="12"/>
        </w:numPr>
        <w:rPr>
          <w:rFonts w:eastAsiaTheme="majorEastAsia"/>
        </w:rPr>
      </w:pPr>
      <w:r>
        <w:rPr>
          <w:rFonts w:eastAsiaTheme="majorEastAsia"/>
        </w:rPr>
        <w:t>представлен общий обзор системы;</w:t>
      </w:r>
    </w:p>
    <w:p w:rsidR="006F25F6" w:rsidRDefault="006F25F6" w:rsidP="006F25F6">
      <w:pPr>
        <w:pStyle w:val="a5"/>
        <w:numPr>
          <w:ilvl w:val="0"/>
          <w:numId w:val="12"/>
        </w:numPr>
        <w:rPr>
          <w:rFonts w:eastAsiaTheme="majorEastAsia"/>
        </w:rPr>
      </w:pPr>
      <w:r>
        <w:rPr>
          <w:rFonts w:eastAsiaTheme="majorEastAsia"/>
        </w:rPr>
        <w:t>разработана архитектура программного комплекса;</w:t>
      </w:r>
    </w:p>
    <w:p w:rsidR="006F25F6" w:rsidRDefault="006F25F6" w:rsidP="006F25F6">
      <w:pPr>
        <w:pStyle w:val="a5"/>
        <w:numPr>
          <w:ilvl w:val="0"/>
          <w:numId w:val="12"/>
        </w:numPr>
        <w:rPr>
          <w:rFonts w:eastAsiaTheme="majorEastAsia"/>
        </w:rPr>
      </w:pPr>
      <w:r>
        <w:rPr>
          <w:rFonts w:eastAsiaTheme="majorEastAsia"/>
        </w:rPr>
        <w:t>реализовано программное обеспечение для защиты наиболее уязвимых мест;</w:t>
      </w:r>
    </w:p>
    <w:p w:rsidR="006F25F6" w:rsidRPr="006F25F6" w:rsidRDefault="006F25F6" w:rsidP="006F25F6">
      <w:pPr>
        <w:pStyle w:val="a5"/>
        <w:numPr>
          <w:ilvl w:val="0"/>
          <w:numId w:val="12"/>
        </w:numPr>
        <w:rPr>
          <w:rFonts w:eastAsiaTheme="majorEastAsia" w:cstheme="majorBidi"/>
          <w:bCs/>
        </w:rPr>
      </w:pPr>
      <w:r>
        <w:rPr>
          <w:rFonts w:eastAsiaTheme="majorEastAsia"/>
        </w:rPr>
        <w:t>произведена оценка системы;</w:t>
      </w:r>
    </w:p>
    <w:p w:rsidR="006F25F6" w:rsidRPr="006F25F6" w:rsidRDefault="006F25F6" w:rsidP="006F25F6">
      <w:pPr>
        <w:pStyle w:val="a5"/>
        <w:numPr>
          <w:ilvl w:val="0"/>
          <w:numId w:val="12"/>
        </w:numPr>
        <w:rPr>
          <w:rFonts w:eastAsiaTheme="majorEastAsia" w:cstheme="majorBidi"/>
          <w:bCs/>
        </w:rPr>
      </w:pPr>
      <w:r>
        <w:rPr>
          <w:rFonts w:eastAsiaTheme="majorEastAsia"/>
        </w:rPr>
        <w:t>даны рекомендации по использованию системы.</w:t>
      </w:r>
    </w:p>
    <w:p w:rsidR="00FB59A8" w:rsidRDefault="00FB59A8" w:rsidP="006F25F6">
      <w:pPr>
        <w:ind w:left="708" w:firstLine="0"/>
      </w:pPr>
    </w:p>
    <w:p w:rsidR="00FB59A8" w:rsidRDefault="00FB59A8" w:rsidP="00FB59A8">
      <w:pPr>
        <w:rPr>
          <w:rFonts w:eastAsiaTheme="majorEastAsia"/>
        </w:rPr>
      </w:pPr>
      <w:r w:rsidRPr="00FB59A8">
        <w:rPr>
          <w:rFonts w:eastAsiaTheme="majorEastAsia"/>
        </w:rPr>
        <w:t>Разработанная система позволяет безошибочно определять единичного злоумышленника. Коалиция злоумышленников определяется при рассмотрении большого числа помеченных пакетов с данными. Уровень ошибок первого рода стремится к нулю при корректно подобранных параметрах системы.</w:t>
      </w:r>
    </w:p>
    <w:p w:rsidR="00BC08F8" w:rsidRDefault="00FB59A8" w:rsidP="00BC08F8">
      <w:pPr>
        <w:rPr>
          <w:rFonts w:eastAsiaTheme="majorEastAsia"/>
        </w:rPr>
      </w:pPr>
      <w:r>
        <w:rPr>
          <w:rFonts w:eastAsiaTheme="majorEastAsia"/>
        </w:rPr>
        <w:t xml:space="preserve">Описанная система может применяться в других областях, где требуется </w:t>
      </w:r>
      <w:proofErr w:type="spellStart"/>
      <w:r>
        <w:rPr>
          <w:rFonts w:eastAsiaTheme="majorEastAsia"/>
        </w:rPr>
        <w:t>стеганографическая</w:t>
      </w:r>
      <w:proofErr w:type="spellEnd"/>
      <w:r>
        <w:rPr>
          <w:rFonts w:eastAsiaTheme="majorEastAsia"/>
        </w:rPr>
        <w:t xml:space="preserve"> защита неспецифичных данных, в которые можно вносить небольшие искажения.</w:t>
      </w:r>
      <w:r w:rsidR="00BC08F8">
        <w:rPr>
          <w:rFonts w:eastAsiaTheme="majorEastAsia"/>
        </w:rPr>
        <w:t xml:space="preserve"> Система позволяет внедрять метку в неизвестные заранее данные.</w:t>
      </w:r>
    </w:p>
    <w:p w:rsidR="00BC08F8" w:rsidRDefault="00BC08F8" w:rsidP="00BC08F8">
      <w:pPr>
        <w:rPr>
          <w:rFonts w:eastAsiaTheme="majorEastAsia"/>
        </w:rPr>
      </w:pPr>
      <w:r>
        <w:rPr>
          <w:rFonts w:eastAsiaTheme="majorEastAsia"/>
        </w:rPr>
        <w:t>Внедрение метки не требует ни хранения больших объёмов данных, ни ресурсоёмких вычислений.</w:t>
      </w:r>
    </w:p>
    <w:p w:rsidR="007D3912" w:rsidRPr="00FB59A8" w:rsidRDefault="007D3912" w:rsidP="006F25F6">
      <w:pPr>
        <w:ind w:left="708" w:firstLine="0"/>
        <w:rPr>
          <w:rFonts w:eastAsiaTheme="majorEastAsia"/>
        </w:rPr>
      </w:pPr>
      <w:r w:rsidRPr="00FB59A8">
        <w:rPr>
          <w:rFonts w:eastAsiaTheme="majorEastAsia"/>
        </w:rPr>
        <w:br w:type="page"/>
      </w:r>
    </w:p>
    <w:p w:rsidR="00F62663" w:rsidRPr="00C478BF" w:rsidRDefault="00686440" w:rsidP="00CA7435">
      <w:pPr>
        <w:pStyle w:val="0"/>
        <w:rPr>
          <w:lang w:val="en-US"/>
        </w:rPr>
      </w:pPr>
      <w:bookmarkStart w:id="36" w:name="_Toc43532423"/>
      <w:r w:rsidRPr="000C4E6C">
        <w:lastRenderedPageBreak/>
        <w:t>Список</w:t>
      </w:r>
      <w:r w:rsidRPr="00C478BF">
        <w:rPr>
          <w:lang w:val="en-US"/>
        </w:rPr>
        <w:t xml:space="preserve"> </w:t>
      </w:r>
      <w:r w:rsidRPr="000C4E6C">
        <w:t>использованных</w:t>
      </w:r>
      <w:r w:rsidRPr="00C478BF">
        <w:rPr>
          <w:lang w:val="en-US"/>
        </w:rPr>
        <w:t xml:space="preserve"> </w:t>
      </w:r>
      <w:r w:rsidRPr="000C4E6C">
        <w:t>источников</w:t>
      </w:r>
      <w:bookmarkEnd w:id="36"/>
    </w:p>
    <w:p w:rsidR="00F62663" w:rsidRPr="00F62663" w:rsidRDefault="002C2C02" w:rsidP="003C3EAC">
      <w:pPr>
        <w:jc w:val="left"/>
        <w:rPr>
          <w:lang w:val="en-US"/>
        </w:rPr>
      </w:pPr>
      <w:r>
        <w:rPr>
          <w:lang w:val="en-US"/>
        </w:rPr>
        <w:t xml:space="preserve">[1] </w:t>
      </w:r>
      <w:r w:rsidR="00F62663" w:rsidRPr="00F62663">
        <w:rPr>
          <w:lang w:val="en-US"/>
        </w:rPr>
        <w:t>Gentry</w:t>
      </w:r>
      <w:r w:rsidR="00F62663">
        <w:rPr>
          <w:lang w:val="en-US"/>
        </w:rPr>
        <w:t>,</w:t>
      </w:r>
      <w:r w:rsidR="00F62663" w:rsidRPr="00F62663">
        <w:rPr>
          <w:lang w:val="en-US"/>
        </w:rPr>
        <w:t xml:space="preserve"> C</w:t>
      </w:r>
      <w:r w:rsidR="00F62663">
        <w:rPr>
          <w:lang w:val="en-US"/>
        </w:rPr>
        <w:t xml:space="preserve">. </w:t>
      </w:r>
      <w:proofErr w:type="gramStart"/>
      <w:r w:rsidR="00F62663" w:rsidRPr="00F62663">
        <w:rPr>
          <w:lang w:val="en-US"/>
        </w:rPr>
        <w:t xml:space="preserve">A Fully </w:t>
      </w:r>
      <w:proofErr w:type="spellStart"/>
      <w:r w:rsidR="00F62663" w:rsidRPr="00F62663">
        <w:rPr>
          <w:lang w:val="en-US"/>
        </w:rPr>
        <w:t>Homomorphic</w:t>
      </w:r>
      <w:proofErr w:type="spellEnd"/>
      <w:r w:rsidR="00F62663" w:rsidRPr="00F62663">
        <w:rPr>
          <w:lang w:val="en-US"/>
        </w:rPr>
        <w:t xml:space="preserve"> Encryption System</w:t>
      </w:r>
      <w:r w:rsidR="004A34F2">
        <w:rPr>
          <w:lang w:val="en-US"/>
        </w:rPr>
        <w:t xml:space="preserve"> </w:t>
      </w:r>
      <w:r w:rsidR="00F62663" w:rsidRPr="00F62663">
        <w:rPr>
          <w:lang w:val="en-US"/>
        </w:rPr>
        <w:t>/</w:t>
      </w:r>
      <w:r w:rsidR="00F62663">
        <w:rPr>
          <w:lang w:val="en-US"/>
        </w:rPr>
        <w:t xml:space="preserve"> C. Gentry, 2009.</w:t>
      </w:r>
      <w:proofErr w:type="gramEnd"/>
      <w:r w:rsidR="00F62663">
        <w:rPr>
          <w:lang w:val="en-US"/>
        </w:rPr>
        <w:t xml:space="preserve"> – URL: </w:t>
      </w:r>
      <w:r w:rsidR="00F62663" w:rsidRPr="00F62663">
        <w:rPr>
          <w:lang w:val="en-US"/>
        </w:rPr>
        <w:t>https://crypto.stanford.edu/craig/craig-thesis.pdf</w:t>
      </w:r>
    </w:p>
    <w:p w:rsidR="00686440" w:rsidRDefault="002C2C02" w:rsidP="003C3EAC">
      <w:pPr>
        <w:jc w:val="left"/>
        <w:rPr>
          <w:lang w:val="en-US"/>
        </w:rPr>
      </w:pPr>
      <w:r>
        <w:rPr>
          <w:lang w:val="en-US"/>
        </w:rPr>
        <w:t xml:space="preserve">[2] </w:t>
      </w:r>
      <w:r w:rsidR="00686440" w:rsidRPr="00F62663">
        <w:rPr>
          <w:lang w:val="en-US"/>
        </w:rPr>
        <w:t>Green,</w:t>
      </w:r>
      <w:r w:rsidR="006F0F6B" w:rsidRPr="00F62663">
        <w:rPr>
          <w:lang w:val="en-US"/>
        </w:rPr>
        <w:t xml:space="preserve"> M</w:t>
      </w:r>
      <w:r w:rsidR="00686440" w:rsidRPr="00F62663">
        <w:rPr>
          <w:lang w:val="en-US"/>
        </w:rPr>
        <w:t>. Identity-Based Proxy Re-encryption</w:t>
      </w:r>
      <w:r w:rsidR="004A34F2">
        <w:rPr>
          <w:lang w:val="en-US"/>
        </w:rPr>
        <w:t xml:space="preserve"> </w:t>
      </w:r>
      <w:r w:rsidR="006F0F6B" w:rsidRPr="00F62663">
        <w:rPr>
          <w:lang w:val="en-US"/>
        </w:rPr>
        <w:t xml:space="preserve">/ </w:t>
      </w:r>
      <w:r w:rsidR="00F62663" w:rsidRPr="00F62663">
        <w:rPr>
          <w:lang w:val="en-US"/>
        </w:rPr>
        <w:t>Matthew Green</w:t>
      </w:r>
      <w:r w:rsidR="00F62663">
        <w:rPr>
          <w:lang w:val="en-US"/>
        </w:rPr>
        <w:t>,</w:t>
      </w:r>
      <w:r w:rsidR="00F62663" w:rsidRPr="00F62663">
        <w:rPr>
          <w:lang w:val="en-US"/>
        </w:rPr>
        <w:t xml:space="preserve"> Giuseppe </w:t>
      </w:r>
      <w:proofErr w:type="spellStart"/>
      <w:r w:rsidR="00F62663" w:rsidRPr="00F62663">
        <w:rPr>
          <w:lang w:val="en-US"/>
        </w:rPr>
        <w:t>Ateniese</w:t>
      </w:r>
      <w:proofErr w:type="spellEnd"/>
      <w:r w:rsidR="00F62663">
        <w:rPr>
          <w:lang w:val="en-US"/>
        </w:rPr>
        <w:t>, 2006</w:t>
      </w:r>
      <w:r w:rsidR="00F62663" w:rsidRPr="00F62663">
        <w:rPr>
          <w:lang w:val="en-US"/>
        </w:rPr>
        <w:t>. – URL:</w:t>
      </w:r>
      <w:r w:rsidR="00F62663">
        <w:rPr>
          <w:lang w:val="en-US"/>
        </w:rPr>
        <w:t xml:space="preserve"> </w:t>
      </w:r>
      <w:r w:rsidR="00F62663" w:rsidRPr="00F62663">
        <w:rPr>
          <w:lang w:val="en-US"/>
        </w:rPr>
        <w:t>https://eprint.iacr.org/2006/473.pdf</w:t>
      </w:r>
    </w:p>
    <w:p w:rsidR="004A34F2" w:rsidRDefault="002C2C02" w:rsidP="003C3EAC">
      <w:pPr>
        <w:jc w:val="left"/>
        <w:rPr>
          <w:lang w:val="en-US"/>
        </w:rPr>
      </w:pPr>
      <w:r>
        <w:rPr>
          <w:lang w:val="en-US"/>
        </w:rPr>
        <w:t xml:space="preserve">[3] </w:t>
      </w:r>
      <w:proofErr w:type="spellStart"/>
      <w:r w:rsidR="004A34F2">
        <w:rPr>
          <w:lang w:val="en-US"/>
        </w:rPr>
        <w:t>Bonneau</w:t>
      </w:r>
      <w:proofErr w:type="spellEnd"/>
      <w:r w:rsidR="004A34F2">
        <w:rPr>
          <w:lang w:val="en-US"/>
        </w:rPr>
        <w:t>, J.</w:t>
      </w:r>
      <w:r w:rsidR="004A34F2" w:rsidRPr="004A34F2">
        <w:rPr>
          <w:lang w:val="en-US"/>
        </w:rPr>
        <w:t xml:space="preserve"> Cache-Collision Timing Attacks Against AES</w:t>
      </w:r>
      <w:r w:rsidR="004A34F2">
        <w:rPr>
          <w:lang w:val="en-US"/>
        </w:rPr>
        <w:t xml:space="preserve"> / </w:t>
      </w:r>
      <w:r w:rsidR="004A34F2" w:rsidRPr="004A34F2">
        <w:rPr>
          <w:lang w:val="en-US"/>
        </w:rPr>
        <w:t>Jo</w:t>
      </w:r>
      <w:r w:rsidR="004A34F2">
        <w:rPr>
          <w:lang w:val="en-US"/>
        </w:rPr>
        <w:t xml:space="preserve">seph </w:t>
      </w:r>
      <w:proofErr w:type="spellStart"/>
      <w:r w:rsidR="004A34F2">
        <w:rPr>
          <w:lang w:val="en-US"/>
        </w:rPr>
        <w:t>Bonneau</w:t>
      </w:r>
      <w:proofErr w:type="spellEnd"/>
      <w:r w:rsidR="004A34F2">
        <w:rPr>
          <w:lang w:val="en-US"/>
        </w:rPr>
        <w:t xml:space="preserve">, </w:t>
      </w:r>
      <w:proofErr w:type="spellStart"/>
      <w:r w:rsidR="004A34F2">
        <w:rPr>
          <w:lang w:val="en-US"/>
        </w:rPr>
        <w:t>Ilya</w:t>
      </w:r>
      <w:proofErr w:type="spellEnd"/>
      <w:r w:rsidR="004A34F2">
        <w:rPr>
          <w:lang w:val="en-US"/>
        </w:rPr>
        <w:t xml:space="preserve"> </w:t>
      </w:r>
      <w:proofErr w:type="spellStart"/>
      <w:r w:rsidR="004A34F2">
        <w:rPr>
          <w:lang w:val="en-US"/>
        </w:rPr>
        <w:t>Mironov</w:t>
      </w:r>
      <w:proofErr w:type="spellEnd"/>
      <w:r w:rsidR="004A34F2">
        <w:rPr>
          <w:lang w:val="en-US"/>
        </w:rPr>
        <w:t>, 2006</w:t>
      </w:r>
      <w:r w:rsidR="004A34F2" w:rsidRPr="00F62663">
        <w:rPr>
          <w:lang w:val="en-US"/>
        </w:rPr>
        <w:t>. – URL:</w:t>
      </w:r>
      <w:r w:rsidR="004A34F2">
        <w:rPr>
          <w:lang w:val="en-US"/>
        </w:rPr>
        <w:t xml:space="preserve"> </w:t>
      </w:r>
      <w:r w:rsidR="004A34F2" w:rsidRPr="004A34F2">
        <w:rPr>
          <w:lang w:val="en-US"/>
        </w:rPr>
        <w:t>https://www.microsoft.com/en-us/research/wp-content/uploads/2006/10/aes-timing.pdf</w:t>
      </w:r>
    </w:p>
    <w:p w:rsidR="004A34F2" w:rsidRPr="004A34F2" w:rsidRDefault="004A34F2" w:rsidP="003C3EAC">
      <w:pPr>
        <w:jc w:val="left"/>
        <w:rPr>
          <w:lang w:val="en-US"/>
        </w:rPr>
      </w:pPr>
      <w:r>
        <w:rPr>
          <w:lang w:val="en-US"/>
        </w:rPr>
        <w:t xml:space="preserve">[4] </w:t>
      </w:r>
      <w:proofErr w:type="spellStart"/>
      <w:r w:rsidRPr="004A34F2">
        <w:rPr>
          <w:lang w:val="en-US"/>
        </w:rPr>
        <w:t>Dinur</w:t>
      </w:r>
      <w:proofErr w:type="spellEnd"/>
      <w:r>
        <w:rPr>
          <w:lang w:val="en-US"/>
        </w:rPr>
        <w:t>, I.</w:t>
      </w:r>
      <w:r w:rsidRPr="004A34F2">
        <w:rPr>
          <w:lang w:val="en-US"/>
        </w:rPr>
        <w:t xml:space="preserve"> Side Channel Cube Att</w:t>
      </w:r>
      <w:r>
        <w:rPr>
          <w:lang w:val="en-US"/>
        </w:rPr>
        <w:t xml:space="preserve">acks on Block Ciphers </w:t>
      </w:r>
      <w:r w:rsidRPr="004A34F2">
        <w:rPr>
          <w:lang w:val="en-US"/>
        </w:rPr>
        <w:t>/</w:t>
      </w:r>
      <w:r>
        <w:rPr>
          <w:lang w:val="en-US"/>
        </w:rPr>
        <w:t xml:space="preserve"> </w:t>
      </w:r>
      <w:proofErr w:type="spellStart"/>
      <w:r w:rsidRPr="004A34F2">
        <w:rPr>
          <w:lang w:val="en-US"/>
        </w:rPr>
        <w:t>Itai</w:t>
      </w:r>
      <w:proofErr w:type="spellEnd"/>
      <w:r w:rsidRPr="004A34F2">
        <w:rPr>
          <w:lang w:val="en-US"/>
        </w:rPr>
        <w:t xml:space="preserve"> </w:t>
      </w:r>
      <w:proofErr w:type="spellStart"/>
      <w:r w:rsidRPr="004A34F2">
        <w:rPr>
          <w:lang w:val="en-US"/>
        </w:rPr>
        <w:t>Dinur</w:t>
      </w:r>
      <w:proofErr w:type="spellEnd"/>
      <w:r>
        <w:rPr>
          <w:lang w:val="en-US"/>
        </w:rPr>
        <w:t xml:space="preserve">, </w:t>
      </w:r>
      <w:proofErr w:type="spellStart"/>
      <w:r w:rsidRPr="004A34F2">
        <w:rPr>
          <w:lang w:val="en-US"/>
        </w:rPr>
        <w:t>Adi</w:t>
      </w:r>
      <w:proofErr w:type="spellEnd"/>
      <w:r w:rsidRPr="004A34F2">
        <w:rPr>
          <w:lang w:val="en-US"/>
        </w:rPr>
        <w:t xml:space="preserve"> Shamir</w:t>
      </w:r>
      <w:r>
        <w:rPr>
          <w:lang w:val="en-US"/>
        </w:rPr>
        <w:t>, 2009</w:t>
      </w:r>
      <w:r w:rsidRPr="00F62663">
        <w:rPr>
          <w:lang w:val="en-US"/>
        </w:rPr>
        <w:t>. – URL:</w:t>
      </w:r>
      <w:r>
        <w:rPr>
          <w:lang w:val="en-US"/>
        </w:rPr>
        <w:t xml:space="preserve"> </w:t>
      </w:r>
      <w:r w:rsidRPr="004A34F2">
        <w:rPr>
          <w:lang w:val="en-US"/>
        </w:rPr>
        <w:t>https://eprint.iacr.org/2009/127.pdf</w:t>
      </w:r>
    </w:p>
    <w:p w:rsidR="007238F4" w:rsidRPr="0044111C" w:rsidRDefault="007238F4" w:rsidP="003C3EAC">
      <w:pPr>
        <w:jc w:val="left"/>
        <w:rPr>
          <w:lang w:val="en-US"/>
        </w:rPr>
      </w:pPr>
      <w:r>
        <w:rPr>
          <w:lang w:val="en-US"/>
        </w:rPr>
        <w:t>[</w:t>
      </w:r>
      <w:r w:rsidR="00BF4708" w:rsidRPr="00BF4708">
        <w:rPr>
          <w:lang w:val="en-US"/>
        </w:rPr>
        <w:t>5</w:t>
      </w:r>
      <w:r>
        <w:rPr>
          <w:lang w:val="en-US"/>
        </w:rPr>
        <w:t>]</w:t>
      </w:r>
      <w:r w:rsidR="00BF4708" w:rsidRPr="00BF4708">
        <w:rPr>
          <w:lang w:val="en-US"/>
        </w:rPr>
        <w:t xml:space="preserve"> </w:t>
      </w:r>
      <w:r w:rsidR="00BF4708">
        <w:rPr>
          <w:lang w:val="en-US"/>
        </w:rPr>
        <w:t xml:space="preserve">Ma, C. </w:t>
      </w:r>
      <w:r w:rsidR="00BF4708" w:rsidRPr="00BF4708">
        <w:rPr>
          <w:lang w:val="en-US"/>
        </w:rPr>
        <w:t xml:space="preserve">Algebraic Side-Channel Attack on </w:t>
      </w:r>
      <w:proofErr w:type="spellStart"/>
      <w:r w:rsidR="00BF4708" w:rsidRPr="00BF4708">
        <w:rPr>
          <w:lang w:val="en-US"/>
        </w:rPr>
        <w:t>Twofish</w:t>
      </w:r>
      <w:proofErr w:type="spellEnd"/>
      <w:r w:rsidR="00BF4708">
        <w:rPr>
          <w:lang w:val="en-US"/>
        </w:rPr>
        <w:t xml:space="preserve"> / </w:t>
      </w:r>
      <w:r w:rsidR="00BF4708" w:rsidRPr="00BF4708">
        <w:rPr>
          <w:lang w:val="en-US"/>
        </w:rPr>
        <w:t>Journal of Internet Services and Information Security (JISIS), volume: 7, number: 2 (May 2017), pp. 32-43</w:t>
      </w:r>
      <w:r w:rsidR="00BF4708">
        <w:rPr>
          <w:lang w:val="en-US"/>
        </w:rPr>
        <w:t xml:space="preserve">. – URL: </w:t>
      </w:r>
      <w:r w:rsidR="0044111C" w:rsidRPr="0044111C">
        <w:rPr>
          <w:lang w:val="en-US"/>
        </w:rPr>
        <w:t>https://pdfs.semanticscholar.org/30f1/f720195b4f6be9b870b6cf9bd9dd1c6e6526.pdf</w:t>
      </w:r>
    </w:p>
    <w:p w:rsidR="0044111C" w:rsidRDefault="0044111C" w:rsidP="003C3EAC">
      <w:pPr>
        <w:jc w:val="left"/>
        <w:rPr>
          <w:lang w:val="en-US"/>
        </w:rPr>
      </w:pPr>
      <w:r>
        <w:rPr>
          <w:lang w:val="en-US"/>
        </w:rPr>
        <w:t xml:space="preserve">[6] </w:t>
      </w:r>
      <w:proofErr w:type="spellStart"/>
      <w:r w:rsidRPr="0044111C">
        <w:rPr>
          <w:lang w:val="en-US"/>
        </w:rPr>
        <w:t>Chathuranga</w:t>
      </w:r>
      <w:proofErr w:type="spellEnd"/>
      <w:r>
        <w:rPr>
          <w:lang w:val="en-US"/>
        </w:rPr>
        <w:t xml:space="preserve">, M. </w:t>
      </w:r>
      <w:r w:rsidRPr="0044111C">
        <w:rPr>
          <w:lang w:val="en-US"/>
        </w:rPr>
        <w:t xml:space="preserve">Watermarking Technology </w:t>
      </w:r>
      <w:r>
        <w:rPr>
          <w:lang w:val="en-US"/>
        </w:rPr>
        <w:t>f</w:t>
      </w:r>
      <w:r w:rsidRPr="0044111C">
        <w:rPr>
          <w:lang w:val="en-US"/>
        </w:rPr>
        <w:t xml:space="preserve">or Copyright Protection </w:t>
      </w:r>
      <w:r>
        <w:rPr>
          <w:lang w:val="en-US"/>
        </w:rPr>
        <w:t>o</w:t>
      </w:r>
      <w:r w:rsidRPr="0044111C">
        <w:rPr>
          <w:lang w:val="en-US"/>
        </w:rPr>
        <w:t>f Relational Databases</w:t>
      </w:r>
      <w:r>
        <w:rPr>
          <w:lang w:val="en-US"/>
        </w:rPr>
        <w:t xml:space="preserve"> / </w:t>
      </w:r>
      <w:proofErr w:type="spellStart"/>
      <w:r w:rsidRPr="0044111C">
        <w:rPr>
          <w:lang w:val="en-US"/>
        </w:rPr>
        <w:t>Mihiran</w:t>
      </w:r>
      <w:proofErr w:type="spellEnd"/>
      <w:r w:rsidRPr="0044111C">
        <w:rPr>
          <w:lang w:val="en-US"/>
        </w:rPr>
        <w:t xml:space="preserve"> </w:t>
      </w:r>
      <w:proofErr w:type="spellStart"/>
      <w:r w:rsidRPr="0044111C">
        <w:rPr>
          <w:lang w:val="en-US"/>
        </w:rPr>
        <w:t>Chathuranga</w:t>
      </w:r>
      <w:proofErr w:type="spellEnd"/>
      <w:r>
        <w:rPr>
          <w:lang w:val="en-US"/>
        </w:rPr>
        <w:t>, 2019</w:t>
      </w:r>
      <w:r w:rsidR="005300A6" w:rsidRPr="00F62663">
        <w:rPr>
          <w:lang w:val="en-US"/>
        </w:rPr>
        <w:t>. – URL:</w:t>
      </w:r>
      <w:r w:rsidR="005300A6">
        <w:rPr>
          <w:lang w:val="en-US"/>
        </w:rPr>
        <w:t xml:space="preserve"> </w:t>
      </w:r>
      <w:r w:rsidR="005300A6" w:rsidRPr="005300A6">
        <w:rPr>
          <w:lang w:val="en-US"/>
        </w:rPr>
        <w:t>https://www.researchgate.net/publication/331208232_Watermarking_Technology_For_Copyright_Protection_Of_Relational_Databases</w:t>
      </w:r>
    </w:p>
    <w:p w:rsidR="005300A6" w:rsidRPr="0044111C" w:rsidRDefault="005300A6" w:rsidP="00686440">
      <w:pPr>
        <w:rPr>
          <w:lang w:val="en-US"/>
        </w:rPr>
      </w:pPr>
    </w:p>
    <w:sectPr w:rsidR="005300A6" w:rsidRPr="0044111C" w:rsidSect="00CE5236">
      <w:headerReference w:type="default" r:id="rId55"/>
      <w:pgSz w:w="11906" w:h="16838"/>
      <w:pgMar w:top="1134" w:right="850" w:bottom="1134" w:left="1701" w:header="709" w:footer="709" w:gutter="0"/>
      <w:pgNumType w:start="3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562FC" w:rsidRDefault="00B562FC" w:rsidP="00B561B1">
      <w:r>
        <w:separator/>
      </w:r>
    </w:p>
  </w:endnote>
  <w:endnote w:type="continuationSeparator" w:id="0">
    <w:p w:rsidR="00B562FC" w:rsidRDefault="00B562FC" w:rsidP="00B561B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562FC" w:rsidRDefault="00B562FC" w:rsidP="00B561B1">
      <w:r>
        <w:separator/>
      </w:r>
    </w:p>
  </w:footnote>
  <w:footnote w:type="continuationSeparator" w:id="0">
    <w:p w:rsidR="00B562FC" w:rsidRDefault="00B562FC" w:rsidP="00B561B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32099331"/>
      <w:docPartObj>
        <w:docPartGallery w:val="Page Numbers (Top of Page)"/>
        <w:docPartUnique/>
      </w:docPartObj>
    </w:sdtPr>
    <w:sdtContent>
      <w:p w:rsidR="006F25F6" w:rsidRDefault="00761555">
        <w:pPr>
          <w:pStyle w:val="a3"/>
          <w:jc w:val="center"/>
        </w:pPr>
        <w:fldSimple w:instr=" PAGE   \* MERGEFORMAT ">
          <w:r w:rsidR="00C478BF">
            <w:rPr>
              <w:noProof/>
            </w:rPr>
            <w:t>3</w:t>
          </w:r>
        </w:fldSimple>
      </w:p>
    </w:sdtContent>
  </w:sdt>
  <w:p w:rsidR="006F25F6" w:rsidRDefault="006F25F6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3745D3"/>
    <w:multiLevelType w:val="hybridMultilevel"/>
    <w:tmpl w:val="EC3682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12A190D"/>
    <w:multiLevelType w:val="multilevel"/>
    <w:tmpl w:val="F2D227BC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4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9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64" w:hanging="2160"/>
      </w:pPr>
      <w:rPr>
        <w:rFonts w:hint="default"/>
      </w:rPr>
    </w:lvl>
  </w:abstractNum>
  <w:abstractNum w:abstractNumId="2">
    <w:nsid w:val="26CE61E0"/>
    <w:multiLevelType w:val="hybridMultilevel"/>
    <w:tmpl w:val="4D94AE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3B2D92"/>
    <w:multiLevelType w:val="hybridMultilevel"/>
    <w:tmpl w:val="1D2EC74E"/>
    <w:lvl w:ilvl="0" w:tplc="A7FC0E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D6A7BB1"/>
    <w:multiLevelType w:val="hybridMultilevel"/>
    <w:tmpl w:val="B9520E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7B45D5"/>
    <w:multiLevelType w:val="hybridMultilevel"/>
    <w:tmpl w:val="1706B2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330F0C"/>
    <w:multiLevelType w:val="hybridMultilevel"/>
    <w:tmpl w:val="9C2AA838"/>
    <w:lvl w:ilvl="0" w:tplc="07B4CA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DD84A29"/>
    <w:multiLevelType w:val="hybridMultilevel"/>
    <w:tmpl w:val="A7481C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E601D7F"/>
    <w:multiLevelType w:val="hybridMultilevel"/>
    <w:tmpl w:val="EAAEC644"/>
    <w:lvl w:ilvl="0" w:tplc="F99A26D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A6287E"/>
    <w:multiLevelType w:val="hybridMultilevel"/>
    <w:tmpl w:val="5008D136"/>
    <w:lvl w:ilvl="0" w:tplc="A1FAA55A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15369A4"/>
    <w:multiLevelType w:val="hybridMultilevel"/>
    <w:tmpl w:val="73168C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D42335"/>
    <w:multiLevelType w:val="hybridMultilevel"/>
    <w:tmpl w:val="06622364"/>
    <w:lvl w:ilvl="0" w:tplc="4EBE44A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5"/>
  </w:num>
  <w:num w:numId="2">
    <w:abstractNumId w:val="2"/>
  </w:num>
  <w:num w:numId="3">
    <w:abstractNumId w:val="10"/>
  </w:num>
  <w:num w:numId="4">
    <w:abstractNumId w:val="8"/>
  </w:num>
  <w:num w:numId="5">
    <w:abstractNumId w:val="1"/>
  </w:num>
  <w:num w:numId="6">
    <w:abstractNumId w:val="11"/>
  </w:num>
  <w:num w:numId="7">
    <w:abstractNumId w:val="6"/>
  </w:num>
  <w:num w:numId="8">
    <w:abstractNumId w:val="4"/>
  </w:num>
  <w:num w:numId="9">
    <w:abstractNumId w:val="0"/>
  </w:num>
  <w:num w:numId="10">
    <w:abstractNumId w:val="7"/>
  </w:num>
  <w:num w:numId="11">
    <w:abstractNumId w:val="3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40"/>
  <w:displayHorizontalDrawingGridEvery w:val="2"/>
  <w:characterSpacingControl w:val="doNotCompress"/>
  <w:hdrShapeDefaults>
    <o:shapedefaults v:ext="edit" spidmax="33794"/>
  </w:hdrShapeDefaults>
  <w:footnotePr>
    <w:footnote w:id="-1"/>
    <w:footnote w:id="0"/>
  </w:footnotePr>
  <w:endnotePr>
    <w:endnote w:id="-1"/>
    <w:endnote w:id="0"/>
  </w:endnotePr>
  <w:compat/>
  <w:rsids>
    <w:rsidRoot w:val="001C460B"/>
    <w:rsid w:val="0000365E"/>
    <w:rsid w:val="00004EF3"/>
    <w:rsid w:val="00017A65"/>
    <w:rsid w:val="00025519"/>
    <w:rsid w:val="000510C4"/>
    <w:rsid w:val="00056A19"/>
    <w:rsid w:val="0006032D"/>
    <w:rsid w:val="00065EC5"/>
    <w:rsid w:val="00070D1B"/>
    <w:rsid w:val="00072026"/>
    <w:rsid w:val="00086064"/>
    <w:rsid w:val="000A19A4"/>
    <w:rsid w:val="000B1FA0"/>
    <w:rsid w:val="000B24ED"/>
    <w:rsid w:val="000C10B7"/>
    <w:rsid w:val="000C4E6C"/>
    <w:rsid w:val="000C70D4"/>
    <w:rsid w:val="000D4B93"/>
    <w:rsid w:val="000D79DB"/>
    <w:rsid w:val="000D7D04"/>
    <w:rsid w:val="000E66EE"/>
    <w:rsid w:val="000F30F9"/>
    <w:rsid w:val="000F4B82"/>
    <w:rsid w:val="000F4E12"/>
    <w:rsid w:val="000F664F"/>
    <w:rsid w:val="000F6DDA"/>
    <w:rsid w:val="000F7C2F"/>
    <w:rsid w:val="001024AB"/>
    <w:rsid w:val="00107814"/>
    <w:rsid w:val="00107E6D"/>
    <w:rsid w:val="001130FC"/>
    <w:rsid w:val="001132F6"/>
    <w:rsid w:val="00120862"/>
    <w:rsid w:val="00132C48"/>
    <w:rsid w:val="00142271"/>
    <w:rsid w:val="00156583"/>
    <w:rsid w:val="0016041D"/>
    <w:rsid w:val="00164AEF"/>
    <w:rsid w:val="00170DFE"/>
    <w:rsid w:val="001844C7"/>
    <w:rsid w:val="0019140E"/>
    <w:rsid w:val="00196B55"/>
    <w:rsid w:val="001A077B"/>
    <w:rsid w:val="001A36A4"/>
    <w:rsid w:val="001A444A"/>
    <w:rsid w:val="001B23D4"/>
    <w:rsid w:val="001C460B"/>
    <w:rsid w:val="001E4818"/>
    <w:rsid w:val="001E5892"/>
    <w:rsid w:val="001F11A2"/>
    <w:rsid w:val="002055E9"/>
    <w:rsid w:val="00206372"/>
    <w:rsid w:val="002132B9"/>
    <w:rsid w:val="002202C4"/>
    <w:rsid w:val="002205F9"/>
    <w:rsid w:val="00222D7A"/>
    <w:rsid w:val="00230642"/>
    <w:rsid w:val="002378EA"/>
    <w:rsid w:val="002411CE"/>
    <w:rsid w:val="002413BE"/>
    <w:rsid w:val="0025348D"/>
    <w:rsid w:val="00265246"/>
    <w:rsid w:val="00267BAA"/>
    <w:rsid w:val="002A30E3"/>
    <w:rsid w:val="002B0676"/>
    <w:rsid w:val="002B0C12"/>
    <w:rsid w:val="002B2136"/>
    <w:rsid w:val="002B7B23"/>
    <w:rsid w:val="002C0962"/>
    <w:rsid w:val="002C194E"/>
    <w:rsid w:val="002C2C02"/>
    <w:rsid w:val="002D2280"/>
    <w:rsid w:val="002D400D"/>
    <w:rsid w:val="002D593D"/>
    <w:rsid w:val="002E0AF2"/>
    <w:rsid w:val="002E5B28"/>
    <w:rsid w:val="002F3CE0"/>
    <w:rsid w:val="00307516"/>
    <w:rsid w:val="00312F38"/>
    <w:rsid w:val="00340F01"/>
    <w:rsid w:val="00342E07"/>
    <w:rsid w:val="003458B3"/>
    <w:rsid w:val="00347D2A"/>
    <w:rsid w:val="003534B6"/>
    <w:rsid w:val="0036040A"/>
    <w:rsid w:val="003811F3"/>
    <w:rsid w:val="003831DF"/>
    <w:rsid w:val="00384D6A"/>
    <w:rsid w:val="0038724A"/>
    <w:rsid w:val="00395BC3"/>
    <w:rsid w:val="003A264C"/>
    <w:rsid w:val="003A5A20"/>
    <w:rsid w:val="003B4A6D"/>
    <w:rsid w:val="003B6919"/>
    <w:rsid w:val="003C3EAC"/>
    <w:rsid w:val="003D1E0D"/>
    <w:rsid w:val="003D2307"/>
    <w:rsid w:val="003E1E75"/>
    <w:rsid w:val="003E2C83"/>
    <w:rsid w:val="00402E0C"/>
    <w:rsid w:val="004079E5"/>
    <w:rsid w:val="0042751F"/>
    <w:rsid w:val="0044111C"/>
    <w:rsid w:val="0044273F"/>
    <w:rsid w:val="0044360C"/>
    <w:rsid w:val="0045309A"/>
    <w:rsid w:val="00455331"/>
    <w:rsid w:val="004907C7"/>
    <w:rsid w:val="00491B21"/>
    <w:rsid w:val="004A34F2"/>
    <w:rsid w:val="004A3F99"/>
    <w:rsid w:val="004B45A8"/>
    <w:rsid w:val="004B540D"/>
    <w:rsid w:val="004C02AE"/>
    <w:rsid w:val="004C0DD8"/>
    <w:rsid w:val="004C1784"/>
    <w:rsid w:val="004C3BAD"/>
    <w:rsid w:val="004C54C2"/>
    <w:rsid w:val="004D0374"/>
    <w:rsid w:val="004D0A65"/>
    <w:rsid w:val="004E4652"/>
    <w:rsid w:val="004F395C"/>
    <w:rsid w:val="004F5357"/>
    <w:rsid w:val="005014E9"/>
    <w:rsid w:val="0050398E"/>
    <w:rsid w:val="00504513"/>
    <w:rsid w:val="0051105E"/>
    <w:rsid w:val="00514CF2"/>
    <w:rsid w:val="00521F60"/>
    <w:rsid w:val="00523224"/>
    <w:rsid w:val="00525260"/>
    <w:rsid w:val="0052548B"/>
    <w:rsid w:val="005300A6"/>
    <w:rsid w:val="005528F2"/>
    <w:rsid w:val="005552ED"/>
    <w:rsid w:val="00561721"/>
    <w:rsid w:val="00561B6E"/>
    <w:rsid w:val="00563943"/>
    <w:rsid w:val="00564467"/>
    <w:rsid w:val="00564D72"/>
    <w:rsid w:val="00570537"/>
    <w:rsid w:val="00572E25"/>
    <w:rsid w:val="00576620"/>
    <w:rsid w:val="0058215F"/>
    <w:rsid w:val="00583E93"/>
    <w:rsid w:val="00585471"/>
    <w:rsid w:val="005A3BA1"/>
    <w:rsid w:val="005B04DC"/>
    <w:rsid w:val="005B4FD2"/>
    <w:rsid w:val="005C0887"/>
    <w:rsid w:val="005C5180"/>
    <w:rsid w:val="005C5611"/>
    <w:rsid w:val="005D1A88"/>
    <w:rsid w:val="005D4187"/>
    <w:rsid w:val="005D6D47"/>
    <w:rsid w:val="005D739F"/>
    <w:rsid w:val="005E4F80"/>
    <w:rsid w:val="005F017A"/>
    <w:rsid w:val="005F3017"/>
    <w:rsid w:val="005F7C43"/>
    <w:rsid w:val="0060050D"/>
    <w:rsid w:val="00601E6E"/>
    <w:rsid w:val="00602945"/>
    <w:rsid w:val="00604B8C"/>
    <w:rsid w:val="006074C9"/>
    <w:rsid w:val="00610B5B"/>
    <w:rsid w:val="00613841"/>
    <w:rsid w:val="00615A05"/>
    <w:rsid w:val="0062119A"/>
    <w:rsid w:val="00641282"/>
    <w:rsid w:val="00655B9F"/>
    <w:rsid w:val="006618B5"/>
    <w:rsid w:val="006671EE"/>
    <w:rsid w:val="00676756"/>
    <w:rsid w:val="0067694C"/>
    <w:rsid w:val="00677D07"/>
    <w:rsid w:val="00683B77"/>
    <w:rsid w:val="00686440"/>
    <w:rsid w:val="006902C3"/>
    <w:rsid w:val="00692E2A"/>
    <w:rsid w:val="006938D1"/>
    <w:rsid w:val="006A1142"/>
    <w:rsid w:val="006A1B32"/>
    <w:rsid w:val="006A5355"/>
    <w:rsid w:val="006C3149"/>
    <w:rsid w:val="006C40EB"/>
    <w:rsid w:val="006C4502"/>
    <w:rsid w:val="006C6BE3"/>
    <w:rsid w:val="006C6CD7"/>
    <w:rsid w:val="006D12D8"/>
    <w:rsid w:val="006D2A47"/>
    <w:rsid w:val="006D32E0"/>
    <w:rsid w:val="006D59EA"/>
    <w:rsid w:val="006E4ECE"/>
    <w:rsid w:val="006E4EDC"/>
    <w:rsid w:val="006F06D1"/>
    <w:rsid w:val="006F0F6B"/>
    <w:rsid w:val="006F25F6"/>
    <w:rsid w:val="006F3352"/>
    <w:rsid w:val="006F7803"/>
    <w:rsid w:val="00703181"/>
    <w:rsid w:val="007060E6"/>
    <w:rsid w:val="00710759"/>
    <w:rsid w:val="00711B9F"/>
    <w:rsid w:val="00714922"/>
    <w:rsid w:val="00714F2D"/>
    <w:rsid w:val="00715C19"/>
    <w:rsid w:val="007238F4"/>
    <w:rsid w:val="0072440E"/>
    <w:rsid w:val="007300E0"/>
    <w:rsid w:val="00732028"/>
    <w:rsid w:val="00744EA9"/>
    <w:rsid w:val="007465CC"/>
    <w:rsid w:val="00755FEF"/>
    <w:rsid w:val="00761555"/>
    <w:rsid w:val="00780A4B"/>
    <w:rsid w:val="00795A1D"/>
    <w:rsid w:val="00797E6B"/>
    <w:rsid w:val="007B3E99"/>
    <w:rsid w:val="007B6B0D"/>
    <w:rsid w:val="007B7EB3"/>
    <w:rsid w:val="007C2C6D"/>
    <w:rsid w:val="007C7317"/>
    <w:rsid w:val="007D28B9"/>
    <w:rsid w:val="007D3912"/>
    <w:rsid w:val="007D41CD"/>
    <w:rsid w:val="007D67C0"/>
    <w:rsid w:val="007E0CBE"/>
    <w:rsid w:val="007E250A"/>
    <w:rsid w:val="007E4C71"/>
    <w:rsid w:val="007F054C"/>
    <w:rsid w:val="007F65A5"/>
    <w:rsid w:val="007F6726"/>
    <w:rsid w:val="007F7B59"/>
    <w:rsid w:val="0080456D"/>
    <w:rsid w:val="00804603"/>
    <w:rsid w:val="0081433B"/>
    <w:rsid w:val="00823B3B"/>
    <w:rsid w:val="00845FCB"/>
    <w:rsid w:val="00853921"/>
    <w:rsid w:val="00867814"/>
    <w:rsid w:val="008756E1"/>
    <w:rsid w:val="008866E8"/>
    <w:rsid w:val="008953D4"/>
    <w:rsid w:val="008A7A70"/>
    <w:rsid w:val="008B4BB7"/>
    <w:rsid w:val="008F0F28"/>
    <w:rsid w:val="008F5380"/>
    <w:rsid w:val="008F5A6B"/>
    <w:rsid w:val="00900425"/>
    <w:rsid w:val="00907B44"/>
    <w:rsid w:val="00910934"/>
    <w:rsid w:val="00911C89"/>
    <w:rsid w:val="00917217"/>
    <w:rsid w:val="00925BFF"/>
    <w:rsid w:val="009308D9"/>
    <w:rsid w:val="009326B2"/>
    <w:rsid w:val="009458D8"/>
    <w:rsid w:val="009544B7"/>
    <w:rsid w:val="00964D20"/>
    <w:rsid w:val="00971C67"/>
    <w:rsid w:val="00974CA5"/>
    <w:rsid w:val="009806D9"/>
    <w:rsid w:val="00981F31"/>
    <w:rsid w:val="009927E1"/>
    <w:rsid w:val="00992B81"/>
    <w:rsid w:val="00993B1D"/>
    <w:rsid w:val="009A4FD4"/>
    <w:rsid w:val="009A6DA4"/>
    <w:rsid w:val="009A7865"/>
    <w:rsid w:val="009B084C"/>
    <w:rsid w:val="009B61E3"/>
    <w:rsid w:val="009B7443"/>
    <w:rsid w:val="009C1B7D"/>
    <w:rsid w:val="009C42ED"/>
    <w:rsid w:val="009C69B5"/>
    <w:rsid w:val="009D3051"/>
    <w:rsid w:val="009D62D9"/>
    <w:rsid w:val="009D718B"/>
    <w:rsid w:val="009E3952"/>
    <w:rsid w:val="009E6F86"/>
    <w:rsid w:val="009E7941"/>
    <w:rsid w:val="009F0908"/>
    <w:rsid w:val="009F49F2"/>
    <w:rsid w:val="009F5565"/>
    <w:rsid w:val="00A05A57"/>
    <w:rsid w:val="00A1199A"/>
    <w:rsid w:val="00A13A2C"/>
    <w:rsid w:val="00A13C49"/>
    <w:rsid w:val="00A16EA7"/>
    <w:rsid w:val="00A22C90"/>
    <w:rsid w:val="00A267A3"/>
    <w:rsid w:val="00A3325C"/>
    <w:rsid w:val="00A512C1"/>
    <w:rsid w:val="00A5255E"/>
    <w:rsid w:val="00A5405A"/>
    <w:rsid w:val="00A5696A"/>
    <w:rsid w:val="00A56DAD"/>
    <w:rsid w:val="00A61004"/>
    <w:rsid w:val="00A63691"/>
    <w:rsid w:val="00A64C54"/>
    <w:rsid w:val="00A7148B"/>
    <w:rsid w:val="00A739FE"/>
    <w:rsid w:val="00A777E2"/>
    <w:rsid w:val="00A84FF9"/>
    <w:rsid w:val="00AA580D"/>
    <w:rsid w:val="00AB46BB"/>
    <w:rsid w:val="00AB4C6E"/>
    <w:rsid w:val="00AC5A5D"/>
    <w:rsid w:val="00AC7CB4"/>
    <w:rsid w:val="00AD17BF"/>
    <w:rsid w:val="00AD6CC6"/>
    <w:rsid w:val="00AD7FF0"/>
    <w:rsid w:val="00AE36BE"/>
    <w:rsid w:val="00AE4B5E"/>
    <w:rsid w:val="00AF1BBF"/>
    <w:rsid w:val="00AF2A13"/>
    <w:rsid w:val="00AF4871"/>
    <w:rsid w:val="00AF69FA"/>
    <w:rsid w:val="00B107E7"/>
    <w:rsid w:val="00B27CC4"/>
    <w:rsid w:val="00B3064E"/>
    <w:rsid w:val="00B47A50"/>
    <w:rsid w:val="00B561B1"/>
    <w:rsid w:val="00B562FC"/>
    <w:rsid w:val="00B5649C"/>
    <w:rsid w:val="00B61E7B"/>
    <w:rsid w:val="00B6685A"/>
    <w:rsid w:val="00B713A4"/>
    <w:rsid w:val="00B727E5"/>
    <w:rsid w:val="00B72BE6"/>
    <w:rsid w:val="00B74407"/>
    <w:rsid w:val="00B766F8"/>
    <w:rsid w:val="00B812B0"/>
    <w:rsid w:val="00B866B7"/>
    <w:rsid w:val="00B956FD"/>
    <w:rsid w:val="00B96D4F"/>
    <w:rsid w:val="00BA713B"/>
    <w:rsid w:val="00BB64B9"/>
    <w:rsid w:val="00BC08F8"/>
    <w:rsid w:val="00BC1CC6"/>
    <w:rsid w:val="00BC1D77"/>
    <w:rsid w:val="00BC360B"/>
    <w:rsid w:val="00BC72AA"/>
    <w:rsid w:val="00BC7AB2"/>
    <w:rsid w:val="00BF4708"/>
    <w:rsid w:val="00BF741A"/>
    <w:rsid w:val="00BF74F5"/>
    <w:rsid w:val="00C002BD"/>
    <w:rsid w:val="00C01AB0"/>
    <w:rsid w:val="00C15974"/>
    <w:rsid w:val="00C20BE2"/>
    <w:rsid w:val="00C22A71"/>
    <w:rsid w:val="00C24FFD"/>
    <w:rsid w:val="00C34876"/>
    <w:rsid w:val="00C4514A"/>
    <w:rsid w:val="00C478BF"/>
    <w:rsid w:val="00C5521D"/>
    <w:rsid w:val="00C72C0A"/>
    <w:rsid w:val="00C77E59"/>
    <w:rsid w:val="00C8309A"/>
    <w:rsid w:val="00C855B7"/>
    <w:rsid w:val="00C8788C"/>
    <w:rsid w:val="00C93253"/>
    <w:rsid w:val="00C95E3E"/>
    <w:rsid w:val="00CA7435"/>
    <w:rsid w:val="00CC1AA3"/>
    <w:rsid w:val="00CE203D"/>
    <w:rsid w:val="00CE2CEA"/>
    <w:rsid w:val="00CE5236"/>
    <w:rsid w:val="00CF655A"/>
    <w:rsid w:val="00D04B15"/>
    <w:rsid w:val="00D07848"/>
    <w:rsid w:val="00D17267"/>
    <w:rsid w:val="00D2127E"/>
    <w:rsid w:val="00D22BEE"/>
    <w:rsid w:val="00D27AE9"/>
    <w:rsid w:val="00D35BB6"/>
    <w:rsid w:val="00D374F3"/>
    <w:rsid w:val="00D549D6"/>
    <w:rsid w:val="00D65DA5"/>
    <w:rsid w:val="00D75F18"/>
    <w:rsid w:val="00D95B42"/>
    <w:rsid w:val="00D9727C"/>
    <w:rsid w:val="00D977FA"/>
    <w:rsid w:val="00DA4341"/>
    <w:rsid w:val="00DA63FA"/>
    <w:rsid w:val="00DB5F12"/>
    <w:rsid w:val="00DC45D4"/>
    <w:rsid w:val="00DD0C7A"/>
    <w:rsid w:val="00DD5592"/>
    <w:rsid w:val="00DE4992"/>
    <w:rsid w:val="00DE4FBB"/>
    <w:rsid w:val="00DF380E"/>
    <w:rsid w:val="00DF3E62"/>
    <w:rsid w:val="00E06F85"/>
    <w:rsid w:val="00E30038"/>
    <w:rsid w:val="00E44F89"/>
    <w:rsid w:val="00E51974"/>
    <w:rsid w:val="00E51B4E"/>
    <w:rsid w:val="00E66F8A"/>
    <w:rsid w:val="00E85331"/>
    <w:rsid w:val="00E8616C"/>
    <w:rsid w:val="00E925AB"/>
    <w:rsid w:val="00E970E7"/>
    <w:rsid w:val="00EA2433"/>
    <w:rsid w:val="00EA27DF"/>
    <w:rsid w:val="00EA5B17"/>
    <w:rsid w:val="00EB234A"/>
    <w:rsid w:val="00EB2D45"/>
    <w:rsid w:val="00EB7FDB"/>
    <w:rsid w:val="00EC0728"/>
    <w:rsid w:val="00EC140B"/>
    <w:rsid w:val="00EC3660"/>
    <w:rsid w:val="00F00F38"/>
    <w:rsid w:val="00F078CF"/>
    <w:rsid w:val="00F14107"/>
    <w:rsid w:val="00F21893"/>
    <w:rsid w:val="00F220FC"/>
    <w:rsid w:val="00F23E0E"/>
    <w:rsid w:val="00F416A2"/>
    <w:rsid w:val="00F454E9"/>
    <w:rsid w:val="00F555A8"/>
    <w:rsid w:val="00F62229"/>
    <w:rsid w:val="00F62663"/>
    <w:rsid w:val="00F809F8"/>
    <w:rsid w:val="00F82A1B"/>
    <w:rsid w:val="00F8325B"/>
    <w:rsid w:val="00F865AF"/>
    <w:rsid w:val="00F91042"/>
    <w:rsid w:val="00F97CE3"/>
    <w:rsid w:val="00FB4717"/>
    <w:rsid w:val="00FB59A8"/>
    <w:rsid w:val="00FB73E1"/>
    <w:rsid w:val="00FC69C4"/>
    <w:rsid w:val="00FD5A61"/>
    <w:rsid w:val="00FE4631"/>
    <w:rsid w:val="00FE46EA"/>
    <w:rsid w:val="00FF1D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301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561B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BC1CC6"/>
    <w:pPr>
      <w:tabs>
        <w:tab w:val="center" w:pos="4677"/>
        <w:tab w:val="right" w:pos="9355"/>
      </w:tabs>
    </w:pPr>
    <w:rPr>
      <w:sz w:val="22"/>
    </w:rPr>
  </w:style>
  <w:style w:type="character" w:customStyle="1" w:styleId="a4">
    <w:name w:val="Верхний колонтитул Знак"/>
    <w:basedOn w:val="a0"/>
    <w:link w:val="a3"/>
    <w:uiPriority w:val="99"/>
    <w:rsid w:val="00BC1CC6"/>
    <w:rPr>
      <w:rFonts w:ascii="Times New Roman" w:eastAsia="Times New Roman" w:hAnsi="Times New Roman" w:cs="Times New Roman"/>
      <w:szCs w:val="24"/>
      <w:lang w:eastAsia="ru-RU"/>
    </w:rPr>
  </w:style>
  <w:style w:type="paragraph" w:styleId="a5">
    <w:name w:val="List Paragraph"/>
    <w:basedOn w:val="a"/>
    <w:link w:val="a6"/>
    <w:uiPriority w:val="34"/>
    <w:qFormat/>
    <w:rsid w:val="00CE203D"/>
    <w:pPr>
      <w:ind w:left="720"/>
      <w:contextualSpacing/>
    </w:pPr>
  </w:style>
  <w:style w:type="paragraph" w:customStyle="1" w:styleId="0">
    <w:name w:val="Заголовок 0"/>
    <w:basedOn w:val="1"/>
    <w:next w:val="a"/>
    <w:link w:val="00"/>
    <w:qFormat/>
    <w:rsid w:val="000E66EE"/>
    <w:pPr>
      <w:spacing w:before="0"/>
    </w:pPr>
    <w:rPr>
      <w:rFonts w:ascii="Times New Roman" w:hAnsi="Times New Roman"/>
      <w:color w:val="auto"/>
      <w:szCs w:val="24"/>
    </w:rPr>
  </w:style>
  <w:style w:type="paragraph" w:styleId="a7">
    <w:name w:val="footer"/>
    <w:basedOn w:val="a"/>
    <w:link w:val="a8"/>
    <w:uiPriority w:val="99"/>
    <w:unhideWhenUsed/>
    <w:rsid w:val="00B561B1"/>
    <w:pPr>
      <w:tabs>
        <w:tab w:val="center" w:pos="4677"/>
        <w:tab w:val="right" w:pos="9355"/>
      </w:tabs>
    </w:pPr>
  </w:style>
  <w:style w:type="character" w:customStyle="1" w:styleId="a6">
    <w:name w:val="Абзац списка Знак"/>
    <w:basedOn w:val="a0"/>
    <w:link w:val="a5"/>
    <w:uiPriority w:val="34"/>
    <w:rsid w:val="0080460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00">
    <w:name w:val="Заголовок0 Знак"/>
    <w:basedOn w:val="a6"/>
    <w:link w:val="0"/>
    <w:rsid w:val="000E66EE"/>
    <w:rPr>
      <w:rFonts w:eastAsiaTheme="majorEastAsia" w:cstheme="majorBidi"/>
      <w:b/>
      <w:bCs/>
      <w:sz w:val="28"/>
    </w:rPr>
  </w:style>
  <w:style w:type="paragraph" w:styleId="a9">
    <w:name w:val="Note Heading"/>
    <w:basedOn w:val="a"/>
    <w:next w:val="a"/>
    <w:link w:val="aa"/>
    <w:uiPriority w:val="99"/>
    <w:semiHidden/>
    <w:unhideWhenUsed/>
    <w:rsid w:val="00B561B1"/>
  </w:style>
  <w:style w:type="character" w:customStyle="1" w:styleId="aa">
    <w:name w:val="Заголовок записки Знак"/>
    <w:basedOn w:val="a0"/>
    <w:link w:val="a9"/>
    <w:uiPriority w:val="99"/>
    <w:semiHidden/>
    <w:rsid w:val="00B561B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8">
    <w:name w:val="Нижний колонтитул Знак"/>
    <w:basedOn w:val="a0"/>
    <w:link w:val="a7"/>
    <w:uiPriority w:val="99"/>
    <w:rsid w:val="00B561B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E5236"/>
    <w:pPr>
      <w:tabs>
        <w:tab w:val="right" w:leader="dot" w:pos="9356"/>
      </w:tabs>
      <w:spacing w:after="6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B561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b">
    <w:name w:val="Hyperlink"/>
    <w:basedOn w:val="a0"/>
    <w:uiPriority w:val="99"/>
    <w:unhideWhenUsed/>
    <w:rsid w:val="00B561B1"/>
    <w:rPr>
      <w:color w:val="0000FF" w:themeColor="hyperlink"/>
      <w:u w:val="single"/>
    </w:rPr>
  </w:style>
  <w:style w:type="table" w:styleId="ac">
    <w:name w:val="Table Grid"/>
    <w:basedOn w:val="a1"/>
    <w:uiPriority w:val="59"/>
    <w:rsid w:val="003D23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d">
    <w:name w:val="Термин"/>
    <w:basedOn w:val="a"/>
    <w:link w:val="ae"/>
    <w:qFormat/>
    <w:rsid w:val="00523224"/>
  </w:style>
  <w:style w:type="character" w:customStyle="1" w:styleId="ae">
    <w:name w:val="Термин Знак"/>
    <w:basedOn w:val="a0"/>
    <w:link w:val="ad"/>
    <w:rsid w:val="00523224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">
    <w:name w:val="annotation reference"/>
    <w:basedOn w:val="a0"/>
    <w:uiPriority w:val="99"/>
    <w:semiHidden/>
    <w:unhideWhenUsed/>
    <w:rsid w:val="007F7B59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7F7B59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7F7B5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F7B59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7F7B59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7F7B5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7F7B59"/>
    <w:rPr>
      <w:rFonts w:ascii="Tahoma" w:eastAsia="Times New Roman" w:hAnsi="Tahoma" w:cs="Tahoma"/>
      <w:sz w:val="16"/>
      <w:szCs w:val="16"/>
      <w:lang w:eastAsia="ru-RU"/>
    </w:rPr>
  </w:style>
  <w:style w:type="paragraph" w:styleId="af6">
    <w:name w:val="caption"/>
    <w:basedOn w:val="a"/>
    <w:next w:val="a"/>
    <w:uiPriority w:val="35"/>
    <w:unhideWhenUsed/>
    <w:qFormat/>
    <w:rsid w:val="004D0A65"/>
    <w:pPr>
      <w:jc w:val="center"/>
    </w:pPr>
    <w:rPr>
      <w:rFonts w:eastAsiaTheme="majorEastAsia"/>
      <w:sz w:val="24"/>
    </w:rPr>
  </w:style>
  <w:style w:type="paragraph" w:customStyle="1" w:styleId="MTDisplayEquation">
    <w:name w:val="MTDisplayEquation"/>
    <w:basedOn w:val="a"/>
    <w:next w:val="a"/>
    <w:link w:val="MTDisplayEquation0"/>
    <w:rsid w:val="00A1199A"/>
    <w:pPr>
      <w:tabs>
        <w:tab w:val="center" w:pos="4680"/>
        <w:tab w:val="right" w:pos="9360"/>
      </w:tabs>
    </w:pPr>
    <w:rPr>
      <w:rFonts w:eastAsiaTheme="majorEastAsia"/>
      <w:lang w:val="en-US"/>
    </w:rPr>
  </w:style>
  <w:style w:type="character" w:customStyle="1" w:styleId="MTDisplayEquation0">
    <w:name w:val="MTDisplayEquation Знак"/>
    <w:basedOn w:val="a0"/>
    <w:link w:val="MTDisplayEquation"/>
    <w:rsid w:val="00A1199A"/>
    <w:rPr>
      <w:rFonts w:ascii="Times New Roman" w:eastAsiaTheme="majorEastAsia" w:hAnsi="Times New Roman" w:cs="Times New Roman"/>
      <w:sz w:val="28"/>
      <w:szCs w:val="24"/>
      <w:lang w:val="en-US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00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28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096575">
                      <w:marLeft w:val="240"/>
                      <w:marRight w:val="15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364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242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910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236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187436">
                      <w:marLeft w:val="240"/>
                      <w:marRight w:val="15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244475">
                          <w:marLeft w:val="8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34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476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93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26" Type="http://schemas.openxmlformats.org/officeDocument/2006/relationships/image" Target="media/image10.png"/><Relationship Id="rId39" Type="http://schemas.openxmlformats.org/officeDocument/2006/relationships/image" Target="media/image17.wmf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9.bin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oleObject" Target="embeddings/oleObject6.bin"/><Relationship Id="rId29" Type="http://schemas.openxmlformats.org/officeDocument/2006/relationships/image" Target="media/image12.wmf"/><Relationship Id="rId41" Type="http://schemas.openxmlformats.org/officeDocument/2006/relationships/image" Target="media/image18.wmf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image" Target="media/image9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4.png"/><Relationship Id="rId57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wmf"/><Relationship Id="rId31" Type="http://schemas.openxmlformats.org/officeDocument/2006/relationships/image" Target="media/image13.wmf"/><Relationship Id="rId44" Type="http://schemas.openxmlformats.org/officeDocument/2006/relationships/oleObject" Target="embeddings/oleObject18.bin"/><Relationship Id="rId52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image" Target="media/image8.wmf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image" Target="media/image23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/>
</file>

<file path=customXml/itemProps1.xml><?xml version="1.0" encoding="utf-8"?>
<ds:datastoreItem xmlns:ds="http://schemas.openxmlformats.org/officeDocument/2006/customXml" ds:itemID="{764498B8-9AA8-446C-B48D-481BEFE09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22514</TotalTime>
  <Pages>1</Pages>
  <Words>9222</Words>
  <Characters>52568</Characters>
  <Application>Microsoft Office Word</Application>
  <DocSecurity>0</DocSecurity>
  <Lines>438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 inch python</dc:creator>
  <cp:keywords/>
  <dc:description/>
  <cp:lastModifiedBy>24 inch python</cp:lastModifiedBy>
  <cp:revision>55</cp:revision>
  <dcterms:created xsi:type="dcterms:W3CDTF">2020-04-28T23:49:00Z</dcterms:created>
  <dcterms:modified xsi:type="dcterms:W3CDTF">2020-06-20T04:59:00Z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