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E46" w:rsidRDefault="00BA7C84" w:rsidP="00BA7C84">
      <w:pPr>
        <w:pStyle w:val="berschrift2"/>
      </w:pPr>
      <w:r>
        <w:t>F12 Secure Plugin</w:t>
      </w:r>
    </w:p>
    <w:p w:rsidR="00BA7C84" w:rsidRDefault="00BA7C84" w:rsidP="00E52806"/>
    <w:p w:rsidR="00BA7C84" w:rsidRPr="006D71D9" w:rsidRDefault="00BA7C84" w:rsidP="00E52806">
      <w:pPr>
        <w:rPr>
          <w:b/>
        </w:rPr>
      </w:pPr>
      <w:r w:rsidRPr="006D71D9">
        <w:rPr>
          <w:b/>
        </w:rPr>
        <w:t>Installation</w:t>
      </w:r>
    </w:p>
    <w:p w:rsidR="00BA7C84" w:rsidRDefault="00BA7C84" w:rsidP="00E52806">
      <w:r>
        <w:t xml:space="preserve">Entpacken Sie das Archiv (f12-secure-login.rar) auf Ihrem Rechner. Anschließend kopieren Sie den Ordner </w:t>
      </w:r>
      <w:r w:rsidRPr="00BA7C84">
        <w:rPr>
          <w:b/>
        </w:rPr>
        <w:t>f12-secure-login</w:t>
      </w:r>
      <w:r>
        <w:t xml:space="preserve"> in das Plugin-Verzeichnis (wp-content/plugins) Ihrer WordPress Installation.</w:t>
      </w:r>
    </w:p>
    <w:p w:rsidR="00BA7C84" w:rsidRDefault="00BA7C84" w:rsidP="00E52806">
      <w:r>
        <w:t xml:space="preserve">Wenn alle Dateien erfolgreich kopiert wurden können Sie sich am backend Ihrer WordPress Installation anmelden. Wechseln Sie dort in den Reiter „Plugins“. Sie müssten nun einen neuen Eintrag mit dem Namen </w:t>
      </w:r>
      <w:r w:rsidRPr="00BA7C84">
        <w:rPr>
          <w:b/>
        </w:rPr>
        <w:t>Forge12 Secure Login</w:t>
      </w:r>
      <w:r>
        <w:t xml:space="preserve"> sehen.</w:t>
      </w:r>
    </w:p>
    <w:p w:rsidR="00BA7C84" w:rsidRDefault="00BA7C84" w:rsidP="00E52806">
      <w:r>
        <w:t>Klicken Sie auf aktivieren um das Plugin zu verwenden.</w:t>
      </w:r>
    </w:p>
    <w:p w:rsidR="00BA7C84" w:rsidRDefault="00BA7C84" w:rsidP="00E52806"/>
    <w:p w:rsidR="00BA7C84" w:rsidRPr="006D71D9" w:rsidRDefault="00BA7C84" w:rsidP="00E52806">
      <w:pPr>
        <w:rPr>
          <w:b/>
        </w:rPr>
      </w:pPr>
      <w:r w:rsidRPr="006D71D9">
        <w:rPr>
          <w:b/>
        </w:rPr>
        <w:t>Einstellungen</w:t>
      </w:r>
    </w:p>
    <w:p w:rsidR="00BA7C84" w:rsidRDefault="00BA7C84" w:rsidP="00E52806">
      <w:r>
        <w:t>Nach der Aktivierung des Plugins können Sie die Einstellungen im Reiter „Benutzer“ im Untermenü „Login Einstellungen“ vornehmen. Es stehen die folgenden Einstellungsmöglichkeiten zur Verfügung:</w:t>
      </w:r>
    </w:p>
    <w:tbl>
      <w:tblPr>
        <w:tblStyle w:val="Tabellenraster"/>
        <w:tblW w:w="0" w:type="auto"/>
        <w:tblLook w:val="04A0" w:firstRow="1" w:lastRow="0" w:firstColumn="1" w:lastColumn="0" w:noHBand="0" w:noVBand="1"/>
      </w:tblPr>
      <w:tblGrid>
        <w:gridCol w:w="2263"/>
        <w:gridCol w:w="4222"/>
        <w:gridCol w:w="2577"/>
      </w:tblGrid>
      <w:tr w:rsidR="00BA7C84" w:rsidTr="00BA7C84">
        <w:tc>
          <w:tcPr>
            <w:tcW w:w="2263" w:type="dxa"/>
          </w:tcPr>
          <w:p w:rsidR="00BA7C84" w:rsidRDefault="00BA7C84" w:rsidP="00E52806">
            <w:r>
              <w:t>Name</w:t>
            </w:r>
          </w:p>
        </w:tc>
        <w:tc>
          <w:tcPr>
            <w:tcW w:w="4222" w:type="dxa"/>
          </w:tcPr>
          <w:p w:rsidR="00BA7C84" w:rsidRDefault="00BA7C84" w:rsidP="00E52806">
            <w:r>
              <w:t>Beschreibung</w:t>
            </w:r>
          </w:p>
        </w:tc>
        <w:tc>
          <w:tcPr>
            <w:tcW w:w="2577" w:type="dxa"/>
          </w:tcPr>
          <w:p w:rsidR="00BA7C84" w:rsidRDefault="00BA7C84" w:rsidP="00E52806">
            <w:r>
              <w:t>Wert</w:t>
            </w:r>
          </w:p>
        </w:tc>
      </w:tr>
      <w:tr w:rsidR="00BA7C84" w:rsidTr="00BA7C84">
        <w:tc>
          <w:tcPr>
            <w:tcW w:w="2263" w:type="dxa"/>
          </w:tcPr>
          <w:p w:rsidR="00BA7C84" w:rsidRDefault="00BA7C84" w:rsidP="00BA7C84">
            <w:r>
              <w:t>Maximale Anmeldeversuche</w:t>
            </w:r>
          </w:p>
        </w:tc>
        <w:tc>
          <w:tcPr>
            <w:tcW w:w="4222" w:type="dxa"/>
          </w:tcPr>
          <w:p w:rsidR="00BA7C84" w:rsidRDefault="00BA7C84" w:rsidP="00BA7C84">
            <w:r>
              <w:t>Ermöglicht Ihnen zu definieren, wie oft ein Besucher das falsche Passwort eingeben kann bevor er gesperrt wird.</w:t>
            </w:r>
          </w:p>
        </w:tc>
        <w:tc>
          <w:tcPr>
            <w:tcW w:w="2577" w:type="dxa"/>
          </w:tcPr>
          <w:p w:rsidR="00BA7C84" w:rsidRDefault="00BA7C84" w:rsidP="00BA7C84">
            <w:r>
              <w:t>Integer (Zahl 1-…)</w:t>
            </w:r>
          </w:p>
        </w:tc>
      </w:tr>
      <w:tr w:rsidR="00BA7C84" w:rsidTr="00BA7C84">
        <w:tc>
          <w:tcPr>
            <w:tcW w:w="2263" w:type="dxa"/>
          </w:tcPr>
          <w:p w:rsidR="00BA7C84" w:rsidRDefault="00BA7C84" w:rsidP="00BA7C84">
            <w:r>
              <w:t>Freischaltung</w:t>
            </w:r>
          </w:p>
        </w:tc>
        <w:tc>
          <w:tcPr>
            <w:tcW w:w="4222" w:type="dxa"/>
          </w:tcPr>
          <w:p w:rsidR="00BA7C84" w:rsidRDefault="00BA7C84" w:rsidP="00BA7C84">
            <w:r>
              <w:t>Sie können wählen wie der Besucher nach einer Sperrung freigeschaltet werden kann.</w:t>
            </w:r>
          </w:p>
          <w:p w:rsidR="00BA7C84" w:rsidRDefault="00BA7C84" w:rsidP="00BA7C84"/>
          <w:p w:rsidR="00BA7C84" w:rsidRPr="00BA7C84" w:rsidRDefault="00BA7C84" w:rsidP="00BA7C84">
            <w:r>
              <w:t>Die Freischaltung durch den Administrator steht jederzeit zur Verfügung. Zusätzlich können Sie auswählen ob der Benutzer sich selbst durch die „Passwort vergessen?“ Funktion freischalten kann.</w:t>
            </w:r>
          </w:p>
        </w:tc>
        <w:tc>
          <w:tcPr>
            <w:tcW w:w="2577" w:type="dxa"/>
          </w:tcPr>
          <w:p w:rsidR="00BA7C84" w:rsidRDefault="00BA7C84" w:rsidP="00BA7C84">
            <w:r>
              <w:t>Auswahlfeld</w:t>
            </w:r>
          </w:p>
        </w:tc>
      </w:tr>
      <w:tr w:rsidR="00BA7C84" w:rsidTr="00BA7C84">
        <w:tc>
          <w:tcPr>
            <w:tcW w:w="2263" w:type="dxa"/>
          </w:tcPr>
          <w:p w:rsidR="00BA7C84" w:rsidRDefault="00BA7C84" w:rsidP="00BA7C84">
            <w:r>
              <w:t>E-Mail-Benachrichtigung</w:t>
            </w:r>
          </w:p>
        </w:tc>
        <w:tc>
          <w:tcPr>
            <w:tcW w:w="4222" w:type="dxa"/>
          </w:tcPr>
          <w:p w:rsidR="00BA7C84" w:rsidRDefault="00BA7C84" w:rsidP="00BA7C84">
            <w:r>
              <w:t xml:space="preserve">Hier können Sie auswählen ob Sie eine E-Mail-Benachrichtigung erhalten möchten, wenn ein Besucher gesperrt wurde. Diese Nachricht wird automatisch an </w:t>
            </w:r>
            <w:r w:rsidR="006D71D9">
              <w:t>die E-Mail-Adresse versendet die unter „Einstellungen“ – „Allgemein“ definiert wurde.</w:t>
            </w:r>
          </w:p>
        </w:tc>
        <w:tc>
          <w:tcPr>
            <w:tcW w:w="2577" w:type="dxa"/>
          </w:tcPr>
          <w:p w:rsidR="00BA7C84" w:rsidRDefault="00BA7C84" w:rsidP="00BA7C84">
            <w:r>
              <w:t>Checkbox</w:t>
            </w:r>
          </w:p>
        </w:tc>
      </w:tr>
    </w:tbl>
    <w:p w:rsidR="00BA7C84" w:rsidRDefault="00BA7C84" w:rsidP="00E52806"/>
    <w:p w:rsidR="006D71D9" w:rsidRDefault="006D71D9">
      <w:r>
        <w:br w:type="page"/>
      </w:r>
    </w:p>
    <w:p w:rsidR="003D58F3" w:rsidRDefault="003D58F3" w:rsidP="00E52806">
      <w:pPr>
        <w:rPr>
          <w:b/>
        </w:rPr>
      </w:pPr>
      <w:r>
        <w:rPr>
          <w:b/>
        </w:rPr>
        <w:lastRenderedPageBreak/>
        <w:t>Übersicht</w:t>
      </w:r>
    </w:p>
    <w:p w:rsidR="003D58F3" w:rsidRDefault="003D58F3" w:rsidP="00E52806">
      <w:r>
        <w:t xml:space="preserve">Unter dem Reiter </w:t>
      </w:r>
      <w:proofErr w:type="gramStart"/>
      <w:r>
        <w:t>„Benutzer“ wurde eine weitere Spalte hinzugefügt</w:t>
      </w:r>
      <w:proofErr w:type="gramEnd"/>
      <w:r>
        <w:t xml:space="preserve"> (Optionen). Wenn ein Benutzer gesperrt wurde, erscheint hier ein Link zum entsperren des Accounts.</w:t>
      </w:r>
    </w:p>
    <w:p w:rsidR="003D58F3" w:rsidRDefault="003D58F3" w:rsidP="00E52806">
      <w:r>
        <w:t xml:space="preserve">Ebenfalls </w:t>
      </w:r>
      <w:proofErr w:type="gramStart"/>
      <w:r>
        <w:t>wurde auf dieser Seite ein Filter hinzugefügt</w:t>
      </w:r>
      <w:proofErr w:type="gramEnd"/>
      <w:r>
        <w:t xml:space="preserve">, welcher es ermöglicht nach „gesperrten“ und „nicht gesperrten“ bzw. „Alle“ Benutzer zu filtern. </w:t>
      </w:r>
    </w:p>
    <w:p w:rsidR="003D58F3" w:rsidRDefault="003D58F3" w:rsidP="00E52806">
      <w:pPr>
        <w:rPr>
          <w:b/>
        </w:rPr>
      </w:pPr>
    </w:p>
    <w:p w:rsidR="006D71D9" w:rsidRDefault="006D71D9" w:rsidP="00E52806">
      <w:pPr>
        <w:rPr>
          <w:b/>
        </w:rPr>
      </w:pPr>
      <w:r w:rsidRPr="006D71D9">
        <w:rPr>
          <w:b/>
        </w:rPr>
        <w:t>Funktionsweise</w:t>
      </w:r>
    </w:p>
    <w:p w:rsidR="006D71D9" w:rsidRDefault="006D71D9" w:rsidP="00E52806">
      <w:r>
        <w:t xml:space="preserve">Die Erweiterung nutz die Action / Filter Hooks von WordPress und loggt fehlgeschlagene Anmeldungen im System in den Meta-Daten des jeweiligen Benutzers. </w:t>
      </w:r>
    </w:p>
    <w:p w:rsidR="006D71D9" w:rsidRDefault="003D58F3" w:rsidP="00E52806">
      <w:r>
        <w:t>Hierbei</w:t>
      </w:r>
      <w:r w:rsidR="006D71D9">
        <w:t xml:space="preserve"> werden die fehlgeschlagenen Anmeldungen der letzten 15 Minuten </w:t>
      </w:r>
      <w:r>
        <w:t>abgefragt</w:t>
      </w:r>
      <w:r w:rsidR="006D71D9">
        <w:t xml:space="preserve">. </w:t>
      </w:r>
      <w:r>
        <w:t xml:space="preserve">Sollte die Anzahl der fehlerhaften Anmeldungen den im Admin-Panel definierten Wert übersteigen, wird der Account gesperrt. Bei einer Sperrung </w:t>
      </w:r>
      <w:proofErr w:type="gramStart"/>
      <w:r>
        <w:t>des Accounts werden die fehlgeschlagenen Anmeldungen aus der Datenbank gelöscht</w:t>
      </w:r>
      <w:proofErr w:type="gramEnd"/>
      <w:r>
        <w:t xml:space="preserve"> um zu verhindern, dass die Datenbank überfüllt wird.</w:t>
      </w:r>
    </w:p>
    <w:p w:rsidR="003D58F3" w:rsidRDefault="003D58F3" w:rsidP="00E52806">
      <w:r>
        <w:t>Bei der Sperrung eines Accounts wird, wenn dies aktiviert wurde, eine E-Mail an die für die WordPress Installation definierte E-Mail-Adresse versendet mit dem Login-Namen des gesperrten Accounts.</w:t>
      </w:r>
    </w:p>
    <w:p w:rsidR="003D58F3" w:rsidRDefault="003D58F3" w:rsidP="00E52806">
      <w:r>
        <w:t xml:space="preserve">Eine Entsperrung kann dann jederzeit durch den Administrator unter dem Reiter „Benutzer“ im Untermenü „Alle Benutzer“ erfolgen. Ebenfalls ist es möglich, die Entsperrung des Accounts durch die „Passwort zurücksetzen?“ Funktion von WordPress zu aktivieren. Dabei </w:t>
      </w:r>
      <w:proofErr w:type="gramStart"/>
      <w:r>
        <w:t>wird nach dem setzen des Passworts automatisch eine Entsperrung durchgeführt</w:t>
      </w:r>
      <w:proofErr w:type="gramEnd"/>
      <w:r>
        <w:t>.</w:t>
      </w:r>
    </w:p>
    <w:p w:rsidR="000B36A0" w:rsidRDefault="000B36A0"/>
    <w:p w:rsidR="000B36A0" w:rsidRDefault="000B36A0">
      <w:pPr>
        <w:rPr>
          <w:b/>
        </w:rPr>
      </w:pPr>
      <w:r w:rsidRPr="000B36A0">
        <w:rPr>
          <w:b/>
        </w:rPr>
        <w:t>Sprache</w:t>
      </w:r>
      <w:r>
        <w:rPr>
          <w:b/>
        </w:rPr>
        <w:t xml:space="preserve"> / Übersetzungen</w:t>
      </w:r>
    </w:p>
    <w:p w:rsidR="003D58F3" w:rsidRPr="000B36A0" w:rsidRDefault="000B36A0">
      <w:pPr>
        <w:rPr>
          <w:b/>
        </w:rPr>
      </w:pPr>
      <w:r>
        <w:t>Sie können die einzelnen Text-Bausteine jederzeit anpassen und übersetzen. Dafür benötigen Sie lediglich das Plugin „Loco-</w:t>
      </w:r>
      <w:proofErr w:type="spellStart"/>
      <w:r>
        <w:t>Translate</w:t>
      </w:r>
      <w:proofErr w:type="spellEnd"/>
      <w:r>
        <w:t>“. Dort erscheint unter dem Reiter „Plugins“ anschließend der Eintrag mit der Domain „foge12-secure-login“. In diesem befinden sich alle Textbausteine des Plugins.</w:t>
      </w:r>
      <w:bookmarkStart w:id="0" w:name="_GoBack"/>
      <w:bookmarkEnd w:id="0"/>
      <w:r w:rsidR="003D58F3" w:rsidRPr="000B36A0">
        <w:rPr>
          <w:b/>
        </w:rPr>
        <w:br w:type="page"/>
      </w:r>
    </w:p>
    <w:p w:rsidR="003D58F3" w:rsidRDefault="003D58F3" w:rsidP="00E52806"/>
    <w:p w:rsidR="003D58F3" w:rsidRDefault="003D58F3" w:rsidP="00E52806">
      <w:pPr>
        <w:rPr>
          <w:b/>
        </w:rPr>
      </w:pPr>
      <w:r w:rsidRPr="003D58F3">
        <w:rPr>
          <w:b/>
        </w:rPr>
        <w:t>Dateien</w:t>
      </w:r>
    </w:p>
    <w:p w:rsidR="003D58F3" w:rsidRPr="003D58F3" w:rsidRDefault="003D58F3" w:rsidP="00E52806">
      <w:r w:rsidRPr="003D58F3">
        <w:t xml:space="preserve">Die folgenden </w:t>
      </w:r>
      <w:r>
        <w:t>Dateien befinden sich im Verzeichnis:</w:t>
      </w:r>
    </w:p>
    <w:p w:rsidR="003D58F3" w:rsidRPr="003D58F3" w:rsidRDefault="003D58F3" w:rsidP="003D58F3">
      <w:pPr>
        <w:pStyle w:val="Listenabsatz"/>
        <w:numPr>
          <w:ilvl w:val="0"/>
          <w:numId w:val="12"/>
        </w:numPr>
      </w:pPr>
      <w:proofErr w:type="spellStart"/>
      <w:r w:rsidRPr="003D58F3">
        <w:t>assets</w:t>
      </w:r>
      <w:proofErr w:type="spellEnd"/>
    </w:p>
    <w:p w:rsidR="003D58F3" w:rsidRPr="003D58F3" w:rsidRDefault="003D58F3" w:rsidP="003D58F3">
      <w:pPr>
        <w:pStyle w:val="Listenabsatz"/>
        <w:numPr>
          <w:ilvl w:val="1"/>
          <w:numId w:val="12"/>
        </w:numPr>
      </w:pPr>
      <w:proofErr w:type="spellStart"/>
      <w:r w:rsidRPr="003D58F3">
        <w:t>css</w:t>
      </w:r>
      <w:proofErr w:type="spellEnd"/>
    </w:p>
    <w:p w:rsidR="003D58F3" w:rsidRPr="003D58F3" w:rsidRDefault="003D58F3" w:rsidP="003D58F3">
      <w:pPr>
        <w:pStyle w:val="Listenabsatz"/>
        <w:numPr>
          <w:ilvl w:val="2"/>
          <w:numId w:val="12"/>
        </w:numPr>
      </w:pPr>
      <w:r w:rsidRPr="003D58F3">
        <w:t>f12.css</w:t>
      </w:r>
    </w:p>
    <w:p w:rsidR="003D58F3" w:rsidRPr="003D58F3" w:rsidRDefault="003D58F3" w:rsidP="003D58F3">
      <w:pPr>
        <w:pStyle w:val="Listenabsatz"/>
        <w:numPr>
          <w:ilvl w:val="0"/>
          <w:numId w:val="12"/>
        </w:numPr>
      </w:pPr>
      <w:proofErr w:type="spellStart"/>
      <w:r w:rsidRPr="003D58F3">
        <w:t>core</w:t>
      </w:r>
      <w:proofErr w:type="spellEnd"/>
    </w:p>
    <w:p w:rsidR="003D58F3" w:rsidRPr="003D58F3" w:rsidRDefault="003D58F3" w:rsidP="003D58F3">
      <w:pPr>
        <w:pStyle w:val="Listenabsatz"/>
        <w:numPr>
          <w:ilvl w:val="1"/>
          <w:numId w:val="12"/>
        </w:numPr>
      </w:pPr>
      <w:proofErr w:type="spellStart"/>
      <w:r w:rsidRPr="003D58F3">
        <w:t>class.admin.php</w:t>
      </w:r>
      <w:proofErr w:type="spellEnd"/>
    </w:p>
    <w:p w:rsidR="003D58F3" w:rsidRPr="003D58F3" w:rsidRDefault="003D58F3" w:rsidP="003D58F3">
      <w:pPr>
        <w:pStyle w:val="Listenabsatz"/>
        <w:numPr>
          <w:ilvl w:val="1"/>
          <w:numId w:val="12"/>
        </w:numPr>
      </w:pPr>
      <w:proofErr w:type="spellStart"/>
      <w:r w:rsidRPr="003D58F3">
        <w:t>class.application.php</w:t>
      </w:r>
      <w:proofErr w:type="spellEnd"/>
    </w:p>
    <w:p w:rsidR="003D58F3" w:rsidRPr="003D58F3" w:rsidRDefault="003D58F3" w:rsidP="003D58F3">
      <w:pPr>
        <w:pStyle w:val="Listenabsatz"/>
        <w:numPr>
          <w:ilvl w:val="1"/>
          <w:numId w:val="12"/>
        </w:numPr>
      </w:pPr>
      <w:proofErr w:type="spellStart"/>
      <w:r w:rsidRPr="003D58F3">
        <w:t>class.user.php</w:t>
      </w:r>
      <w:proofErr w:type="spellEnd"/>
    </w:p>
    <w:p w:rsidR="003D58F3" w:rsidRPr="003D58F3" w:rsidRDefault="003D58F3" w:rsidP="003D58F3">
      <w:pPr>
        <w:pStyle w:val="Listenabsatz"/>
        <w:numPr>
          <w:ilvl w:val="0"/>
          <w:numId w:val="12"/>
        </w:numPr>
      </w:pPr>
      <w:proofErr w:type="spellStart"/>
      <w:r w:rsidRPr="003D58F3">
        <w:t>templates</w:t>
      </w:r>
      <w:proofErr w:type="spellEnd"/>
    </w:p>
    <w:p w:rsidR="003D58F3" w:rsidRPr="003D58F3" w:rsidRDefault="003D58F3" w:rsidP="003D58F3">
      <w:pPr>
        <w:pStyle w:val="Listenabsatz"/>
        <w:numPr>
          <w:ilvl w:val="1"/>
          <w:numId w:val="12"/>
        </w:numPr>
      </w:pPr>
      <w:proofErr w:type="spellStart"/>
      <w:r w:rsidRPr="003D58F3">
        <w:t>tpl.admin.php</w:t>
      </w:r>
      <w:proofErr w:type="spellEnd"/>
    </w:p>
    <w:p w:rsidR="003D58F3" w:rsidRPr="003D58F3" w:rsidRDefault="003D58F3" w:rsidP="003D58F3">
      <w:pPr>
        <w:pStyle w:val="Listenabsatz"/>
        <w:numPr>
          <w:ilvl w:val="1"/>
          <w:numId w:val="12"/>
        </w:numPr>
      </w:pPr>
      <w:proofErr w:type="spellStart"/>
      <w:r w:rsidRPr="003D58F3">
        <w:t>tpl.user.php</w:t>
      </w:r>
      <w:proofErr w:type="spellEnd"/>
    </w:p>
    <w:p w:rsidR="003D58F3" w:rsidRPr="003D58F3" w:rsidRDefault="003D58F3" w:rsidP="003D58F3">
      <w:pPr>
        <w:pStyle w:val="Listenabsatz"/>
        <w:numPr>
          <w:ilvl w:val="0"/>
          <w:numId w:val="12"/>
        </w:numPr>
      </w:pPr>
      <w:r w:rsidRPr="003D58F3">
        <w:t>f12-secure-login.php</w:t>
      </w:r>
    </w:p>
    <w:sectPr w:rsidR="003D58F3" w:rsidRPr="003D58F3" w:rsidSect="00C01EBD">
      <w:headerReference w:type="default" r:id="rId8"/>
      <w:footerReference w:type="default" r:id="rId9"/>
      <w:pgSz w:w="11906" w:h="16838"/>
      <w:pgMar w:top="1417" w:right="1417" w:bottom="1134" w:left="1417"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C84" w:rsidRDefault="00BA7C84" w:rsidP="00C01EBD">
      <w:pPr>
        <w:spacing w:after="0" w:line="240" w:lineRule="auto"/>
      </w:pPr>
      <w:r>
        <w:separator/>
      </w:r>
    </w:p>
  </w:endnote>
  <w:endnote w:type="continuationSeparator" w:id="0">
    <w:p w:rsidR="00BA7C84" w:rsidRDefault="00BA7C84" w:rsidP="00C01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EBD" w:rsidRPr="00C01EBD" w:rsidRDefault="00386E46" w:rsidP="00986734">
    <w:pPr>
      <w:jc w:val="center"/>
    </w:pPr>
    <w:r>
      <w:rPr>
        <w:sz w:val="18"/>
      </w:rPr>
      <w:t>Forge12 Interactive GmbH |</w:t>
    </w:r>
    <w:r w:rsidR="00986734">
      <w:rPr>
        <w:sz w:val="18"/>
      </w:rPr>
      <w:t xml:space="preserve"> </w:t>
    </w:r>
    <w:r>
      <w:rPr>
        <w:sz w:val="18"/>
      </w:rPr>
      <w:t>Fichtenweg 5 |</w:t>
    </w:r>
    <w:r w:rsidRPr="00EA1B1A">
      <w:rPr>
        <w:sz w:val="18"/>
      </w:rPr>
      <w:t xml:space="preserve"> </w:t>
    </w:r>
    <w:r>
      <w:rPr>
        <w:sz w:val="18"/>
      </w:rPr>
      <w:t>78166 Donaueschingen</w:t>
    </w:r>
    <w:r w:rsidR="00986734">
      <w:rPr>
        <w:sz w:val="18"/>
      </w:rPr>
      <w:br/>
      <w:t xml:space="preserve">Telefon 07705 293 0004 | </w:t>
    </w:r>
    <w:r w:rsidRPr="00386E46">
      <w:rPr>
        <w:sz w:val="18"/>
      </w:rPr>
      <w:t>www.forge12.com</w:t>
    </w:r>
    <w:r>
      <w:rPr>
        <w:sz w:val="18"/>
      </w:rPr>
      <w:t xml:space="preserve"> | info@forge12.com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C84" w:rsidRDefault="00BA7C84" w:rsidP="00C01EBD">
      <w:pPr>
        <w:spacing w:after="0" w:line="240" w:lineRule="auto"/>
      </w:pPr>
      <w:r>
        <w:separator/>
      </w:r>
    </w:p>
  </w:footnote>
  <w:footnote w:type="continuationSeparator" w:id="0">
    <w:p w:rsidR="00BA7C84" w:rsidRDefault="00BA7C84" w:rsidP="00C01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035" w:rsidRDefault="00EA1B1A" w:rsidP="00996295">
    <w:pPr>
      <w:pStyle w:val="Kopfzeile"/>
    </w:pPr>
    <w:r>
      <w:tab/>
    </w:r>
    <w:r w:rsidR="00986734">
      <w:rPr>
        <w:noProof/>
      </w:rPr>
      <w:drawing>
        <wp:inline distT="0" distB="0" distL="0" distR="0">
          <wp:extent cx="1266825" cy="12668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300x300-black.png"/>
                  <pic:cNvPicPr/>
                </pic:nvPicPr>
                <pic:blipFill>
                  <a:blip r:embed="rId1">
                    <a:extLst>
                      <a:ext uri="{28A0092B-C50C-407E-A947-70E740481C1C}">
                        <a14:useLocalDpi xmlns:a14="http://schemas.microsoft.com/office/drawing/2010/main" val="0"/>
                      </a:ext>
                    </a:extLst>
                  </a:blip>
                  <a:stretch>
                    <a:fillRect/>
                  </a:stretch>
                </pic:blipFill>
                <pic:spPr>
                  <a:xfrm>
                    <a:off x="0" y="0"/>
                    <a:ext cx="1266879" cy="1266879"/>
                  </a:xfrm>
                  <a:prstGeom prst="rect">
                    <a:avLst/>
                  </a:prstGeom>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5D26"/>
    <w:multiLevelType w:val="hybridMultilevel"/>
    <w:tmpl w:val="814CD0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6BA1134"/>
    <w:multiLevelType w:val="hybridMultilevel"/>
    <w:tmpl w:val="C102F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83552"/>
    <w:multiLevelType w:val="hybridMultilevel"/>
    <w:tmpl w:val="7840BC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D41567"/>
    <w:multiLevelType w:val="multilevel"/>
    <w:tmpl w:val="A44A5A7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0B7734"/>
    <w:multiLevelType w:val="hybridMultilevel"/>
    <w:tmpl w:val="A2122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531DF6"/>
    <w:multiLevelType w:val="hybridMultilevel"/>
    <w:tmpl w:val="171CFD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CB01A1"/>
    <w:multiLevelType w:val="hybridMultilevel"/>
    <w:tmpl w:val="5C0253A6"/>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3D1F0626"/>
    <w:multiLevelType w:val="hybridMultilevel"/>
    <w:tmpl w:val="A2D8DC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E61A99"/>
    <w:multiLevelType w:val="hybridMultilevel"/>
    <w:tmpl w:val="110C6D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55108C"/>
    <w:multiLevelType w:val="hybridMultilevel"/>
    <w:tmpl w:val="F21EF2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4E43EA"/>
    <w:multiLevelType w:val="hybridMultilevel"/>
    <w:tmpl w:val="326CE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657D7F"/>
    <w:multiLevelType w:val="hybridMultilevel"/>
    <w:tmpl w:val="6DAA6A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0"/>
  </w:num>
  <w:num w:numId="5">
    <w:abstractNumId w:val="8"/>
  </w:num>
  <w:num w:numId="6">
    <w:abstractNumId w:val="7"/>
  </w:num>
  <w:num w:numId="7">
    <w:abstractNumId w:val="6"/>
  </w:num>
  <w:num w:numId="8">
    <w:abstractNumId w:val="0"/>
  </w:num>
  <w:num w:numId="9">
    <w:abstractNumId w:val="11"/>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4"/>
    <w:rsid w:val="00051BDD"/>
    <w:rsid w:val="0006453B"/>
    <w:rsid w:val="00064D88"/>
    <w:rsid w:val="000728DC"/>
    <w:rsid w:val="000B36A0"/>
    <w:rsid w:val="000F2A38"/>
    <w:rsid w:val="00105B15"/>
    <w:rsid w:val="00140F3B"/>
    <w:rsid w:val="00152466"/>
    <w:rsid w:val="00156DD4"/>
    <w:rsid w:val="00173C88"/>
    <w:rsid w:val="001B4CC9"/>
    <w:rsid w:val="001E61FC"/>
    <w:rsid w:val="00204110"/>
    <w:rsid w:val="002620AF"/>
    <w:rsid w:val="002A1391"/>
    <w:rsid w:val="002D0A18"/>
    <w:rsid w:val="002F796F"/>
    <w:rsid w:val="00386E46"/>
    <w:rsid w:val="003D3128"/>
    <w:rsid w:val="003D58F3"/>
    <w:rsid w:val="004B2E98"/>
    <w:rsid w:val="005112D4"/>
    <w:rsid w:val="00591132"/>
    <w:rsid w:val="005A43A9"/>
    <w:rsid w:val="005B7BE8"/>
    <w:rsid w:val="005E267F"/>
    <w:rsid w:val="00607D2F"/>
    <w:rsid w:val="006672E3"/>
    <w:rsid w:val="0068050C"/>
    <w:rsid w:val="00687C4A"/>
    <w:rsid w:val="006D18FF"/>
    <w:rsid w:val="006D71D9"/>
    <w:rsid w:val="0076240B"/>
    <w:rsid w:val="0079552F"/>
    <w:rsid w:val="007B3256"/>
    <w:rsid w:val="007F0710"/>
    <w:rsid w:val="007F78BC"/>
    <w:rsid w:val="00846A36"/>
    <w:rsid w:val="008C00B5"/>
    <w:rsid w:val="008F78FE"/>
    <w:rsid w:val="00986734"/>
    <w:rsid w:val="00996295"/>
    <w:rsid w:val="009F2035"/>
    <w:rsid w:val="00A23841"/>
    <w:rsid w:val="00A922F7"/>
    <w:rsid w:val="00AA73B8"/>
    <w:rsid w:val="00B37F44"/>
    <w:rsid w:val="00BA7C84"/>
    <w:rsid w:val="00BC2AA6"/>
    <w:rsid w:val="00BD2D18"/>
    <w:rsid w:val="00BE3251"/>
    <w:rsid w:val="00C01EBD"/>
    <w:rsid w:val="00C16AE4"/>
    <w:rsid w:val="00C3549D"/>
    <w:rsid w:val="00C36929"/>
    <w:rsid w:val="00D50B49"/>
    <w:rsid w:val="00D533F8"/>
    <w:rsid w:val="00D66C21"/>
    <w:rsid w:val="00D950F3"/>
    <w:rsid w:val="00E065E0"/>
    <w:rsid w:val="00E37B16"/>
    <w:rsid w:val="00E52806"/>
    <w:rsid w:val="00EA1B1A"/>
    <w:rsid w:val="00EB52F5"/>
    <w:rsid w:val="00ED2C7C"/>
    <w:rsid w:val="00EE385D"/>
    <w:rsid w:val="00EE4B40"/>
    <w:rsid w:val="00F025E8"/>
    <w:rsid w:val="00F35F96"/>
    <w:rsid w:val="00F92995"/>
    <w:rsid w:val="00FD6E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914B4D"/>
  <w15:chartTrackingRefBased/>
  <w15:docId w15:val="{405627E4-001B-4A96-BF89-D79EF0F8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01EBD"/>
  </w:style>
  <w:style w:type="paragraph" w:styleId="berschrift1">
    <w:name w:val="heading 1"/>
    <w:basedOn w:val="Standard"/>
    <w:next w:val="Standard"/>
    <w:link w:val="berschrift1Zchn"/>
    <w:uiPriority w:val="9"/>
    <w:qFormat/>
    <w:rsid w:val="00156DD4"/>
    <w:pPr>
      <w:keepNext/>
      <w:keepLines/>
      <w:spacing w:before="320" w:after="80" w:line="240" w:lineRule="auto"/>
      <w:jc w:val="center"/>
      <w:outlineLvl w:val="0"/>
    </w:pPr>
    <w:rPr>
      <w:rFonts w:asciiTheme="majorHAnsi" w:eastAsiaTheme="majorEastAsia" w:hAnsiTheme="majorHAnsi" w:cstheme="majorBidi"/>
      <w:color w:val="D2B207" w:themeColor="accent1" w:themeShade="BF"/>
      <w:sz w:val="40"/>
      <w:szCs w:val="40"/>
    </w:rPr>
  </w:style>
  <w:style w:type="paragraph" w:styleId="berschrift2">
    <w:name w:val="heading 2"/>
    <w:basedOn w:val="Standard"/>
    <w:next w:val="Standard"/>
    <w:link w:val="berschrift2Zchn"/>
    <w:uiPriority w:val="9"/>
    <w:unhideWhenUsed/>
    <w:qFormat/>
    <w:rsid w:val="00156DD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156DD4"/>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156DD4"/>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156DD4"/>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156DD4"/>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156DD4"/>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156DD4"/>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156DD4"/>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6DD4"/>
    <w:rPr>
      <w:rFonts w:asciiTheme="majorHAnsi" w:eastAsiaTheme="majorEastAsia" w:hAnsiTheme="majorHAnsi" w:cstheme="majorBidi"/>
      <w:color w:val="D2B207" w:themeColor="accent1" w:themeShade="BF"/>
      <w:sz w:val="40"/>
      <w:szCs w:val="40"/>
    </w:rPr>
  </w:style>
  <w:style w:type="character" w:customStyle="1" w:styleId="berschrift2Zchn">
    <w:name w:val="Überschrift 2 Zchn"/>
    <w:basedOn w:val="Absatz-Standardschriftart"/>
    <w:link w:val="berschrift2"/>
    <w:uiPriority w:val="9"/>
    <w:rsid w:val="00156DD4"/>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156DD4"/>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156DD4"/>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156DD4"/>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156DD4"/>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156DD4"/>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156DD4"/>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156DD4"/>
    <w:rPr>
      <w:b/>
      <w:bCs/>
      <w:i/>
      <w:iCs/>
    </w:rPr>
  </w:style>
  <w:style w:type="paragraph" w:styleId="Beschriftung">
    <w:name w:val="caption"/>
    <w:basedOn w:val="Standard"/>
    <w:next w:val="Standard"/>
    <w:uiPriority w:val="35"/>
    <w:semiHidden/>
    <w:unhideWhenUsed/>
    <w:qFormat/>
    <w:rsid w:val="00156DD4"/>
    <w:pPr>
      <w:spacing w:line="240" w:lineRule="auto"/>
    </w:pPr>
    <w:rPr>
      <w:b/>
      <w:bCs/>
      <w:color w:val="565656" w:themeColor="text1" w:themeTint="BF"/>
      <w:sz w:val="16"/>
      <w:szCs w:val="16"/>
    </w:rPr>
  </w:style>
  <w:style w:type="paragraph" w:styleId="Titel">
    <w:name w:val="Title"/>
    <w:basedOn w:val="Standard"/>
    <w:next w:val="Standard"/>
    <w:link w:val="TitelZchn"/>
    <w:uiPriority w:val="10"/>
    <w:qFormat/>
    <w:rsid w:val="00156DD4"/>
    <w:pPr>
      <w:pBdr>
        <w:top w:val="single" w:sz="6" w:space="8" w:color="434343" w:themeColor="accent3"/>
        <w:bottom w:val="single" w:sz="6" w:space="8" w:color="434343" w:themeColor="accent3"/>
      </w:pBdr>
      <w:spacing w:after="400" w:line="240" w:lineRule="auto"/>
      <w:contextualSpacing/>
      <w:jc w:val="center"/>
    </w:pPr>
    <w:rPr>
      <w:rFonts w:asciiTheme="majorHAnsi" w:eastAsiaTheme="majorEastAsia" w:hAnsiTheme="majorHAnsi" w:cstheme="majorBidi"/>
      <w:caps/>
      <w:color w:val="1E1E1E" w:themeColor="text2"/>
      <w:spacing w:val="30"/>
      <w:sz w:val="72"/>
      <w:szCs w:val="72"/>
    </w:rPr>
  </w:style>
  <w:style w:type="character" w:customStyle="1" w:styleId="TitelZchn">
    <w:name w:val="Titel Zchn"/>
    <w:basedOn w:val="Absatz-Standardschriftart"/>
    <w:link w:val="Titel"/>
    <w:uiPriority w:val="10"/>
    <w:rsid w:val="00156DD4"/>
    <w:rPr>
      <w:rFonts w:asciiTheme="majorHAnsi" w:eastAsiaTheme="majorEastAsia" w:hAnsiTheme="majorHAnsi" w:cstheme="majorBidi"/>
      <w:caps/>
      <w:color w:val="1E1E1E" w:themeColor="text2"/>
      <w:spacing w:val="30"/>
      <w:sz w:val="72"/>
      <w:szCs w:val="72"/>
    </w:rPr>
  </w:style>
  <w:style w:type="paragraph" w:styleId="Untertitel">
    <w:name w:val="Subtitle"/>
    <w:basedOn w:val="Standard"/>
    <w:next w:val="Standard"/>
    <w:link w:val="UntertitelZchn"/>
    <w:uiPriority w:val="11"/>
    <w:qFormat/>
    <w:rsid w:val="00156DD4"/>
    <w:pPr>
      <w:numPr>
        <w:ilvl w:val="1"/>
      </w:numPr>
      <w:jc w:val="center"/>
    </w:pPr>
    <w:rPr>
      <w:color w:val="1E1E1E" w:themeColor="text2"/>
      <w:sz w:val="28"/>
      <w:szCs w:val="28"/>
    </w:rPr>
  </w:style>
  <w:style w:type="character" w:customStyle="1" w:styleId="UntertitelZchn">
    <w:name w:val="Untertitel Zchn"/>
    <w:basedOn w:val="Absatz-Standardschriftart"/>
    <w:link w:val="Untertitel"/>
    <w:uiPriority w:val="11"/>
    <w:rsid w:val="00156DD4"/>
    <w:rPr>
      <w:color w:val="1E1E1E" w:themeColor="text2"/>
      <w:sz w:val="28"/>
      <w:szCs w:val="28"/>
    </w:rPr>
  </w:style>
  <w:style w:type="character" w:styleId="Fett">
    <w:name w:val="Strong"/>
    <w:basedOn w:val="Absatz-Standardschriftart"/>
    <w:uiPriority w:val="22"/>
    <w:qFormat/>
    <w:rsid w:val="00156DD4"/>
    <w:rPr>
      <w:b/>
      <w:bCs/>
    </w:rPr>
  </w:style>
  <w:style w:type="character" w:styleId="Hervorhebung">
    <w:name w:val="Emphasis"/>
    <w:basedOn w:val="Absatz-Standardschriftart"/>
    <w:uiPriority w:val="20"/>
    <w:qFormat/>
    <w:rsid w:val="00156DD4"/>
    <w:rPr>
      <w:i/>
      <w:iCs/>
      <w:color w:val="1E1E1E" w:themeColor="text1"/>
    </w:rPr>
  </w:style>
  <w:style w:type="paragraph" w:styleId="KeinLeerraum">
    <w:name w:val="No Spacing"/>
    <w:uiPriority w:val="1"/>
    <w:qFormat/>
    <w:rsid w:val="00156DD4"/>
    <w:pPr>
      <w:spacing w:after="0" w:line="240" w:lineRule="auto"/>
    </w:pPr>
  </w:style>
  <w:style w:type="paragraph" w:styleId="Listenabsatz">
    <w:name w:val="List Paragraph"/>
    <w:basedOn w:val="Standard"/>
    <w:uiPriority w:val="34"/>
    <w:qFormat/>
    <w:rsid w:val="00156DD4"/>
    <w:pPr>
      <w:ind w:left="720"/>
      <w:contextualSpacing/>
    </w:pPr>
  </w:style>
  <w:style w:type="paragraph" w:styleId="Zitat">
    <w:name w:val="Quote"/>
    <w:basedOn w:val="Standard"/>
    <w:next w:val="Standard"/>
    <w:link w:val="ZitatZchn"/>
    <w:uiPriority w:val="29"/>
    <w:qFormat/>
    <w:rsid w:val="00156DD4"/>
    <w:pPr>
      <w:spacing w:before="160"/>
      <w:ind w:left="720" w:right="720"/>
      <w:jc w:val="center"/>
    </w:pPr>
    <w:rPr>
      <w:i/>
      <w:iCs/>
      <w:color w:val="323232" w:themeColor="accent3" w:themeShade="BF"/>
      <w:sz w:val="24"/>
      <w:szCs w:val="24"/>
    </w:rPr>
  </w:style>
  <w:style w:type="character" w:customStyle="1" w:styleId="ZitatZchn">
    <w:name w:val="Zitat Zchn"/>
    <w:basedOn w:val="Absatz-Standardschriftart"/>
    <w:link w:val="Zitat"/>
    <w:uiPriority w:val="29"/>
    <w:rsid w:val="00156DD4"/>
    <w:rPr>
      <w:i/>
      <w:iCs/>
      <w:color w:val="323232" w:themeColor="accent3" w:themeShade="BF"/>
      <w:sz w:val="24"/>
      <w:szCs w:val="24"/>
    </w:rPr>
  </w:style>
  <w:style w:type="paragraph" w:styleId="IntensivesZitat">
    <w:name w:val="Intense Quote"/>
    <w:basedOn w:val="Standard"/>
    <w:next w:val="Standard"/>
    <w:link w:val="IntensivesZitatZchn"/>
    <w:uiPriority w:val="30"/>
    <w:qFormat/>
    <w:rsid w:val="00156DD4"/>
    <w:pPr>
      <w:spacing w:before="160" w:line="276" w:lineRule="auto"/>
      <w:ind w:left="936" w:right="936"/>
      <w:jc w:val="center"/>
    </w:pPr>
    <w:rPr>
      <w:rFonts w:asciiTheme="majorHAnsi" w:eastAsiaTheme="majorEastAsia" w:hAnsiTheme="majorHAnsi" w:cstheme="majorBidi"/>
      <w:caps/>
      <w:color w:val="D2B207" w:themeColor="accent1" w:themeShade="BF"/>
      <w:sz w:val="28"/>
      <w:szCs w:val="28"/>
    </w:rPr>
  </w:style>
  <w:style w:type="character" w:customStyle="1" w:styleId="IntensivesZitatZchn">
    <w:name w:val="Intensives Zitat Zchn"/>
    <w:basedOn w:val="Absatz-Standardschriftart"/>
    <w:link w:val="IntensivesZitat"/>
    <w:uiPriority w:val="30"/>
    <w:rsid w:val="00156DD4"/>
    <w:rPr>
      <w:rFonts w:asciiTheme="majorHAnsi" w:eastAsiaTheme="majorEastAsia" w:hAnsiTheme="majorHAnsi" w:cstheme="majorBidi"/>
      <w:caps/>
      <w:color w:val="D2B207" w:themeColor="accent1" w:themeShade="BF"/>
      <w:sz w:val="28"/>
      <w:szCs w:val="28"/>
    </w:rPr>
  </w:style>
  <w:style w:type="character" w:styleId="SchwacheHervorhebung">
    <w:name w:val="Subtle Emphasis"/>
    <w:basedOn w:val="Absatz-Standardschriftart"/>
    <w:uiPriority w:val="19"/>
    <w:qFormat/>
    <w:rsid w:val="00156DD4"/>
    <w:rPr>
      <w:i/>
      <w:iCs/>
      <w:color w:val="6C6C6C" w:themeColor="text1" w:themeTint="A6"/>
    </w:rPr>
  </w:style>
  <w:style w:type="character" w:styleId="IntensiveHervorhebung">
    <w:name w:val="Intense Emphasis"/>
    <w:basedOn w:val="Absatz-Standardschriftart"/>
    <w:uiPriority w:val="21"/>
    <w:qFormat/>
    <w:rsid w:val="00156DD4"/>
    <w:rPr>
      <w:b/>
      <w:bCs/>
      <w:i/>
      <w:iCs/>
      <w:color w:val="auto"/>
    </w:rPr>
  </w:style>
  <w:style w:type="character" w:styleId="SchwacherVerweis">
    <w:name w:val="Subtle Reference"/>
    <w:basedOn w:val="Absatz-Standardschriftart"/>
    <w:uiPriority w:val="31"/>
    <w:qFormat/>
    <w:rsid w:val="00156DD4"/>
    <w:rPr>
      <w:caps w:val="0"/>
      <w:smallCaps/>
      <w:color w:val="565656" w:themeColor="text1" w:themeTint="BF"/>
      <w:spacing w:val="0"/>
      <w:u w:val="single" w:color="8E8E8E" w:themeColor="text1" w:themeTint="80"/>
    </w:rPr>
  </w:style>
  <w:style w:type="character" w:styleId="IntensiverVerweis">
    <w:name w:val="Intense Reference"/>
    <w:basedOn w:val="Absatz-Standardschriftart"/>
    <w:uiPriority w:val="32"/>
    <w:qFormat/>
    <w:rsid w:val="00156DD4"/>
    <w:rPr>
      <w:b/>
      <w:bCs/>
      <w:caps w:val="0"/>
      <w:smallCaps/>
      <w:color w:val="auto"/>
      <w:spacing w:val="0"/>
      <w:u w:val="single"/>
    </w:rPr>
  </w:style>
  <w:style w:type="character" w:styleId="Buchtitel">
    <w:name w:val="Book Title"/>
    <w:basedOn w:val="Absatz-Standardschriftart"/>
    <w:uiPriority w:val="33"/>
    <w:qFormat/>
    <w:rsid w:val="00156DD4"/>
    <w:rPr>
      <w:b/>
      <w:bCs/>
      <w:caps w:val="0"/>
      <w:smallCaps/>
      <w:spacing w:val="0"/>
    </w:rPr>
  </w:style>
  <w:style w:type="paragraph" w:styleId="Inhaltsverzeichnisberschrift">
    <w:name w:val="TOC Heading"/>
    <w:basedOn w:val="berschrift1"/>
    <w:next w:val="Standard"/>
    <w:uiPriority w:val="39"/>
    <w:semiHidden/>
    <w:unhideWhenUsed/>
    <w:qFormat/>
    <w:rsid w:val="00156DD4"/>
    <w:pPr>
      <w:outlineLvl w:val="9"/>
    </w:pPr>
  </w:style>
  <w:style w:type="paragraph" w:styleId="Kopfzeile">
    <w:name w:val="header"/>
    <w:basedOn w:val="Standard"/>
    <w:link w:val="KopfzeileZchn"/>
    <w:uiPriority w:val="99"/>
    <w:unhideWhenUsed/>
    <w:rsid w:val="00C01E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EBD"/>
  </w:style>
  <w:style w:type="paragraph" w:styleId="Fuzeile">
    <w:name w:val="footer"/>
    <w:basedOn w:val="Standard"/>
    <w:link w:val="FuzeileZchn"/>
    <w:uiPriority w:val="99"/>
    <w:unhideWhenUsed/>
    <w:rsid w:val="00C01E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EBD"/>
  </w:style>
  <w:style w:type="character" w:styleId="Hyperlink">
    <w:name w:val="Hyperlink"/>
    <w:basedOn w:val="Absatz-Standardschriftart"/>
    <w:uiPriority w:val="99"/>
    <w:unhideWhenUsed/>
    <w:rsid w:val="00C01EBD"/>
    <w:rPr>
      <w:color w:val="D14721" w:themeColor="hyperlink"/>
      <w:u w:val="single"/>
    </w:rPr>
  </w:style>
  <w:style w:type="table" w:styleId="Tabellenraster">
    <w:name w:val="Table Grid"/>
    <w:basedOn w:val="NormaleTabelle"/>
    <w:uiPriority w:val="59"/>
    <w:rsid w:val="00C01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624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avegames\Benutzerdefinierte%20Office-Vorlagen\Forge12-Textdokument.dotx" TargetMode="External"/></Relationships>
</file>

<file path=word/theme/theme1.xml><?xml version="1.0" encoding="utf-8"?>
<a:theme xmlns:a="http://schemas.openxmlformats.org/drawingml/2006/main" name="Larissa">
  <a:themeElements>
    <a:clrScheme name="Unternehmen CD">
      <a:dk1>
        <a:srgbClr val="1E1E1E"/>
      </a:dk1>
      <a:lt1>
        <a:sysClr val="window" lastClr="FFFFFF"/>
      </a:lt1>
      <a:dk2>
        <a:srgbClr val="1E1E1E"/>
      </a:dk2>
      <a:lt2>
        <a:srgbClr val="FFFFFF"/>
      </a:lt2>
      <a:accent1>
        <a:srgbClr val="F8D82A"/>
      </a:accent1>
      <a:accent2>
        <a:srgbClr val="D14721"/>
      </a:accent2>
      <a:accent3>
        <a:srgbClr val="434343"/>
      </a:accent3>
      <a:accent4>
        <a:srgbClr val="AB2064"/>
      </a:accent4>
      <a:accent5>
        <a:srgbClr val="76E26E"/>
      </a:accent5>
      <a:accent6>
        <a:srgbClr val="D14721"/>
      </a:accent6>
      <a:hlink>
        <a:srgbClr val="D14721"/>
      </a:hlink>
      <a:folHlink>
        <a:srgbClr val="D1472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F17C7-43B0-4B49-8EF2-35406D32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Forge12-Textdokument.dotx</Template>
  <TotalTime>0</TotalTime>
  <Pages>3</Pages>
  <Words>464</Words>
  <Characters>2929</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 Wagner</cp:lastModifiedBy>
  <cp:revision>2</cp:revision>
  <dcterms:created xsi:type="dcterms:W3CDTF">2018-04-06T08:51:00Z</dcterms:created>
  <dcterms:modified xsi:type="dcterms:W3CDTF">2018-04-06T09:31:00Z</dcterms:modified>
</cp:coreProperties>
</file>