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48C5" w:rsidRDefault="00000000">
      <w:pPr>
        <w:pStyle w:val="Heading1"/>
      </w:pPr>
      <w:bookmarkStart w:id="0" w:name="header"/>
      <w:bookmarkStart w:id="1" w:name="Xec55d4b5066e02061032f3e1d90fe7229b31215"/>
      <w:bookmarkStart w:id="2" w:name="content"/>
      <w:bookmarkEnd w:id="0"/>
      <w:r>
        <w:t>Business Analysis: Intelligent Web Data Aggregation System Using LLMs</w:t>
      </w:r>
    </w:p>
    <w:p w:rsidR="001148C5" w:rsidRDefault="00000000">
      <w:pPr>
        <w:pStyle w:val="Heading2"/>
      </w:pPr>
      <w:bookmarkStart w:id="3" w:name="vision-statement"/>
      <w:r>
        <w:t>Vision Statement</w:t>
      </w:r>
    </w:p>
    <w:p w:rsidR="001148C5" w:rsidRDefault="006A31C7">
      <w:pPr>
        <w:pStyle w:val="FirstParagraph"/>
      </w:pPr>
      <w:r w:rsidRPr="006A31C7">
        <w:t xml:space="preserve">The vision of this project is to build a sharp web data aggregation platform powered by ample language models (LLMs). The system will allow users to just ask for information from the web in spurious language, and in turn mechanically retrieve and return structured results from diverse websites – all with negligible manual configuration. In essence, a </w:t>
      </w:r>
      <w:proofErr w:type="spellStart"/>
      <w:r w:rsidRPr="006A31C7">
        <w:t>non technical</w:t>
      </w:r>
      <w:proofErr w:type="spellEnd"/>
      <w:r w:rsidRPr="006A31C7">
        <w:t xml:space="preserve"> user (such as an analyst) could describe the data they need (e.g. “Find the latest prices and ratings of product X from e-commerce sites”), and the system will handle the rest: interpreting the request, figuring out how to extract the relevant data from the relevant web resources, and delivering the results in a usable format. Leveraging LLMs enables the platform to adaptively analyze webpage structures and importantly reduce the need for human written scraping code or constant maintenance. This elevator pitch vision is to </w:t>
      </w:r>
      <w:r w:rsidRPr="006A31C7">
        <w:rPr>
          <w:b/>
          <w:bCs/>
        </w:rPr>
        <w:t>democratize web data extraction</w:t>
      </w:r>
      <w:r w:rsidRPr="006A31C7">
        <w:t xml:space="preserve"> – turning a complex, code heavy process into a simple query answer interaction powered by sharp automation.</w:t>
      </w:r>
    </w:p>
    <w:p w:rsidR="001148C5" w:rsidRDefault="00000000">
      <w:pPr>
        <w:pStyle w:val="Heading2"/>
      </w:pPr>
      <w:bookmarkStart w:id="4" w:name="problem-statement"/>
      <w:bookmarkEnd w:id="3"/>
      <w:r>
        <w:t>Problem Statement</w:t>
      </w:r>
    </w:p>
    <w:p w:rsidR="00F24741" w:rsidRDefault="00F24741">
      <w:pPr>
        <w:pStyle w:val="BodyText"/>
      </w:pPr>
      <w:r>
        <w:t>N</w:t>
      </w:r>
      <w:r w:rsidRPr="00F24741">
        <w:t xml:space="preserve">umerous teams and organizations need to gather data from multiple web sources, but today’s established solutions are sorely inefficient. conventional web scrapers have to be hand crafted for each website and tend to break whenever a page’s layout or HTML structure changes, requiring significant engineering rework to fix them. This means developers must continually update parsing rules or selectors, which is time consuming and not scalable. Moreover, </w:t>
      </w:r>
      <w:proofErr w:type="spellStart"/>
      <w:r w:rsidRPr="00F24741">
        <w:t>non technical</w:t>
      </w:r>
      <w:proofErr w:type="spellEnd"/>
      <w:r w:rsidRPr="00F24741">
        <w:t xml:space="preserve"> users (like business analysts or operations staff) cannot easily specify what data to extract in a way that a scraper understands – they must rely on engineers to interpret their needs and encode them in scraper scripts. The result is a slow, brittle pipeline for obtaining web data: it can take days or weeks to aboard a hot data source, and maintenance is an ongoing burden. </w:t>
      </w:r>
    </w:p>
    <w:p w:rsidR="001148C5" w:rsidRDefault="00F24741">
      <w:pPr>
        <w:pStyle w:val="BodyText"/>
      </w:pPr>
      <w:r w:rsidRPr="00F24741">
        <w:t xml:space="preserve">The core problem is a lack of adaptability and intuitiveness in current web data aggregation methods. There is a bright need for an </w:t>
      </w:r>
      <w:r w:rsidRPr="00E57995">
        <w:rPr>
          <w:b/>
          <w:bCs/>
        </w:rPr>
        <w:t>adaptive, query driven approach</w:t>
      </w:r>
      <w:r w:rsidRPr="00F24741">
        <w:t xml:space="preserve"> that bridges the gap between a user’s intent and the </w:t>
      </w:r>
      <w:proofErr w:type="gramStart"/>
      <w:r w:rsidRPr="00F24741">
        <w:t>low level</w:t>
      </w:r>
      <w:proofErr w:type="gramEnd"/>
      <w:r w:rsidRPr="00F24741">
        <w:t xml:space="preserve"> details of web scraping. In </w:t>
      </w:r>
      <w:proofErr w:type="gramStart"/>
      <w:r w:rsidR="00305840">
        <w:t xml:space="preserve">different </w:t>
      </w:r>
      <w:r w:rsidRPr="00F24741">
        <w:t xml:space="preserve"> words</w:t>
      </w:r>
      <w:proofErr w:type="gramEnd"/>
      <w:r w:rsidRPr="00F24741">
        <w:t xml:space="preserve">, alternatively of writing custom code for each site, we need a system that can understand a user’s question and figure out how to get the answer from the web on its own. Such a solution would empower </w:t>
      </w:r>
      <w:proofErr w:type="spellStart"/>
      <w:r w:rsidRPr="00F24741">
        <w:t>non technical</w:t>
      </w:r>
      <w:proofErr w:type="spellEnd"/>
      <w:r w:rsidRPr="00F24741">
        <w:t xml:space="preserve"> users to obtain information themselves and free developers from constant scraper maintenance, fundamentally improving the speed and flexibility of data access from web resources</w:t>
      </w:r>
      <w:r>
        <w:t>.</w:t>
      </w:r>
    </w:p>
    <w:p w:rsidR="001148C5" w:rsidRDefault="00000000">
      <w:pPr>
        <w:pStyle w:val="Heading2"/>
      </w:pPr>
      <w:bookmarkStart w:id="5" w:name="business-goals-and-objectives"/>
      <w:bookmarkEnd w:id="4"/>
      <w:r>
        <w:t>Business Goals and Objectives</w:t>
      </w:r>
    </w:p>
    <w:p w:rsidR="001148C5" w:rsidRDefault="00000000">
      <w:pPr>
        <w:pStyle w:val="FirstParagraph"/>
      </w:pPr>
      <w:r>
        <w:t>This project aims to achieve several key business goals and objectives that address the problems above and deliver value to the stakeholders:</w:t>
      </w:r>
    </w:p>
    <w:p w:rsidR="00B54B8A" w:rsidRPr="00B54B8A" w:rsidRDefault="00000000" w:rsidP="00B54B8A">
      <w:pPr>
        <w:pStyle w:val="Compact"/>
        <w:ind w:firstLine="720"/>
      </w:pPr>
      <w:r>
        <w:rPr>
          <w:b/>
          <w:bCs/>
        </w:rPr>
        <w:t xml:space="preserve">Accelerate </w:t>
      </w:r>
      <w:r w:rsidR="00B54B8A">
        <w:rPr>
          <w:b/>
          <w:bCs/>
        </w:rPr>
        <w:t>s</w:t>
      </w:r>
      <w:r>
        <w:rPr>
          <w:b/>
          <w:bCs/>
        </w:rPr>
        <w:t xml:space="preserve">ource </w:t>
      </w:r>
      <w:r w:rsidR="00B54B8A">
        <w:rPr>
          <w:b/>
          <w:bCs/>
        </w:rPr>
        <w:t>o</w:t>
      </w:r>
      <w:r>
        <w:rPr>
          <w:b/>
          <w:bCs/>
        </w:rPr>
        <w:t>nboarding</w:t>
      </w:r>
    </w:p>
    <w:p w:rsidR="001148C5" w:rsidRDefault="00B54B8A" w:rsidP="00B54B8A">
      <w:pPr>
        <w:pStyle w:val="Compact"/>
        <w:numPr>
          <w:ilvl w:val="1"/>
          <w:numId w:val="2"/>
        </w:numPr>
      </w:pPr>
      <w:r>
        <w:rPr>
          <w:b/>
          <w:bCs/>
        </w:rPr>
        <w:t>Reduce the time to integrate a new web data source from days to hours</w:t>
      </w:r>
      <w:r>
        <w:t xml:space="preserve"> by using LLMs to automatically generate the data extraction logic. This means a new website can be set up for scraping with minimal human effort, allowing faster response to business data needs.</w:t>
      </w:r>
    </w:p>
    <w:p w:rsidR="00B54B8A" w:rsidRDefault="00000000" w:rsidP="00B54B8A">
      <w:pPr>
        <w:pStyle w:val="Compact"/>
        <w:ind w:left="720"/>
      </w:pPr>
      <w:r>
        <w:rPr>
          <w:b/>
          <w:bCs/>
        </w:rPr>
        <w:t xml:space="preserve">Enable </w:t>
      </w:r>
      <w:proofErr w:type="spellStart"/>
      <w:r w:rsidR="00B54B8A">
        <w:rPr>
          <w:b/>
          <w:bCs/>
        </w:rPr>
        <w:t>n</w:t>
      </w:r>
      <w:r>
        <w:rPr>
          <w:b/>
          <w:bCs/>
        </w:rPr>
        <w:t>on</w:t>
      </w:r>
      <w:r w:rsidR="00B54B8A">
        <w:rPr>
          <w:b/>
          <w:bCs/>
        </w:rPr>
        <w:t xml:space="preserve"> t</w:t>
      </w:r>
      <w:r>
        <w:rPr>
          <w:b/>
          <w:bCs/>
        </w:rPr>
        <w:t>echnical</w:t>
      </w:r>
      <w:proofErr w:type="spellEnd"/>
      <w:r>
        <w:rPr>
          <w:b/>
          <w:bCs/>
        </w:rPr>
        <w:t xml:space="preserve"> </w:t>
      </w:r>
      <w:r w:rsidR="00B54B8A">
        <w:rPr>
          <w:b/>
          <w:bCs/>
        </w:rPr>
        <w:t>u</w:t>
      </w:r>
      <w:r>
        <w:rPr>
          <w:b/>
          <w:bCs/>
        </w:rPr>
        <w:t>sers</w:t>
      </w:r>
    </w:p>
    <w:p w:rsidR="001148C5" w:rsidRDefault="00000000" w:rsidP="00B54B8A">
      <w:pPr>
        <w:pStyle w:val="Compact"/>
        <w:numPr>
          <w:ilvl w:val="1"/>
          <w:numId w:val="2"/>
        </w:numPr>
      </w:pPr>
      <w:r>
        <w:lastRenderedPageBreak/>
        <w:t xml:space="preserve">Allow users without coding skills to </w:t>
      </w:r>
      <w:r>
        <w:rPr>
          <w:b/>
          <w:bCs/>
        </w:rPr>
        <w:t>define extraction jobs via natural-language prompts</w:t>
      </w:r>
      <w:r>
        <w:t>. By removing the requirement for writing code or complex queries, analysts and other domain experts can self-serve their data requirements, increasing efficiency and independence.</w:t>
      </w:r>
    </w:p>
    <w:p w:rsidR="00B54B8A" w:rsidRDefault="00000000" w:rsidP="00C26603">
      <w:pPr>
        <w:pStyle w:val="Compact"/>
        <w:ind w:left="720"/>
      </w:pPr>
      <w:r>
        <w:rPr>
          <w:b/>
          <w:bCs/>
        </w:rPr>
        <w:t xml:space="preserve">Minimize </w:t>
      </w:r>
      <w:r w:rsidR="00B54B8A">
        <w:rPr>
          <w:b/>
          <w:bCs/>
        </w:rPr>
        <w:t>m</w:t>
      </w:r>
      <w:r>
        <w:rPr>
          <w:b/>
          <w:bCs/>
        </w:rPr>
        <w:t xml:space="preserve">aintenance </w:t>
      </w:r>
      <w:r w:rsidR="00B54B8A">
        <w:rPr>
          <w:b/>
          <w:bCs/>
        </w:rPr>
        <w:t>e</w:t>
      </w:r>
      <w:r>
        <w:rPr>
          <w:b/>
          <w:bCs/>
        </w:rPr>
        <w:t>ffort</w:t>
      </w:r>
      <w:r>
        <w:t xml:space="preserve"> </w:t>
      </w:r>
    </w:p>
    <w:p w:rsidR="001148C5" w:rsidRDefault="00000000" w:rsidP="00B54B8A">
      <w:pPr>
        <w:pStyle w:val="Compact"/>
        <w:numPr>
          <w:ilvl w:val="1"/>
          <w:numId w:val="2"/>
        </w:numPr>
      </w:pPr>
      <w:r>
        <w:rPr>
          <w:b/>
          <w:bCs/>
        </w:rPr>
        <w:t>Cut ongoing scraper maintenance effort</w:t>
      </w:r>
      <w:r>
        <w:t xml:space="preserve"> by having the system auto-adapt to minor webpage layout changes. The use of an LLM and adaptive logic should reduce brittle, hard-coded rules – if a site changes, the system can attempt to reinterpret the page structure and adjust accordingly, thereby decreasing manual fixes.</w:t>
      </w:r>
    </w:p>
    <w:p w:rsidR="00DE5635" w:rsidRDefault="00000000" w:rsidP="00C26603">
      <w:pPr>
        <w:pStyle w:val="Compact"/>
        <w:ind w:left="720"/>
      </w:pPr>
      <w:r>
        <w:rPr>
          <w:b/>
          <w:bCs/>
        </w:rPr>
        <w:t xml:space="preserve">Provide </w:t>
      </w:r>
      <w:r w:rsidR="00DE5635">
        <w:rPr>
          <w:b/>
          <w:bCs/>
        </w:rPr>
        <w:t>s</w:t>
      </w:r>
      <w:r>
        <w:rPr>
          <w:b/>
          <w:bCs/>
        </w:rPr>
        <w:t>cheduled,</w:t>
      </w:r>
      <w:r w:rsidR="00DE5635">
        <w:rPr>
          <w:b/>
          <w:bCs/>
        </w:rPr>
        <w:t xml:space="preserve"> a</w:t>
      </w:r>
      <w:r>
        <w:rPr>
          <w:b/>
          <w:bCs/>
        </w:rPr>
        <w:t xml:space="preserve">uditable </w:t>
      </w:r>
      <w:r w:rsidR="00DE5635">
        <w:rPr>
          <w:b/>
          <w:bCs/>
        </w:rPr>
        <w:t>d</w:t>
      </w:r>
      <w:r>
        <w:rPr>
          <w:b/>
          <w:bCs/>
        </w:rPr>
        <w:t xml:space="preserve">ata </w:t>
      </w:r>
      <w:r w:rsidR="00DE5635">
        <w:rPr>
          <w:b/>
          <w:bCs/>
        </w:rPr>
        <w:t>p</w:t>
      </w:r>
      <w:r>
        <w:rPr>
          <w:b/>
          <w:bCs/>
        </w:rPr>
        <w:t>ipeline</w:t>
      </w:r>
      <w:r>
        <w:t xml:space="preserve"> </w:t>
      </w:r>
    </w:p>
    <w:p w:rsidR="001148C5" w:rsidRDefault="00000000" w:rsidP="00DE5635">
      <w:pPr>
        <w:pStyle w:val="Compact"/>
        <w:numPr>
          <w:ilvl w:val="1"/>
          <w:numId w:val="2"/>
        </w:numPr>
      </w:pPr>
      <w:r>
        <w:t xml:space="preserve">Deliver an end-to-end pipeline that can </w:t>
      </w:r>
      <w:r>
        <w:rPr>
          <w:b/>
          <w:bCs/>
        </w:rPr>
        <w:t>schedule regular data fetches and provide structured outputs</w:t>
      </w:r>
      <w:r>
        <w:t xml:space="preserve"> (CSV downloads, JSON via API, etc.) along with full audit logs of what was done. This objective ensures the solution is not a one-off script, but a robust system that fits into business workflows – with scheduling for automation, and auditing for traceability and compliance.</w:t>
      </w:r>
    </w:p>
    <w:p w:rsidR="001148C5" w:rsidRDefault="00000000">
      <w:pPr>
        <w:pStyle w:val="FirstParagraph"/>
      </w:pPr>
      <w:r>
        <w:t>By meeting these objectives, the project will result in a solution that not only saves time and engineering resources, but also opens up web data access to a broader range of users in a controlled and reliable manner.</w:t>
      </w:r>
    </w:p>
    <w:p w:rsidR="001148C5" w:rsidRDefault="00000000">
      <w:pPr>
        <w:pStyle w:val="Heading2"/>
      </w:pPr>
      <w:bookmarkStart w:id="6" w:name="key-stakeholders"/>
      <w:bookmarkEnd w:id="5"/>
      <w:r>
        <w:t>Key Stakeholders</w:t>
      </w:r>
    </w:p>
    <w:p w:rsidR="001148C5" w:rsidRDefault="00000000">
      <w:pPr>
        <w:pStyle w:val="FirstParagraph"/>
      </w:pPr>
      <w:r>
        <w:t>Several stakeholders have been identified, each with different interests in and impacts from the project:</w:t>
      </w:r>
    </w:p>
    <w:p w:rsidR="00C26603" w:rsidRDefault="00000000" w:rsidP="00C26603">
      <w:pPr>
        <w:pStyle w:val="Compact"/>
      </w:pPr>
      <w:r>
        <w:rPr>
          <w:b/>
          <w:bCs/>
        </w:rPr>
        <w:t>Primary Users (Analysts, Operations Staff)</w:t>
      </w:r>
    </w:p>
    <w:p w:rsidR="001148C5" w:rsidRDefault="00000000" w:rsidP="00C26603">
      <w:pPr>
        <w:pStyle w:val="Compact"/>
      </w:pPr>
      <w:r>
        <w:t>These are the end-users who need to gather and use web data. They will interact with the system directly to set up queries and view results. Their goal is to obtain accurate data quickly without needing to involve IT or write code. Success for them is a user-friendly tool that reliably delivers the information they asked for.</w:t>
      </w:r>
    </w:p>
    <w:p w:rsidR="00381A7A" w:rsidRDefault="00381A7A" w:rsidP="00C26603">
      <w:pPr>
        <w:pStyle w:val="Compact"/>
      </w:pPr>
    </w:p>
    <w:p w:rsidR="00C26603" w:rsidRDefault="00000000" w:rsidP="00C26603">
      <w:pPr>
        <w:pStyle w:val="Compact"/>
        <w:rPr>
          <w:b/>
          <w:bCs/>
        </w:rPr>
      </w:pPr>
      <w:r>
        <w:rPr>
          <w:b/>
          <w:bCs/>
        </w:rPr>
        <w:t>Customer/Buyer (Product Managers, Operations Managers)</w:t>
      </w:r>
    </w:p>
    <w:p w:rsidR="001148C5" w:rsidRDefault="00000000" w:rsidP="00C26603">
      <w:pPr>
        <w:pStyle w:val="Compact"/>
      </w:pPr>
      <w:r>
        <w:t>These stakeholders are likely sponsors or decision-makers who want the capability to aggregate web data for their product or business unit. They care about the business outcomes – for example, faster analysis, better market intelligence, or improved operational efficiency. They will judge the project’s success by how it improves KPIs like time-to-insight or reduction in manual effort for their teams.</w:t>
      </w:r>
    </w:p>
    <w:p w:rsidR="00381A7A" w:rsidRDefault="00381A7A" w:rsidP="00C26603">
      <w:pPr>
        <w:pStyle w:val="Compact"/>
      </w:pPr>
    </w:p>
    <w:p w:rsidR="00C26603" w:rsidRDefault="00000000" w:rsidP="00C26603">
      <w:pPr>
        <w:pStyle w:val="Compact"/>
        <w:rPr>
          <w:b/>
          <w:bCs/>
        </w:rPr>
      </w:pPr>
      <w:r>
        <w:rPr>
          <w:b/>
          <w:bCs/>
        </w:rPr>
        <w:t>Technical Team (Backend Engineers, Data Engineers, DevOps)</w:t>
      </w:r>
    </w:p>
    <w:p w:rsidR="001148C5" w:rsidRDefault="00000000" w:rsidP="00C26603">
      <w:pPr>
        <w:pStyle w:val="Compact"/>
      </w:pPr>
      <w:r>
        <w:t>This group will design, build, and maintain the system. They are stakeholders in that they must implement the LLM integration, web scraping infrastructure, and ensure the system is scalable and secure. Their concerns include choosing the right architecture (e.g. a microservice split between API, LLM service, scheduler, etc.), maintaining high code quality (tests, coverage), and smooth deployment (possibly via containers). They will also provide support to users and need the system to be operable (easy to monitor, debug, and update).</w:t>
      </w:r>
    </w:p>
    <w:p w:rsidR="00381A7A" w:rsidRDefault="00381A7A" w:rsidP="00C26603">
      <w:pPr>
        <w:pStyle w:val="Compact"/>
      </w:pPr>
    </w:p>
    <w:p w:rsidR="00C26603" w:rsidRDefault="00000000" w:rsidP="00C26603">
      <w:pPr>
        <w:pStyle w:val="Compact"/>
        <w:rPr>
          <w:b/>
          <w:bCs/>
        </w:rPr>
      </w:pPr>
      <w:r>
        <w:rPr>
          <w:b/>
          <w:bCs/>
        </w:rPr>
        <w:t>Security/Compliance Officer</w:t>
      </w:r>
    </w:p>
    <w:p w:rsidR="001148C5" w:rsidRDefault="00000000" w:rsidP="00C26603">
      <w:pPr>
        <w:pStyle w:val="Compact"/>
      </w:pPr>
      <w:r>
        <w:lastRenderedPageBreak/>
        <w:t xml:space="preserve">Given the system deals with data extraction and storage, a security or compliance stakeholder will ensure that the solution adheres to legal and ethical standards. This includes making sure that usage of the system respects website policies (like </w:t>
      </w:r>
      <w:r>
        <w:rPr>
          <w:rStyle w:val="VerbatimChar"/>
        </w:rPr>
        <w:t>robots.txt</w:t>
      </w:r>
      <w:r>
        <w:t xml:space="preserve"> rules), that any personal data is handled according to privacy regulations (GDPR), and that the system itself is secure against misuse. They will be interested in features like audit logging, access control (API keys, user accounts), and data protection measures.</w:t>
      </w:r>
    </w:p>
    <w:p w:rsidR="001148C5" w:rsidRDefault="00000000">
      <w:pPr>
        <w:pStyle w:val="FirstParagraph"/>
      </w:pPr>
      <w:r>
        <w:t>Each of these stakeholders will provide input to the requirements and will use the outcomes of the project in different ways. The business analysis must balance their needs – delivering a tool that is useful and intuitive for end-users, provides clear value to the sponsors, and meets the technical and compliance criteria set by the engineering and security teams.</w:t>
      </w:r>
    </w:p>
    <w:p w:rsidR="001148C5" w:rsidRDefault="00000000">
      <w:pPr>
        <w:pStyle w:val="Heading2"/>
      </w:pPr>
      <w:bookmarkStart w:id="7" w:name="scope"/>
      <w:bookmarkEnd w:id="6"/>
      <w:r>
        <w:t>Scope</w:t>
      </w:r>
    </w:p>
    <w:p w:rsidR="001148C5" w:rsidRDefault="00000000">
      <w:pPr>
        <w:pStyle w:val="Heading3"/>
      </w:pPr>
      <w:bookmarkStart w:id="8" w:name="in-scope"/>
      <w:r>
        <w:t>In-Scope</w:t>
      </w:r>
    </w:p>
    <w:p w:rsidR="001148C5" w:rsidRDefault="00000000">
      <w:pPr>
        <w:pStyle w:val="FirstParagraph"/>
      </w:pPr>
      <w:r>
        <w:t xml:space="preserve">The following features and components are </w:t>
      </w:r>
      <w:r>
        <w:rPr>
          <w:b/>
          <w:bCs/>
        </w:rPr>
        <w:t>in scope</w:t>
      </w:r>
      <w:r>
        <w:t xml:space="preserve"> for this project, meaning they will be built and delivered as part of the solution:</w:t>
      </w:r>
    </w:p>
    <w:p w:rsidR="00950E18" w:rsidRPr="00950E18" w:rsidRDefault="00000000">
      <w:pPr>
        <w:pStyle w:val="Compact"/>
        <w:numPr>
          <w:ilvl w:val="0"/>
          <w:numId w:val="4"/>
        </w:numPr>
      </w:pPr>
      <w:r>
        <w:rPr>
          <w:b/>
          <w:bCs/>
        </w:rPr>
        <w:t>Natural-Language Query Interface</w:t>
      </w:r>
    </w:p>
    <w:p w:rsidR="001148C5" w:rsidRDefault="00000000" w:rsidP="00950E18">
      <w:pPr>
        <w:pStyle w:val="Compact"/>
        <w:ind w:left="720"/>
      </w:pPr>
      <w:r>
        <w:t xml:space="preserve">A user-facing interface (could be a simple web UI or an API endpoint) where users can input their requests in plain English. This includes accepting a query that describes what data to get and from where (e.g. </w:t>
      </w:r>
      <w:r>
        <w:rPr>
          <w:i/>
          <w:iCs/>
        </w:rPr>
        <w:t>“Extract the latest news headlines from example.com”</w:t>
      </w:r>
      <w:r>
        <w:t>). The system will parse and understand this input as the starting point for the job.</w:t>
      </w:r>
    </w:p>
    <w:p w:rsidR="00950E18" w:rsidRPr="00950E18" w:rsidRDefault="00000000">
      <w:pPr>
        <w:pStyle w:val="Compact"/>
        <w:numPr>
          <w:ilvl w:val="0"/>
          <w:numId w:val="4"/>
        </w:numPr>
      </w:pPr>
      <w:r>
        <w:rPr>
          <w:b/>
          <w:bCs/>
        </w:rPr>
        <w:t>LLM-Powered Extraction Logic Generator</w:t>
      </w:r>
    </w:p>
    <w:p w:rsidR="001148C5" w:rsidRDefault="00000000" w:rsidP="00950E18">
      <w:pPr>
        <w:pStyle w:val="Compact"/>
        <w:ind w:left="720"/>
      </w:pPr>
      <w:r>
        <w:t xml:space="preserve">A service or module that uses a large language model to translate the user’s natural language request into an extraction pattern or logic. For example, the LLM might generate a set of CSS selectors, XPath queries, or regex patterns that pinpoint the desired data on the target web pages. This component encapsulates the “intelligence” of the system – it interprets intent and figures out </w:t>
      </w:r>
      <w:r>
        <w:rPr>
          <w:i/>
          <w:iCs/>
        </w:rPr>
        <w:t>how</w:t>
      </w:r>
      <w:r>
        <w:t xml:space="preserve"> to retrieve the info, thereby eliminating most manual coding of scrapers.</w:t>
      </w:r>
    </w:p>
    <w:p w:rsidR="00950E18" w:rsidRPr="00950E18" w:rsidRDefault="00000000">
      <w:pPr>
        <w:pStyle w:val="Compact"/>
        <w:numPr>
          <w:ilvl w:val="0"/>
          <w:numId w:val="4"/>
        </w:numPr>
      </w:pPr>
      <w:r>
        <w:rPr>
          <w:b/>
          <w:bCs/>
        </w:rPr>
        <w:t>Headless Browser Worker</w:t>
      </w:r>
    </w:p>
    <w:p w:rsidR="001148C5" w:rsidRDefault="00000000" w:rsidP="00950E18">
      <w:pPr>
        <w:pStyle w:val="Compact"/>
        <w:ind w:left="720"/>
      </w:pPr>
      <w:r>
        <w:t>A headless browsing and scraping component that can fetch web pages (including those requiring JavaScript rendering) and apply the extraction patterns to them. This could be built with a tool like Playwright or Selenium in headless mode. The worker will take instructions (URLs to fetch, and how to extract data) from the system and return the raw content or extracted data. This is essential for handling modern websites that are not purely static HTML.</w:t>
      </w:r>
    </w:p>
    <w:p w:rsidR="00950E18" w:rsidRPr="00950E18" w:rsidRDefault="00000000">
      <w:pPr>
        <w:pStyle w:val="Compact"/>
        <w:numPr>
          <w:ilvl w:val="0"/>
          <w:numId w:val="4"/>
        </w:numPr>
      </w:pPr>
      <w:r>
        <w:rPr>
          <w:b/>
          <w:bCs/>
        </w:rPr>
        <w:t>Scheduling Service and History Logging</w:t>
      </w:r>
    </w:p>
    <w:p w:rsidR="001148C5" w:rsidRDefault="00000000" w:rsidP="00950E18">
      <w:pPr>
        <w:pStyle w:val="Compact"/>
        <w:ind w:left="720"/>
      </w:pPr>
      <w:r>
        <w:t xml:space="preserve">The system will include a scheduling mechanism to run extraction jobs at specified intervals (e.g. </w:t>
      </w:r>
      <w:proofErr w:type="spellStart"/>
      <w:r>
        <w:t>cron</w:t>
      </w:r>
      <w:proofErr w:type="spellEnd"/>
      <w:r>
        <w:t>-like schedules). Users can set up a job to run nightly, weekly, etc., without manual intervention. Every run of a job will be tracked – the system will log when it ran, what the outcome was (success or error), how many records were extracted, etc., and store this history in a PostgreSQL database. This provides an auditable trail and allows users to review past runs or troubleshoot issues.</w:t>
      </w:r>
    </w:p>
    <w:p w:rsidR="00950E18" w:rsidRPr="00950E18" w:rsidRDefault="00000000">
      <w:pPr>
        <w:pStyle w:val="Compact"/>
        <w:numPr>
          <w:ilvl w:val="0"/>
          <w:numId w:val="4"/>
        </w:numPr>
      </w:pPr>
      <w:proofErr w:type="spellStart"/>
      <w:r>
        <w:rPr>
          <w:b/>
          <w:bCs/>
        </w:rPr>
        <w:t>FastAPI</w:t>
      </w:r>
      <w:proofErr w:type="spellEnd"/>
      <w:r>
        <w:rPr>
          <w:b/>
          <w:bCs/>
        </w:rPr>
        <w:t>-Based Backend and Results Delivery</w:t>
      </w:r>
    </w:p>
    <w:p w:rsidR="001148C5" w:rsidRDefault="00000000" w:rsidP="00950E18">
      <w:pPr>
        <w:pStyle w:val="Compact"/>
        <w:ind w:left="720"/>
      </w:pPr>
      <w:r>
        <w:t xml:space="preserve">At the core, there will be a backend service built with </w:t>
      </w:r>
      <w:proofErr w:type="spellStart"/>
      <w:r>
        <w:t>FastAPI</w:t>
      </w:r>
      <w:proofErr w:type="spellEnd"/>
      <w:r>
        <w:t xml:space="preserve"> (a Python web framework) which will expose APIs for all main functionalities. This service will coordinate the above components: accepting user requests, invoking the LLM service, saving job definitions to the </w:t>
      </w:r>
      <w:r>
        <w:lastRenderedPageBreak/>
        <w:t xml:space="preserve">database, triggering the headless fetcher (directly or via the scheduler), and gathering results. It will also handle delivering the results back to the user. For instance, the backend might provide an endpoint or interface for users to download the extracted data in CSV or view it in JSON, and possibly a small admin UI for monitoring jobs (an </w:t>
      </w:r>
      <w:r>
        <w:rPr>
          <w:b/>
          <w:bCs/>
        </w:rPr>
        <w:t>Admin UI</w:t>
      </w:r>
      <w:r>
        <w:t xml:space="preserve"> is planned as a simple front-end for user convenience). Monitoring capabilities (e.g., viewing current jobs, last run status, error messages) will also be included to ensure users and admins can oversee the system’s activity.</w:t>
      </w:r>
    </w:p>
    <w:p w:rsidR="001148C5" w:rsidRDefault="00000000">
      <w:pPr>
        <w:pStyle w:val="Heading3"/>
      </w:pPr>
      <w:bookmarkStart w:id="9" w:name="out-of-scope"/>
      <w:bookmarkEnd w:id="8"/>
      <w:r>
        <w:t>Out-of-Scope</w:t>
      </w:r>
    </w:p>
    <w:p w:rsidR="001148C5" w:rsidRDefault="00000000">
      <w:pPr>
        <w:pStyle w:val="FirstParagraph"/>
      </w:pPr>
      <w:r>
        <w:t xml:space="preserve">The following items are </w:t>
      </w:r>
      <w:r>
        <w:rPr>
          <w:b/>
          <w:bCs/>
        </w:rPr>
        <w:t>out of scope</w:t>
      </w:r>
      <w:r>
        <w:t xml:space="preserve"> and will </w:t>
      </w:r>
      <w:r>
        <w:rPr>
          <w:b/>
          <w:bCs/>
        </w:rPr>
        <w:t>not</w:t>
      </w:r>
      <w:r>
        <w:t xml:space="preserve"> be addressed within this project, to ensure focus and avoid scope creep:</w:t>
      </w:r>
    </w:p>
    <w:p w:rsidR="007914F7" w:rsidRPr="007914F7" w:rsidRDefault="00000000">
      <w:pPr>
        <w:pStyle w:val="Compact"/>
        <w:numPr>
          <w:ilvl w:val="0"/>
          <w:numId w:val="5"/>
        </w:numPr>
      </w:pPr>
      <w:r>
        <w:rPr>
          <w:b/>
          <w:bCs/>
        </w:rPr>
        <w:t>Large-Scale Distributed Crawling</w:t>
      </w:r>
    </w:p>
    <w:p w:rsidR="001148C5" w:rsidRDefault="00000000" w:rsidP="007914F7">
      <w:pPr>
        <w:pStyle w:val="Compact"/>
        <w:ind w:left="720"/>
      </w:pPr>
      <w:r>
        <w:t>The system is not intended to be a massive web crawler that scrapes the entire internet or hundreds of sites in parallel. We will target specific sites and queries as needed, rather than building a general search engine or a broad crawler platform. High-distributed crawling features (such as massive parallelization across thousands of pages or very high frequency scraping) are excluded.</w:t>
      </w:r>
    </w:p>
    <w:p w:rsidR="007914F7" w:rsidRPr="007914F7" w:rsidRDefault="00000000">
      <w:pPr>
        <w:pStyle w:val="Compact"/>
        <w:numPr>
          <w:ilvl w:val="0"/>
          <w:numId w:val="5"/>
        </w:numPr>
      </w:pPr>
      <w:r>
        <w:rPr>
          <w:b/>
          <w:bCs/>
        </w:rPr>
        <w:t>Advanced Proxy Management/Rotation</w:t>
      </w:r>
    </w:p>
    <w:p w:rsidR="001148C5" w:rsidRDefault="00000000" w:rsidP="007914F7">
      <w:pPr>
        <w:pStyle w:val="Compact"/>
        <w:ind w:left="720"/>
      </w:pPr>
      <w:r>
        <w:t>Handling complex anti-scraping measures (like intelligent proxy rotation, CAPTCHA solving, or IP pool management) is out of scope. The system will operate under normal web request conditions and respect target site policies. It will not include dedicated modules to evade bot detection or heavy traffic distribution via proxy networks – those features could be add-ons in the future but are not in the core diploma project.</w:t>
      </w:r>
    </w:p>
    <w:p w:rsidR="007914F7" w:rsidRPr="007914F7" w:rsidRDefault="00000000">
      <w:pPr>
        <w:pStyle w:val="Compact"/>
        <w:numPr>
          <w:ilvl w:val="0"/>
          <w:numId w:val="5"/>
        </w:numPr>
      </w:pPr>
      <w:r>
        <w:rPr>
          <w:b/>
          <w:bCs/>
        </w:rPr>
        <w:t>Training Custom ML Models from Scratch</w:t>
      </w:r>
    </w:p>
    <w:p w:rsidR="001148C5" w:rsidRDefault="00000000" w:rsidP="007914F7">
      <w:pPr>
        <w:pStyle w:val="Compact"/>
        <w:ind w:left="720"/>
      </w:pPr>
      <w:r>
        <w:t xml:space="preserve">We will </w:t>
      </w:r>
      <w:r>
        <w:rPr>
          <w:b/>
          <w:bCs/>
        </w:rPr>
        <w:t>not</w:t>
      </w:r>
      <w:r>
        <w:t xml:space="preserve"> develop or train new machine learning or LLM models as part of this project. Instead, the solution will use existing pre-trained LLMs (for example, leveraging an OpenAI GPT model or similar) to power the extraction logic generation. Creating a new NLP model or doing extensive ML research is beyond the scope; our focus is on integrating an existing LLM into the workflow. Any model fine-tuning, if needed, will be minimal and based on available tools, not a full research effort.</w:t>
      </w:r>
    </w:p>
    <w:p w:rsidR="001148C5" w:rsidRDefault="00000000">
      <w:pPr>
        <w:pStyle w:val="FirstParagraph"/>
      </w:pPr>
      <w:r>
        <w:t>By clearly delineating what is in-scope vs. out-of-scope, we ensure that the project stays targeted on delivering the core value (LLM-powered data extraction for specific user queries) without getting bogged down by peripheral challenges or gold-plating. This helps manage stakeholder expectations and concentrate development effort on the critical components.</w:t>
      </w:r>
    </w:p>
    <w:p w:rsidR="001148C5" w:rsidRDefault="00000000">
      <w:pPr>
        <w:pStyle w:val="Heading2"/>
      </w:pPr>
      <w:bookmarkStart w:id="10" w:name="high-level-solution-overview"/>
      <w:bookmarkEnd w:id="7"/>
      <w:bookmarkEnd w:id="9"/>
      <w:r>
        <w:t>High-Level Solution Overview</w:t>
      </w:r>
    </w:p>
    <w:p w:rsidR="001148C5" w:rsidRDefault="00000000">
      <w:pPr>
        <w:pStyle w:val="Heading3"/>
      </w:pPr>
      <w:bookmarkStart w:id="11" w:name="proposed-solution"/>
      <w:r>
        <w:t>Proposed Solution</w:t>
      </w:r>
    </w:p>
    <w:p w:rsidR="001148C5" w:rsidRDefault="00000000">
      <w:pPr>
        <w:pStyle w:val="FirstParagraph"/>
      </w:pPr>
      <w:r>
        <w:t xml:space="preserve">To solve the problem and achieve the stated goals, we propose a </w:t>
      </w:r>
      <w:r>
        <w:rPr>
          <w:b/>
          <w:bCs/>
        </w:rPr>
        <w:t>microservice-oriented web data aggregation system</w:t>
      </w:r>
      <w:r>
        <w:t xml:space="preserve"> that smartly integrates an LLM into the scraping pipeline. At a high level, the solution works as follows: a user will submit a data request in natural language through a front-end UI or API. This request is received by the </w:t>
      </w:r>
      <w:r>
        <w:rPr>
          <w:b/>
          <w:bCs/>
        </w:rPr>
        <w:t>API Backend (</w:t>
      </w:r>
      <w:proofErr w:type="spellStart"/>
      <w:r>
        <w:rPr>
          <w:b/>
          <w:bCs/>
        </w:rPr>
        <w:t>FastAPI</w:t>
      </w:r>
      <w:proofErr w:type="spellEnd"/>
      <w:r>
        <w:rPr>
          <w:b/>
          <w:bCs/>
        </w:rPr>
        <w:t xml:space="preserve"> service)</w:t>
      </w:r>
      <w:r>
        <w:t xml:space="preserve">, which then calls an </w:t>
      </w:r>
      <w:r>
        <w:rPr>
          <w:b/>
          <w:bCs/>
        </w:rPr>
        <w:t>LLM Assistant service</w:t>
      </w:r>
      <w:r>
        <w:t xml:space="preserve"> to interpret the query and generate the appropriate extraction instructions (such as HTML selectors or regex patterns, possibly packaged as an “extraction pattern” object). Once the extraction pattern is ready, a </w:t>
      </w:r>
      <w:r>
        <w:rPr>
          <w:b/>
          <w:bCs/>
        </w:rPr>
        <w:t>Headless Fetcher</w:t>
      </w:r>
      <w:r>
        <w:t xml:space="preserve"> component (another service) will load the target web </w:t>
      </w:r>
      <w:r>
        <w:lastRenderedPageBreak/>
        <w:t xml:space="preserve">page(s) – using a headless browser if necessary – and apply the pattern to scrape the requested information. The retrieved data is then structured (e.g., as JSON records) and saved to the </w:t>
      </w:r>
      <w:r>
        <w:rPr>
          <w:b/>
          <w:bCs/>
        </w:rPr>
        <w:t>PostgreSQL database</w:t>
      </w:r>
      <w:r>
        <w:t>, along with logs of the operation.</w:t>
      </w:r>
    </w:p>
    <w:p w:rsidR="001148C5" w:rsidRDefault="00000000">
      <w:pPr>
        <w:pStyle w:val="BodyText"/>
      </w:pPr>
      <w:r>
        <w:t xml:space="preserve">The system supports both on-demand extraction and scheduled runs. A </w:t>
      </w:r>
      <w:r>
        <w:rPr>
          <w:b/>
          <w:bCs/>
        </w:rPr>
        <w:t>Scheduler service</w:t>
      </w:r>
      <w:r>
        <w:t xml:space="preserve"> is responsible for kicking off jobs at predetermined times (for example, if a user scheduled a job to run every day at 9 AM). The scheduler consults the database for due jobs and triggers the Headless Fetcher accordingly, possibly via the same API backend or a direct internal message. Results from each run are stored, and any errors encountered are logged for review. The </w:t>
      </w:r>
      <w:proofErr w:type="spellStart"/>
      <w:r>
        <w:t>FastAPI</w:t>
      </w:r>
      <w:proofErr w:type="spellEnd"/>
      <w:r>
        <w:t xml:space="preserve"> backend provides endpoints (and the UI) for users to </w:t>
      </w:r>
      <w:r>
        <w:rPr>
          <w:b/>
          <w:bCs/>
        </w:rPr>
        <w:t>retrieve results</w:t>
      </w:r>
      <w:r>
        <w:t xml:space="preserve"> (they can download a CSV or get JSON via an API call), check the </w:t>
      </w:r>
      <w:r>
        <w:rPr>
          <w:b/>
          <w:bCs/>
        </w:rPr>
        <w:t>status/history of jobs</w:t>
      </w:r>
      <w:r>
        <w:t>, and manage their jobs (create new queries, adjust schedules, etc.). Automated tests will cover core logic to ensure reliability, and all services will be containerized (Docker) for ease of deployment and consistency across environments. This modular design ensures that each concern (API handling, LLM processing, data fetching, scheduling, database) is handled by a dedicated component, improving maintainability and scalability.</w:t>
      </w:r>
    </w:p>
    <w:p w:rsidR="001148C5" w:rsidRDefault="00000000">
      <w:pPr>
        <w:pStyle w:val="BodyText"/>
      </w:pPr>
      <w:r>
        <w:t>In summary, the proposed solution marries modern AI capabilities with a traditional web scraping pipeline: the LLM adds the “brain” to figure out what to do, while the rest of the system provides the “muscle” to actually fetch data and deliver it. This approach addresses the core problem by removing the need for manual scraper coding on a per-site basis, and aligns with our goals of speed, ease-of-use, and robustness.</w:t>
      </w:r>
    </w:p>
    <w:p w:rsidR="001148C5" w:rsidRDefault="00000000">
      <w:pPr>
        <w:pStyle w:val="Heading3"/>
      </w:pPr>
      <w:bookmarkStart w:id="12" w:name="architecture-integration-landscape"/>
      <w:bookmarkEnd w:id="11"/>
      <w:r>
        <w:t>Architecture / Integration Landscape</w:t>
      </w:r>
    </w:p>
    <w:p w:rsidR="001148C5" w:rsidRDefault="00000000">
      <w:pPr>
        <w:pStyle w:val="FirstParagraph"/>
      </w:pPr>
      <w:r>
        <w:t xml:space="preserve">At a high level, the system’s architecture is composed of several interacting services and components, as described above. The diagram below illustrates the major components and their relationships in the </w:t>
      </w:r>
      <w:r>
        <w:rPr>
          <w:b/>
          <w:bCs/>
        </w:rPr>
        <w:t>Intelligent Data Aggregation System</w:t>
      </w:r>
      <w:r>
        <w:t>:</w:t>
      </w:r>
    </w:p>
    <w:p w:rsidR="001148C5" w:rsidRDefault="00000000">
      <w:pPr>
        <w:pStyle w:val="BodyText"/>
      </w:pPr>
      <w:r>
        <w:t>[Illustration 1: High-Level Architecture Diagram of the System Components and Interactions]</w:t>
      </w:r>
    </w:p>
    <w:p w:rsidR="00827A0C" w:rsidRDefault="00827A0C">
      <w:pPr>
        <w:pStyle w:val="FirstParagraph"/>
      </w:pPr>
      <w:r>
        <w:rPr>
          <w:noProof/>
        </w:rPr>
        <w:lastRenderedPageBreak/>
        <w:drawing>
          <wp:inline distT="0" distB="0" distL="0" distR="0">
            <wp:extent cx="6143625" cy="3733800"/>
            <wp:effectExtent l="0" t="0" r="0" b="0"/>
            <wp:docPr id="600698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43625" cy="3733800"/>
                    </a:xfrm>
                    <a:prstGeom prst="rect">
                      <a:avLst/>
                    </a:prstGeom>
                    <a:noFill/>
                    <a:ln>
                      <a:noFill/>
                    </a:ln>
                  </pic:spPr>
                </pic:pic>
              </a:graphicData>
            </a:graphic>
          </wp:inline>
        </w:drawing>
      </w:r>
    </w:p>
    <w:p w:rsidR="001148C5" w:rsidRDefault="00000000">
      <w:pPr>
        <w:pStyle w:val="FirstParagraph"/>
      </w:pPr>
      <w:r>
        <w:t xml:space="preserve">In the above diagram, the </w:t>
      </w:r>
      <w:r>
        <w:rPr>
          <w:b/>
          <w:bCs/>
        </w:rPr>
        <w:t>User (Analyst)</w:t>
      </w:r>
      <w:r>
        <w:t xml:space="preserve"> interacts with the system via an </w:t>
      </w:r>
      <w:r>
        <w:rPr>
          <w:b/>
          <w:bCs/>
        </w:rPr>
        <w:t>Admin UI</w:t>
      </w:r>
      <w:r>
        <w:t xml:space="preserve"> or directly through the API. When the user submits a query, the </w:t>
      </w:r>
      <w:proofErr w:type="spellStart"/>
      <w:r>
        <w:rPr>
          <w:b/>
          <w:bCs/>
        </w:rPr>
        <w:t>FastAPI</w:t>
      </w:r>
      <w:proofErr w:type="spellEnd"/>
      <w:r>
        <w:rPr>
          <w:b/>
          <w:bCs/>
        </w:rPr>
        <w:t xml:space="preserve"> API Service</w:t>
      </w:r>
      <w:r>
        <w:t xml:space="preserve"> communicates with the </w:t>
      </w:r>
      <w:r>
        <w:rPr>
          <w:b/>
          <w:bCs/>
        </w:rPr>
        <w:t>LLM Assistant Service</w:t>
      </w:r>
      <w:r>
        <w:t xml:space="preserve"> to generate the extraction pattern. The job definition and pattern are saved in the </w:t>
      </w:r>
      <w:r>
        <w:rPr>
          <w:b/>
          <w:bCs/>
        </w:rPr>
        <w:t>PostgreSQL Database</w:t>
      </w:r>
      <w:r>
        <w:t xml:space="preserve">. The </w:t>
      </w:r>
      <w:r>
        <w:rPr>
          <w:b/>
          <w:bCs/>
        </w:rPr>
        <w:t>Scheduler Service</w:t>
      </w:r>
      <w:r>
        <w:t xml:space="preserve"> continuously checks the database for scheduled jobs (e.g., </w:t>
      </w:r>
      <w:proofErr w:type="spellStart"/>
      <w:r>
        <w:t>cron</w:t>
      </w:r>
      <w:proofErr w:type="spellEnd"/>
      <w:r>
        <w:t xml:space="preserve"> schedules) and when a job is due, it triggers the </w:t>
      </w:r>
      <w:r>
        <w:rPr>
          <w:b/>
          <w:bCs/>
        </w:rPr>
        <w:t>Headless Fetcher Service</w:t>
      </w:r>
      <w:r>
        <w:t xml:space="preserve"> to perform the web data retrieval. The fetcher component fetches the required page from the target website (honoring any politeness like delays or robots.txt), then applies the extraction pattern to parse out the data. The resulting structured data is then stored back into the </w:t>
      </w:r>
      <w:r>
        <w:rPr>
          <w:b/>
          <w:bCs/>
        </w:rPr>
        <w:t>Database</w:t>
      </w:r>
      <w:r>
        <w:t xml:space="preserve"> (as result records). Finally, the user can query the API (or use the UI) to retrieve the results from the database. Each component is decoupled and communicates through well-defined interfaces (for instance, the scheduler might invoke the fetcher via an internal API call or message, and the fetcher retrieves the pattern and target URLs from the database or via parameters from the scheduler). This architecture ensures a clean separation of concerns: - The </w:t>
      </w:r>
      <w:proofErr w:type="spellStart"/>
      <w:r>
        <w:rPr>
          <w:b/>
          <w:bCs/>
        </w:rPr>
        <w:t>FastAPI</w:t>
      </w:r>
      <w:proofErr w:type="spellEnd"/>
      <w:r>
        <w:rPr>
          <w:b/>
          <w:bCs/>
        </w:rPr>
        <w:t xml:space="preserve"> API</w:t>
      </w:r>
      <w:r>
        <w:t xml:space="preserve"> handles client interactions and orchestration. - The </w:t>
      </w:r>
      <w:r>
        <w:rPr>
          <w:b/>
          <w:bCs/>
        </w:rPr>
        <w:t>LLM service</w:t>
      </w:r>
      <w:r>
        <w:t xml:space="preserve"> provides intelligence for pattern generation. - The </w:t>
      </w:r>
      <w:r>
        <w:rPr>
          <w:b/>
          <w:bCs/>
        </w:rPr>
        <w:t>Fetcher</w:t>
      </w:r>
      <w:r>
        <w:t xml:space="preserve"> handles the heavy-lifting of web access and scraping. - The </w:t>
      </w:r>
      <w:r>
        <w:rPr>
          <w:b/>
          <w:bCs/>
        </w:rPr>
        <w:t>Scheduler</w:t>
      </w:r>
      <w:r>
        <w:t xml:space="preserve"> adds timing control for automation. - The </w:t>
      </w:r>
      <w:r>
        <w:rPr>
          <w:b/>
          <w:bCs/>
        </w:rPr>
        <w:t>Database</w:t>
      </w:r>
      <w:r>
        <w:t xml:space="preserve"> persists all information (jobs, patterns, run logs, results, user info, etc.).</w:t>
      </w:r>
    </w:p>
    <w:p w:rsidR="001148C5" w:rsidRDefault="00000000">
      <w:pPr>
        <w:pStyle w:val="BodyText"/>
      </w:pPr>
      <w:r>
        <w:t>Such a design is scalable (each service can be scaled horizontally if needed) and maintainable. For example, one could update or replace the LLM service without affecting how the scheduler or fetcher operate, as long as the interface is consistent. Integration points include the LLM API (if using an external LLM like OpenAI, that’s an external integration) and possibly webhook integrations for notifications (e.g., if the system should notify users or other systems when a job is done – webhooks would be additional endpoints triggered on certain events). All components will be containerized using Docker and work together via Docker Compose in development, aligning with the microservices architecture choice.</w:t>
      </w:r>
    </w:p>
    <w:p w:rsidR="001148C5" w:rsidRDefault="00000000">
      <w:pPr>
        <w:pStyle w:val="Heading2"/>
      </w:pPr>
      <w:bookmarkStart w:id="13" w:name="features-requirements"/>
      <w:bookmarkEnd w:id="10"/>
      <w:bookmarkEnd w:id="12"/>
      <w:r>
        <w:lastRenderedPageBreak/>
        <w:t>Features &amp; Requirements</w:t>
      </w:r>
    </w:p>
    <w:p w:rsidR="001148C5" w:rsidRDefault="00000000">
      <w:pPr>
        <w:pStyle w:val="Heading3"/>
      </w:pPr>
      <w:bookmarkStart w:id="14" w:name="core-features-epics"/>
      <w:r>
        <w:t>Core Features (Epics)</w:t>
      </w:r>
    </w:p>
    <w:p w:rsidR="001148C5" w:rsidRDefault="00000000">
      <w:pPr>
        <w:pStyle w:val="FirstParagraph"/>
      </w:pPr>
      <w:r>
        <w:t>The following are the core feature areas of the system (comparable to epics in agile terminology), each representing a set of capabilities that the product must deliver:</w:t>
      </w:r>
    </w:p>
    <w:p w:rsidR="00B7422E" w:rsidRDefault="00000000" w:rsidP="00B7422E">
      <w:pPr>
        <w:pStyle w:val="Compact"/>
        <w:rPr>
          <w:b/>
          <w:bCs/>
        </w:rPr>
      </w:pPr>
      <w:r>
        <w:rPr>
          <w:b/>
          <w:bCs/>
        </w:rPr>
        <w:t>Natural-Language Job Creation</w:t>
      </w:r>
    </w:p>
    <w:p w:rsidR="001148C5" w:rsidRDefault="00000000" w:rsidP="00B7422E">
      <w:pPr>
        <w:pStyle w:val="Compact"/>
        <w:ind w:left="720"/>
      </w:pPr>
      <w:r>
        <w:t xml:space="preserve">The system allows users to create a new data extraction job by simply describing their needs in natural language. This feature covers the entire flow of job setup from the user’s perspective – the user enters a query/prompt describing what data to get and from where, and the system interprets it. For example, a user might say, </w:t>
      </w:r>
      <w:r>
        <w:rPr>
          <w:i/>
          <w:iCs/>
        </w:rPr>
        <w:t>“Get the titles and prices of the top 10 bestselling books on Example.com”</w:t>
      </w:r>
      <w:r>
        <w:t xml:space="preserve">, and the system will register a job to do that. This epic ensures there is an intuitive </w:t>
      </w:r>
      <w:r>
        <w:rPr>
          <w:b/>
          <w:bCs/>
        </w:rPr>
        <w:t>job definition interface</w:t>
      </w:r>
      <w:r>
        <w:t xml:space="preserve"> that replaces manual configuration with an AI-assisted setup.</w:t>
      </w:r>
    </w:p>
    <w:p w:rsidR="00B7422E" w:rsidRPr="00B7422E" w:rsidRDefault="00000000" w:rsidP="00B7422E">
      <w:pPr>
        <w:pStyle w:val="Compact"/>
      </w:pPr>
      <w:r>
        <w:rPr>
          <w:b/>
          <w:bCs/>
        </w:rPr>
        <w:t>LLM-Assisted Extraction Pattern Generation</w:t>
      </w:r>
    </w:p>
    <w:p w:rsidR="001148C5" w:rsidRDefault="00000000" w:rsidP="00B7422E">
      <w:pPr>
        <w:pStyle w:val="Compact"/>
        <w:ind w:left="720"/>
      </w:pPr>
      <w:r>
        <w:t>Under the hood of job creation, the system uses an LLM to generate the actual extraction instructions. This epic represents the functionality where the user’s request is translated into a machine-understandable form (like a set of field selectors, keywords, or a small scraping script). It includes prompt construction, calling the LLM with appropriate context (perhaps providing it a sample page HTML or URL), and receiving and parsing the LLM’s output. The success of this feature is what allows the system to adapt to different websites easily – the LLM will encapsulate expert knowledge of how to parse various pages. We also consider versioning of extraction patterns as part of this feature (to improve or update patterns over time, while keeping an audit trail of changes).</w:t>
      </w:r>
    </w:p>
    <w:p w:rsidR="00B7422E" w:rsidRPr="00B7422E" w:rsidRDefault="00000000" w:rsidP="00B7422E">
      <w:pPr>
        <w:pStyle w:val="Compact"/>
      </w:pPr>
      <w:r>
        <w:rPr>
          <w:b/>
          <w:bCs/>
        </w:rPr>
        <w:t>Headless Fetching &amp; Data Extraction</w:t>
      </w:r>
    </w:p>
    <w:p w:rsidR="001148C5" w:rsidRDefault="00000000" w:rsidP="00B7422E">
      <w:pPr>
        <w:pStyle w:val="Compact"/>
        <w:ind w:left="720"/>
      </w:pPr>
      <w:r>
        <w:t xml:space="preserve">This feature covers the actual retrieval of web content and extracting data using the patterns. It involves the headless browser or HTTP client that fetches pages, handles dynamic content if needed, and then applies the LLM-generated extraction logic to scrape the data. This epic </w:t>
      </w:r>
      <w:r w:rsidR="007B4625">
        <w:t xml:space="preserve">might </w:t>
      </w:r>
      <w:r>
        <w:t xml:space="preserve">include handling multiple </w:t>
      </w:r>
      <w:r w:rsidR="000D3D27">
        <w:t>pages,</w:t>
      </w:r>
      <w:r>
        <w:t xml:space="preserve"> if necessary (e.g., pagination or clicking through links if the query implies multiple pages), and ensuring that the data is correctly pulled out and structured. It also involves error handling (e.g., what if a page is temporarily down or the pattern doesn’t match because the page changed slightly – the system might log an error or even attempt a quick re-interpretation).</w:t>
      </w:r>
    </w:p>
    <w:p w:rsidR="00B7422E" w:rsidRPr="00B7422E" w:rsidRDefault="00000000" w:rsidP="00B7422E">
      <w:pPr>
        <w:pStyle w:val="Compact"/>
      </w:pPr>
      <w:r>
        <w:rPr>
          <w:b/>
          <w:bCs/>
        </w:rPr>
        <w:t>Scheduling &amp; History</w:t>
      </w:r>
    </w:p>
    <w:p w:rsidR="001148C5" w:rsidRDefault="00000000" w:rsidP="00B7422E">
      <w:pPr>
        <w:pStyle w:val="Compact"/>
        <w:ind w:left="720"/>
      </w:pPr>
      <w:r>
        <w:t xml:space="preserve">Beyond one-time fetches, the system can schedule recurring data collection. This epic is about providing users the ability to set up a schedule (e.g., hourly, daily, weekly) for their jobs and about the system maintaining a history of all runs. Key capabilities include a scheduling UI or API where a user can specify a </w:t>
      </w:r>
      <w:proofErr w:type="spellStart"/>
      <w:r>
        <w:t>cron</w:t>
      </w:r>
      <w:proofErr w:type="spellEnd"/>
      <w:r>
        <w:t xml:space="preserve"> expression or simple interval for the job, a scheduler service that triggers jobs on time, and the logging of each run’s outcome. The user should be able to see past runs, including any errors, how long the job took, and how many records were gathered. This feature turns the solution into a continuous data pipeline rather than a one-off tool.</w:t>
      </w:r>
    </w:p>
    <w:p w:rsidR="00B7422E" w:rsidRPr="00B7422E" w:rsidRDefault="00000000" w:rsidP="00B7422E">
      <w:pPr>
        <w:pStyle w:val="Compact"/>
      </w:pPr>
      <w:r>
        <w:rPr>
          <w:b/>
          <w:bCs/>
        </w:rPr>
        <w:t>Results Delivery &amp; API Access</w:t>
      </w:r>
    </w:p>
    <w:p w:rsidR="001148C5" w:rsidRDefault="00000000" w:rsidP="00B7422E">
      <w:pPr>
        <w:pStyle w:val="Compact"/>
        <w:ind w:left="720"/>
      </w:pPr>
      <w:r>
        <w:t xml:space="preserve">Once data is extracted, it must be delivered in a useful form. This epic focuses on all the ways a user or external system can retrieve and use the results. It includes a results viewer or exporter in the UI (for example, a table view of the data with an option to download as CSV), a RESTful </w:t>
      </w:r>
      <w:r>
        <w:lastRenderedPageBreak/>
        <w:t>API that allows programmatic access to results (so that other applications or scripts could fetch the latest data, using secure API keys for authentication), and possibly integration points like webhooks (to push results to another service when ready). The core idea is to make the data easily consumable – whether the user wants to manually download it or automatically feed it into another system.</w:t>
      </w:r>
    </w:p>
    <w:p w:rsidR="00B7422E" w:rsidRPr="00B7422E" w:rsidRDefault="00000000" w:rsidP="00B7422E">
      <w:pPr>
        <w:pStyle w:val="Compact"/>
      </w:pPr>
      <w:r>
        <w:rPr>
          <w:b/>
          <w:bCs/>
        </w:rPr>
        <w:t>Operational Tools &amp; Quality Assurance (Ops &amp; Quality)</w:t>
      </w:r>
    </w:p>
    <w:p w:rsidR="001148C5" w:rsidRDefault="00000000" w:rsidP="00B7422E">
      <w:pPr>
        <w:pStyle w:val="Compact"/>
        <w:ind w:left="720"/>
      </w:pPr>
      <w:r>
        <w:t xml:space="preserve">This feature area encompasses the cross-cutting concerns that ensure the system runs smoothly and is maintainable. It includes </w:t>
      </w:r>
      <w:r>
        <w:rPr>
          <w:b/>
          <w:bCs/>
        </w:rPr>
        <w:t>system monitoring and logging</w:t>
      </w:r>
      <w:r>
        <w:t xml:space="preserve"> (the system should log events and errors, and perhaps an admin user can view these logs to troubleshoot issues), </w:t>
      </w:r>
      <w:r>
        <w:rPr>
          <w:b/>
          <w:bCs/>
        </w:rPr>
        <w:t>administration features</w:t>
      </w:r>
      <w:r>
        <w:t xml:space="preserve"> (managing user accounts, API keys, permissions, if applicable, since the system may be multi-user or multi-tenant as suggested by the presence of accounts), and </w:t>
      </w:r>
      <w:r>
        <w:rPr>
          <w:b/>
          <w:bCs/>
        </w:rPr>
        <w:t>quality measures</w:t>
      </w:r>
      <w:r>
        <w:t xml:space="preserve"> such as automated testing and CI/CD setup. For example, a requirement here is that the codebase will have ≥70% unit test coverage to ensure reliability, and each microservice will be containerized for consistent deployments. While these are not end-user features, they are essential capabilities for a production-ready system. This epic also covers compliance-related features like audit logs (each user action or significant system event is recorded) and configuration of access controls (ensuring only authorized persons can access certain data or functions, aligning with security best practices).</w:t>
      </w:r>
    </w:p>
    <w:p w:rsidR="001148C5" w:rsidRDefault="00000000">
      <w:pPr>
        <w:pStyle w:val="Heading3"/>
      </w:pPr>
      <w:bookmarkStart w:id="15" w:name="X0c0046a7f542aceb8fcbca25b01f4beaa2dbb21"/>
      <w:bookmarkEnd w:id="14"/>
      <w:r>
        <w:t>Functional Requirements (High-Level Breakdown)</w:t>
      </w:r>
    </w:p>
    <w:p w:rsidR="001148C5" w:rsidRDefault="00000000">
      <w:pPr>
        <w:pStyle w:val="FirstParagraph"/>
      </w:pPr>
      <w:r>
        <w:t>Below is a high-level breakdown of functional requirements, grouped by the above core feature areas. Each item represents a key functionality or user story that the system should fulfill:</w:t>
      </w:r>
    </w:p>
    <w:p w:rsidR="001148C5" w:rsidRDefault="00000000" w:rsidP="00E44291">
      <w:pPr>
        <w:pStyle w:val="Compact"/>
        <w:ind w:left="720"/>
      </w:pPr>
      <w:r>
        <w:rPr>
          <w:b/>
          <w:bCs/>
        </w:rPr>
        <w:t>Natural-Language Job Creation:</w:t>
      </w:r>
    </w:p>
    <w:p w:rsidR="001148C5" w:rsidRDefault="00000000" w:rsidP="00E44291">
      <w:pPr>
        <w:pStyle w:val="Compact"/>
        <w:numPr>
          <w:ilvl w:val="1"/>
          <w:numId w:val="7"/>
        </w:numPr>
      </w:pPr>
      <w:r>
        <w:t xml:space="preserve">The system </w:t>
      </w:r>
      <w:r>
        <w:rPr>
          <w:b/>
          <w:bCs/>
        </w:rPr>
        <w:t>shall allow the user to create a new extraction job by providing a prompt in natural language</w:t>
      </w:r>
      <w:r>
        <w:t xml:space="preserve"> describing the target website and data to extract. </w:t>
      </w:r>
      <w:r>
        <w:rPr>
          <w:i/>
          <w:iCs/>
        </w:rPr>
        <w:t>(FR1)</w:t>
      </w:r>
      <w:r>
        <w:t xml:space="preserve"> For example, </w:t>
      </w:r>
      <w:r>
        <w:rPr>
          <w:i/>
          <w:iCs/>
        </w:rPr>
        <w:t>“As a user, I want to input a free-text query describing the data I need, and the system will create a corresponding extraction job.”</w:t>
      </w:r>
    </w:p>
    <w:p w:rsidR="001148C5" w:rsidRDefault="00000000" w:rsidP="00E44291">
      <w:pPr>
        <w:pStyle w:val="Compact"/>
        <w:numPr>
          <w:ilvl w:val="1"/>
          <w:numId w:val="7"/>
        </w:numPr>
      </w:pPr>
      <w:r>
        <w:t xml:space="preserve">The system </w:t>
      </w:r>
      <w:r>
        <w:rPr>
          <w:b/>
          <w:bCs/>
        </w:rPr>
        <w:t>shall present or allow the user to confirm the interpreted job details</w:t>
      </w:r>
      <w:r>
        <w:t xml:space="preserve"> (such as the identified target website URL and the fields to be extracted) before execution. </w:t>
      </w:r>
      <w:r>
        <w:rPr>
          <w:i/>
          <w:iCs/>
        </w:rPr>
        <w:t>(FR2)</w:t>
      </w:r>
      <w:r>
        <w:t xml:space="preserve"> This ensures the user can review what the AI understood from their request and make corrections if needed (for instance, if multiple websites match a name, the user might need to pick one).</w:t>
      </w:r>
    </w:p>
    <w:p w:rsidR="001148C5" w:rsidRDefault="00000000" w:rsidP="00E44291">
      <w:pPr>
        <w:pStyle w:val="Compact"/>
        <w:ind w:left="720"/>
      </w:pPr>
      <w:r>
        <w:rPr>
          <w:b/>
          <w:bCs/>
        </w:rPr>
        <w:t>LLM-Assisted Extraction Pattern Generation:</w:t>
      </w:r>
    </w:p>
    <w:p w:rsidR="001148C5" w:rsidRDefault="00000000" w:rsidP="00E44291">
      <w:pPr>
        <w:pStyle w:val="Compact"/>
        <w:numPr>
          <w:ilvl w:val="1"/>
          <w:numId w:val="7"/>
        </w:numPr>
      </w:pPr>
      <w:r>
        <w:t xml:space="preserve">Upon job creation, the system </w:t>
      </w:r>
      <w:r>
        <w:rPr>
          <w:b/>
          <w:bCs/>
        </w:rPr>
        <w:t>shall generate extraction logic (patterns or code) automatically using an LLM</w:t>
      </w:r>
      <w:r>
        <w:t xml:space="preserve"> based on the user’s prompt and the target page structure. </w:t>
      </w:r>
      <w:r>
        <w:rPr>
          <w:i/>
          <w:iCs/>
        </w:rPr>
        <w:t>(FR3)</w:t>
      </w:r>
      <w:r>
        <w:t xml:space="preserve"> This may involve fetching a sample page behind the scenes and asking the LLM to identify the selectors for the desired data.</w:t>
      </w:r>
    </w:p>
    <w:p w:rsidR="001148C5" w:rsidRDefault="00000000" w:rsidP="00E44291">
      <w:pPr>
        <w:pStyle w:val="Compact"/>
        <w:numPr>
          <w:ilvl w:val="1"/>
          <w:numId w:val="7"/>
        </w:numPr>
      </w:pPr>
      <w:r>
        <w:t xml:space="preserve">The system </w:t>
      </w:r>
      <w:r>
        <w:rPr>
          <w:b/>
          <w:bCs/>
        </w:rPr>
        <w:t>shall store the generated extraction pattern for each job, including versioning</w:t>
      </w:r>
      <w:r>
        <w:t xml:space="preserve"> of patterns. </w:t>
      </w:r>
      <w:r>
        <w:rPr>
          <w:i/>
          <w:iCs/>
        </w:rPr>
        <w:t>(FR4)</w:t>
      </w:r>
      <w:r>
        <w:t xml:space="preserve"> Each job will have one or more versions of its extraction instructions (e.g., updated if the user refines the query or if the site layout changes and the system </w:t>
      </w:r>
      <w:r w:rsidR="00427DA1">
        <w:t>generate</w:t>
      </w:r>
      <w:r>
        <w:t xml:space="preserve"> a new pattern). This allows rolling back or auditing changes in extraction logic.</w:t>
      </w:r>
    </w:p>
    <w:p w:rsidR="001148C5" w:rsidRDefault="00000000" w:rsidP="00E44291">
      <w:pPr>
        <w:pStyle w:val="Compact"/>
        <w:ind w:left="720"/>
      </w:pPr>
      <w:r>
        <w:rPr>
          <w:b/>
          <w:bCs/>
        </w:rPr>
        <w:t>Headless Fetching &amp; Extraction:</w:t>
      </w:r>
    </w:p>
    <w:p w:rsidR="001148C5" w:rsidRDefault="00000000" w:rsidP="00E44291">
      <w:pPr>
        <w:pStyle w:val="Compact"/>
        <w:numPr>
          <w:ilvl w:val="1"/>
          <w:numId w:val="7"/>
        </w:numPr>
      </w:pPr>
      <w:r>
        <w:lastRenderedPageBreak/>
        <w:t xml:space="preserve">The system </w:t>
      </w:r>
      <w:r>
        <w:rPr>
          <w:b/>
          <w:bCs/>
        </w:rPr>
        <w:t>shall fetch target web pages using a headless browser or HTTP client</w:t>
      </w:r>
      <w:r>
        <w:t xml:space="preserve"> as needed to retrieve the raw HTML content. </w:t>
      </w:r>
      <w:r>
        <w:rPr>
          <w:i/>
          <w:iCs/>
        </w:rPr>
        <w:t>(FR5)</w:t>
      </w:r>
      <w:r>
        <w:t xml:space="preserve"> It should handle authentication or basic navigation if required (within scope limits) to reach the page that contains the data.</w:t>
      </w:r>
    </w:p>
    <w:p w:rsidR="001148C5" w:rsidRDefault="00000000" w:rsidP="00E44291">
      <w:pPr>
        <w:pStyle w:val="Compact"/>
        <w:numPr>
          <w:ilvl w:val="1"/>
          <w:numId w:val="7"/>
        </w:numPr>
      </w:pPr>
      <w:r>
        <w:t xml:space="preserve">The system </w:t>
      </w:r>
      <w:r>
        <w:rPr>
          <w:b/>
          <w:bCs/>
        </w:rPr>
        <w:t>shall apply the LLM-generated extraction pattern to the fetched page content to extract the requested data</w:t>
      </w:r>
      <w:r>
        <w:t xml:space="preserve">. </w:t>
      </w:r>
      <w:r>
        <w:rPr>
          <w:i/>
          <w:iCs/>
        </w:rPr>
        <w:t>(FR6)</w:t>
      </w:r>
      <w:r>
        <w:t xml:space="preserve"> The extracted data should then be structured into a result format (for example, a JSON with field names corresponding to what the user requested). If multiple pages are involved (e.g., pagination or multiple URLs), the system should iterate over them and aggregate results.</w:t>
      </w:r>
    </w:p>
    <w:p w:rsidR="001148C5" w:rsidRDefault="00000000" w:rsidP="00E44291">
      <w:pPr>
        <w:pStyle w:val="Compact"/>
        <w:ind w:left="720"/>
      </w:pPr>
      <w:r>
        <w:rPr>
          <w:b/>
          <w:bCs/>
        </w:rPr>
        <w:t>Scheduling &amp; History:</w:t>
      </w:r>
    </w:p>
    <w:p w:rsidR="001148C5" w:rsidRDefault="00000000" w:rsidP="00E44291">
      <w:pPr>
        <w:pStyle w:val="Compact"/>
        <w:numPr>
          <w:ilvl w:val="1"/>
          <w:numId w:val="7"/>
        </w:numPr>
      </w:pPr>
      <w:r>
        <w:t xml:space="preserve">The system </w:t>
      </w:r>
      <w:r>
        <w:rPr>
          <w:b/>
          <w:bCs/>
        </w:rPr>
        <w:t>shall allow the user to schedule recurring runs for an extraction job</w:t>
      </w:r>
      <w:r>
        <w:t xml:space="preserve"> with a specified frequency or </w:t>
      </w:r>
      <w:proofErr w:type="spellStart"/>
      <w:r>
        <w:t>cron</w:t>
      </w:r>
      <w:proofErr w:type="spellEnd"/>
      <w:r>
        <w:t xml:space="preserve"> expression. </w:t>
      </w:r>
      <w:r>
        <w:rPr>
          <w:i/>
          <w:iCs/>
        </w:rPr>
        <w:t>(FR7)</w:t>
      </w:r>
      <w:r>
        <w:t xml:space="preserve"> For instance, a user can schedule a job to run every day at 6:00 AM. The scheduling UI will capture this, and the scheduler service will ensure timely execution.</w:t>
      </w:r>
    </w:p>
    <w:p w:rsidR="001148C5" w:rsidRDefault="00000000" w:rsidP="00E44291">
      <w:pPr>
        <w:pStyle w:val="Compact"/>
        <w:numPr>
          <w:ilvl w:val="1"/>
          <w:numId w:val="7"/>
        </w:numPr>
      </w:pPr>
      <w:r>
        <w:t xml:space="preserve">The system </w:t>
      </w:r>
      <w:r>
        <w:rPr>
          <w:b/>
          <w:bCs/>
        </w:rPr>
        <w:t>shall maintain a history log of all job runs</w:t>
      </w:r>
      <w:r>
        <w:t xml:space="preserve">, including timestamps, status (success/failure), and a summary of results or any error message. </w:t>
      </w:r>
      <w:r>
        <w:rPr>
          <w:i/>
          <w:iCs/>
        </w:rPr>
        <w:t>(FR8)</w:t>
      </w:r>
      <w:r>
        <w:t xml:space="preserve"> Users should be able to view this history for each job (e.g., a list of past runs) via the UI or an API endpoint. This is critical for trust and debugging – if a job fails at some point, the user can inspect what happened.</w:t>
      </w:r>
    </w:p>
    <w:p w:rsidR="001148C5" w:rsidRDefault="00000000" w:rsidP="00E44291">
      <w:pPr>
        <w:pStyle w:val="Compact"/>
        <w:numPr>
          <w:ilvl w:val="1"/>
          <w:numId w:val="7"/>
        </w:numPr>
      </w:pPr>
      <w:r>
        <w:t xml:space="preserve">The system </w:t>
      </w:r>
      <w:r>
        <w:rPr>
          <w:b/>
          <w:bCs/>
        </w:rPr>
        <w:t>should support manual execution of a job on-demand</w:t>
      </w:r>
      <w:r>
        <w:t xml:space="preserve"> outside of the schedule. </w:t>
      </w:r>
      <w:r>
        <w:rPr>
          <w:i/>
          <w:iCs/>
        </w:rPr>
        <w:t>(FR9)</w:t>
      </w:r>
      <w:r>
        <w:t xml:space="preserve"> This means a user can trigger an immediate run (for example, right after creating a job, to test it, or any time they need an up-to-date result before the next scheduled run).</w:t>
      </w:r>
    </w:p>
    <w:p w:rsidR="001148C5" w:rsidRDefault="00000000" w:rsidP="00E44291">
      <w:pPr>
        <w:pStyle w:val="Compact"/>
        <w:ind w:left="720"/>
      </w:pPr>
      <w:r>
        <w:rPr>
          <w:b/>
          <w:bCs/>
        </w:rPr>
        <w:t>Results Delivery &amp; API Access:</w:t>
      </w:r>
    </w:p>
    <w:p w:rsidR="001148C5" w:rsidRDefault="00000000" w:rsidP="00E44291">
      <w:pPr>
        <w:pStyle w:val="Compact"/>
        <w:numPr>
          <w:ilvl w:val="1"/>
          <w:numId w:val="7"/>
        </w:numPr>
      </w:pPr>
      <w:r>
        <w:t xml:space="preserve">The system </w:t>
      </w:r>
      <w:r>
        <w:rPr>
          <w:b/>
          <w:bCs/>
        </w:rPr>
        <w:t>shall allow users to retrieve the extracted data in a structured format easily</w:t>
      </w:r>
      <w:r>
        <w:t xml:space="preserve">. </w:t>
      </w:r>
      <w:r>
        <w:rPr>
          <w:i/>
          <w:iCs/>
        </w:rPr>
        <w:t>(FR10)</w:t>
      </w:r>
      <w:r>
        <w:t xml:space="preserve"> In the UI, this could be a download button for CSV or a visualization of the data table. There shall also be a </w:t>
      </w:r>
      <w:r>
        <w:rPr>
          <w:b/>
          <w:bCs/>
        </w:rPr>
        <w:t>REST API endpoint to fetch results</w:t>
      </w:r>
      <w:r>
        <w:t xml:space="preserve"> for a given job (or the latest run of a job), so that external systems or scripts can programmatically consume the data. The API access will be secured via API keys or tokens tied to user accounts.</w:t>
      </w:r>
    </w:p>
    <w:p w:rsidR="001148C5" w:rsidRDefault="00000000" w:rsidP="00E44291">
      <w:pPr>
        <w:pStyle w:val="Compact"/>
        <w:numPr>
          <w:ilvl w:val="1"/>
          <w:numId w:val="7"/>
        </w:numPr>
      </w:pPr>
      <w:r>
        <w:t xml:space="preserve">The system </w:t>
      </w:r>
      <w:r>
        <w:rPr>
          <w:b/>
          <w:bCs/>
        </w:rPr>
        <w:t>may provide webhook notifications or email alerts</w:t>
      </w:r>
      <w:r>
        <w:t xml:space="preserve"> when a job is completed. </w:t>
      </w:r>
      <w:r>
        <w:rPr>
          <w:i/>
          <w:iCs/>
        </w:rPr>
        <w:t>(FR11)</w:t>
      </w:r>
      <w:r>
        <w:t xml:space="preserve"> For example, if a scheduled job finishes, it could send a POST request with the results or a summary to a URL that the user has configured, or send an email saying “Job XYZ completed successfully with N results”. This ensures timely awareness and integration into workflows (this is a nice-to-have feature for users who want to automate further).</w:t>
      </w:r>
    </w:p>
    <w:p w:rsidR="001148C5" w:rsidRDefault="00000000" w:rsidP="00E44291">
      <w:pPr>
        <w:pStyle w:val="Compact"/>
        <w:ind w:left="720"/>
      </w:pPr>
      <w:r>
        <w:rPr>
          <w:b/>
          <w:bCs/>
        </w:rPr>
        <w:t>Operational and Admin Features (Ops &amp; Quality):</w:t>
      </w:r>
    </w:p>
    <w:p w:rsidR="001148C5" w:rsidRDefault="00000000" w:rsidP="00E44291">
      <w:pPr>
        <w:pStyle w:val="Compact"/>
        <w:numPr>
          <w:ilvl w:val="1"/>
          <w:numId w:val="7"/>
        </w:numPr>
      </w:pPr>
      <w:r>
        <w:t xml:space="preserve">The system </w:t>
      </w:r>
      <w:r>
        <w:rPr>
          <w:b/>
          <w:bCs/>
        </w:rPr>
        <w:t>shall log significant events and errors for monitoring and auditing purposes</w:t>
      </w:r>
      <w:r>
        <w:t xml:space="preserve">. </w:t>
      </w:r>
      <w:r>
        <w:rPr>
          <w:i/>
          <w:iCs/>
        </w:rPr>
        <w:t>(FR12)</w:t>
      </w:r>
      <w:r>
        <w:t xml:space="preserve"> For instance, each run (success or failure) is logged, each time the LLM is called it could be logged (at least counts or sizes, to monitor usage), and any system error (exception) is recorded with details. An admin user should have access to view these logs (perhaps through an admin panel or by inspecting the database logs) to facilitate support and debugging.</w:t>
      </w:r>
    </w:p>
    <w:p w:rsidR="001148C5" w:rsidRDefault="00000000" w:rsidP="00E44291">
      <w:pPr>
        <w:pStyle w:val="Compact"/>
        <w:numPr>
          <w:ilvl w:val="1"/>
          <w:numId w:val="7"/>
        </w:numPr>
      </w:pPr>
      <w:r>
        <w:t xml:space="preserve">The system </w:t>
      </w:r>
      <w:r>
        <w:rPr>
          <w:b/>
          <w:bCs/>
        </w:rPr>
        <w:t>shall enforce authentication and access control</w:t>
      </w:r>
      <w:r>
        <w:t xml:space="preserve"> for all its interfaces. </w:t>
      </w:r>
      <w:r>
        <w:rPr>
          <w:i/>
          <w:iCs/>
        </w:rPr>
        <w:t>(FR13)</w:t>
      </w:r>
      <w:r>
        <w:t xml:space="preserve"> This means users must log in (or use an API key) to create jobs or retrieve data, ensuring data is siloed per account and secure. Different user roles (if applicable) </w:t>
      </w:r>
      <w:r>
        <w:lastRenderedPageBreak/>
        <w:t>should have appropriate permissions (e.g., an admin can see all jobs in their organization, a regular user can only see their own jobs).</w:t>
      </w:r>
    </w:p>
    <w:p w:rsidR="001148C5" w:rsidRDefault="00000000" w:rsidP="00E44291">
      <w:pPr>
        <w:pStyle w:val="Compact"/>
        <w:numPr>
          <w:ilvl w:val="1"/>
          <w:numId w:val="7"/>
        </w:numPr>
      </w:pPr>
      <w:r>
        <w:t xml:space="preserve">The system </w:t>
      </w:r>
      <w:r>
        <w:rPr>
          <w:b/>
          <w:bCs/>
        </w:rPr>
        <w:t>shall be deployed in a containerized environment with appropriate documentation and testing</w:t>
      </w:r>
      <w:r>
        <w:t xml:space="preserve">. </w:t>
      </w:r>
      <w:r>
        <w:rPr>
          <w:i/>
          <w:iCs/>
        </w:rPr>
        <w:t>(FR14)</w:t>
      </w:r>
      <w:r>
        <w:t xml:space="preserve"> While not a user-visible requirement, from a development perspective the solution will use Docker for each service, and include automated tests (with at least 70% coverage of code) to guarantee quality. Additionally, developer-facing documentation like API docs (using </w:t>
      </w:r>
      <w:proofErr w:type="spellStart"/>
      <w:r>
        <w:t>OpenAPI</w:t>
      </w:r>
      <w:proofErr w:type="spellEnd"/>
      <w:r>
        <w:t xml:space="preserve">/Swagger generated by </w:t>
      </w:r>
      <w:proofErr w:type="spellStart"/>
      <w:r>
        <w:t>FastAPI</w:t>
      </w:r>
      <w:proofErr w:type="spellEnd"/>
      <w:r>
        <w:t>) will be available so that integrators and future developers understand how to interact with the system’s endpoints.</w:t>
      </w:r>
    </w:p>
    <w:p w:rsidR="001148C5" w:rsidRDefault="00000000">
      <w:pPr>
        <w:pStyle w:val="FirstParagraph"/>
      </w:pPr>
      <w:r>
        <w:rPr>
          <w:i/>
          <w:iCs/>
        </w:rPr>
        <w:t>Note:</w:t>
      </w:r>
      <w:r>
        <w:t xml:space="preserve"> The above functional requirements are kept at a high level (epic/story level) in line with the scope of this analysis. In a full specification, each of these would be elaborated into detailed user stories with acceptance criteria. For example, FR1 and FR2 together would correspond to a user story like </w:t>
      </w:r>
      <w:r>
        <w:rPr>
          <w:i/>
          <w:iCs/>
        </w:rPr>
        <w:t>“As an analyst, I want to create a data extraction job by describing my needs in natural language so that I can easily set up web data collection without technical help,”</w:t>
      </w:r>
      <w:r>
        <w:t xml:space="preserve"> with acceptance criteria covering how the system parses the query and prompts for confirmation. Those details would be developed in subsequent phases.</w:t>
      </w:r>
    </w:p>
    <w:p w:rsidR="001148C5" w:rsidRDefault="00000000">
      <w:pPr>
        <w:pStyle w:val="Heading3"/>
      </w:pPr>
      <w:bookmarkStart w:id="16" w:name="non-functional-requirements"/>
      <w:bookmarkEnd w:id="15"/>
      <w:r>
        <w:t>Non-Functional Requirements</w:t>
      </w:r>
    </w:p>
    <w:p w:rsidR="001148C5" w:rsidRDefault="00000000">
      <w:pPr>
        <w:pStyle w:val="FirstParagraph"/>
      </w:pPr>
      <w:r>
        <w:t xml:space="preserve">In addition to the functional capabilities, the system must meet several </w:t>
      </w:r>
      <w:r>
        <w:rPr>
          <w:b/>
          <w:bCs/>
        </w:rPr>
        <w:t>non-functional requirements (NFRs)</w:t>
      </w:r>
      <w:r>
        <w:t xml:space="preserve"> to ensure it is performant, secure, and reliable in a real-world setting. Key NFRs include:</w:t>
      </w:r>
    </w:p>
    <w:p w:rsidR="001148C5" w:rsidRDefault="00000000">
      <w:pPr>
        <w:pStyle w:val="Compact"/>
        <w:numPr>
          <w:ilvl w:val="0"/>
          <w:numId w:val="8"/>
        </w:numPr>
      </w:pPr>
      <w:r>
        <w:rPr>
          <w:b/>
          <w:bCs/>
        </w:rPr>
        <w:t>Performance</w:t>
      </w:r>
      <w:r w:rsidR="002E746F">
        <w:rPr>
          <w:b/>
          <w:bCs/>
        </w:rPr>
        <w:t>.</w:t>
      </w:r>
      <w:r>
        <w:t xml:space="preserve"> The system should operate efficiently. For instance, generating an extraction pattern via the LLM should take no more than about </w:t>
      </w:r>
      <w:r w:rsidR="003D7C48">
        <w:rPr>
          <w:b/>
          <w:bCs/>
        </w:rPr>
        <w:t>20</w:t>
      </w:r>
      <w:r>
        <w:rPr>
          <w:b/>
          <w:bCs/>
        </w:rPr>
        <w:t xml:space="preserve"> seconds per query</w:t>
      </w:r>
      <w:r>
        <w:t xml:space="preserve"> on average, so users aren’t left waiting too long for a job to set up. The data fetching component should handle around </w:t>
      </w:r>
      <w:r w:rsidR="008C5043">
        <w:rPr>
          <w:b/>
          <w:bCs/>
        </w:rPr>
        <w:t>1</w:t>
      </w:r>
      <w:r>
        <w:rPr>
          <w:b/>
          <w:bCs/>
        </w:rPr>
        <w:t>0 pages per minute</w:t>
      </w:r>
      <w:r>
        <w:t xml:space="preserve"> in continuous operation, ensuring that even if a job needs to gather data from many pages, it can do so in a reasonable time frame. Moreover, the web UI and API should respond quickly (e.g., typical requests under </w:t>
      </w:r>
      <w:r w:rsidR="003B1070">
        <w:t>4-</w:t>
      </w:r>
      <w:r w:rsidR="009D24CD">
        <w:t>5</w:t>
      </w:r>
      <w:r>
        <w:t xml:space="preserve"> seconds, excluding the LLM processing time).</w:t>
      </w:r>
    </w:p>
    <w:p w:rsidR="001148C5" w:rsidRDefault="00000000">
      <w:pPr>
        <w:pStyle w:val="Compact"/>
        <w:numPr>
          <w:ilvl w:val="0"/>
          <w:numId w:val="8"/>
        </w:numPr>
      </w:pPr>
      <w:r>
        <w:rPr>
          <w:b/>
          <w:bCs/>
        </w:rPr>
        <w:t>Reliability</w:t>
      </w:r>
      <w:r w:rsidR="002E746F">
        <w:rPr>
          <w:b/>
          <w:bCs/>
        </w:rPr>
        <w:t>.</w:t>
      </w:r>
      <w:r>
        <w:t xml:space="preserve"> The system should be robust against failures. This means implementing </w:t>
      </w:r>
      <w:r>
        <w:rPr>
          <w:b/>
          <w:bCs/>
        </w:rPr>
        <w:t>retries</w:t>
      </w:r>
      <w:r>
        <w:t xml:space="preserve"> for transient failures (e.g., if fetching a page fails due to a network glitch, the system might retry a couple of times), and designing operations to be </w:t>
      </w:r>
      <w:r>
        <w:rPr>
          <w:b/>
          <w:bCs/>
        </w:rPr>
        <w:t>idempotent</w:t>
      </w:r>
      <w:r>
        <w:t xml:space="preserve"> where possible. Idempotent writes imply that if a job run is interrupted or retried, it won’t create duplicate entries or inconsistent state in the database. Each scheduled run should either complete fully or be safely recoverable. Logging of failures, as mentioned, will support reliability by aiding quick resolution.</w:t>
      </w:r>
    </w:p>
    <w:p w:rsidR="001148C5" w:rsidRDefault="00000000">
      <w:pPr>
        <w:pStyle w:val="Compact"/>
        <w:numPr>
          <w:ilvl w:val="0"/>
          <w:numId w:val="8"/>
        </w:numPr>
      </w:pPr>
      <w:r>
        <w:rPr>
          <w:b/>
          <w:bCs/>
        </w:rPr>
        <w:t>Scalability</w:t>
      </w:r>
      <w:r w:rsidR="002E746F">
        <w:rPr>
          <w:b/>
          <w:bCs/>
        </w:rPr>
        <w:t>.</w:t>
      </w:r>
      <w:r>
        <w:t xml:space="preserve"> The architecture should support scaling to handle increased load. In practice, this means the microservices can be horizontally scaled – e.g., we could run multiple instances of the </w:t>
      </w:r>
      <w:r>
        <w:rPr>
          <w:b/>
          <w:bCs/>
        </w:rPr>
        <w:t>headless fetcher</w:t>
      </w:r>
      <w:r>
        <w:t xml:space="preserve"> service to handle multiple jobs or pages in parallel, or scale out the API service if many users are onboarded. Using cloud resources and container orchestration (like Kubernetes, though not explicitly required for the diploma project) could be ways to achieve scale. The design will avoid any single bottleneck that cannot be scaled (for example, heavy tasks will be offloaded from the API service to worker services so that adding more workers increases throughput).</w:t>
      </w:r>
    </w:p>
    <w:p w:rsidR="001148C5" w:rsidRDefault="00000000">
      <w:pPr>
        <w:pStyle w:val="Compact"/>
        <w:numPr>
          <w:ilvl w:val="0"/>
          <w:numId w:val="8"/>
        </w:numPr>
      </w:pPr>
      <w:r>
        <w:rPr>
          <w:b/>
          <w:bCs/>
        </w:rPr>
        <w:t>Security</w:t>
      </w:r>
      <w:r w:rsidR="002E746F">
        <w:rPr>
          <w:b/>
          <w:bCs/>
        </w:rPr>
        <w:t>.</w:t>
      </w:r>
      <w:r>
        <w:t xml:space="preserve"> Data security and access control are critical. All API endpoints must require authentication (no public open endpoints for sensitive operations) and use </w:t>
      </w:r>
      <w:r>
        <w:rPr>
          <w:b/>
          <w:bCs/>
        </w:rPr>
        <w:t xml:space="preserve">secure API keys or </w:t>
      </w:r>
      <w:r>
        <w:rPr>
          <w:b/>
          <w:bCs/>
        </w:rPr>
        <w:lastRenderedPageBreak/>
        <w:t>tokens</w:t>
      </w:r>
      <w:r>
        <w:t xml:space="preserve"> to authenticate client requests. We will ensure </w:t>
      </w:r>
      <w:r>
        <w:rPr>
          <w:b/>
          <w:bCs/>
        </w:rPr>
        <w:t>HTTPS</w:t>
      </w:r>
      <w:r>
        <w:t xml:space="preserve"> is used for all communications to protect data in transit. User data (including scraped results which might contain sensitive info) will be stored securely, and proper measures (like parameterized queries or an ORM to avoid SQL injection, validation of any input that could be used in system commands, etc.) will be in place to protect against common vulnerabilities. Secrets (like API keys for external services or the LLM API) will be stored securely (not hard-coded). Additionally, each account’s data is isolated – one user cannot access another’s jobs or results.</w:t>
      </w:r>
    </w:p>
    <w:p w:rsidR="001148C5" w:rsidRDefault="00000000">
      <w:pPr>
        <w:pStyle w:val="Compact"/>
        <w:numPr>
          <w:ilvl w:val="0"/>
          <w:numId w:val="8"/>
        </w:numPr>
      </w:pPr>
      <w:r>
        <w:rPr>
          <w:b/>
          <w:bCs/>
        </w:rPr>
        <w:t>Availability</w:t>
      </w:r>
      <w:r w:rsidR="004E2A0D">
        <w:rPr>
          <w:b/>
          <w:bCs/>
        </w:rPr>
        <w:t>.</w:t>
      </w:r>
      <w:r>
        <w:t xml:space="preserve"> The system should be reliably available to users, targeting an </w:t>
      </w:r>
      <w:r>
        <w:rPr>
          <w:b/>
          <w:bCs/>
        </w:rPr>
        <w:t>uptime of 99% or higher for the API service</w:t>
      </w:r>
      <w:hyperlink r:id="rId6" w:anchor=":~:text=,Testability%3A%20%E2%89%A570%25%20coverage"/>
      <w:r>
        <w:t>. This implies minimal downtime. The microservice architecture and containerization help with this because we can perform updates or maintenance on one component at a time without bringing down the whole system. Also, in case of any single component failure (say the LLM service is temporarily down), the system should fail gracefully (e.g., jobs might queue or retry later) rather than crashing entirely.</w:t>
      </w:r>
    </w:p>
    <w:p w:rsidR="001148C5" w:rsidRDefault="00000000">
      <w:pPr>
        <w:pStyle w:val="Compact"/>
        <w:numPr>
          <w:ilvl w:val="0"/>
          <w:numId w:val="8"/>
        </w:numPr>
      </w:pPr>
      <w:r>
        <w:rPr>
          <w:b/>
          <w:bCs/>
        </w:rPr>
        <w:t>Maintainability &amp; Testability</w:t>
      </w:r>
      <w:r w:rsidR="004E2A0D">
        <w:rPr>
          <w:b/>
          <w:bCs/>
        </w:rPr>
        <w:t>.</w:t>
      </w:r>
      <w:r>
        <w:t xml:space="preserve"> Given this is a long-term system, we emphasize maintainability. The codebase will adhere to clean code principles, be well-documented, and crucially will have </w:t>
      </w:r>
      <w:r>
        <w:rPr>
          <w:b/>
          <w:bCs/>
        </w:rPr>
        <w:t>automated test coverage of at least 70%</w:t>
      </w:r>
      <w:r>
        <w:t xml:space="preserve"> of the code. This ensures that future changes or extensions of the system can be made confidently without breaking existing functionality. The use of Docker containers also contributes to maintainability by standardizing environments (developers can easily spin up the entire system on their machines or on servers). Logging and monitoring (possibly integrating simple dashboards or alerts) are also part of maintainability – we should be able to detect issues from logs/metrics and address them proactively.</w:t>
      </w:r>
    </w:p>
    <w:p w:rsidR="001148C5" w:rsidRDefault="00000000">
      <w:pPr>
        <w:pStyle w:val="FirstParagraph"/>
      </w:pPr>
      <w:r>
        <w:t>These non-functional requirements ensure that beyond just “working,” the system will work well in a production-like environment and meet the expectations of both users and enterprise stakeholders (like the security officer and DevOps teams). They guard the quality attributes of the solution such as speed, safety, and robustness, which are as important as the core functionality in determining the success of the project.</w:t>
      </w:r>
    </w:p>
    <w:p w:rsidR="001148C5" w:rsidRDefault="00000000">
      <w:pPr>
        <w:pStyle w:val="Heading3"/>
      </w:pPr>
      <w:bookmarkStart w:id="17" w:name="regulatory-compliance-needs"/>
      <w:bookmarkEnd w:id="16"/>
      <w:r>
        <w:t>Regulatory / Compliance Needs</w:t>
      </w:r>
    </w:p>
    <w:p w:rsidR="001148C5" w:rsidRDefault="00000000">
      <w:pPr>
        <w:pStyle w:val="FirstParagraph"/>
      </w:pPr>
      <w:r>
        <w:t>Since web data aggregation can run into compliance and ethical considerations, the project also accounts for the following regulatory or policy requirements:</w:t>
      </w:r>
    </w:p>
    <w:p w:rsidR="001148C5" w:rsidRDefault="00000000">
      <w:pPr>
        <w:pStyle w:val="Compact"/>
        <w:numPr>
          <w:ilvl w:val="0"/>
          <w:numId w:val="9"/>
        </w:numPr>
      </w:pPr>
      <w:r>
        <w:rPr>
          <w:b/>
          <w:bCs/>
        </w:rPr>
        <w:t>Respect for Web Policies (Robots.txt):</w:t>
      </w:r>
      <w:r>
        <w:t xml:space="preserve"> The system will </w:t>
      </w:r>
      <w:r>
        <w:rPr>
          <w:b/>
          <w:bCs/>
        </w:rPr>
        <w:t xml:space="preserve">respect </w:t>
      </w:r>
      <w:r>
        <w:rPr>
          <w:rStyle w:val="VerbatimChar"/>
        </w:rPr>
        <w:t>robots.txt</w:t>
      </w:r>
      <w:r>
        <w:rPr>
          <w:b/>
          <w:bCs/>
        </w:rPr>
        <w:t xml:space="preserve"> directives of target websites</w:t>
      </w:r>
      <w:hyperlink r:id="rId7" w:anchor=":~:text=Regulatory%3A%20,Keep%20audit%20logs"/>
      <w:r>
        <w:t>. This means before scraping a site, the system’s fetcher will check the site’s robots.txt file to ensure that the pages it’s about to fetch are not disallowed for crawling. If a page is disallowed by robots.txt, the system will avoid scraping it (or at least flag it and proceed only if explicitly allowed by a user override in compliance with legal usage). This is important for ethical behavior and to avoid legal issues or IP bans for the users.</w:t>
      </w:r>
    </w:p>
    <w:p w:rsidR="001148C5" w:rsidRDefault="00000000">
      <w:pPr>
        <w:pStyle w:val="Compact"/>
        <w:numPr>
          <w:ilvl w:val="0"/>
          <w:numId w:val="9"/>
        </w:numPr>
      </w:pPr>
      <w:r>
        <w:rPr>
          <w:b/>
          <w:bCs/>
        </w:rPr>
        <w:t>GDPR and Data Privacy:</w:t>
      </w:r>
      <w:r>
        <w:t xml:space="preserve"> If the data being aggregated includes any </w:t>
      </w:r>
      <w:r>
        <w:rPr>
          <w:b/>
          <w:bCs/>
        </w:rPr>
        <w:t>personal data</w:t>
      </w:r>
      <w:r>
        <w:t xml:space="preserve">, the system will adhere to </w:t>
      </w:r>
      <w:r>
        <w:rPr>
          <w:b/>
          <w:bCs/>
        </w:rPr>
        <w:t>GDPR principles</w:t>
      </w:r>
      <w:r>
        <w:t xml:space="preserve">. In practice, this might mean providing a way to remove or anonymize personal identifiers in the collected data upon request, storing only necessary information, and informing users (of the system) about their responsibilities if they collect personal data. The system itself will keep personal data (if any) secure and not retain it longer than needed. For instance, if a job involves personal user profiles from a website (which might </w:t>
      </w:r>
      <w:r>
        <w:lastRenderedPageBreak/>
        <w:t>not be likely in our use cases, but could happen), the storage and use of that data must be carefully managed.</w:t>
      </w:r>
    </w:p>
    <w:p w:rsidR="001148C5" w:rsidRDefault="00000000">
      <w:pPr>
        <w:pStyle w:val="Compact"/>
        <w:numPr>
          <w:ilvl w:val="0"/>
          <w:numId w:val="9"/>
        </w:numPr>
      </w:pPr>
      <w:r>
        <w:rPr>
          <w:b/>
          <w:bCs/>
        </w:rPr>
        <w:t>Audit Logging:</w:t>
      </w:r>
      <w:r>
        <w:t xml:space="preserve"> The system will maintain </w:t>
      </w:r>
      <w:r>
        <w:rPr>
          <w:b/>
          <w:bCs/>
        </w:rPr>
        <w:t>audit logs</w:t>
      </w:r>
      <w:r>
        <w:t xml:space="preserve"> of user actions and system operations. Every important action (like creating a job, deleting a job, changing a schedule) can be logged with which user did it and when. Likewise, system-side events (like a scheduled job run executed, data exported, etc.) are logged. These logs help in compliance audits (to answer questions like “who accessed this data?” or “when was this data fetched and delivered?”) and also support troubleshooting and security monitoring. Audit logs will be stored in a secure, tamper-evident manner (for example, in the database with appropriate access control).</w:t>
      </w:r>
    </w:p>
    <w:p w:rsidR="001148C5" w:rsidRDefault="00000000">
      <w:pPr>
        <w:pStyle w:val="Compact"/>
        <w:numPr>
          <w:ilvl w:val="0"/>
          <w:numId w:val="9"/>
        </w:numPr>
      </w:pPr>
      <w:r>
        <w:rPr>
          <w:b/>
          <w:bCs/>
        </w:rPr>
        <w:t>Intellectual Property and Usage Compliance:</w:t>
      </w:r>
      <w:r>
        <w:t xml:space="preserve"> (Related to scope, but worth noting) the system will only be used to scrape data from websites in ways that comply with those websites’ terms of service and applicable law. While this is more of a usage guideline than a system feature, it’s a compliance point: users of the system should have the right to scrape the data (or it’s public data). Features like rate limiting can be built-in to avoid overloading sites (e.g., the fetcher might implement a delay between requests to the same site by default).</w:t>
      </w:r>
    </w:p>
    <w:p w:rsidR="001148C5" w:rsidRDefault="00000000">
      <w:pPr>
        <w:pStyle w:val="Compact"/>
        <w:numPr>
          <w:ilvl w:val="0"/>
          <w:numId w:val="9"/>
        </w:numPr>
      </w:pPr>
      <w:r>
        <w:rPr>
          <w:b/>
          <w:bCs/>
        </w:rPr>
        <w:t>Open Source and Licensing Compliance:</w:t>
      </w:r>
      <w:r>
        <w:t xml:space="preserve"> The project uses various open-source components (</w:t>
      </w:r>
      <w:proofErr w:type="spellStart"/>
      <w:r>
        <w:t>FastAPI</w:t>
      </w:r>
      <w:proofErr w:type="spellEnd"/>
      <w:r>
        <w:t>, possibly the LLM model or SDK, headless browser libraries, etc.). We will ensure compliance with their licenses (MIT, Apache, etc.), and if the project itself is distributed or handed over, we’ll include attributions and not violate any usage terms of the LLM APIs or libraries.</w:t>
      </w:r>
    </w:p>
    <w:p w:rsidR="001148C5" w:rsidRDefault="00000000">
      <w:pPr>
        <w:pStyle w:val="FirstParagraph"/>
      </w:pPr>
      <w:r>
        <w:t>In summary, the system will be designed and used in a way that is compliant with web etiquette, legal regulations on data, and organizational policies. These considerations protect the project and its users from legal risks and build trust that the data being collected and provided is handled responsibly.</w:t>
      </w:r>
    </w:p>
    <w:p w:rsidR="001148C5" w:rsidRDefault="00000000">
      <w:pPr>
        <w:pStyle w:val="Heading2"/>
      </w:pPr>
      <w:bookmarkStart w:id="18" w:name="use-case-diagram"/>
      <w:bookmarkEnd w:id="13"/>
      <w:bookmarkEnd w:id="17"/>
      <w:r>
        <w:t>Use Case Diagram</w:t>
      </w:r>
    </w:p>
    <w:p w:rsidR="00CA2195" w:rsidRPr="00CA2195" w:rsidRDefault="00000000" w:rsidP="00CA2195">
      <w:pPr>
        <w:pStyle w:val="FirstParagraph"/>
      </w:pPr>
      <w:r>
        <w:t>The following use case diagram provides a high-level view of how the primary user (Analyst) interacts with the system’s main functions. The system is represented as a single boundary (“Web Data Aggregation System”) encapsulating the use cases. The Analyst initiates the creation of extraction jobs, configures schedules, and consumes the results, while the internal operations of pattern generation and data fetching are shown as included use cases to indicate they are triggered as part of the user’s actions.</w:t>
      </w:r>
    </w:p>
    <w:p w:rsidR="001148C5" w:rsidRDefault="00000000">
      <w:pPr>
        <w:pStyle w:val="BodyText"/>
      </w:pPr>
      <w:r>
        <w:t>[Illustration 2: Use Case Diagram for the Intelligent Web Data Aggregation System]</w:t>
      </w:r>
    </w:p>
    <w:p w:rsidR="00022AA5" w:rsidRDefault="00022AA5">
      <w:pPr>
        <w:pStyle w:val="BodyText"/>
      </w:pPr>
      <w:r>
        <w:rPr>
          <w:noProof/>
        </w:rPr>
        <w:lastRenderedPageBreak/>
        <w:drawing>
          <wp:inline distT="0" distB="0" distL="0" distR="0">
            <wp:extent cx="4533900" cy="3758803"/>
            <wp:effectExtent l="0" t="0" r="0" b="0"/>
            <wp:docPr id="2083195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54687" cy="3776036"/>
                    </a:xfrm>
                    <a:prstGeom prst="rect">
                      <a:avLst/>
                    </a:prstGeom>
                    <a:noFill/>
                    <a:ln>
                      <a:noFill/>
                    </a:ln>
                  </pic:spPr>
                </pic:pic>
              </a:graphicData>
            </a:graphic>
          </wp:inline>
        </w:drawing>
      </w:r>
    </w:p>
    <w:p w:rsidR="001148C5" w:rsidRDefault="00000000">
      <w:pPr>
        <w:pStyle w:val="FirstParagraph"/>
      </w:pPr>
      <w:r>
        <w:rPr>
          <w:b/>
          <w:bCs/>
        </w:rPr>
        <w:t>Diagram Explanation:</w:t>
      </w:r>
      <w:r>
        <w:t xml:space="preserve"> In the diagram above, the </w:t>
      </w:r>
      <w:r>
        <w:rPr>
          <w:b/>
          <w:bCs/>
        </w:rPr>
        <w:t>Analyst (User)</w:t>
      </w:r>
      <w:r>
        <w:t xml:space="preserve"> is the primary actor who interacts with the system. The main use cases are:</w:t>
      </w:r>
    </w:p>
    <w:p w:rsidR="001148C5" w:rsidRDefault="00000000">
      <w:pPr>
        <w:pStyle w:val="Compact"/>
        <w:numPr>
          <w:ilvl w:val="0"/>
          <w:numId w:val="10"/>
        </w:numPr>
      </w:pPr>
      <w:r>
        <w:rPr>
          <w:b/>
          <w:bCs/>
        </w:rPr>
        <w:t>Submit Data Query (in natural language):</w:t>
      </w:r>
      <w:r>
        <w:t xml:space="preserve"> the user’s action to create a new extraction job by describing what they want. When the user does this, the system will internally </w:t>
      </w:r>
      <w:r>
        <w:rPr>
          <w:b/>
          <w:bCs/>
        </w:rPr>
        <w:t>include</w:t>
      </w:r>
      <w:r>
        <w:t xml:space="preserve"> two sub-functions: </w:t>
      </w:r>
      <w:r>
        <w:rPr>
          <w:b/>
          <w:bCs/>
        </w:rPr>
        <w:t>Generate Extraction Pattern</w:t>
      </w:r>
      <w:r>
        <w:t xml:space="preserve"> (using the LLM to interpret the query and produce the scraping logic) and then </w:t>
      </w:r>
      <w:r>
        <w:rPr>
          <w:b/>
          <w:bCs/>
        </w:rPr>
        <w:t>Fetch Web Data</w:t>
      </w:r>
      <w:r>
        <w:t xml:space="preserve"> (performing an initial data fetch, either immediately or when the user requests to run the job). These are included use cases because they are not initiated directly by the user, but happen as part of fulfilling the “Submit Query” action.</w:t>
      </w:r>
    </w:p>
    <w:p w:rsidR="001148C5" w:rsidRDefault="00000000">
      <w:pPr>
        <w:pStyle w:val="Compact"/>
        <w:numPr>
          <w:ilvl w:val="0"/>
          <w:numId w:val="10"/>
        </w:numPr>
      </w:pPr>
      <w:r>
        <w:rPr>
          <w:b/>
          <w:bCs/>
        </w:rPr>
        <w:t>Configure Schedule for Job:</w:t>
      </w:r>
      <w:r>
        <w:t xml:space="preserve"> after creating a job, the user can set up a schedule (or later adjust it) for automated runs. This is a direct use case where the user provides scheduling info to the system.</w:t>
      </w:r>
    </w:p>
    <w:p w:rsidR="001148C5" w:rsidRDefault="00000000">
      <w:pPr>
        <w:pStyle w:val="Compact"/>
        <w:numPr>
          <w:ilvl w:val="0"/>
          <w:numId w:val="10"/>
        </w:numPr>
      </w:pPr>
      <w:r>
        <w:rPr>
          <w:b/>
          <w:bCs/>
        </w:rPr>
        <w:t>View Results &amp; History:</w:t>
      </w:r>
      <w:r>
        <w:t xml:space="preserve"> the user retrieves the output of data aggregation. This includes viewing the results of the latest run (or all runs) and checking the history/log of past runs. The user might perform this by downloading a file or calling an API (for results), and by looking at a dashboard or log for the history.</w:t>
      </w:r>
    </w:p>
    <w:p w:rsidR="001148C5" w:rsidRDefault="00000000">
      <w:pPr>
        <w:pStyle w:val="FirstParagraph"/>
      </w:pPr>
      <w:r>
        <w:t xml:space="preserve">All these use cases reside within the </w:t>
      </w:r>
      <w:r>
        <w:rPr>
          <w:b/>
          <w:bCs/>
        </w:rPr>
        <w:t>Web Data Aggregation System</w:t>
      </w:r>
      <w:r>
        <w:t xml:space="preserve"> boundary, indicating they are functions provided by our system. The use case diagram makes it clear that the analyst user is the one driving the interactions: they create jobs, schedule them, and consume the data. The system’s intelligence (pattern generation and actual fetching) operates behind the scenes as part of those use cases. Other stakeholders (like the Security Officer or DevOps) are not shown here because they are not directly using the system’s functions in the same way; their concerns (like viewing audit logs or ensuring compliance) are either passive or handled via administrative interfaces not depicted at this </w:t>
      </w:r>
      <w:r>
        <w:lastRenderedPageBreak/>
        <w:t>high level. If needed, an extended diagram could show an Admin actor for viewing logs, but for simplicity and because the primary usage is by the analyst, we focus on that here.</w:t>
      </w:r>
    </w:p>
    <w:p w:rsidR="001148C5" w:rsidRDefault="00000000">
      <w:pPr>
        <w:pStyle w:val="BodyText"/>
      </w:pPr>
      <w:r>
        <w:t xml:space="preserve">This use case diagram, combined with the architecture overview, gives a clear blueprint of </w:t>
      </w:r>
      <w:r>
        <w:rPr>
          <w:b/>
          <w:bCs/>
        </w:rPr>
        <w:t>who</w:t>
      </w:r>
      <w:r>
        <w:t xml:space="preserve"> will use the system and </w:t>
      </w:r>
      <w:r>
        <w:rPr>
          <w:b/>
          <w:bCs/>
        </w:rPr>
        <w:t>how</w:t>
      </w:r>
      <w:r>
        <w:t xml:space="preserve"> they will use it, as well as </w:t>
      </w:r>
      <w:r>
        <w:rPr>
          <w:b/>
          <w:bCs/>
        </w:rPr>
        <w:t>what</w:t>
      </w:r>
      <w:r>
        <w:t xml:space="preserve"> the system does internally to meet those needs. Each use case can further be elaborated into detailed scenarios and user stories in the subsequent documentation stages.</w:t>
      </w:r>
    </w:p>
    <w:p w:rsidR="00D51CFF" w:rsidRDefault="00D51CFF">
      <w:pPr>
        <w:pStyle w:val="BodyText"/>
      </w:pPr>
    </w:p>
    <w:p w:rsidR="00D51CFF" w:rsidRDefault="00D51CFF">
      <w:pPr>
        <w:pStyle w:val="BodyText"/>
      </w:pPr>
    </w:p>
    <w:p w:rsidR="00D51CFF" w:rsidRDefault="00D51CFF">
      <w:pPr>
        <w:pStyle w:val="BodyText"/>
      </w:pPr>
    </w:p>
    <w:p w:rsidR="00D51CFF" w:rsidRDefault="00D51CFF">
      <w:pPr>
        <w:pStyle w:val="BodyText"/>
      </w:pPr>
    </w:p>
    <w:p w:rsidR="00D51CFF" w:rsidRDefault="00D51CFF">
      <w:pPr>
        <w:pStyle w:val="BodyText"/>
      </w:pPr>
      <w:r>
        <w:t>!!!!RISK/METIGATION STRATS!!!!</w:t>
      </w:r>
    </w:p>
    <w:p w:rsidR="001148C5" w:rsidRDefault="001148C5" w:rsidP="00AE5346">
      <w:bookmarkStart w:id="19" w:name="citations"/>
      <w:bookmarkEnd w:id="1"/>
      <w:bookmarkEnd w:id="2"/>
      <w:bookmarkEnd w:id="18"/>
      <w:bookmarkEnd w:id="19"/>
    </w:p>
    <w:sectPr w:rsidR="001148C5">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9ACC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102A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50087949">
    <w:abstractNumId w:val="0"/>
  </w:num>
  <w:num w:numId="2" w16cid:durableId="1739286750">
    <w:abstractNumId w:val="1"/>
  </w:num>
  <w:num w:numId="3" w16cid:durableId="742066679">
    <w:abstractNumId w:val="1"/>
  </w:num>
  <w:num w:numId="4" w16cid:durableId="65305019">
    <w:abstractNumId w:val="1"/>
  </w:num>
  <w:num w:numId="5" w16cid:durableId="249974345">
    <w:abstractNumId w:val="1"/>
  </w:num>
  <w:num w:numId="6" w16cid:durableId="2023513608">
    <w:abstractNumId w:val="1"/>
  </w:num>
  <w:num w:numId="7" w16cid:durableId="698941809">
    <w:abstractNumId w:val="1"/>
  </w:num>
  <w:num w:numId="8" w16cid:durableId="724766640">
    <w:abstractNumId w:val="1"/>
  </w:num>
  <w:num w:numId="9" w16cid:durableId="1462576308">
    <w:abstractNumId w:val="1"/>
  </w:num>
  <w:num w:numId="10" w16cid:durableId="1049570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148C5"/>
    <w:rsid w:val="00022AA5"/>
    <w:rsid w:val="0006361B"/>
    <w:rsid w:val="000B53C9"/>
    <w:rsid w:val="000D3D27"/>
    <w:rsid w:val="000F07FA"/>
    <w:rsid w:val="001031C5"/>
    <w:rsid w:val="001131B2"/>
    <w:rsid w:val="001148C5"/>
    <w:rsid w:val="00141850"/>
    <w:rsid w:val="00145567"/>
    <w:rsid w:val="001D6E1E"/>
    <w:rsid w:val="00217D91"/>
    <w:rsid w:val="00290354"/>
    <w:rsid w:val="002E746F"/>
    <w:rsid w:val="00305840"/>
    <w:rsid w:val="00346512"/>
    <w:rsid w:val="00351D79"/>
    <w:rsid w:val="00381A7A"/>
    <w:rsid w:val="003B1070"/>
    <w:rsid w:val="003D7C48"/>
    <w:rsid w:val="00427DA1"/>
    <w:rsid w:val="004B2604"/>
    <w:rsid w:val="004B6D17"/>
    <w:rsid w:val="004E2A0D"/>
    <w:rsid w:val="004F0B83"/>
    <w:rsid w:val="0051458A"/>
    <w:rsid w:val="00552143"/>
    <w:rsid w:val="005C40A7"/>
    <w:rsid w:val="00695C4A"/>
    <w:rsid w:val="006A31C7"/>
    <w:rsid w:val="006F4968"/>
    <w:rsid w:val="00710AB5"/>
    <w:rsid w:val="00714D58"/>
    <w:rsid w:val="007200C6"/>
    <w:rsid w:val="00724BE3"/>
    <w:rsid w:val="00730B42"/>
    <w:rsid w:val="007642AA"/>
    <w:rsid w:val="00785868"/>
    <w:rsid w:val="007914F7"/>
    <w:rsid w:val="007A1965"/>
    <w:rsid w:val="007B4625"/>
    <w:rsid w:val="007F5DDD"/>
    <w:rsid w:val="008110E5"/>
    <w:rsid w:val="0081641A"/>
    <w:rsid w:val="00827A0C"/>
    <w:rsid w:val="00884A65"/>
    <w:rsid w:val="008B56E8"/>
    <w:rsid w:val="008C5043"/>
    <w:rsid w:val="00926060"/>
    <w:rsid w:val="00931968"/>
    <w:rsid w:val="00950E18"/>
    <w:rsid w:val="00972BA5"/>
    <w:rsid w:val="009D24CD"/>
    <w:rsid w:val="009F5105"/>
    <w:rsid w:val="00A024B3"/>
    <w:rsid w:val="00AC412D"/>
    <w:rsid w:val="00AC51CD"/>
    <w:rsid w:val="00AE5346"/>
    <w:rsid w:val="00B133A6"/>
    <w:rsid w:val="00B153D6"/>
    <w:rsid w:val="00B54B8A"/>
    <w:rsid w:val="00B7422E"/>
    <w:rsid w:val="00BA36CA"/>
    <w:rsid w:val="00BB4BC2"/>
    <w:rsid w:val="00C06F4B"/>
    <w:rsid w:val="00C26603"/>
    <w:rsid w:val="00C72EA5"/>
    <w:rsid w:val="00C8128C"/>
    <w:rsid w:val="00C8682A"/>
    <w:rsid w:val="00CA2195"/>
    <w:rsid w:val="00CA2FB4"/>
    <w:rsid w:val="00CB559F"/>
    <w:rsid w:val="00CE561A"/>
    <w:rsid w:val="00D357EF"/>
    <w:rsid w:val="00D51CFF"/>
    <w:rsid w:val="00D83429"/>
    <w:rsid w:val="00D8798E"/>
    <w:rsid w:val="00DB259E"/>
    <w:rsid w:val="00DE5635"/>
    <w:rsid w:val="00E252B5"/>
    <w:rsid w:val="00E41398"/>
    <w:rsid w:val="00E44291"/>
    <w:rsid w:val="00E538F0"/>
    <w:rsid w:val="00E57995"/>
    <w:rsid w:val="00EA3485"/>
    <w:rsid w:val="00EB6D11"/>
    <w:rsid w:val="00ED2FFC"/>
    <w:rsid w:val="00ED38DB"/>
    <w:rsid w:val="00EF1B19"/>
    <w:rsid w:val="00F149F3"/>
    <w:rsid w:val="00F24741"/>
    <w:rsid w:val="00F83181"/>
    <w:rsid w:val="00FB4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B75F"/>
  <w15:docId w15:val="{4C8240DF-EA3D-414E-882B-0A44180A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3A6"/>
  </w:style>
  <w:style w:type="paragraph" w:styleId="Heading1">
    <w:name w:val="heading 1"/>
    <w:basedOn w:val="Normal"/>
    <w:next w:val="Normal"/>
    <w:link w:val="Heading1Char"/>
    <w:uiPriority w:val="9"/>
    <w:qFormat/>
    <w:rsid w:val="00B133A6"/>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B133A6"/>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B133A6"/>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B133A6"/>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B133A6"/>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B133A6"/>
    <w:pPr>
      <w:keepNext/>
      <w:keepLines/>
      <w:spacing w:before="40" w:after="0"/>
      <w:outlineLvl w:val="5"/>
    </w:pPr>
  </w:style>
  <w:style w:type="paragraph" w:styleId="Heading7">
    <w:name w:val="heading 7"/>
    <w:basedOn w:val="Normal"/>
    <w:next w:val="Normal"/>
    <w:link w:val="Heading7Char"/>
    <w:uiPriority w:val="9"/>
    <w:semiHidden/>
    <w:unhideWhenUsed/>
    <w:qFormat/>
    <w:rsid w:val="00B133A6"/>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133A6"/>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B133A6"/>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B133A6"/>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B133A6"/>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133A6"/>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B133A6"/>
    <w:rPr>
      <w:color w:val="5A5A5A" w:themeColor="text1" w:themeTint="A5"/>
      <w:spacing w:val="15"/>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B133A6"/>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B133A6"/>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B133A6"/>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B133A6"/>
    <w:rPr>
      <w:i/>
      <w:iCs/>
    </w:rPr>
  </w:style>
  <w:style w:type="character" w:customStyle="1" w:styleId="Heading5Char">
    <w:name w:val="Heading 5 Char"/>
    <w:basedOn w:val="DefaultParagraphFont"/>
    <w:link w:val="Heading5"/>
    <w:uiPriority w:val="9"/>
    <w:semiHidden/>
    <w:rsid w:val="00B133A6"/>
    <w:rPr>
      <w:color w:val="404040" w:themeColor="text1" w:themeTint="BF"/>
    </w:rPr>
  </w:style>
  <w:style w:type="character" w:customStyle="1" w:styleId="Heading6Char">
    <w:name w:val="Heading 6 Char"/>
    <w:basedOn w:val="DefaultParagraphFont"/>
    <w:link w:val="Heading6"/>
    <w:uiPriority w:val="9"/>
    <w:semiHidden/>
    <w:rsid w:val="00B133A6"/>
  </w:style>
  <w:style w:type="character" w:customStyle="1" w:styleId="Heading7Char">
    <w:name w:val="Heading 7 Char"/>
    <w:basedOn w:val="DefaultParagraphFont"/>
    <w:link w:val="Heading7"/>
    <w:uiPriority w:val="9"/>
    <w:semiHidden/>
    <w:rsid w:val="00B133A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B133A6"/>
    <w:rPr>
      <w:color w:val="262626" w:themeColor="text1" w:themeTint="D9"/>
      <w:sz w:val="21"/>
      <w:szCs w:val="21"/>
    </w:rPr>
  </w:style>
  <w:style w:type="character" w:customStyle="1" w:styleId="Heading9Char">
    <w:name w:val="Heading 9 Char"/>
    <w:basedOn w:val="DefaultParagraphFont"/>
    <w:link w:val="Heading9"/>
    <w:uiPriority w:val="9"/>
    <w:semiHidden/>
    <w:rsid w:val="00B133A6"/>
    <w:rPr>
      <w:rFonts w:asciiTheme="majorHAnsi" w:eastAsiaTheme="majorEastAsia" w:hAnsiTheme="majorHAnsi" w:cstheme="majorBidi"/>
      <w:i/>
      <w:iCs/>
      <w:color w:val="262626" w:themeColor="text1" w:themeTint="D9"/>
      <w:sz w:val="21"/>
      <w:szCs w:val="21"/>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B133A6"/>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b w:val="0"/>
      <w:bCs w:val="0"/>
      <w:i/>
      <w:iCs/>
      <w:smallCaps w:val="0"/>
      <w:color w:val="595959" w:themeColor="text1" w:themeTint="A6"/>
      <w:sz w:val="22"/>
      <w:szCs w:val="18"/>
    </w:rPr>
  </w:style>
  <w:style w:type="character" w:customStyle="1" w:styleId="SectionNumber">
    <w:name w:val="Section Number"/>
    <w:basedOn w:val="CaptionChar"/>
    <w:rPr>
      <w:b w:val="0"/>
      <w:bCs w:val="0"/>
      <w:i/>
      <w:iCs/>
      <w:smallCaps w:val="0"/>
      <w:color w:val="595959" w:themeColor="text1" w:themeTint="A6"/>
      <w:sz w:val="18"/>
      <w:szCs w:val="18"/>
    </w:rPr>
  </w:style>
  <w:style w:type="character" w:styleId="FootnoteReference">
    <w:name w:val="footnote reference"/>
    <w:basedOn w:val="CaptionChar"/>
    <w:rPr>
      <w:b w:val="0"/>
      <w:bCs w:val="0"/>
      <w:i/>
      <w:iCs/>
      <w:smallCaps w:val="0"/>
      <w:color w:val="595959" w:themeColor="text1" w:themeTint="A6"/>
      <w:sz w:val="18"/>
      <w:szCs w:val="18"/>
      <w:vertAlign w:val="superscript"/>
    </w:rPr>
  </w:style>
  <w:style w:type="character" w:styleId="Hyperlink">
    <w:name w:val="Hyperlink"/>
    <w:basedOn w:val="CaptionChar"/>
    <w:rPr>
      <w:b w:val="0"/>
      <w:bCs w:val="0"/>
      <w:i/>
      <w:iCs/>
      <w:smallCaps w:val="0"/>
      <w:color w:val="156082" w:themeColor="accent1"/>
      <w:sz w:val="18"/>
      <w:szCs w:val="18"/>
    </w:rPr>
  </w:style>
  <w:style w:type="paragraph" w:styleId="TOCHeading">
    <w:name w:val="TOC Heading"/>
    <w:basedOn w:val="Heading1"/>
    <w:next w:val="Normal"/>
    <w:uiPriority w:val="39"/>
    <w:unhideWhenUsed/>
    <w:qFormat/>
    <w:rsid w:val="00B133A6"/>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bCs w:val="0"/>
      <w:i/>
      <w:iCs/>
      <w:smallCaps w:val="0"/>
      <w:color w:val="007020"/>
      <w:sz w:val="22"/>
      <w:szCs w:val="18"/>
    </w:rPr>
  </w:style>
  <w:style w:type="character" w:customStyle="1" w:styleId="DataTypeTok">
    <w:name w:val="DataTypeTok"/>
    <w:basedOn w:val="VerbatimChar"/>
    <w:rPr>
      <w:rFonts w:ascii="Consolas" w:hAnsi="Consolas"/>
      <w:b w:val="0"/>
      <w:bCs w:val="0"/>
      <w:i/>
      <w:iCs/>
      <w:smallCaps w:val="0"/>
      <w:color w:val="902000"/>
      <w:sz w:val="22"/>
      <w:szCs w:val="18"/>
    </w:rPr>
  </w:style>
  <w:style w:type="character" w:customStyle="1" w:styleId="DecValTok">
    <w:name w:val="DecValTok"/>
    <w:basedOn w:val="VerbatimChar"/>
    <w:rPr>
      <w:rFonts w:ascii="Consolas" w:hAnsi="Consolas"/>
      <w:b w:val="0"/>
      <w:bCs w:val="0"/>
      <w:i/>
      <w:iCs/>
      <w:smallCaps w:val="0"/>
      <w:color w:val="40A070"/>
      <w:sz w:val="22"/>
      <w:szCs w:val="18"/>
    </w:rPr>
  </w:style>
  <w:style w:type="character" w:customStyle="1" w:styleId="BaseNTok">
    <w:name w:val="BaseNTok"/>
    <w:basedOn w:val="VerbatimChar"/>
    <w:rPr>
      <w:rFonts w:ascii="Consolas" w:hAnsi="Consolas"/>
      <w:b w:val="0"/>
      <w:bCs w:val="0"/>
      <w:i/>
      <w:iCs/>
      <w:smallCaps w:val="0"/>
      <w:color w:val="40A070"/>
      <w:sz w:val="22"/>
      <w:szCs w:val="18"/>
    </w:rPr>
  </w:style>
  <w:style w:type="character" w:customStyle="1" w:styleId="FloatTok">
    <w:name w:val="FloatTok"/>
    <w:basedOn w:val="VerbatimChar"/>
    <w:rPr>
      <w:rFonts w:ascii="Consolas" w:hAnsi="Consolas"/>
      <w:b w:val="0"/>
      <w:bCs w:val="0"/>
      <w:i/>
      <w:iCs/>
      <w:smallCaps w:val="0"/>
      <w:color w:val="40A070"/>
      <w:sz w:val="22"/>
      <w:szCs w:val="18"/>
    </w:rPr>
  </w:style>
  <w:style w:type="character" w:customStyle="1" w:styleId="ConstantTok">
    <w:name w:val="ConstantTok"/>
    <w:basedOn w:val="VerbatimChar"/>
    <w:rPr>
      <w:rFonts w:ascii="Consolas" w:hAnsi="Consolas"/>
      <w:b w:val="0"/>
      <w:bCs w:val="0"/>
      <w:i/>
      <w:iCs/>
      <w:smallCaps w:val="0"/>
      <w:color w:val="880000"/>
      <w:sz w:val="22"/>
      <w:szCs w:val="18"/>
    </w:rPr>
  </w:style>
  <w:style w:type="character" w:customStyle="1" w:styleId="CharTok">
    <w:name w:val="CharTok"/>
    <w:basedOn w:val="VerbatimChar"/>
    <w:rPr>
      <w:rFonts w:ascii="Consolas" w:hAnsi="Consolas"/>
      <w:b w:val="0"/>
      <w:bCs w:val="0"/>
      <w:i/>
      <w:iCs/>
      <w:smallCaps w:val="0"/>
      <w:color w:val="4070A0"/>
      <w:sz w:val="22"/>
      <w:szCs w:val="18"/>
    </w:rPr>
  </w:style>
  <w:style w:type="character" w:customStyle="1" w:styleId="SpecialCharTok">
    <w:name w:val="SpecialCharTok"/>
    <w:basedOn w:val="VerbatimChar"/>
    <w:rPr>
      <w:rFonts w:ascii="Consolas" w:hAnsi="Consolas"/>
      <w:b w:val="0"/>
      <w:bCs w:val="0"/>
      <w:i/>
      <w:iCs/>
      <w:smallCaps w:val="0"/>
      <w:color w:val="4070A0"/>
      <w:sz w:val="22"/>
      <w:szCs w:val="18"/>
    </w:rPr>
  </w:style>
  <w:style w:type="character" w:customStyle="1" w:styleId="StringTok">
    <w:name w:val="StringTok"/>
    <w:basedOn w:val="VerbatimChar"/>
    <w:rPr>
      <w:rFonts w:ascii="Consolas" w:hAnsi="Consolas"/>
      <w:b w:val="0"/>
      <w:bCs w:val="0"/>
      <w:i/>
      <w:iCs/>
      <w:smallCaps w:val="0"/>
      <w:color w:val="4070A0"/>
      <w:sz w:val="22"/>
      <w:szCs w:val="18"/>
    </w:rPr>
  </w:style>
  <w:style w:type="character" w:customStyle="1" w:styleId="VerbatimStringTok">
    <w:name w:val="VerbatimStringTok"/>
    <w:basedOn w:val="VerbatimChar"/>
    <w:rPr>
      <w:rFonts w:ascii="Consolas" w:hAnsi="Consolas"/>
      <w:b w:val="0"/>
      <w:bCs w:val="0"/>
      <w:i/>
      <w:iCs/>
      <w:smallCaps w:val="0"/>
      <w:color w:val="4070A0"/>
      <w:sz w:val="22"/>
      <w:szCs w:val="18"/>
    </w:rPr>
  </w:style>
  <w:style w:type="character" w:customStyle="1" w:styleId="SpecialStringTok">
    <w:name w:val="SpecialStringTok"/>
    <w:basedOn w:val="VerbatimChar"/>
    <w:rPr>
      <w:rFonts w:ascii="Consolas" w:hAnsi="Consolas"/>
      <w:b w:val="0"/>
      <w:bCs w:val="0"/>
      <w:i/>
      <w:iCs/>
      <w:smallCaps w:val="0"/>
      <w:color w:val="BB6688"/>
      <w:sz w:val="22"/>
      <w:szCs w:val="18"/>
    </w:rPr>
  </w:style>
  <w:style w:type="character" w:customStyle="1" w:styleId="ImportTok">
    <w:name w:val="ImportTok"/>
    <w:basedOn w:val="VerbatimChar"/>
    <w:rPr>
      <w:rFonts w:ascii="Consolas" w:hAnsi="Consolas"/>
      <w:b/>
      <w:bCs w:val="0"/>
      <w:i/>
      <w:iCs/>
      <w:smallCaps w:val="0"/>
      <w:color w:val="008000"/>
      <w:sz w:val="22"/>
      <w:szCs w:val="18"/>
    </w:rPr>
  </w:style>
  <w:style w:type="character" w:customStyle="1" w:styleId="CommentTok">
    <w:name w:val="CommentTok"/>
    <w:basedOn w:val="VerbatimChar"/>
    <w:rPr>
      <w:rFonts w:ascii="Consolas" w:hAnsi="Consolas"/>
      <w:b w:val="0"/>
      <w:bCs w:val="0"/>
      <w:i w:val="0"/>
      <w:iCs/>
      <w:smallCaps w:val="0"/>
      <w:color w:val="60A0B0"/>
      <w:sz w:val="22"/>
      <w:szCs w:val="18"/>
    </w:rPr>
  </w:style>
  <w:style w:type="character" w:customStyle="1" w:styleId="DocumentationTok">
    <w:name w:val="DocumentationTok"/>
    <w:basedOn w:val="VerbatimChar"/>
    <w:rPr>
      <w:rFonts w:ascii="Consolas" w:hAnsi="Consolas"/>
      <w:b w:val="0"/>
      <w:bCs w:val="0"/>
      <w:i w:val="0"/>
      <w:iCs/>
      <w:smallCaps w:val="0"/>
      <w:color w:val="BA2121"/>
      <w:sz w:val="22"/>
      <w:szCs w:val="18"/>
    </w:rPr>
  </w:style>
  <w:style w:type="character" w:customStyle="1" w:styleId="AnnotationTok">
    <w:name w:val="AnnotationTok"/>
    <w:basedOn w:val="VerbatimChar"/>
    <w:rPr>
      <w:rFonts w:ascii="Consolas" w:hAnsi="Consolas"/>
      <w:b/>
      <w:bCs w:val="0"/>
      <w:i w:val="0"/>
      <w:iCs/>
      <w:smallCaps w:val="0"/>
      <w:color w:val="60A0B0"/>
      <w:sz w:val="22"/>
      <w:szCs w:val="18"/>
    </w:rPr>
  </w:style>
  <w:style w:type="character" w:customStyle="1" w:styleId="CommentVarTok">
    <w:name w:val="CommentVarTok"/>
    <w:basedOn w:val="VerbatimChar"/>
    <w:rPr>
      <w:rFonts w:ascii="Consolas" w:hAnsi="Consolas"/>
      <w:b/>
      <w:bCs w:val="0"/>
      <w:i w:val="0"/>
      <w:iCs/>
      <w:smallCaps w:val="0"/>
      <w:color w:val="60A0B0"/>
      <w:sz w:val="22"/>
      <w:szCs w:val="18"/>
    </w:rPr>
  </w:style>
  <w:style w:type="character" w:customStyle="1" w:styleId="OtherTok">
    <w:name w:val="OtherTok"/>
    <w:basedOn w:val="VerbatimChar"/>
    <w:rPr>
      <w:rFonts w:ascii="Consolas" w:hAnsi="Consolas"/>
      <w:b w:val="0"/>
      <w:bCs w:val="0"/>
      <w:i/>
      <w:iCs/>
      <w:smallCaps w:val="0"/>
      <w:color w:val="007020"/>
      <w:sz w:val="22"/>
      <w:szCs w:val="18"/>
    </w:rPr>
  </w:style>
  <w:style w:type="character" w:customStyle="1" w:styleId="FunctionTok">
    <w:name w:val="FunctionTok"/>
    <w:basedOn w:val="VerbatimChar"/>
    <w:rPr>
      <w:rFonts w:ascii="Consolas" w:hAnsi="Consolas"/>
      <w:b w:val="0"/>
      <w:bCs w:val="0"/>
      <w:i/>
      <w:iCs/>
      <w:smallCaps w:val="0"/>
      <w:color w:val="06287E"/>
      <w:sz w:val="22"/>
      <w:szCs w:val="18"/>
    </w:rPr>
  </w:style>
  <w:style w:type="character" w:customStyle="1" w:styleId="VariableTok">
    <w:name w:val="VariableTok"/>
    <w:basedOn w:val="VerbatimChar"/>
    <w:rPr>
      <w:rFonts w:ascii="Consolas" w:hAnsi="Consolas"/>
      <w:b w:val="0"/>
      <w:bCs w:val="0"/>
      <w:i/>
      <w:iCs/>
      <w:smallCaps w:val="0"/>
      <w:color w:val="19177C"/>
      <w:sz w:val="22"/>
      <w:szCs w:val="18"/>
    </w:rPr>
  </w:style>
  <w:style w:type="character" w:customStyle="1" w:styleId="ControlFlowTok">
    <w:name w:val="ControlFlowTok"/>
    <w:basedOn w:val="VerbatimChar"/>
    <w:rPr>
      <w:rFonts w:ascii="Consolas" w:hAnsi="Consolas"/>
      <w:b/>
      <w:bCs w:val="0"/>
      <w:i/>
      <w:iCs/>
      <w:smallCaps w:val="0"/>
      <w:color w:val="007020"/>
      <w:sz w:val="22"/>
      <w:szCs w:val="18"/>
    </w:rPr>
  </w:style>
  <w:style w:type="character" w:customStyle="1" w:styleId="OperatorTok">
    <w:name w:val="OperatorTok"/>
    <w:basedOn w:val="VerbatimChar"/>
    <w:rPr>
      <w:rFonts w:ascii="Consolas" w:hAnsi="Consolas"/>
      <w:b w:val="0"/>
      <w:bCs w:val="0"/>
      <w:i/>
      <w:iCs/>
      <w:smallCaps w:val="0"/>
      <w:color w:val="666666"/>
      <w:sz w:val="22"/>
      <w:szCs w:val="18"/>
    </w:rPr>
  </w:style>
  <w:style w:type="character" w:customStyle="1" w:styleId="BuiltInTok">
    <w:name w:val="BuiltInTok"/>
    <w:basedOn w:val="VerbatimChar"/>
    <w:rPr>
      <w:rFonts w:ascii="Consolas" w:hAnsi="Consolas"/>
      <w:b w:val="0"/>
      <w:bCs w:val="0"/>
      <w:i/>
      <w:iCs/>
      <w:smallCaps w:val="0"/>
      <w:color w:val="008000"/>
      <w:sz w:val="22"/>
      <w:szCs w:val="18"/>
    </w:rPr>
  </w:style>
  <w:style w:type="character" w:customStyle="1" w:styleId="ExtensionTok">
    <w:name w:val="ExtensionTok"/>
    <w:basedOn w:val="VerbatimChar"/>
    <w:rPr>
      <w:rFonts w:ascii="Consolas" w:hAnsi="Consolas"/>
      <w:b w:val="0"/>
      <w:bCs w:val="0"/>
      <w:i/>
      <w:iCs/>
      <w:smallCaps w:val="0"/>
      <w:color w:val="595959" w:themeColor="text1" w:themeTint="A6"/>
      <w:sz w:val="22"/>
      <w:szCs w:val="18"/>
    </w:rPr>
  </w:style>
  <w:style w:type="character" w:customStyle="1" w:styleId="PreprocessorTok">
    <w:name w:val="PreprocessorTok"/>
    <w:basedOn w:val="VerbatimChar"/>
    <w:rPr>
      <w:rFonts w:ascii="Consolas" w:hAnsi="Consolas"/>
      <w:b w:val="0"/>
      <w:bCs w:val="0"/>
      <w:i/>
      <w:iCs/>
      <w:smallCaps w:val="0"/>
      <w:color w:val="BC7A00"/>
      <w:sz w:val="22"/>
      <w:szCs w:val="18"/>
    </w:rPr>
  </w:style>
  <w:style w:type="character" w:customStyle="1" w:styleId="AttributeTok">
    <w:name w:val="AttributeTok"/>
    <w:basedOn w:val="VerbatimChar"/>
    <w:rPr>
      <w:rFonts w:ascii="Consolas" w:hAnsi="Consolas"/>
      <w:b w:val="0"/>
      <w:bCs w:val="0"/>
      <w:i/>
      <w:iCs/>
      <w:smallCaps w:val="0"/>
      <w:color w:val="7D9029"/>
      <w:sz w:val="22"/>
      <w:szCs w:val="18"/>
    </w:rPr>
  </w:style>
  <w:style w:type="character" w:customStyle="1" w:styleId="RegionMarkerTok">
    <w:name w:val="RegionMarkerTok"/>
    <w:basedOn w:val="VerbatimChar"/>
    <w:rPr>
      <w:rFonts w:ascii="Consolas" w:hAnsi="Consolas"/>
      <w:b w:val="0"/>
      <w:bCs w:val="0"/>
      <w:i/>
      <w:iCs/>
      <w:smallCaps w:val="0"/>
      <w:color w:val="595959" w:themeColor="text1" w:themeTint="A6"/>
      <w:sz w:val="22"/>
      <w:szCs w:val="18"/>
    </w:rPr>
  </w:style>
  <w:style w:type="character" w:customStyle="1" w:styleId="InformationTok">
    <w:name w:val="InformationTok"/>
    <w:basedOn w:val="VerbatimChar"/>
    <w:rPr>
      <w:rFonts w:ascii="Consolas" w:hAnsi="Consolas"/>
      <w:b/>
      <w:bCs w:val="0"/>
      <w:i w:val="0"/>
      <w:iCs/>
      <w:smallCaps w:val="0"/>
      <w:color w:val="60A0B0"/>
      <w:sz w:val="22"/>
      <w:szCs w:val="18"/>
    </w:rPr>
  </w:style>
  <w:style w:type="character" w:customStyle="1" w:styleId="WarningTok">
    <w:name w:val="WarningTok"/>
    <w:basedOn w:val="VerbatimChar"/>
    <w:rPr>
      <w:rFonts w:ascii="Consolas" w:hAnsi="Consolas"/>
      <w:b/>
      <w:bCs w:val="0"/>
      <w:i w:val="0"/>
      <w:iCs/>
      <w:smallCaps w:val="0"/>
      <w:color w:val="60A0B0"/>
      <w:sz w:val="22"/>
      <w:szCs w:val="18"/>
    </w:rPr>
  </w:style>
  <w:style w:type="character" w:customStyle="1" w:styleId="AlertTok">
    <w:name w:val="AlertTok"/>
    <w:basedOn w:val="VerbatimChar"/>
    <w:rPr>
      <w:rFonts w:ascii="Consolas" w:hAnsi="Consolas"/>
      <w:b/>
      <w:bCs w:val="0"/>
      <w:i/>
      <w:iCs/>
      <w:smallCaps w:val="0"/>
      <w:color w:val="FF0000"/>
      <w:sz w:val="22"/>
      <w:szCs w:val="18"/>
    </w:rPr>
  </w:style>
  <w:style w:type="character" w:customStyle="1" w:styleId="ErrorTok">
    <w:name w:val="ErrorTok"/>
    <w:basedOn w:val="VerbatimChar"/>
    <w:rPr>
      <w:rFonts w:ascii="Consolas" w:hAnsi="Consolas"/>
      <w:b/>
      <w:bCs w:val="0"/>
      <w:i/>
      <w:iCs/>
      <w:smallCaps w:val="0"/>
      <w:color w:val="FF0000"/>
      <w:sz w:val="22"/>
      <w:szCs w:val="18"/>
    </w:rPr>
  </w:style>
  <w:style w:type="character" w:customStyle="1" w:styleId="NormalTok">
    <w:name w:val="NormalTok"/>
    <w:basedOn w:val="VerbatimChar"/>
    <w:rPr>
      <w:rFonts w:ascii="Consolas" w:hAnsi="Consolas"/>
      <w:b w:val="0"/>
      <w:bCs w:val="0"/>
      <w:i/>
      <w:iCs/>
      <w:smallCaps w:val="0"/>
      <w:color w:val="595959" w:themeColor="text1" w:themeTint="A6"/>
      <w:sz w:val="22"/>
      <w:szCs w:val="18"/>
    </w:rPr>
  </w:style>
  <w:style w:type="character" w:styleId="Strong">
    <w:name w:val="Strong"/>
    <w:basedOn w:val="DefaultParagraphFont"/>
    <w:uiPriority w:val="22"/>
    <w:qFormat/>
    <w:rsid w:val="00B133A6"/>
    <w:rPr>
      <w:b/>
      <w:bCs/>
      <w:color w:val="auto"/>
    </w:rPr>
  </w:style>
  <w:style w:type="character" w:styleId="Emphasis">
    <w:name w:val="Emphasis"/>
    <w:basedOn w:val="DefaultParagraphFont"/>
    <w:uiPriority w:val="20"/>
    <w:qFormat/>
    <w:rsid w:val="00B133A6"/>
    <w:rPr>
      <w:i/>
      <w:iCs/>
      <w:color w:val="auto"/>
    </w:rPr>
  </w:style>
  <w:style w:type="paragraph" w:styleId="NoSpacing">
    <w:name w:val="No Spacing"/>
    <w:uiPriority w:val="1"/>
    <w:qFormat/>
    <w:rsid w:val="00B133A6"/>
    <w:pPr>
      <w:spacing w:after="0" w:line="240" w:lineRule="auto"/>
    </w:pPr>
  </w:style>
  <w:style w:type="paragraph" w:styleId="Quote">
    <w:name w:val="Quote"/>
    <w:basedOn w:val="Normal"/>
    <w:next w:val="Normal"/>
    <w:link w:val="QuoteChar"/>
    <w:uiPriority w:val="29"/>
    <w:qFormat/>
    <w:rsid w:val="00B133A6"/>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B133A6"/>
    <w:rPr>
      <w:i/>
      <w:iCs/>
      <w:color w:val="404040" w:themeColor="text1" w:themeTint="BF"/>
    </w:rPr>
  </w:style>
  <w:style w:type="paragraph" w:styleId="IntenseQuote">
    <w:name w:val="Intense Quote"/>
    <w:basedOn w:val="Normal"/>
    <w:next w:val="Normal"/>
    <w:link w:val="IntenseQuoteChar"/>
    <w:uiPriority w:val="30"/>
    <w:qFormat/>
    <w:rsid w:val="00B133A6"/>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B133A6"/>
    <w:rPr>
      <w:i/>
      <w:iCs/>
      <w:color w:val="404040" w:themeColor="text1" w:themeTint="BF"/>
    </w:rPr>
  </w:style>
  <w:style w:type="character" w:styleId="SubtleEmphasis">
    <w:name w:val="Subtle Emphasis"/>
    <w:basedOn w:val="DefaultParagraphFont"/>
    <w:uiPriority w:val="19"/>
    <w:qFormat/>
    <w:rsid w:val="00B133A6"/>
    <w:rPr>
      <w:i/>
      <w:iCs/>
      <w:color w:val="404040" w:themeColor="text1" w:themeTint="BF"/>
    </w:rPr>
  </w:style>
  <w:style w:type="character" w:styleId="IntenseEmphasis">
    <w:name w:val="Intense Emphasis"/>
    <w:basedOn w:val="DefaultParagraphFont"/>
    <w:uiPriority w:val="21"/>
    <w:qFormat/>
    <w:rsid w:val="00B133A6"/>
    <w:rPr>
      <w:b/>
      <w:bCs/>
      <w:i/>
      <w:iCs/>
      <w:color w:val="auto"/>
    </w:rPr>
  </w:style>
  <w:style w:type="character" w:styleId="SubtleReference">
    <w:name w:val="Subtle Reference"/>
    <w:basedOn w:val="DefaultParagraphFont"/>
    <w:uiPriority w:val="31"/>
    <w:qFormat/>
    <w:rsid w:val="00B133A6"/>
    <w:rPr>
      <w:smallCaps/>
      <w:color w:val="404040" w:themeColor="text1" w:themeTint="BF"/>
    </w:rPr>
  </w:style>
  <w:style w:type="character" w:styleId="IntenseReference">
    <w:name w:val="Intense Reference"/>
    <w:basedOn w:val="DefaultParagraphFont"/>
    <w:uiPriority w:val="32"/>
    <w:qFormat/>
    <w:rsid w:val="00B133A6"/>
    <w:rPr>
      <w:b/>
      <w:bCs/>
      <w:smallCaps/>
      <w:color w:val="404040" w:themeColor="text1" w:themeTint="BF"/>
      <w:spacing w:val="5"/>
    </w:rPr>
  </w:style>
  <w:style w:type="character" w:styleId="BookTitle">
    <w:name w:val="Book Title"/>
    <w:basedOn w:val="DefaultParagraphFont"/>
    <w:uiPriority w:val="33"/>
    <w:qFormat/>
    <w:rsid w:val="00B133A6"/>
    <w:rPr>
      <w:b/>
      <w:bCs/>
      <w:i/>
      <w:iCs/>
      <w:spacing w:val="5"/>
    </w:rPr>
  </w:style>
  <w:style w:type="paragraph" w:styleId="ListParagraph">
    <w:name w:val="List Paragraph"/>
    <w:basedOn w:val="Normal"/>
    <w:uiPriority w:val="34"/>
    <w:qFormat/>
    <w:rsid w:val="00B133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file://file_000000006cdc7246bf93a7b6aaed0ca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file_000000006cdc7246bf93a7b6aaed0ca8"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14</Pages>
  <Words>5848</Words>
  <Characters>33337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Ioan Morgan</cp:lastModifiedBy>
  <cp:revision>98</cp:revision>
  <dcterms:created xsi:type="dcterms:W3CDTF">2025-11-05T12:22:00Z</dcterms:created>
  <dcterms:modified xsi:type="dcterms:W3CDTF">2025-11-07T15:11:00Z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