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EXHIBIT A — LEGAL DESCRIPTION (SYNTHETIC)</w:t>
      </w:r>
    </w:p>
    <w:p/>
    <w:p>
      <w:r>
        <w:rPr>
          <w:b/>
          <w:sz w:val="22"/>
        </w:rPr>
        <w:t>Property: Harbourview Commerce Park — Building A</w:t>
        <w:br/>
      </w:r>
    </w:p>
    <w:p>
      <w:r>
        <w:t>Address: 1800 West 18th Street, Houston, Texas</w:t>
      </w:r>
    </w:p>
    <w:p/>
    <w:p>
      <w:r>
        <w:t>Being Lot 3, Block 3, Harbourview Commerce Park, an addition in Harris County, Texas,</w:t>
      </w:r>
    </w:p>
    <w:p>
      <w:r>
        <w:t>according to the map or plat thereof recorded under Film Code No. 1234567 of the Map Records</w:t>
      </w:r>
    </w:p>
    <w:p>
      <w:r>
        <w:t>of Harris County, Texas, and being more particularly described by metes and bounds as follows:</w:t>
      </w:r>
    </w:p>
    <w:p>
      <w:r>
        <w:t>BEGINNING at a 1/2" iron rod found at the northwest corner of said Lot 3;</w:t>
      </w:r>
    </w:p>
    <w:p>
      <w:r>
        <w:t>THENCE N 89°15'00" E, a distance of 200.00 feet to a 1/2" iron rod found;</w:t>
      </w:r>
    </w:p>
    <w:p>
      <w:r>
        <w:t>THENCE S 00°45'00" E, a distance of 300.00 feet to a 1/2" iron rod found on the north right-of-way line of West 18th Street;</w:t>
      </w:r>
    </w:p>
    <w:p>
      <w:r>
        <w:t>THENCE S 89°15'00" W, along said right-of-way line, a distance of 200.00 feet to a 1/2" iron rod found;</w:t>
      </w:r>
    </w:p>
    <w:p>
      <w:r>
        <w:t>THENCE N 00°45'00" W, a distance of 300.00 feet to the POINT OF BEGINNING;</w:t>
      </w:r>
    </w:p>
    <w:p>
      <w:r>
        <w:t>CONTAINING 60,000 square feet (1.377 acres), more or less.</w:t>
      </w:r>
    </w:p>
    <w:p/>
    <w:p>
      <w:r>
        <w:rPr>
          <w:i/>
        </w:rPr>
        <w:t>NOTE: This document is generated for testing. Not a legal description for recording.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