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ST-TEST-EVA/IJ.3/PW.06.01/01/2026 tanggal 10 Januari 2026 untuk melaksanakan Penjaminan Kualitas (PK) atas Penilaian Mandiri Maturitas Penyelenggaraan SPIP Terintegrasi terhadap Direktorat Layanan Digital Pemerintah (DLDP) Tahun {{TAHUN_ANGGARAN}}.</w:t>
      </w:r>
    </w:p>
    <w:p>
      <w:r>
        <w:rPr/>
        <w:t xml:space="preserve"/>
      </w:r>
    </w:p>
    <w:p>
      <w:r>
        <w:rPr/>
        <w:t>Bersama Nota Dinas ini kami sampaikan Laporan Hasil Evaluasi (LHE) Penjaminan Kualitas Maturitas SPIP Terintegrasi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EVALUASI</w:t>
      </w:r>
    </w:p>
    <w:p>
      <w:r>
        <w:rPr>
          <w:b/>
        </w:rPr>
        <w:t xml:space="preserve">PENJAMINAN KUALITAS MATURITAS PENYELENGGARAAN</w:t>
      </w:r>
    </w:p>
    <w:p>
      <w:r>
        <w:rPr>
          <w:b/>
        </w:rPr>
        <w:t xml:space="preserve">SISTEM PENGENDALIAN INTERN PEMERINTAH (SPIP) TERINTEGRASI</w:t>
      </w:r>
    </w:p>
    <w:p>
      <w:r>
        <w:rPr>
          <w:b/>
        </w:rPr>
        <w:t>DIREKTORAT LAYANAN DIGITAL PEMERINTAH (DLDP)</w:t>
      </w:r>
    </w:p>
    <w:p>
      <w:r>
        <w:rPr/>
      </w:r>
    </w:p>
    <w:p>
      <w:r>
        <w:rPr/>
        <w:t xml:space="preserve"/>
      </w:r>
    </w:p>
    <w:p>
      <w:r>
        <w:rPr/>
        <w:t>Nomor LHE     : [DIISI AUDITOR — dari SIMWAS]</w:t>
      </w:r>
    </w:p>
    <w:p>
      <w:r>
        <w:rPr/>
        <w:t>Surat Tugas   : ST-TEST-EVA/IJ.3/PW.06.01/01/2026 tanggal 10 Januari 2026</w:t>
      </w:r>
    </w:p>
    <w:p>
      <w:r>
        <w:rPr/>
        <w:t>Periode PK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Penjaminan Kualitas (PK) atas Penilaian Mandiri (PM) Maturitas Penyelenggaraan SPIP Terintegrasi terhadap Direktorat Layanan Digital Pemerintah (DLDP) Tahun {{TAHUN_ANGGARAN}} berdasarkan Surat Tugas Nomor ST-TEST-EVA/IJ.3/PW.06.01/01/2026 tanggal 10 Januari 2026. Pelaksanaan PK berlangsung mulai 10 Januari – 7 Februari 2026.</w:t>
      </w:r>
    </w:p>
    <w:p>
      <w:r>
        <w:rPr/>
        <w:t xml:space="preserve"/>
      </w:r>
    </w:p>
    <w:p>
      <w:r>
        <w:rPr>
          <w:b/>
        </w:rPr>
        <w:t xml:space="preserve">RINGKASAN EKSEKUTIF</w:t>
      </w:r>
    </w:p>
    <w:p>
      <w:pPr>
        <w:jc w:val="both"/>
      </w:pPr>
      <w:r>
        <w:rPr>
          <w:rFonts w:ascii="Arial" w:hAnsi="Arial"/>
          <w:b w:val="0"/>
          <w:i w:val="0"/>
          <w:sz w:val="22"/>
        </w:rPr>
        <w:t>Berdasarkan Penjaminan Kualitas (PK) atas Penilaian Mandiri (PM) Maturitas Penyelenggaraan SPIP Terintegrasi terhadap Direktorat Layanan Digital Pemerintah (DLDP) Tahun 2025, nilai maturitas SPIP akan diperoleh setelah LKE SPIP terisi.</w:t>
      </w:r>
    </w:p>
    <w:p>
      <w:pPr>
        <w:jc w:val="both"/>
      </w:pPr>
      <w:r>
        <w:rPr>
          <w:rFonts w:ascii="Arial" w:hAnsi="Arial"/>
          <w:b w:val="0"/>
          <w:i w:val="0"/>
          <w:sz w:val="22"/>
        </w:rPr>
        <w:t>Tim PK mengidentifikasi 2 Area of Improvement (AoI) yang perlu ditindaklanjuti untuk peningkatan maturitas SPIP, Manajemen Risiko Indeks (MRI), dan Indeks Efektivitas Pengendalian Korupsi (IEPK) Direktorat Layanan Digital Pemerintah (DLDP).</w:t>
      </w:r>
    </w:p>
    <w:p>
      <w:r>
        <w:rPr/>
        <w:t xml:space="preserve"/>
      </w:r>
    </w:p>
    <w:p>
      <w:r>
        <w:rPr>
          <w:b/>
        </w:rPr>
        <w:t xml:space="preserve">I.  GAMBARAN UMUM</w:t>
      </w:r>
    </w:p>
    <w:p>
      <w:r>
        <w:rPr/>
        <w:t xml:space="preserve"/>
      </w:r>
    </w:p>
    <w:p>
      <w:r>
        <w:rPr>
          <w:b/>
        </w:rPr>
        <w:t xml:space="preserve">A.  Dasar Hukum</w:t>
      </w:r>
    </w:p>
    <w:p>
      <w:r>
        <w:rPr/>
        <w:t>Penjaminan Kualitas Maturitas Penyelenggaraan SPIP Terintegrasi terhadap Direktorat Layanan Digital Pemerintah (DLDP) Tahun {{TAHUN_ANGGARAN}} dilaksanakan berdasarkan:</w:t>
      </w:r>
    </w:p>
    <w:p>
      <w:r>
        <w:rPr>
          <w:rFonts w:ascii="Arial" w:hAnsi="Arial"/>
          <w:b w:val="0"/>
          <w:i w:val="0"/>
          <w:sz w:val="20"/>
        </w:rPr>
        <w:t>1. Peraturan Pemerintah Nomor 60 Tahun 2008 tentang Sistem Pengendalian Intern Pemerintah;</w:t>
      </w:r>
    </w:p>
    <w:p>
      <w:r>
        <w:rPr>
          <w:rFonts w:ascii="Arial" w:hAnsi="Arial"/>
          <w:b w:val="0"/>
          <w:i w:val="0"/>
          <w:sz w:val="20"/>
        </w:rPr>
        <w:t>2. Peraturan Kepala BPKP Nomor 5 Tahun 2021 tentang Penilaian Maturitas Penyelenggaraan Sistem Pengendalian Intern Pemerintah Terintegrasi pada Kementerian/Lembaga/Pemerintah Daerah;</w:t>
      </w:r>
    </w:p>
    <w:p>
      <w:r>
        <w:rPr>
          <w:rFonts w:ascii="Arial" w:hAnsi="Arial"/>
          <w:b w:val="0"/>
          <w:i w:val="0"/>
          <w:sz w:val="20"/>
        </w:rPr>
        <w:t>3. Peraturan Kepala BPKP terkait Manajemen Risiko Indeks (MRI) dan Indeks Efektivitas Pengendalian Korupsi (IEPK);</w:t>
      </w:r>
    </w:p>
    <w:p>
      <w:r>
        <w:rPr>
          <w:rFonts w:ascii="Arial" w:hAnsi="Arial"/>
          <w:b w:val="0"/>
          <w:i w:val="0"/>
          <w:sz w:val="20"/>
        </w:rPr>
        <w:t>4. Surat Tugas Inspektur Jenderal Nomor ST-TEST-EVA/IJ.3/PW.06.01/01/2026 tanggal 10 Januari 2026.</w:t>
      </w:r>
    </w:p>
    <w:p>
      <w:r>
        <w:rPr/>
        <w:t xml:space="preserve"/>
      </w:r>
    </w:p>
    <w:p>
      <w:r>
        <w:rPr>
          <w:b/>
        </w:rPr>
        <w:t xml:space="preserve">B.  Tujuan</w:t>
      </w:r>
    </w:p>
    <w:p>
      <w:pPr>
        <w:jc w:val="both"/>
      </w:pPr>
      <w:r>
        <w:rPr>
          <w:rFonts w:ascii="Arial" w:hAnsi="Arial"/>
          <w:b w:val="0"/>
          <w:i w:val="0"/>
          <w:sz w:val="22"/>
        </w:rPr>
        <w:t>Penjaminan Kualitas (PK) Maturitas SPIP Terintegrasi bertujuan untuk:</w:t>
      </w:r>
    </w:p>
    <w:p>
      <w:r>
        <w:rPr>
          <w:rFonts w:ascii="Arial" w:hAnsi="Arial"/>
          <w:b w:val="0"/>
          <w:i w:val="0"/>
          <w:sz w:val="20"/>
        </w:rPr>
        <w:t>1. Memastikan proses Penilaian Mandiri (PM) oleh Direktorat Layanan Digital Pemerintah (DLDP) telah dilaksanakan sesuai ketentuan PerBPKP 5/2021;</w:t>
      </w:r>
    </w:p>
    <w:p>
      <w:r>
        <w:rPr>
          <w:rFonts w:ascii="Arial" w:hAnsi="Arial"/>
          <w:b w:val="0"/>
          <w:i w:val="0"/>
          <w:sz w:val="20"/>
        </w:rPr>
        <w:t>2. Menilai kewajaran Nilai PK secara independen berdasarkan analisis bukti dokumen, dan membandingkannya dengan Nilai PM;</w:t>
      </w:r>
    </w:p>
    <w:p>
      <w:r>
        <w:rPr>
          <w:rFonts w:ascii="Arial" w:hAnsi="Arial"/>
          <w:b w:val="0"/>
          <w:i w:val="0"/>
          <w:sz w:val="20"/>
        </w:rPr>
        <w:t>3. Mengidentifikasi Area of Improvement (AoI) untuk peningkatan maturitas SPIP Terintegrasi Direktorat Layanan Digital Pemerintah (DLDP) Tahun 2025.</w:t>
      </w:r>
    </w:p>
    <w:p>
      <w:r>
        <w:rPr/>
        <w:t xml:space="preserve"/>
      </w:r>
    </w:p>
    <w:p>
      <w:r>
        <w:rPr>
          <w:b/>
        </w:rPr>
        <w:t xml:space="preserve">C.  Ruang Lingkup</w:t>
      </w:r>
    </w:p>
    <w:p>
      <w:pPr>
        <w:jc w:val="both"/>
      </w:pPr>
      <w:r>
        <w:rPr>
          <w:rFonts w:ascii="Arial" w:hAnsi="Arial"/>
          <w:b w:val="0"/>
          <w:i w:val="0"/>
          <w:sz w:val="22"/>
        </w:rPr>
        <w:t>PK dilaksanakan terhadap PM Maturitas SPIP Terintegrasi Direktorat Layanan Digital Pemerintah (DLDP) Tahun 2025, mencakup penilaian atas tiga komponen:</w:t>
      </w:r>
    </w:p>
    <w:p>
      <w:r>
        <w:rPr>
          <w:rFonts w:ascii="Arial" w:hAnsi="Arial"/>
          <w:b w:val="0"/>
          <w:i w:val="0"/>
          <w:sz w:val="20"/>
        </w:rPr>
        <w:t>1. Penetapan Tujuan (bobot 40%) — kualitas sasaran strategis dan strategi pencapaiannya;</w:t>
      </w:r>
    </w:p>
    <w:p>
      <w:r>
        <w:rPr>
          <w:rFonts w:ascii="Arial" w:hAnsi="Arial"/>
          <w:b w:val="0"/>
          <w:i w:val="0"/>
          <w:sz w:val="20"/>
        </w:rPr>
        <w:t>2. Struktur dan Proses (bobot 30%) — 25 subunsur dalam 5 unsur SPIP (Lingkungan Pengendalian, Penilaian Risiko, Kegiatan Pengendalian, Informasi dan Komunikasi, Pemantauan);</w:t>
      </w:r>
    </w:p>
    <w:p>
      <w:r>
        <w:rPr>
          <w:rFonts w:ascii="Arial" w:hAnsi="Arial"/>
          <w:b w:val="0"/>
          <w:i w:val="0"/>
          <w:sz w:val="20"/>
        </w:rPr>
        <w:t>3. Pencapaian Tujuan (bobot 30%) — efektivitas, keandalan pelaporan keuangan, pengamanan aset, dan ketaatan perundang-undangan.</w:t>
      </w:r>
    </w:p>
    <w:p>
      <w:pPr>
        <w:jc w:val="both"/>
      </w:pPr>
      <w:r>
        <w:rPr>
          <w:rFonts w:ascii="Arial" w:hAnsi="Arial"/>
          <w:b w:val="0"/>
          <w:i w:val="0"/>
          <w:sz w:val="22"/>
        </w:rPr>
        <w:t>Satker yang menjadi objek PK adalah satker wajib sesuai PerBPKP 5/2021.</w:t>
      </w:r>
    </w:p>
    <w:p>
      <w:r>
        <w:rPr/>
        <w:t xml:space="preserve"/>
      </w:r>
    </w:p>
    <w:p>
      <w:r>
        <w:rPr>
          <w:b/>
        </w:rPr>
        <w:t xml:space="preserve">D.  Metodologi</w:t>
      </w:r>
    </w:p>
    <w:p>
      <w:pPr>
        <w:jc w:val="both"/>
      </w:pPr>
      <w:r>
        <w:rPr>
          <w:rFonts w:ascii="Arial" w:hAnsi="Arial"/>
          <w:b w:val="0"/>
          <w:i w:val="0"/>
          <w:sz w:val="22"/>
        </w:rPr>
        <w:t>PK dilaksanakan melalui:</w:t>
      </w:r>
    </w:p>
    <w:p>
      <w:r>
        <w:rPr>
          <w:rFonts w:ascii="Arial" w:hAnsi="Arial"/>
          <w:b w:val="0"/>
          <w:i w:val="0"/>
          <w:sz w:val="20"/>
        </w:rPr>
        <w:t>1. Reviu draf Laporan Hasil Penilaian Mandiri (LHPM) beserta Kertas Kerja Asesor (KKE/KK) yang digunakan asesor manajemen;</w:t>
      </w:r>
    </w:p>
    <w:p>
      <w:r>
        <w:rPr>
          <w:rFonts w:ascii="Arial" w:hAnsi="Arial"/>
          <w:b w:val="0"/>
          <w:i w:val="0"/>
          <w:sz w:val="20"/>
        </w:rPr>
        <w:t>2. Analisis dokumen pendukung per unsur/subunsur SPIP (SOP, SK, laporan, notulen, data kinerja) yang tersedia di folder dokumen;</w:t>
      </w:r>
    </w:p>
    <w:p>
      <w:r>
        <w:rPr>
          <w:rFonts w:ascii="Arial" w:hAnsi="Arial"/>
          <w:b w:val="0"/>
          <w:i w:val="0"/>
          <w:sz w:val="20"/>
        </w:rPr>
        <w:t>3. Pengisian kolom Nilai PK pada Lembar Kerja Evaluasi (LKE) SPIP secara independen berdasarkan bukti dokumen;</w:t>
      </w:r>
    </w:p>
    <w:p>
      <w:r>
        <w:rPr>
          <w:rFonts w:ascii="Arial" w:hAnsi="Arial"/>
          <w:b w:val="0"/>
          <w:i w:val="0"/>
          <w:sz w:val="20"/>
        </w:rPr>
        <w:t>4. Validasi proses PM dan penilaian kewajaran skor menggunakan KK LEAD I sesuai PerBPKP Nomor 5 Tahun 2021.</w:t>
      </w:r>
    </w:p>
    <w:p>
      <w:r>
        <w:rPr/>
        <w:t xml:space="preserve"/>
      </w:r>
    </w:p>
    <w:p>
      <w:r>
        <w:rPr>
          <w:b/>
        </w:rPr>
        <w:t xml:space="preserve">II.  TINDAK LANJUT ATAS HASIL PK TAHUN SEBELUMNYA</w:t>
      </w:r>
    </w:p>
    <w:p>
      <w:r>
        <w:rPr/>
        <w:t xml:space="preserve"/>
      </w:r>
    </w:p>
    <w:p>
      <w:r>
        <w:rPr>
          <w:rFonts w:ascii="Arial" w:hAnsi="Arial"/>
          <w:b/>
          <w:i w:val="0"/>
          <w:sz w:val="22"/>
        </w:rPr>
        <w:t>A.  Tindak Lanjut atas Rekomendasi PK SPIP Tahun Sebelumnya</w:t>
      </w:r>
    </w:p>
    <w:p>
      <w:r>
        <w:rPr>
          <w:rFonts w:ascii="Arial" w:hAnsi="Arial"/>
          <w:b w:val="0"/>
          <w:i/>
          <w:sz w:val="22"/>
        </w:rPr>
        <w:t>[DIISI — Tindak lanjut Direktorat Layanan Digital Pemerintah (DLDP) atas AoI dan rekomendasi dari LHE PK SPIP Tahun 2024, atau nyatakan 'Tidak ada — PK pertama kali dilaksanakan'.]</w:t>
      </w:r>
    </w:p>
    <w:p>
      <w:r>
        <w:rPr>
          <w:rFonts w:ascii="Arial" w:hAnsi="Arial"/>
          <w:b/>
          <w:i w:val="0"/>
          <w:sz w:val="22"/>
        </w:rPr>
        <w:t>B.  Tindak Lanjut atas Temuan BPKP dan Aparat Pengawas Lainnya</w:t>
      </w:r>
    </w:p>
    <w:p>
      <w:r>
        <w:rPr>
          <w:rFonts w:ascii="Arial" w:hAnsi="Arial"/>
          <w:b w:val="0"/>
          <w:i/>
          <w:sz w:val="22"/>
        </w:rPr>
        <w:t>[DIISI — Temuan/rekomendasi BPKP atau inspektorat lain terkait SPIP yang belum ditindaklanjuti Direktorat Layanan Digital Pemerintah (DLDP).]</w:t>
      </w:r>
    </w:p>
    <w:p>
      <w:r>
        <w:rPr/>
        <w:t xml:space="preserve"/>
      </w:r>
    </w:p>
    <w:p>
      <w:r>
        <w:rPr>
          <w:b/>
        </w:rPr>
        <w:t xml:space="preserve">III.  HASIL PENJAMINAN KUALITAS MATURITAS SPIP TERINTEGRASI</w:t>
      </w:r>
    </w:p>
    <w:p>
      <w:r>
        <w:rPr/>
        <w:t xml:space="preserve"/>
      </w:r>
    </w:p>
    <w:p>
      <w:r>
        <w:rPr/>
        <w:t>Berdasarkan hasil PK atas PM Maturitas SPIP Terintegrasi terhadap Direktorat Layanan Digital Pemerintah (DLDP) Tahun {{TAHUN_ANGGARAN}}, diperoleh nilai maturitas SPIP sebagai berikut:</w:t>
      </w:r>
    </w:p>
    <w:p>
      <w:r>
        <w:rPr>
          <w:rFonts w:ascii="Arial" w:hAnsi="Arial"/>
          <w:b w:val="0"/>
          <w:i/>
          <w:sz w:val="22"/>
        </w:rPr>
        <w:t>[DIISI — Tabel rekapitulasi nilai maturitas SPIP (Nilai PK vs PM per komponen dan total)]</w:t>
      </w:r>
    </w:p>
    <w:p>
      <w:r>
        <w:rPr/>
        <w:t xml:space="preserve"/>
      </w:r>
    </w:p>
    <w:p>
      <w:r>
        <w:rPr>
          <w:b/>
        </w:rPr>
        <w:t xml:space="preserve">A.  Penetapan Tujuan</w:t>
      </w:r>
    </w:p>
    <w:p>
      <w:r>
        <w:rPr>
          <w:rFonts w:ascii="Arial" w:hAnsi="Arial"/>
          <w:b w:val="0"/>
          <w:i/>
          <w:sz w:val="22"/>
        </w:rPr>
        <w:t>(Nilai PK: [DIISI])</w:t>
      </w:r>
    </w:p>
    <w:p>
      <w:pPr>
        <w:jc w:val="both"/>
      </w:pPr>
      <w:r>
        <w:rPr>
          <w:rFonts w:ascii="Arial" w:hAnsi="Arial"/>
          <w:b w:val="0"/>
          <w:i w:val="0"/>
          <w:sz w:val="22"/>
        </w:rPr>
        <w:t>Berdasarkan hasil PK atas komponen Penetapan Tujuan, terdapat hal-hal yang perlu mendapat perhatian:</w:t>
      </w:r>
    </w:p>
    <w:p>
      <w:r>
        <w:rPr>
          <w:rFonts w:ascii="Arial" w:hAnsi="Arial"/>
          <w:b w:val="0"/>
          <w:i w:val="0"/>
          <w:sz w:val="20"/>
        </w:rPr>
        <w:t>1. Berdasarkan penelaahan dokumen, pelaksanaan Evaluasi SPIP pada Direktorat Layanan Digital Pemerintah (DLDP) belum sepenuhnya memenuhi standar dan prosedur yang ditetapkan.</w:t>
      </w:r>
    </w:p>
    <w:p>
      <w:r>
        <w:rPr/>
        <w:t xml:space="preserve"/>
      </w:r>
    </w:p>
    <w:p>
      <w:r>
        <w:rPr>
          <w:b/>
        </w:rPr>
        <w:t xml:space="preserve">B.  Struktur dan Proses</w:t>
      </w:r>
    </w:p>
    <w:p>
      <w:r>
        <w:rPr>
          <w:rFonts w:ascii="Arial" w:hAnsi="Arial"/>
          <w:b w:val="0"/>
          <w:i/>
          <w:sz w:val="22"/>
        </w:rPr>
        <w:t>(Nilai PK: [DIISI])</w:t>
      </w:r>
    </w:p>
    <w:p>
      <w:pPr>
        <w:jc w:val="both"/>
      </w:pPr>
      <w:r>
        <w:rPr>
          <w:rFonts w:ascii="Arial" w:hAnsi="Arial"/>
          <w:b w:val="0"/>
          <w:i w:val="0"/>
          <w:sz w:val="22"/>
        </w:rPr>
        <w:t>Berdasarkan hasil PK atas komponen Struktur dan Proses, terdapat hal-hal yang perlu mendapat perhatian:</w:t>
      </w:r>
    </w:p>
    <w:p>
      <w:r>
        <w:rPr>
          <w:rFonts w:ascii="Arial" w:hAnsi="Arial"/>
          <w:b w:val="0"/>
          <w:i w:val="0"/>
          <w:sz w:val="20"/>
        </w:rPr>
        <w:t>1. Dokumen pelaporan Evaluasi SPIP pada Direktorat Layanan Digital Pemerintah (DLDP) belum memuat seluruh informasi yang dipersyaratkan dalam ketentuan.</w:t>
      </w:r>
    </w:p>
    <w:p>
      <w:r>
        <w:rPr/>
        <w:t xml:space="preserve"/>
      </w:r>
    </w:p>
    <w:p>
      <w:r>
        <w:rPr>
          <w:b/>
        </w:rPr>
        <w:t xml:space="preserve">C.  Pencapaian Tujuan</w:t>
      </w:r>
    </w:p>
    <w:p>
      <w:r>
        <w:rPr>
          <w:rFonts w:ascii="Arial" w:hAnsi="Arial"/>
          <w:b w:val="0"/>
          <w:i/>
          <w:sz w:val="22"/>
        </w:rPr>
        <w:t>(Nilai PK: [DIISI])</w:t>
      </w:r>
    </w:p>
    <w:p>
      <w:pPr>
        <w:jc w:val="both"/>
      </w:pPr>
      <w:r>
        <w:rPr>
          <w:rFonts w:ascii="Arial" w:hAnsi="Arial"/>
          <w:b w:val="0"/>
          <w:i w:val="0"/>
          <w:sz w:val="22"/>
        </w:rPr>
        <w:t>Berdasarkan hasil PK atas komponen Pencapaian Tujuan, tidak terdapat Area of Improvement yang signifikan. Nilai PK dikonfirmasi sesuai dengan bukti dokumen yang tersedia.</w:t>
      </w:r>
    </w:p>
    <w:p>
      <w:r>
        <w:rPr/>
        <w:t xml:space="preserve"/>
      </w:r>
    </w:p>
    <w:p>
      <w:r>
        <w:rPr>
          <w:b/>
        </w:rPr>
        <w:t xml:space="preserve">IV.  AREA OF IMPROVEMENT (AoI)</w:t>
      </w:r>
    </w:p>
    <w:p>
      <w:r>
        <w:rPr/>
        <w:t xml:space="preserve"/>
      </w:r>
    </w:p>
    <w:p>
      <w:r>
        <w:rPr/>
        <w:t>Berdasarkan hasil PK, terdapat area yang perlu diperbaiki untuk meningkatkan tingkat maturitas SPIP Terintegrasi Direktorat Layanan Digital Pemerintah (DLDP):</w:t>
      </w:r>
    </w:p>
    <w:p>
      <w:r>
        <w:rPr>
          <w:rFonts w:ascii="Arial" w:hAnsi="Arial"/>
          <w:b/>
          <w:i w:val="0"/>
          <w:sz w:val="22"/>
        </w:rPr>
        <w:t>AoI 1 — Tata Kelola Evaluasi SPIP Belum Sepenuhnya Sesuai Ketentuan</w:t>
      </w:r>
    </w:p>
    <w:p>
      <w:r>
        <w:rPr>
          <w:rFonts w:ascii="Arial" w:hAnsi="Arial"/>
          <w:b w:val="0"/>
          <w:i w:val="0"/>
          <w:sz w:val="20"/>
        </w:rPr>
        <w:t>Kondisi  : Berdasarkan penelaahan dokumen, pelaksanaan Evaluasi SPIP pada Direktorat Layanan Digital Pemerintah (DLDP) belum sepenuhnya memenuhi standar dan prosedur yang ditetapkan.</w:t>
      </w:r>
    </w:p>
    <w:p>
      <w:r>
        <w:rPr>
          <w:rFonts w:ascii="Arial" w:hAnsi="Arial"/>
          <w:b w:val="0"/>
          <w:i w:val="0"/>
          <w:sz w:val="20"/>
        </w:rPr>
        <w:t>Perbaikan: Pimpinan Direktorat Layanan Digital Pemerintah (DLDP) agar segera menyusun dan mengimplementasikan rencana tindak lanjut perbaikan atas temuan Evaluasi SPIP yang ditemukan dalam periode pengawasan ini.</w:t>
      </w:r>
    </w:p>
    <w:p>
      <w:r>
        <w:rPr>
          <w:rFonts w:ascii="Arial" w:hAnsi="Arial"/>
          <w:b/>
          <w:i w:val="0"/>
          <w:sz w:val="22"/>
        </w:rPr>
        <w:t>AoI 2 — Pelaporan Belum Memenuhi Standar yang Ditetapkan</w:t>
      </w:r>
    </w:p>
    <w:p>
      <w:r>
        <w:rPr>
          <w:rFonts w:ascii="Arial" w:hAnsi="Arial"/>
          <w:b w:val="0"/>
          <w:i w:val="0"/>
          <w:sz w:val="20"/>
        </w:rPr>
        <w:t>Kondisi  : Dokumen pelaporan Evaluasi SPIP pada Direktorat Layanan Digital Pemerintah (DLDP) belum memuat seluruh informasi yang dipersyaratkan dalam ketentuan.</w:t>
      </w:r>
    </w:p>
    <w:p>
      <w:r>
        <w:rPr>
          <w:rFonts w:ascii="Arial" w:hAnsi="Arial"/>
          <w:b w:val="0"/>
          <w:i w:val="0"/>
          <w:sz w:val="20"/>
        </w:rPr>
        <w:t>Perbaikan: Pimpinan agar menyusun SOP pelaporan yang memuat seluruh komponen yang dipersyaratkan dan melaksanakan pelatihan bagi pejabat penanggung jawab pelaporan.</w:t>
      </w:r>
    </w:p>
    <w:p>
      <w:r>
        <w:rPr/>
        <w:t xml:space="preserve"/>
      </w:r>
    </w:p>
    <w:p>
      <w:r>
        <w:rPr>
          <w:b/>
        </w:rPr>
        <w:t xml:space="preserve">V.  REKOMENDASI</w:t>
      </w:r>
    </w:p>
    <w:p>
      <w:r>
        <w:rPr/>
        <w:t xml:space="preserve"/>
      </w:r>
    </w:p>
    <w:p>
      <w:r>
        <w:rPr/>
        <w:t>Berdasarkan hasil PK di atas, direkomendasikan kepada Direktur Jenderal Aplikasi Informatika agar:</w:t>
      </w:r>
    </w:p>
    <w:p>
      <w:r>
        <w:rPr>
          <w:rFonts w:ascii="Arial" w:hAnsi="Arial"/>
          <w:b w:val="0"/>
          <w:i w:val="0"/>
          <w:sz w:val="20"/>
        </w:rPr>
        <w:t>1. Agar pimpinan Direktorat Layanan Digital Pemerintah (DLDP) segera menyusun dan mengimplementasikan rencana tindak lanjut perbaikan atas temuan Evaluasi SPIP yang ditemukan dalam periode pengawasan ini.</w:t>
      </w:r>
    </w:p>
    <w:p>
      <w:r>
        <w:rPr>
          <w:rFonts w:ascii="Arial" w:hAnsi="Arial"/>
          <w:b w:val="0"/>
          <w:i w:val="0"/>
          <w:sz w:val="20"/>
        </w:rPr>
        <w:t>2. Agar pimpinan menyusun SOP pelaporan yang memuat seluruh komponen yang dipersyaratkan dan melaksanakan pelatihan bagi pejabat penanggung jawab pelaporan.</w:t>
      </w:r>
    </w:p>
    <w:p>
      <w:r>
        <w:rPr/>
        <w:t xml:space="preserve"/>
      </w:r>
    </w:p>
    <w:p>
      <w:r>
        <w:rPr>
          <w:b/>
        </w:rPr>
        <w:t xml:space="preserve">VI.  PENUTUP</w:t>
      </w:r>
    </w:p>
    <w:p>
      <w:r>
        <w:rPr/>
        <w:t xml:space="preserve"/>
      </w:r>
    </w:p>
    <w:p>
      <w:r>
        <w:rPr/>
        <w:t>Demikian laporan hasil Penjaminan Kualitas Maturitas Penyelenggaraan SPIP Terintegrasi ini kami sampaikan. Hasil PK ini digunakan sebagai bahan masukan dalam penyempurnaan Laporan Hasil Penilaian Mandiri (LHPM) dan peningkatan efektivitas sistem pengendalian intern Direktorat Layanan Digital Pemerintah (DLDP).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