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Menindaklanjuti Program Kerja Pengawasan Tahunan (PKPT) Inspektorat Jenderal Tahun 2026, kami telah menerbitkan Surat Tugas Inspektur Jenderal Nomor ST-TEST-REV/IJ.3/PW.06.01/01/2026 tanggal 10 Januari 2026 untuk melaksanakan Reviu Pengadaan Barang/Jasa terhadap Direktorat Layanan Digital Pemerintah (DLDP) Tahun {{TAHUN_ANGGARAN}}.</w:t>
      </w:r>
    </w:p>
    <w:p>
      <w:r>
        <w:rPr/>
        <w:t xml:space="preserve"/>
      </w:r>
    </w:p>
    <w:p>
      <w:r>
        <w:rPr/>
        <w:t>Bersama Nota Dinas ini kami sampaikan Laporan Hasil Reviu (LHR) Pengadaan Direktorat Layanan Digital Pemerintah (DLDP) sebagai pertanggungjawaban pelaksanaan penugasan dimaksud.</w:t>
      </w:r>
    </w:p>
    <w:p>
      <w:r>
        <w:rPr/>
        <w:t xml:space="preserve"/>
      </w:r>
    </w:p>
    <w:p>
      <w:r>
        <w:rPr/>
        <w:t xml:space="preserve">Demikian Nota Dinas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REVIU PENGADAAN BARANG/JASA</w:t>
      </w:r>
    </w:p>
    <w:p>
      <w:r>
        <w:rPr>
          <w:b/>
        </w:rPr>
        <w:t>DIREKTORAT LAYANAN DIGITAL PEMERINTAH (DLDP)</w:t>
      </w:r>
    </w:p>
    <w:p>
      <w:r>
        <w:rPr/>
      </w:r>
    </w:p>
    <w:p>
      <w:r>
        <w:rPr/>
        <w:t xml:space="preserve"/>
      </w:r>
    </w:p>
    <w:p>
      <w:r>
        <w:rPr/>
        <w:t>Nomor LHR     : [DIISI AUDITOR — dari SIMWAS]</w:t>
      </w:r>
    </w:p>
    <w:p>
      <w:r>
        <w:rPr/>
        <w:t>Surat Tugas   : ST-TEST-REV/IJ.3/PW.06.01/01/2026 tanggal 10 Januari 2026</w:t>
      </w:r>
    </w:p>
    <w:p>
      <w:r>
        <w:rPr/>
        <w:t>Periode Reviu : 10 Januari – 7 Februari 2026</w:t>
      </w:r>
    </w:p>
    <w:p>
      <w:r>
        <w:rPr/>
        <w:t xml:space="preserve">Tahun         : {{TAHUN_ANGGARAN}}</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Menindaklanjuti Program Kerja Pengawasan Tahunan (PKPT) Inspektorat Jenderal Tahun 2026, kami telah melaksanakan Reviu Pengadaan Barang/Jasa terhadap Direktorat Layanan Digital Pemerintah (DLDP) Tahun {{TAHUN_ANGGARAN}} berdasarkan Surat Tugas Nomor ST-TEST-REV/IJ.3/PW.06.01/01/2026 tanggal 10 Januari 2026. Pelaksanaan reviu berlangsung mulai 10 Januari – 7 Februari 2026.</w:t>
      </w:r>
    </w:p>
    <w:p>
      <w:r>
        <w:rPr/>
        <w:t xml:space="preserve"/>
      </w:r>
    </w:p>
    <w:p>
      <w:r>
        <w:rPr>
          <w:b/>
        </w:rPr>
        <w:t xml:space="preserve">A.  Pendahuluan</w:t>
      </w:r>
    </w:p>
    <w:p>
      <w:r>
        <w:rPr/>
        <w:t xml:space="preserve"/>
      </w:r>
    </w:p>
    <w:p>
      <w:r>
        <w:rPr>
          <w:b/>
        </w:rPr>
        <w:t xml:space="preserve">1.  Latar Belakang</w:t>
      </w:r>
    </w:p>
    <w:p>
      <w:pPr>
        <w:jc w:val="both"/>
      </w:pPr>
      <w:r>
        <w:rPr>
          <w:rFonts w:ascii="Arial" w:hAnsi="Arial"/>
          <w:b w:val="0"/>
          <w:i w:val="0"/>
          <w:sz w:val="22"/>
        </w:rPr>
        <w:t>Dalam rangka pengawasan intern berbasis risiko, Inspektorat Jenderal Kementerian Komunikasi dan Digital melaksanakan Reviu Pengadaan Barang/Jasa terhadap Direktorat Layanan Digital Pemerintah (DLDP) Tahun 2025.</w:t>
      </w:r>
    </w:p>
    <w:p>
      <w:r>
        <w:rPr/>
        <w:t xml:space="preserve"/>
      </w:r>
    </w:p>
    <w:p>
      <w:r>
        <w:rPr>
          <w:b/>
        </w:rPr>
        <w:t xml:space="preserve">2.  Dasar Pelaksanaan</w:t>
      </w:r>
    </w:p>
    <w:p>
      <w:pPr>
        <w:jc w:val="both"/>
      </w:pPr>
      <w:r>
        <w:rPr>
          <w:rFonts w:ascii="Arial" w:hAnsi="Arial"/>
          <w:b w:val="0"/>
          <w:i w:val="0"/>
          <w:sz w:val="22"/>
        </w:rPr>
        <w:t>1. Program Kerja Pengawasan Tahunan (PKPT) Inspektorat Jenderal Tahun 2026;</w:t>
      </w:r>
    </w:p>
    <w:p>
      <w:pPr>
        <w:jc w:val="both"/>
      </w:pPr>
      <w:r>
        <w:rPr>
          <w:rFonts w:ascii="Arial" w:hAnsi="Arial"/>
          <w:b w:val="0"/>
          <w:i w:val="0"/>
          <w:sz w:val="22"/>
        </w:rPr>
        <w:t>2. Surat Tugas Nomor ST-TEST-REV/IJ.3/PW.06.01/01/2026 tanggal 10 Januari 2026.</w:t>
      </w:r>
    </w:p>
    <w:p>
      <w:r>
        <w:rPr/>
        <w:t xml:space="preserve"/>
      </w:r>
    </w:p>
    <w:p>
      <w:r>
        <w:rPr>
          <w:b/>
        </w:rPr>
        <w:t xml:space="preserve">3.  Tujuan dan Sasaran</w:t>
      </w:r>
    </w:p>
    <w:p>
      <w:pPr>
        <w:jc w:val="both"/>
      </w:pPr>
      <w:r>
        <w:rPr>
          <w:rFonts w:ascii="Arial" w:hAnsi="Arial"/>
          <w:b w:val="0"/>
          <w:i w:val="0"/>
          <w:sz w:val="22"/>
        </w:rPr>
        <w:t>Menilai Reviu Pengadaan pada Direktorat Layanan Digital Pemerintah (DLDP) Tahun 2025.</w:t>
      </w:r>
    </w:p>
    <w:p>
      <w:r>
        <w:rPr/>
        <w:t xml:space="preserve"/>
      </w:r>
    </w:p>
    <w:p>
      <w:r>
        <w:rPr>
          <w:b/>
        </w:rPr>
        <w:t xml:space="preserve">4.  Ruang Lingkup</w:t>
      </w:r>
    </w:p>
    <w:p>
      <w:r>
        <w:rPr>
          <w:rFonts w:ascii="Arial" w:hAnsi="Arial"/>
          <w:b w:val="0"/>
          <w:i w:val="0"/>
          <w:sz w:val="22"/>
        </w:rPr>
        <w:t>Reviu Pengadaan mencakup aspek perencanaan, pelaksanaan, dan pelaporan pada Direktorat Layanan Digital Pemerintah (DLDP) TA 2025.</w:t>
      </w:r>
    </w:p>
    <w:p>
      <w:r>
        <w:rPr/>
        <w:t xml:space="preserve"/>
      </w:r>
    </w:p>
    <w:p>
      <w:r>
        <w:rPr>
          <w:b/>
        </w:rPr>
        <w:t xml:space="preserve">5.  Metodologi</w:t>
      </w:r>
    </w:p>
    <w:p>
      <w:r>
        <w:rPr>
          <w:rFonts w:ascii="Arial" w:hAnsi="Arial"/>
          <w:b w:val="0"/>
          <w:i w:val="0"/>
          <w:sz w:val="22"/>
        </w:rPr>
        <w:t>Pemantauan dilaksanakan melalui penelaahan dokumen kemajuan pelaksanaan, konfirmasi kepada pihak terkait, dan analisis realisasi dibandingkan dengan target yang ditetapkan. Pemantauan tidak memberikan opini keyakinan dan hanya menyampaikan informasi status pelaksanaan berdasarkan data yang tersedia pada saat pemantauan dilakukan.</w:t>
      </w:r>
    </w:p>
    <w:p>
      <w:r>
        <w:rPr/>
        <w:t xml:space="preserve"/>
      </w:r>
    </w:p>
    <w:p>
      <w:r>
        <w:rPr>
          <w:b/>
        </w:rPr>
        <w:t xml:space="preserve">6.  Jangka Waktu</w:t>
      </w:r>
    </w:p>
    <w:p>
      <w:r>
        <w:rPr>
          <w:rFonts w:ascii="Arial" w:hAnsi="Arial"/>
          <w:b w:val="0"/>
          <w:i w:val="0"/>
          <w:sz w:val="22"/>
        </w:rPr>
        <w:t>[DIISI — Jangka waktu reviu]</w:t>
      </w:r>
    </w:p>
    <w:p>
      <w:r>
        <w:rPr/>
        <w:t xml:space="preserve"/>
      </w:r>
    </w:p>
    <w:p>
      <w:r>
        <w:rPr>
          <w:b/>
        </w:rPr>
        <w:t xml:space="preserve">7.  Komposisi Tim</w:t>
      </w:r>
    </w:p>
    <w:p>
      <w:pPr>
        <w:jc w:val="both"/>
      </w:pPr>
      <w:r>
        <w:rPr>
          <w:rFonts w:ascii="Arial" w:hAnsi="Arial"/>
          <w:b w:val="0"/>
          <w:i w:val="0"/>
          <w:sz w:val="22"/>
        </w:rPr>
        <w:t>Jangka waktu pelaksanaan: [DIISI].</w:t>
      </w:r>
    </w:p>
    <w:p>
      <w:pPr>
        <w:jc w:val="both"/>
      </w:pPr>
      <w:r>
        <w:rPr>
          <w:rFonts w:ascii="Arial" w:hAnsi="Arial"/>
          <w:b w:val="0"/>
          <w:i w:val="0"/>
          <w:sz w:val="22"/>
        </w:rPr>
        <w:t>Susunan tim audit kinerja:</w:t>
      </w:r>
    </w:p>
    <w:p>
      <w:r>
        <w:rPr>
          <w:rFonts w:ascii="Arial" w:hAnsi="Arial"/>
          <w:b w:val="0"/>
          <w:i w:val="0"/>
          <w:sz w:val="20"/>
        </w:rPr>
        <w:t>- Ahmad Wijaya (NIP 197601012004011001) — Pengendali Mutu / Auditor Madya</w:t>
      </w:r>
    </w:p>
    <w:p>
      <w:r>
        <w:rPr>
          <w:rFonts w:ascii="Arial" w:hAnsi="Arial"/>
          <w:b w:val="0"/>
          <w:i w:val="0"/>
          <w:sz w:val="20"/>
        </w:rPr>
        <w:t>- Dewi Rahayu (NIP 198205152006012002) — Ketua Tim / Auditor Muda</w:t>
      </w:r>
    </w:p>
    <w:p>
      <w:r>
        <w:rPr>
          <w:rFonts w:ascii="Arial" w:hAnsi="Arial"/>
          <w:b w:val="0"/>
          <w:i w:val="0"/>
          <w:sz w:val="20"/>
        </w:rPr>
        <w:t>- Rizki Pratama (NIP 199003122015031001) — Anggota Tim / Auditor Pertama</w:t>
      </w:r>
    </w:p>
    <w:p>
      <w:r>
        <w:rPr/>
        <w:t xml:space="preserve"/>
      </w:r>
    </w:p>
    <w:p>
      <w:r>
        <w:rPr>
          <w:b/>
        </w:rPr>
        <w:t xml:space="preserve">B.  Gambaran Umum Paket Pengadaan</w:t>
      </w:r>
    </w:p>
    <w:p>
      <w:r>
        <w:rPr>
          <w:rFonts w:ascii="Arial" w:hAnsi="Arial"/>
          <w:b w:val="0"/>
          <w:i/>
          <w:sz w:val="22"/>
        </w:rPr>
        <w:t>[DIISI — Gambaran umum paket: nama paket, nilai pagu, HPS, metode pemilihan, sumber dana, dan ruang lingkup pekerjaan yang direviu.]</w:t>
      </w:r>
    </w:p>
    <w:p>
      <w:r>
        <w:rPr/>
        <w:t xml:space="preserve"/>
      </w:r>
    </w:p>
    <w:p>
      <w:r>
        <w:rPr>
          <w:b/>
        </w:rPr>
        <w:t xml:space="preserve">C.  Hasil Reviu</w:t>
      </w:r>
    </w:p>
    <w:p>
      <w:r>
        <w:rPr/>
        <w:t xml:space="preserve"/>
      </w:r>
    </w:p>
    <w:p>
      <w:r>
        <w:rPr>
          <w:b/>
        </w:rPr>
        <w:t xml:space="preserve">C.1  Hasil Reviu Perencanaan Pengadaan</w:t>
      </w:r>
    </w:p>
    <w:p>
      <w:r>
        <w:rPr>
          <w:rFonts w:ascii="Arial" w:hAnsi="Arial"/>
          <w:b/>
          <w:i w:val="0"/>
          <w:sz w:val="22"/>
        </w:rPr>
        <w:t>1. Tata Kelola Reviu Pengadaan Belum Sepenuhnya Sesuai Ketentuan</w:t>
      </w:r>
    </w:p>
    <w:p>
      <w:r>
        <w:rPr>
          <w:rFonts w:ascii="Arial" w:hAnsi="Arial"/>
          <w:b w:val="0"/>
          <w:i w:val="0"/>
          <w:sz w:val="20"/>
        </w:rPr>
        <w:t>Kondisi: Berdasarkan penelaahan dokumen, pelaksanaan Reviu Pengadaan pada Direktorat Layanan Digital Pemerintah (DLDP) belum sepenuhnya memenuhi standar dan prosedur yang ditetapkan.</w:t>
      </w:r>
    </w:p>
    <w:p>
      <w:r>
        <w:rPr>
          <w:rFonts w:ascii="Arial" w:hAnsi="Arial"/>
          <w:b w:val="0"/>
          <w:i w:val="0"/>
          <w:sz w:val="20"/>
        </w:rPr>
        <w:t>Rekomendasi: Pimpinan Direktorat Layanan Digital Pemerintah (DLDP) agar segera menyusun dan mengimplementasikan rencana tindak lanjut perbaikan atas temuan Reviu Pengadaan yang ditemukan dalam periode pengawasan ini.</w:t>
      </w:r>
    </w:p>
    <w:p>
      <w:r>
        <w:rPr>
          <w:rFonts w:ascii="Arial" w:hAnsi="Arial"/>
          <w:b w:val="0"/>
          <w:i w:val="0"/>
          <w:sz w:val="22"/>
        </w:rPr>
      </w:r>
    </w:p>
    <w:p>
      <w:r>
        <w:rPr>
          <w:rFonts w:ascii="Arial" w:hAnsi="Arial"/>
          <w:b/>
          <w:i w:val="0"/>
          <w:sz w:val="22"/>
        </w:rPr>
        <w:t>2. Pelaporan Belum Memenuhi Standar yang Ditetapkan</w:t>
      </w:r>
    </w:p>
    <w:p>
      <w:r>
        <w:rPr>
          <w:rFonts w:ascii="Arial" w:hAnsi="Arial"/>
          <w:b w:val="0"/>
          <w:i w:val="0"/>
          <w:sz w:val="20"/>
        </w:rPr>
        <w:t>Kondisi: Dokumen pelaporan Reviu Pengadaan pada Direktorat Layanan Digital Pemerintah (DLDP) belum memuat seluruh informasi yang dipersyaratkan dalam ketentuan.</w:t>
      </w:r>
    </w:p>
    <w:p>
      <w:r>
        <w:rPr>
          <w:rFonts w:ascii="Arial" w:hAnsi="Arial"/>
          <w:b w:val="0"/>
          <w:i w:val="0"/>
          <w:sz w:val="20"/>
        </w:rPr>
        <w:t>Rekomendasi: Pimpinan agar menyusun SOP pelaporan yang memuat seluruh komponen yang dipersyaratkan dan melaksanakan pelatihan bagi pejabat penanggung jawab pelaporan.</w:t>
      </w:r>
    </w:p>
    <w:p>
      <w:r>
        <w:rPr>
          <w:rFonts w:ascii="Arial" w:hAnsi="Arial"/>
          <w:b w:val="0"/>
          <w:i w:val="0"/>
          <w:sz w:val="22"/>
        </w:rPr>
      </w:r>
    </w:p>
    <w:p>
      <w:r>
        <w:rPr/>
        <w:t xml:space="preserve"/>
      </w:r>
    </w:p>
    <w:p>
      <w:r>
        <w:rPr>
          <w:b/>
        </w:rPr>
        <w:t xml:space="preserve">C.2  Hasil Reviu Pemilihan Penyedia</w:t>
      </w:r>
    </w:p>
    <w:p>
      <w:pPr>
        <w:jc w:val="both"/>
      </w:pPr>
      <w:r>
        <w:rPr>
          <w:rFonts w:ascii="Arial" w:hAnsi="Arial"/>
          <w:b w:val="0"/>
          <w:i w:val="0"/>
          <w:sz w:val="22"/>
        </w:rPr>
        <w:t>Hasil reviu pemilihan penyedia tidak ditemukan catatan. Proses pemilihan penyedia telah sesuai ketentuan.</w:t>
      </w:r>
    </w:p>
    <w:p>
      <w:r>
        <w:rPr/>
        <w:t xml:space="preserve"/>
      </w:r>
    </w:p>
    <w:p>
      <w:r>
        <w:rPr>
          <w:b/>
        </w:rPr>
        <w:t xml:space="preserve">D.  Simpulan</w:t>
      </w:r>
    </w:p>
    <w:p>
      <w:pPr>
        <w:jc w:val="both"/>
      </w:pPr>
      <w:r>
        <w:rPr>
          <w:rFonts w:ascii="Arial" w:hAnsi="Arial"/>
          <w:b w:val="0"/>
          <w:i w:val="0"/>
          <w:sz w:val="22"/>
        </w:rPr>
        <w:t>Berdasarkan reviu yang telah dilaksanakan terhadap Direktorat Layanan Digital Pemerintah (DLDP), terdapat 2 (dua) catatan yang perlu ditindaklanjuti.</w:t>
      </w:r>
    </w:p>
    <w:p>
      <w:r>
        <w:rPr/>
        <w:t xml:space="preserve"/>
      </w:r>
    </w:p>
    <w:p>
      <w:r>
        <w:rPr>
          <w:b/>
        </w:rPr>
        <w:t xml:space="preserve">E.  Rekomendasi</w:t>
      </w:r>
    </w:p>
    <w:p>
      <w:r>
        <w:rPr/>
        <w:t xml:space="preserve">Berdasarkan hasil reviu, Inspektorat II merekomendasikan agar:</w:t>
      </w:r>
    </w:p>
    <w:p>
      <w:r>
        <w:rPr>
          <w:rFonts w:ascii="Arial" w:hAnsi="Arial"/>
          <w:b w:val="0"/>
          <w:i w:val="0"/>
          <w:sz w:val="20"/>
        </w:rPr>
        <w:t>1. Pimpinan Direktorat Layanan Digital Pemerintah (DLDP) agar segera menyusun dan mengimplementasikan rencana tindak lanjut perbaikan atas temuan Reviu Pengadaan yang ditemukan dalam periode pengawasan ini.</w:t>
      </w:r>
    </w:p>
    <w:p>
      <w:r>
        <w:rPr>
          <w:rFonts w:ascii="Arial" w:hAnsi="Arial"/>
          <w:b w:val="0"/>
          <w:i w:val="0"/>
          <w:sz w:val="20"/>
        </w:rPr>
        <w:t>2. Pimpinan agar menyusun SOP pelaporan yang memuat seluruh komponen yang dipersyaratkan dan melaksanakan pelatihan bagi pejabat penanggung jawab pelaporan.</w:t>
      </w:r>
    </w:p>
    <w:p>
      <w:r>
        <w:rPr/>
        <w:t xml:space="preserve"/>
      </w:r>
    </w:p>
    <w:p>
      <w:r>
        <w:rPr>
          <w:b/>
        </w:rPr>
        <w:t xml:space="preserve">F.  Apresiasi</w:t>
      </w:r>
    </w:p>
    <w:p>
      <w:r>
        <w:rPr/>
        <w:t xml:space="preserve"/>
      </w:r>
    </w:p>
    <w:p>
      <w:r>
        <w:rPr/>
        <w:t>Inspektorat II menyampaikan terima kasih atas kerja sama Direktorat Layanan Digital Pemerintah (DLDP) selama pelaksanaan reviu pengadaan ini.</w:t>
      </w:r>
    </w:p>
    <w:p>
      <w:r>
        <w:rPr/>
        <w:t xml:space="preserve">Demikian laporan ini kami sampaikan. Atas perhatian dan kerja sama Saudara, kami ucapkan terima kasih.</w:t>
      </w:r>
    </w:p>
    <w:p>
      <w:r>
        <w:rPr/>
        <w:t xml:space="preserve"/>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