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F5905" w14:textId="77777777" w:rsidR="009F1548" w:rsidRPr="002A7B1F" w:rsidRDefault="009F1548" w:rsidP="009F1548">
      <w:pPr>
        <w:spacing w:before="240"/>
        <w:ind w:left="-450" w:right="-380"/>
        <w:jc w:val="center"/>
        <w:rPr>
          <w:rFonts w:ascii="Arial" w:eastAsia="Arial" w:hAnsi="Arial" w:cs="Arial"/>
          <w:b/>
          <w:sz w:val="28"/>
          <w:szCs w:val="28"/>
        </w:rPr>
      </w:pPr>
      <w:r w:rsidRPr="002A7B1F">
        <w:rPr>
          <w:rFonts w:ascii="Arial" w:eastAsia="Arial" w:hAnsi="Arial" w:cs="Arial"/>
          <w:b/>
          <w:sz w:val="28"/>
          <w:szCs w:val="28"/>
          <w:u w:val="single"/>
        </w:rPr>
        <w:t>NOTA DINAS</w:t>
      </w:r>
    </w:p>
    <w:p w14:paraId="50C016F8" w14:textId="1026D1FA" w:rsidR="009F1548" w:rsidRDefault="009F1548" w:rsidP="007202F2">
      <w:pPr>
        <w:pBdr>
          <w:top w:val="nil"/>
          <w:left w:val="nil"/>
          <w:bottom w:val="nil"/>
          <w:right w:val="nil"/>
          <w:between w:val="nil"/>
        </w:pBdr>
        <w:ind w:left="-450" w:right="-380"/>
        <w:jc w:val="center"/>
        <w:rPr>
          <w:rFonts w:ascii="Arial" w:hAnsi="Arial" w:cs="Arial"/>
          <w:color w:val="000000"/>
          <w:lang w:val="nl-NL"/>
        </w:rPr>
      </w:pPr>
      <w:r w:rsidRPr="002A7B1F">
        <w:rPr>
          <w:rFonts w:ascii="Arial" w:hAnsi="Arial" w:cs="Arial"/>
          <w:color w:val="000000"/>
        </w:rPr>
        <w:t>Nomor:</w:t>
      </w:r>
      <w:r w:rsidRPr="004D0357">
        <w:rPr>
          <w:rFonts w:ascii="Arial" w:hAnsi="Arial" w:cs="Arial"/>
          <w:color w:val="000000"/>
          <w:lang w:val="nl-NL"/>
        </w:rPr>
        <w:t xml:space="preserve"> </w:t>
      </w:r>
      <w:r w:rsidR="00511C45">
        <w:rPr>
          <w:rFonts w:ascii="Arial" w:hAnsi="Arial" w:cs="Arial"/>
          <w:color w:val="000000"/>
          <w:lang w:val="nl-NL"/>
        </w:rPr>
        <w:t>3</w:t>
      </w:r>
      <w:r w:rsidR="002A08C5">
        <w:rPr>
          <w:rFonts w:ascii="Arial" w:hAnsi="Arial" w:cs="Arial"/>
          <w:color w:val="000000"/>
          <w:lang w:val="nl-NL"/>
        </w:rPr>
        <w:t>1</w:t>
      </w:r>
      <w:r w:rsidR="00215275" w:rsidRPr="00215275">
        <w:rPr>
          <w:rFonts w:ascii="Arial" w:hAnsi="Arial" w:cs="Arial"/>
          <w:color w:val="000000"/>
          <w:lang w:val="nl-NL"/>
        </w:rPr>
        <w:t>/IJ.3/PW.04.0</w:t>
      </w:r>
      <w:r w:rsidR="00215275">
        <w:rPr>
          <w:rFonts w:ascii="Arial" w:hAnsi="Arial" w:cs="Arial"/>
          <w:color w:val="000000"/>
          <w:lang w:val="nl-NL"/>
        </w:rPr>
        <w:t>5</w:t>
      </w:r>
      <w:r w:rsidR="00215275" w:rsidRPr="00215275">
        <w:rPr>
          <w:rFonts w:ascii="Arial" w:hAnsi="Arial" w:cs="Arial"/>
          <w:color w:val="000000"/>
          <w:lang w:val="nl-NL"/>
        </w:rPr>
        <w:t>/</w:t>
      </w:r>
      <w:r w:rsidR="00511C45">
        <w:rPr>
          <w:rFonts w:ascii="Arial" w:hAnsi="Arial" w:cs="Arial"/>
          <w:color w:val="000000"/>
          <w:lang w:val="nl-NL"/>
        </w:rPr>
        <w:t>01</w:t>
      </w:r>
      <w:r w:rsidR="00215275" w:rsidRPr="00215275">
        <w:rPr>
          <w:rFonts w:ascii="Arial" w:hAnsi="Arial" w:cs="Arial"/>
          <w:color w:val="000000"/>
          <w:lang w:val="nl-NL"/>
        </w:rPr>
        <w:t>/202</w:t>
      </w:r>
      <w:r w:rsidR="00511C45">
        <w:rPr>
          <w:rFonts w:ascii="Arial" w:hAnsi="Arial" w:cs="Arial"/>
          <w:color w:val="000000"/>
          <w:lang w:val="nl-NL"/>
        </w:rPr>
        <w:t>6</w:t>
      </w:r>
    </w:p>
    <w:p w14:paraId="2C29A0A0" w14:textId="77777777" w:rsidR="005E10DE" w:rsidRPr="001A5ACB" w:rsidRDefault="005E10DE" w:rsidP="007202F2">
      <w:pPr>
        <w:ind w:right="-24"/>
        <w:rPr>
          <w:rFonts w:ascii="Arial" w:eastAsia="Arial" w:hAnsi="Arial" w:cs="Arial"/>
        </w:rPr>
      </w:pPr>
    </w:p>
    <w:tbl>
      <w:tblPr>
        <w:tblpPr w:leftFromText="180" w:rightFromText="180" w:vertAnchor="text" w:horzAnchor="margin" w:tblpXSpec="center" w:tblpY="47"/>
        <w:tblW w:w="9630" w:type="dxa"/>
        <w:tblBorders>
          <w:bottom w:val="single" w:sz="4" w:space="0" w:color="auto"/>
        </w:tblBorders>
        <w:tblLayout w:type="fixed"/>
        <w:tblLook w:val="0400" w:firstRow="0" w:lastRow="0" w:firstColumn="0" w:lastColumn="0" w:noHBand="0" w:noVBand="1"/>
      </w:tblPr>
      <w:tblGrid>
        <w:gridCol w:w="2078"/>
        <w:gridCol w:w="292"/>
        <w:gridCol w:w="7260"/>
      </w:tblGrid>
      <w:tr w:rsidR="009F1548" w:rsidRPr="001A5ACB" w14:paraId="37562205" w14:textId="77777777" w:rsidTr="001916D5">
        <w:trPr>
          <w:trHeight w:val="153"/>
        </w:trPr>
        <w:tc>
          <w:tcPr>
            <w:tcW w:w="2078" w:type="dxa"/>
          </w:tcPr>
          <w:p w14:paraId="0C4B8FB1" w14:textId="77777777" w:rsidR="009F1548" w:rsidRPr="009F1548" w:rsidRDefault="009F1548" w:rsidP="0097346E">
            <w:pPr>
              <w:pBdr>
                <w:top w:val="nil"/>
                <w:left w:val="nil"/>
                <w:bottom w:val="nil"/>
                <w:right w:val="nil"/>
                <w:between w:val="nil"/>
              </w:pBdr>
              <w:spacing w:line="276" w:lineRule="auto"/>
              <w:ind w:left="81"/>
              <w:rPr>
                <w:rFonts w:ascii="Arial" w:hAnsi="Arial" w:cs="Arial"/>
                <w:color w:val="000000"/>
              </w:rPr>
            </w:pPr>
            <w:r w:rsidRPr="009F1548">
              <w:rPr>
                <w:rFonts w:ascii="Arial" w:hAnsi="Arial" w:cs="Arial"/>
                <w:color w:val="000000"/>
              </w:rPr>
              <w:t xml:space="preserve">Kepada Yth. </w:t>
            </w:r>
          </w:p>
          <w:p w14:paraId="49D43BC3" w14:textId="77777777" w:rsidR="009F1548" w:rsidRPr="009F1548" w:rsidRDefault="009F1548" w:rsidP="0097346E">
            <w:pPr>
              <w:pBdr>
                <w:top w:val="nil"/>
                <w:left w:val="nil"/>
                <w:bottom w:val="nil"/>
                <w:right w:val="nil"/>
                <w:between w:val="nil"/>
              </w:pBdr>
              <w:spacing w:line="276" w:lineRule="auto"/>
              <w:ind w:left="81"/>
              <w:rPr>
                <w:rFonts w:ascii="Arial" w:hAnsi="Arial" w:cs="Arial"/>
                <w:color w:val="000000"/>
              </w:rPr>
            </w:pPr>
            <w:r w:rsidRPr="009F1548">
              <w:rPr>
                <w:rFonts w:ascii="Arial" w:hAnsi="Arial" w:cs="Arial"/>
                <w:color w:val="000000"/>
              </w:rPr>
              <w:t xml:space="preserve">Dari </w:t>
            </w:r>
          </w:p>
          <w:p w14:paraId="6E058619" w14:textId="77777777" w:rsidR="009F1548" w:rsidRPr="009F1548" w:rsidRDefault="009F1548" w:rsidP="0097346E">
            <w:pPr>
              <w:pBdr>
                <w:top w:val="nil"/>
                <w:left w:val="nil"/>
                <w:bottom w:val="nil"/>
                <w:right w:val="nil"/>
                <w:between w:val="nil"/>
              </w:pBdr>
              <w:spacing w:line="276" w:lineRule="auto"/>
              <w:ind w:left="81"/>
              <w:rPr>
                <w:rFonts w:ascii="Arial" w:hAnsi="Arial" w:cs="Arial"/>
                <w:color w:val="000000"/>
              </w:rPr>
            </w:pPr>
            <w:r w:rsidRPr="009F1548">
              <w:rPr>
                <w:rFonts w:ascii="Arial" w:hAnsi="Arial" w:cs="Arial"/>
                <w:color w:val="000000"/>
              </w:rPr>
              <w:t>Hal</w:t>
            </w:r>
          </w:p>
          <w:p w14:paraId="64F65A40" w14:textId="77777777" w:rsidR="009F1548" w:rsidRPr="009F1548" w:rsidRDefault="009F1548" w:rsidP="0097346E">
            <w:pPr>
              <w:pBdr>
                <w:top w:val="nil"/>
                <w:left w:val="nil"/>
                <w:bottom w:val="nil"/>
                <w:right w:val="nil"/>
                <w:between w:val="nil"/>
              </w:pBdr>
              <w:spacing w:line="276" w:lineRule="auto"/>
              <w:ind w:left="81"/>
              <w:rPr>
                <w:rFonts w:ascii="Arial" w:hAnsi="Arial" w:cs="Arial"/>
                <w:color w:val="000000"/>
              </w:rPr>
            </w:pPr>
          </w:p>
          <w:p w14:paraId="59F13C1D" w14:textId="5134067A" w:rsidR="009F1548" w:rsidRDefault="009F1548" w:rsidP="0097346E">
            <w:pPr>
              <w:pBdr>
                <w:top w:val="nil"/>
                <w:left w:val="nil"/>
                <w:bottom w:val="nil"/>
                <w:right w:val="nil"/>
                <w:between w:val="nil"/>
              </w:pBdr>
              <w:spacing w:line="276" w:lineRule="auto"/>
              <w:ind w:left="81"/>
              <w:rPr>
                <w:rFonts w:ascii="Arial" w:hAnsi="Arial" w:cs="Arial"/>
                <w:color w:val="000000"/>
              </w:rPr>
            </w:pPr>
            <w:r w:rsidRPr="009F1548">
              <w:rPr>
                <w:rFonts w:ascii="Arial" w:hAnsi="Arial" w:cs="Arial"/>
                <w:color w:val="000000"/>
              </w:rPr>
              <w:t>Klasifikasi</w:t>
            </w:r>
          </w:p>
          <w:p w14:paraId="7ADE92D7" w14:textId="1754E692" w:rsidR="00943644" w:rsidRPr="009F1548" w:rsidRDefault="00943644" w:rsidP="0097346E">
            <w:pPr>
              <w:pBdr>
                <w:top w:val="nil"/>
                <w:left w:val="nil"/>
                <w:bottom w:val="nil"/>
                <w:right w:val="nil"/>
                <w:between w:val="nil"/>
              </w:pBdr>
              <w:spacing w:line="276" w:lineRule="auto"/>
              <w:ind w:left="81"/>
              <w:rPr>
                <w:rFonts w:ascii="Arial" w:hAnsi="Arial" w:cs="Arial"/>
                <w:color w:val="000000"/>
              </w:rPr>
            </w:pPr>
            <w:r>
              <w:rPr>
                <w:rFonts w:ascii="Arial" w:hAnsi="Arial" w:cs="Arial"/>
                <w:color w:val="000000"/>
              </w:rPr>
              <w:t>Sifat</w:t>
            </w:r>
          </w:p>
          <w:p w14:paraId="169C0FD6" w14:textId="77777777" w:rsidR="009F1548" w:rsidRPr="009F1548" w:rsidRDefault="009F1548" w:rsidP="0097346E">
            <w:pPr>
              <w:pBdr>
                <w:top w:val="nil"/>
                <w:left w:val="nil"/>
                <w:bottom w:val="nil"/>
                <w:right w:val="nil"/>
                <w:between w:val="nil"/>
              </w:pBdr>
              <w:spacing w:line="276" w:lineRule="auto"/>
              <w:ind w:left="81"/>
              <w:rPr>
                <w:rFonts w:ascii="Arial" w:hAnsi="Arial" w:cs="Arial"/>
                <w:color w:val="000000"/>
              </w:rPr>
            </w:pPr>
            <w:r w:rsidRPr="009F1548">
              <w:rPr>
                <w:rFonts w:ascii="Arial" w:hAnsi="Arial" w:cs="Arial"/>
                <w:color w:val="000000"/>
              </w:rPr>
              <w:t>Lampiran</w:t>
            </w:r>
          </w:p>
          <w:p w14:paraId="7C183C69" w14:textId="77777777" w:rsidR="009F1548" w:rsidRPr="009F1548" w:rsidRDefault="009F1548" w:rsidP="0097346E">
            <w:pPr>
              <w:pBdr>
                <w:top w:val="nil"/>
                <w:left w:val="nil"/>
                <w:bottom w:val="nil"/>
                <w:right w:val="nil"/>
                <w:between w:val="nil"/>
              </w:pBdr>
              <w:spacing w:line="276" w:lineRule="auto"/>
              <w:ind w:left="81"/>
              <w:rPr>
                <w:rFonts w:ascii="Arial" w:hAnsi="Arial" w:cs="Arial"/>
                <w:color w:val="000000"/>
              </w:rPr>
            </w:pPr>
            <w:r w:rsidRPr="009F1548">
              <w:rPr>
                <w:rFonts w:ascii="Arial" w:hAnsi="Arial" w:cs="Arial"/>
                <w:color w:val="000000"/>
              </w:rPr>
              <w:t>Tanggal</w:t>
            </w:r>
          </w:p>
        </w:tc>
        <w:tc>
          <w:tcPr>
            <w:tcW w:w="292" w:type="dxa"/>
          </w:tcPr>
          <w:p w14:paraId="48D286C6" w14:textId="77777777" w:rsidR="009F1548" w:rsidRPr="009F1548" w:rsidRDefault="009F1548" w:rsidP="0097346E">
            <w:pPr>
              <w:pBdr>
                <w:top w:val="nil"/>
                <w:left w:val="nil"/>
                <w:bottom w:val="nil"/>
                <w:right w:val="nil"/>
                <w:between w:val="nil"/>
              </w:pBdr>
              <w:spacing w:line="276" w:lineRule="auto"/>
              <w:ind w:left="81"/>
              <w:rPr>
                <w:rFonts w:ascii="Arial" w:hAnsi="Arial" w:cs="Arial"/>
                <w:color w:val="000000"/>
              </w:rPr>
            </w:pPr>
            <w:r w:rsidRPr="009F1548">
              <w:rPr>
                <w:rFonts w:ascii="Arial" w:hAnsi="Arial" w:cs="Arial"/>
                <w:color w:val="000000"/>
              </w:rPr>
              <w:t>:</w:t>
            </w:r>
          </w:p>
          <w:p w14:paraId="4F8932DE" w14:textId="77777777" w:rsidR="009F1548" w:rsidRPr="009F1548" w:rsidRDefault="009F1548" w:rsidP="0097346E">
            <w:pPr>
              <w:pBdr>
                <w:top w:val="nil"/>
                <w:left w:val="nil"/>
                <w:bottom w:val="nil"/>
                <w:right w:val="nil"/>
                <w:between w:val="nil"/>
              </w:pBdr>
              <w:spacing w:line="276" w:lineRule="auto"/>
              <w:ind w:left="81"/>
              <w:rPr>
                <w:rFonts w:ascii="Arial" w:hAnsi="Arial" w:cs="Arial"/>
                <w:color w:val="000000"/>
              </w:rPr>
            </w:pPr>
            <w:r w:rsidRPr="009F1548">
              <w:rPr>
                <w:rFonts w:ascii="Arial" w:hAnsi="Arial" w:cs="Arial"/>
                <w:color w:val="000000"/>
              </w:rPr>
              <w:t>:</w:t>
            </w:r>
          </w:p>
          <w:p w14:paraId="5D715FCA" w14:textId="77777777" w:rsidR="009F1548" w:rsidRPr="009F1548" w:rsidRDefault="009F1548" w:rsidP="0097346E">
            <w:pPr>
              <w:pBdr>
                <w:top w:val="nil"/>
                <w:left w:val="nil"/>
                <w:bottom w:val="nil"/>
                <w:right w:val="nil"/>
                <w:between w:val="nil"/>
              </w:pBdr>
              <w:spacing w:line="276" w:lineRule="auto"/>
              <w:ind w:left="81"/>
              <w:rPr>
                <w:rFonts w:ascii="Arial" w:hAnsi="Arial" w:cs="Arial"/>
                <w:color w:val="000000"/>
              </w:rPr>
            </w:pPr>
            <w:r w:rsidRPr="009F1548">
              <w:rPr>
                <w:rFonts w:ascii="Arial" w:hAnsi="Arial" w:cs="Arial"/>
                <w:color w:val="000000"/>
              </w:rPr>
              <w:t>:</w:t>
            </w:r>
          </w:p>
          <w:p w14:paraId="6174ACDC" w14:textId="77777777" w:rsidR="009F1548" w:rsidRPr="009F1548" w:rsidRDefault="009F1548" w:rsidP="0097346E">
            <w:pPr>
              <w:pBdr>
                <w:top w:val="nil"/>
                <w:left w:val="nil"/>
                <w:bottom w:val="nil"/>
                <w:right w:val="nil"/>
                <w:between w:val="nil"/>
              </w:pBdr>
              <w:spacing w:line="276" w:lineRule="auto"/>
              <w:ind w:left="81"/>
              <w:rPr>
                <w:rFonts w:ascii="Arial" w:hAnsi="Arial" w:cs="Arial"/>
                <w:color w:val="000000"/>
              </w:rPr>
            </w:pPr>
          </w:p>
          <w:p w14:paraId="32866EF8" w14:textId="6A5BFE93" w:rsidR="00943644" w:rsidRDefault="00943644" w:rsidP="0097346E">
            <w:pPr>
              <w:pBdr>
                <w:top w:val="nil"/>
                <w:left w:val="nil"/>
                <w:bottom w:val="nil"/>
                <w:right w:val="nil"/>
                <w:between w:val="nil"/>
              </w:pBdr>
              <w:spacing w:line="276" w:lineRule="auto"/>
              <w:ind w:left="81"/>
              <w:rPr>
                <w:rFonts w:ascii="Arial" w:hAnsi="Arial" w:cs="Arial"/>
                <w:color w:val="000000"/>
              </w:rPr>
            </w:pPr>
            <w:r>
              <w:rPr>
                <w:rFonts w:ascii="Arial" w:hAnsi="Arial" w:cs="Arial"/>
                <w:color w:val="000000"/>
              </w:rPr>
              <w:t>:</w:t>
            </w:r>
          </w:p>
          <w:p w14:paraId="54186404" w14:textId="2F1E2537" w:rsidR="009F1548" w:rsidRPr="009F1548" w:rsidRDefault="009F1548" w:rsidP="0097346E">
            <w:pPr>
              <w:pBdr>
                <w:top w:val="nil"/>
                <w:left w:val="nil"/>
                <w:bottom w:val="nil"/>
                <w:right w:val="nil"/>
                <w:between w:val="nil"/>
              </w:pBdr>
              <w:spacing w:line="276" w:lineRule="auto"/>
              <w:ind w:left="81"/>
              <w:rPr>
                <w:rFonts w:ascii="Arial" w:hAnsi="Arial" w:cs="Arial"/>
                <w:color w:val="000000"/>
              </w:rPr>
            </w:pPr>
            <w:r w:rsidRPr="009F1548">
              <w:rPr>
                <w:rFonts w:ascii="Arial" w:hAnsi="Arial" w:cs="Arial"/>
                <w:color w:val="000000"/>
              </w:rPr>
              <w:t>:</w:t>
            </w:r>
          </w:p>
          <w:p w14:paraId="46C1BD1A" w14:textId="77777777" w:rsidR="009F1548" w:rsidRPr="009F1548" w:rsidRDefault="009F1548" w:rsidP="0097346E">
            <w:pPr>
              <w:pBdr>
                <w:top w:val="nil"/>
                <w:left w:val="nil"/>
                <w:bottom w:val="nil"/>
                <w:right w:val="nil"/>
                <w:between w:val="nil"/>
              </w:pBdr>
              <w:spacing w:line="276" w:lineRule="auto"/>
              <w:ind w:left="81"/>
              <w:rPr>
                <w:rFonts w:ascii="Arial" w:hAnsi="Arial" w:cs="Arial"/>
                <w:color w:val="000000"/>
              </w:rPr>
            </w:pPr>
            <w:r w:rsidRPr="009F1548">
              <w:rPr>
                <w:rFonts w:ascii="Arial" w:hAnsi="Arial" w:cs="Arial"/>
                <w:color w:val="000000"/>
              </w:rPr>
              <w:t>:</w:t>
            </w:r>
          </w:p>
          <w:p w14:paraId="11806B82" w14:textId="77777777" w:rsidR="009F1548" w:rsidRPr="009F1548" w:rsidRDefault="009F1548" w:rsidP="0097346E">
            <w:pPr>
              <w:pBdr>
                <w:top w:val="nil"/>
                <w:left w:val="nil"/>
                <w:bottom w:val="nil"/>
                <w:right w:val="nil"/>
                <w:between w:val="nil"/>
              </w:pBdr>
              <w:spacing w:line="276" w:lineRule="auto"/>
              <w:ind w:left="81"/>
              <w:rPr>
                <w:rFonts w:ascii="Arial" w:hAnsi="Arial" w:cs="Arial"/>
                <w:color w:val="000000"/>
              </w:rPr>
            </w:pPr>
            <w:r w:rsidRPr="009F1548">
              <w:rPr>
                <w:rFonts w:ascii="Arial" w:hAnsi="Arial" w:cs="Arial"/>
                <w:color w:val="000000"/>
              </w:rPr>
              <w:t>:</w:t>
            </w:r>
          </w:p>
        </w:tc>
        <w:tc>
          <w:tcPr>
            <w:tcW w:w="7260" w:type="dxa"/>
          </w:tcPr>
          <w:p w14:paraId="06A924A2" w14:textId="09743B40" w:rsidR="009F1548" w:rsidRPr="009F1548" w:rsidRDefault="000A3913" w:rsidP="0097346E">
            <w:pPr>
              <w:pBdr>
                <w:top w:val="nil"/>
                <w:left w:val="nil"/>
                <w:bottom w:val="nil"/>
                <w:right w:val="nil"/>
                <w:between w:val="nil"/>
              </w:pBdr>
              <w:spacing w:line="276" w:lineRule="auto"/>
              <w:ind w:left="81"/>
              <w:rPr>
                <w:rFonts w:ascii="Arial" w:hAnsi="Arial" w:cs="Arial"/>
                <w:color w:val="000000"/>
              </w:rPr>
            </w:pPr>
            <w:r>
              <w:rPr>
                <w:rFonts w:ascii="Arial" w:hAnsi="Arial" w:cs="Arial"/>
                <w:color w:val="000000"/>
              </w:rPr>
              <w:t xml:space="preserve">Sekretaris Direktorat Jenderal </w:t>
            </w:r>
            <w:r w:rsidR="002A08C5">
              <w:rPr>
                <w:rFonts w:ascii="Arial" w:hAnsi="Arial" w:cs="Arial"/>
                <w:color w:val="000000"/>
              </w:rPr>
              <w:t>Pengawasan Ruang</w:t>
            </w:r>
            <w:r w:rsidR="00215275">
              <w:rPr>
                <w:rFonts w:ascii="Arial" w:hAnsi="Arial" w:cs="Arial"/>
                <w:color w:val="000000"/>
              </w:rPr>
              <w:t xml:space="preserve"> </w:t>
            </w:r>
            <w:r w:rsidR="00240B31" w:rsidRPr="00CC69AC">
              <w:rPr>
                <w:rFonts w:ascii="Arial" w:hAnsi="Arial" w:cs="Arial"/>
                <w:color w:val="000000"/>
              </w:rPr>
              <w:t>Digital</w:t>
            </w:r>
          </w:p>
          <w:p w14:paraId="21EF1C7E" w14:textId="77777777" w:rsidR="009F1548" w:rsidRPr="009F1548" w:rsidRDefault="009F1548" w:rsidP="0097346E">
            <w:pPr>
              <w:pBdr>
                <w:top w:val="nil"/>
                <w:left w:val="nil"/>
                <w:bottom w:val="nil"/>
                <w:right w:val="nil"/>
                <w:between w:val="nil"/>
              </w:pBdr>
              <w:spacing w:line="276" w:lineRule="auto"/>
              <w:ind w:left="81"/>
              <w:rPr>
                <w:rFonts w:ascii="Arial" w:hAnsi="Arial" w:cs="Arial"/>
                <w:color w:val="000000"/>
              </w:rPr>
            </w:pPr>
            <w:r w:rsidRPr="009F1548">
              <w:rPr>
                <w:rFonts w:ascii="Arial" w:hAnsi="Arial" w:cs="Arial"/>
                <w:color w:val="000000"/>
              </w:rPr>
              <w:t>Inspektur II</w:t>
            </w:r>
          </w:p>
          <w:p w14:paraId="2A8FE978" w14:textId="0A77FDA7" w:rsidR="004A217E" w:rsidRPr="0097346E" w:rsidRDefault="00D3254F" w:rsidP="0097346E">
            <w:pPr>
              <w:pBdr>
                <w:top w:val="nil"/>
                <w:left w:val="nil"/>
                <w:bottom w:val="nil"/>
                <w:right w:val="nil"/>
                <w:between w:val="nil"/>
              </w:pBdr>
              <w:spacing w:line="276" w:lineRule="auto"/>
              <w:ind w:left="81"/>
              <w:jc w:val="both"/>
              <w:rPr>
                <w:rFonts w:ascii="Arial" w:hAnsi="Arial" w:cs="Arial"/>
                <w:color w:val="000000"/>
                <w:shd w:val="clear" w:color="auto" w:fill="FFFFFF"/>
              </w:rPr>
            </w:pPr>
            <w:r w:rsidRPr="00D3254F">
              <w:rPr>
                <w:rFonts w:ascii="Arial" w:hAnsi="Arial" w:cs="Arial"/>
                <w:color w:val="000000"/>
                <w:shd w:val="clear" w:color="auto" w:fill="FFFFFF"/>
              </w:rPr>
              <w:t xml:space="preserve">Laporan Hasil Evaluasi </w:t>
            </w:r>
            <w:r w:rsidRPr="00D3254F">
              <w:rPr>
                <w:rFonts w:ascii="Arial" w:hAnsi="Arial" w:cs="Arial"/>
                <w:i/>
                <w:iCs/>
                <w:color w:val="000000"/>
                <w:shd w:val="clear" w:color="auto" w:fill="FFFFFF"/>
              </w:rPr>
              <w:t>On Going</w:t>
            </w:r>
            <w:r w:rsidRPr="00D3254F">
              <w:rPr>
                <w:rFonts w:ascii="Arial" w:hAnsi="Arial" w:cs="Arial"/>
                <w:color w:val="000000"/>
                <w:shd w:val="clear" w:color="auto" w:fill="FFFFFF"/>
              </w:rPr>
              <w:t xml:space="preserve"> Reformasi Birokrasi </w:t>
            </w:r>
            <w:r w:rsidR="00511C45" w:rsidRPr="00D3254F">
              <w:rPr>
                <w:rFonts w:ascii="Arial" w:hAnsi="Arial" w:cs="Arial"/>
                <w:color w:val="000000"/>
                <w:shd w:val="clear" w:color="auto" w:fill="FFFFFF"/>
              </w:rPr>
              <w:t xml:space="preserve"> Triwulan I</w:t>
            </w:r>
            <w:r w:rsidR="00511C45">
              <w:rPr>
                <w:rFonts w:ascii="Arial" w:hAnsi="Arial" w:cs="Arial"/>
                <w:color w:val="000000"/>
                <w:shd w:val="clear" w:color="auto" w:fill="FFFFFF"/>
              </w:rPr>
              <w:t xml:space="preserve">V </w:t>
            </w:r>
            <w:r w:rsidRPr="00D3254F">
              <w:rPr>
                <w:rFonts w:ascii="Arial" w:hAnsi="Arial" w:cs="Arial"/>
                <w:color w:val="000000"/>
                <w:shd w:val="clear" w:color="auto" w:fill="FFFFFF"/>
              </w:rPr>
              <w:t xml:space="preserve">Tahun 2025 pada Direktorat Jenderal </w:t>
            </w:r>
            <w:r w:rsidR="002A08C5">
              <w:rPr>
                <w:rFonts w:ascii="Arial" w:hAnsi="Arial" w:cs="Arial"/>
                <w:color w:val="000000"/>
                <w:shd w:val="clear" w:color="auto" w:fill="FFFFFF"/>
              </w:rPr>
              <w:t>Pengawasan Ruang</w:t>
            </w:r>
            <w:r w:rsidRPr="00D3254F">
              <w:rPr>
                <w:rFonts w:ascii="Arial" w:hAnsi="Arial" w:cs="Arial"/>
                <w:color w:val="000000"/>
                <w:shd w:val="clear" w:color="auto" w:fill="FFFFFF"/>
              </w:rPr>
              <w:t xml:space="preserve"> Digital</w:t>
            </w:r>
          </w:p>
          <w:p w14:paraId="36C2FE2A" w14:textId="13B3818B" w:rsidR="009F1548" w:rsidRPr="009F1548" w:rsidRDefault="000A3913" w:rsidP="0097346E">
            <w:pPr>
              <w:pBdr>
                <w:top w:val="nil"/>
                <w:left w:val="nil"/>
                <w:bottom w:val="nil"/>
                <w:right w:val="nil"/>
                <w:between w:val="nil"/>
              </w:pBdr>
              <w:spacing w:line="276" w:lineRule="auto"/>
              <w:ind w:left="81"/>
              <w:jc w:val="both"/>
              <w:rPr>
                <w:rFonts w:ascii="Arial" w:hAnsi="Arial" w:cs="Arial"/>
                <w:color w:val="000000"/>
              </w:rPr>
            </w:pPr>
            <w:r>
              <w:rPr>
                <w:rFonts w:ascii="Arial" w:hAnsi="Arial" w:cs="Arial"/>
                <w:color w:val="000000"/>
              </w:rPr>
              <w:t>Biasa</w:t>
            </w:r>
          </w:p>
          <w:p w14:paraId="18EFE1C0" w14:textId="285E2312" w:rsidR="00943644" w:rsidRDefault="00943644" w:rsidP="0097346E">
            <w:pPr>
              <w:pBdr>
                <w:top w:val="nil"/>
                <w:left w:val="nil"/>
                <w:bottom w:val="nil"/>
                <w:right w:val="nil"/>
                <w:between w:val="nil"/>
              </w:pBdr>
              <w:spacing w:line="276" w:lineRule="auto"/>
              <w:ind w:left="81"/>
              <w:rPr>
                <w:rFonts w:ascii="Arial" w:hAnsi="Arial" w:cs="Arial"/>
                <w:color w:val="000000"/>
              </w:rPr>
            </w:pPr>
            <w:r>
              <w:rPr>
                <w:rFonts w:ascii="Arial" w:hAnsi="Arial" w:cs="Arial"/>
                <w:color w:val="000000"/>
              </w:rPr>
              <w:t>Segera</w:t>
            </w:r>
          </w:p>
          <w:p w14:paraId="719D59B6" w14:textId="66424F7A" w:rsidR="009F1548" w:rsidRPr="009F1548" w:rsidRDefault="009F1548" w:rsidP="0097346E">
            <w:pPr>
              <w:pBdr>
                <w:top w:val="nil"/>
                <w:left w:val="nil"/>
                <w:bottom w:val="nil"/>
                <w:right w:val="nil"/>
                <w:between w:val="nil"/>
              </w:pBdr>
              <w:spacing w:line="276" w:lineRule="auto"/>
              <w:ind w:left="81"/>
              <w:rPr>
                <w:rFonts w:ascii="Arial" w:hAnsi="Arial" w:cs="Arial"/>
                <w:color w:val="000000"/>
              </w:rPr>
            </w:pPr>
            <w:r w:rsidRPr="009F1548">
              <w:rPr>
                <w:rFonts w:ascii="Arial" w:hAnsi="Arial" w:cs="Arial"/>
                <w:color w:val="000000"/>
              </w:rPr>
              <w:t>Satu laporan</w:t>
            </w:r>
          </w:p>
          <w:p w14:paraId="3C878DC2" w14:textId="11AE5FE9" w:rsidR="009F1548" w:rsidRPr="009F1548" w:rsidRDefault="00511C45" w:rsidP="0097346E">
            <w:pPr>
              <w:pBdr>
                <w:top w:val="nil"/>
                <w:left w:val="nil"/>
                <w:bottom w:val="nil"/>
                <w:right w:val="nil"/>
                <w:between w:val="nil"/>
              </w:pBdr>
              <w:spacing w:line="276" w:lineRule="auto"/>
              <w:ind w:left="81"/>
              <w:rPr>
                <w:rFonts w:ascii="Arial" w:hAnsi="Arial" w:cs="Arial"/>
                <w:color w:val="000000"/>
              </w:rPr>
            </w:pPr>
            <w:r>
              <w:rPr>
                <w:rFonts w:ascii="Arial" w:hAnsi="Arial" w:cs="Arial"/>
                <w:color w:val="000000"/>
              </w:rPr>
              <w:t xml:space="preserve">30 Januari </w:t>
            </w:r>
            <w:r w:rsidR="009F1548" w:rsidRPr="009F1548">
              <w:rPr>
                <w:rFonts w:ascii="Arial" w:hAnsi="Arial" w:cs="Arial"/>
                <w:color w:val="000000"/>
              </w:rPr>
              <w:t>202</w:t>
            </w:r>
            <w:r>
              <w:rPr>
                <w:rFonts w:ascii="Arial" w:hAnsi="Arial" w:cs="Arial"/>
                <w:color w:val="000000"/>
              </w:rPr>
              <w:t>6</w:t>
            </w:r>
          </w:p>
        </w:tc>
      </w:tr>
    </w:tbl>
    <w:p w14:paraId="7E63EBC9" w14:textId="77777777" w:rsidR="009F1548" w:rsidRPr="001A5ACB" w:rsidRDefault="009F1548" w:rsidP="009F1548">
      <w:pPr>
        <w:pStyle w:val="Footer"/>
        <w:tabs>
          <w:tab w:val="left" w:pos="9781"/>
        </w:tabs>
        <w:spacing w:line="276" w:lineRule="auto"/>
        <w:ind w:right="49"/>
        <w:jc w:val="right"/>
        <w:rPr>
          <w:rFonts w:ascii="Arial" w:hAnsi="Arial" w:cs="Arial"/>
          <w:color w:val="000099"/>
          <w:sz w:val="18"/>
          <w:szCs w:val="18"/>
          <w:lang w:val="id-ID"/>
        </w:rPr>
      </w:pPr>
      <w:r w:rsidRPr="001A5ACB">
        <w:rPr>
          <w:rFonts w:ascii="Arial" w:hAnsi="Arial" w:cs="Arial"/>
          <w:color w:val="000099"/>
          <w:sz w:val="18"/>
          <w:szCs w:val="18"/>
          <w:lang w:val="id-ID"/>
        </w:rPr>
        <w:t xml:space="preserve">      </w:t>
      </w:r>
    </w:p>
    <w:p w14:paraId="771AEA52" w14:textId="31C9227C" w:rsidR="00CC3C39" w:rsidRDefault="00511C45" w:rsidP="00CC3C39">
      <w:pPr>
        <w:pBdr>
          <w:top w:val="nil"/>
          <w:left w:val="nil"/>
          <w:bottom w:val="nil"/>
          <w:right w:val="nil"/>
          <w:between w:val="nil"/>
        </w:pBdr>
        <w:spacing w:before="169" w:line="360" w:lineRule="auto"/>
        <w:ind w:left="-450" w:right="610" w:firstLine="540"/>
        <w:jc w:val="both"/>
        <w:rPr>
          <w:rFonts w:ascii="Arial" w:hAnsi="Arial" w:cs="Arial"/>
          <w:color w:val="000000"/>
        </w:rPr>
      </w:pPr>
      <w:r w:rsidRPr="00511C45">
        <w:rPr>
          <w:rFonts w:ascii="Arial" w:eastAsia="Arial" w:hAnsi="Arial" w:cs="Arial"/>
        </w:rPr>
        <w:t xml:space="preserve">Sesuai dengan Peraturan Menteri Pendayagunaan Aparatur Negara dan Reformasi Birokrasi (PAN- RB) Nomor 9 Tahun 2023 tentang Evaluasi Reformasi Birokrasi, Keputusan Menteri PAN-RB 182 Tahun 2024 tentang Juknis Evaluasi RB Tahun 2024, Surat Edaran Menteri PAN-RB Nomor 6 Tahun 2025 tentang Pelaksanaan Reformasi Birokrasi pada Periode Transisi Tahun 2025, Evaluator Internal Kementerian Komunikasi dan </w:t>
      </w:r>
      <w:r>
        <w:rPr>
          <w:rFonts w:ascii="Arial" w:eastAsia="Arial" w:hAnsi="Arial" w:cs="Arial"/>
        </w:rPr>
        <w:t>Digital</w:t>
      </w:r>
      <w:r w:rsidRPr="00511C45">
        <w:rPr>
          <w:rFonts w:ascii="Arial" w:eastAsia="Arial" w:hAnsi="Arial" w:cs="Arial"/>
        </w:rPr>
        <w:t xml:space="preserve"> telah melakukan evaluasi terhadap pelaksanaan (</w:t>
      </w:r>
      <w:r w:rsidRPr="00511C45">
        <w:rPr>
          <w:rFonts w:ascii="Arial" w:eastAsia="Arial" w:hAnsi="Arial" w:cs="Arial"/>
          <w:i/>
          <w:iCs/>
        </w:rPr>
        <w:t>on going</w:t>
      </w:r>
      <w:r w:rsidRPr="00511C45">
        <w:rPr>
          <w:rFonts w:ascii="Arial" w:eastAsia="Arial" w:hAnsi="Arial" w:cs="Arial"/>
        </w:rPr>
        <w:t xml:space="preserve">) Triwulan IV Reformasi Birokrasi Tahun 2025 di Lingkungan Direktorat Jenderal </w:t>
      </w:r>
      <w:r w:rsidR="002A08C5">
        <w:rPr>
          <w:rFonts w:ascii="Arial" w:eastAsia="Arial" w:hAnsi="Arial" w:cs="Arial"/>
        </w:rPr>
        <w:t>Pengawasan Ruang</w:t>
      </w:r>
      <w:r w:rsidRPr="00511C45">
        <w:rPr>
          <w:rFonts w:ascii="Arial" w:eastAsia="Arial" w:hAnsi="Arial" w:cs="Arial"/>
        </w:rPr>
        <w:t xml:space="preserve"> Digital</w:t>
      </w:r>
      <w:r>
        <w:rPr>
          <w:rFonts w:ascii="Arial" w:eastAsia="Arial" w:hAnsi="Arial" w:cs="Arial"/>
        </w:rPr>
        <w:t xml:space="preserve"> </w:t>
      </w:r>
      <w:r w:rsidR="00943644">
        <w:rPr>
          <w:rFonts w:ascii="Arial" w:hAnsi="Arial" w:cs="Arial"/>
          <w:color w:val="000000"/>
        </w:rPr>
        <w:t xml:space="preserve">dengan menerbitkan </w:t>
      </w:r>
      <w:r w:rsidR="00215275" w:rsidRPr="00215275">
        <w:rPr>
          <w:rFonts w:ascii="Arial" w:hAnsi="Arial" w:cs="Arial"/>
          <w:color w:val="000000"/>
        </w:rPr>
        <w:t xml:space="preserve">Surat Tugas Nomor </w:t>
      </w:r>
      <w:r w:rsidR="00583381" w:rsidRPr="00583381">
        <w:rPr>
          <w:rFonts w:ascii="Arial" w:hAnsi="Arial" w:cs="Arial"/>
          <w:color w:val="000000"/>
        </w:rPr>
        <w:t>1</w:t>
      </w:r>
      <w:r w:rsidR="002A08C5">
        <w:rPr>
          <w:rFonts w:ascii="Arial" w:hAnsi="Arial" w:cs="Arial"/>
          <w:color w:val="000000"/>
        </w:rPr>
        <w:t>2</w:t>
      </w:r>
      <w:r w:rsidR="00583381" w:rsidRPr="00583381">
        <w:rPr>
          <w:rFonts w:ascii="Arial" w:hAnsi="Arial" w:cs="Arial"/>
          <w:color w:val="000000"/>
        </w:rPr>
        <w:t>/IJ.3/KP.01.06/</w:t>
      </w:r>
      <w:r>
        <w:rPr>
          <w:rFonts w:ascii="Arial" w:hAnsi="Arial" w:cs="Arial"/>
          <w:color w:val="000000"/>
        </w:rPr>
        <w:t>01</w:t>
      </w:r>
      <w:r w:rsidR="00583381" w:rsidRPr="00583381">
        <w:rPr>
          <w:rFonts w:ascii="Arial" w:hAnsi="Arial" w:cs="Arial"/>
          <w:color w:val="000000"/>
        </w:rPr>
        <w:t>/202</w:t>
      </w:r>
      <w:r>
        <w:rPr>
          <w:rFonts w:ascii="Arial" w:hAnsi="Arial" w:cs="Arial"/>
          <w:color w:val="000000"/>
        </w:rPr>
        <w:t>6</w:t>
      </w:r>
      <w:r w:rsidR="00583381" w:rsidRPr="00583381">
        <w:rPr>
          <w:rFonts w:ascii="Arial" w:hAnsi="Arial" w:cs="Arial"/>
          <w:color w:val="000000"/>
        </w:rPr>
        <w:t xml:space="preserve"> </w:t>
      </w:r>
      <w:r w:rsidR="00CC3C39">
        <w:rPr>
          <w:rFonts w:ascii="Arial" w:hAnsi="Arial" w:cs="Arial"/>
          <w:color w:val="000000"/>
        </w:rPr>
        <w:t xml:space="preserve">pada tanggal </w:t>
      </w:r>
      <w:r>
        <w:rPr>
          <w:rFonts w:ascii="Arial" w:hAnsi="Arial" w:cs="Arial"/>
          <w:color w:val="000000"/>
        </w:rPr>
        <w:t>20</w:t>
      </w:r>
      <w:r w:rsidR="0097346E">
        <w:rPr>
          <w:rFonts w:ascii="Arial" w:hAnsi="Arial" w:cs="Arial"/>
          <w:color w:val="000000"/>
        </w:rPr>
        <w:t xml:space="preserve"> </w:t>
      </w:r>
      <w:r>
        <w:rPr>
          <w:rFonts w:ascii="Arial" w:hAnsi="Arial" w:cs="Arial"/>
          <w:color w:val="000000"/>
        </w:rPr>
        <w:t>Januari 2026</w:t>
      </w:r>
      <w:r w:rsidR="009F1548" w:rsidRPr="001A5ACB">
        <w:rPr>
          <w:rFonts w:ascii="Arial" w:hAnsi="Arial" w:cs="Arial"/>
          <w:color w:val="000000"/>
        </w:rPr>
        <w:t xml:space="preserve">. </w:t>
      </w:r>
      <w:r w:rsidR="00CC69AC">
        <w:rPr>
          <w:rFonts w:ascii="Arial" w:hAnsi="Arial" w:cs="Arial"/>
          <w:color w:val="000000"/>
        </w:rPr>
        <w:t>B</w:t>
      </w:r>
      <w:r w:rsidR="00CC69AC" w:rsidRPr="00CC69AC">
        <w:rPr>
          <w:rFonts w:ascii="Arial" w:hAnsi="Arial" w:cs="Arial"/>
          <w:color w:val="000000"/>
        </w:rPr>
        <w:t xml:space="preserve">ersama ini kami sampaikan </w:t>
      </w:r>
      <w:r w:rsidR="000A3913">
        <w:rPr>
          <w:rFonts w:ascii="Arial" w:hAnsi="Arial" w:cs="Arial"/>
          <w:color w:val="000000"/>
        </w:rPr>
        <w:t>l</w:t>
      </w:r>
      <w:r w:rsidR="000A3913" w:rsidRPr="000A3913">
        <w:rPr>
          <w:rFonts w:ascii="Arial" w:hAnsi="Arial" w:cs="Arial"/>
          <w:color w:val="000000"/>
        </w:rPr>
        <w:t xml:space="preserve">aporan </w:t>
      </w:r>
      <w:r w:rsidR="00DC7370">
        <w:rPr>
          <w:rFonts w:ascii="Arial" w:hAnsi="Arial" w:cs="Arial"/>
          <w:color w:val="000000"/>
        </w:rPr>
        <w:t xml:space="preserve">hasil evaluasi </w:t>
      </w:r>
      <w:r w:rsidR="00215275">
        <w:rPr>
          <w:rFonts w:ascii="Arial" w:hAnsi="Arial" w:cs="Arial"/>
          <w:color w:val="000000"/>
        </w:rPr>
        <w:t>terkait hal tersebut</w:t>
      </w:r>
      <w:r w:rsidR="00CC69AC" w:rsidRPr="00CC69AC">
        <w:rPr>
          <w:rFonts w:ascii="Arial" w:hAnsi="Arial" w:cs="Arial"/>
          <w:color w:val="000000"/>
        </w:rPr>
        <w:t>.</w:t>
      </w:r>
    </w:p>
    <w:p w14:paraId="76923CCC" w14:textId="751E4B5A" w:rsidR="00CC3C39" w:rsidRPr="00CC69AC" w:rsidRDefault="00CC3C39" w:rsidP="00CC3C39">
      <w:pPr>
        <w:pBdr>
          <w:top w:val="nil"/>
          <w:left w:val="nil"/>
          <w:bottom w:val="nil"/>
          <w:right w:val="nil"/>
          <w:between w:val="nil"/>
        </w:pBdr>
        <w:spacing w:line="360" w:lineRule="auto"/>
        <w:ind w:left="-450" w:right="610" w:firstLine="540"/>
        <w:jc w:val="both"/>
        <w:rPr>
          <w:rFonts w:ascii="Arial" w:hAnsi="Arial" w:cs="Arial"/>
          <w:color w:val="000000"/>
        </w:rPr>
      </w:pPr>
      <w:r w:rsidRPr="0097346E">
        <w:rPr>
          <w:rFonts w:ascii="Arial" w:hAnsi="Arial" w:cs="Arial"/>
          <w:color w:val="000000"/>
        </w:rPr>
        <w:t xml:space="preserve">Kami mohon kesediaan Saudara/i untuk dapat mengisi survei perihal kepuasan auditan terkait hasil reviu yang kami lampirkan pada link berikut </w:t>
      </w:r>
      <w:hyperlink r:id="rId9" w:history="1">
        <w:r w:rsidR="002A08C5" w:rsidRPr="00DB5BD0">
          <w:rPr>
            <w:rStyle w:val="Hyperlink"/>
            <w:rFonts w:ascii="Arial" w:hAnsi="Arial" w:cs="Arial"/>
          </w:rPr>
          <w:t>https://simwas.komdigi.go.id/api/survey/formulir/MQ==/MTA2Mzc=</w:t>
        </w:r>
      </w:hyperlink>
      <w:r w:rsidR="002A08C5">
        <w:rPr>
          <w:rFonts w:ascii="Arial" w:hAnsi="Arial" w:cs="Arial"/>
          <w:color w:val="000000"/>
        </w:rPr>
        <w:t xml:space="preserve"> </w:t>
      </w:r>
      <w:r w:rsidRPr="00CC3C39">
        <w:rPr>
          <w:rFonts w:ascii="Arial" w:hAnsi="Arial" w:cs="Arial"/>
          <w:color w:val="000000"/>
        </w:rPr>
        <w:t>(minimal lima pegawai).</w:t>
      </w:r>
    </w:p>
    <w:p w14:paraId="3DAA3876" w14:textId="7C2C8346" w:rsidR="009F1548" w:rsidRPr="001A5ACB" w:rsidRDefault="009F1548" w:rsidP="00240B31">
      <w:pPr>
        <w:spacing w:line="360" w:lineRule="auto"/>
        <w:ind w:left="-450" w:right="610" w:firstLine="540"/>
        <w:jc w:val="both"/>
        <w:rPr>
          <w:rFonts w:ascii="Arial" w:eastAsia="Arial" w:hAnsi="Arial" w:cs="Arial"/>
        </w:rPr>
      </w:pPr>
      <w:r w:rsidRPr="00217E64">
        <w:rPr>
          <w:rFonts w:ascii="Arial" w:hAnsi="Arial" w:cs="Arial"/>
          <w:color w:val="000000"/>
        </w:rPr>
        <w:t>Terima kasih telah membantu kami dalam menjaga integritas</w:t>
      </w:r>
      <w:r>
        <w:rPr>
          <w:rFonts w:ascii="Arial" w:hAnsi="Arial" w:cs="Arial"/>
          <w:color w:val="000000"/>
        </w:rPr>
        <w:t xml:space="preserve">. </w:t>
      </w:r>
      <w:r w:rsidRPr="001A5ACB">
        <w:rPr>
          <w:rFonts w:ascii="Arial" w:hAnsi="Arial" w:cs="Arial"/>
          <w:color w:val="000000"/>
        </w:rPr>
        <w:t xml:space="preserve">Demikian </w:t>
      </w:r>
      <w:r>
        <w:rPr>
          <w:rFonts w:ascii="Arial" w:hAnsi="Arial" w:cs="Arial"/>
          <w:color w:val="000000"/>
        </w:rPr>
        <w:t xml:space="preserve">Nota Dinas ini </w:t>
      </w:r>
      <w:r w:rsidRPr="001A5ACB">
        <w:rPr>
          <w:rFonts w:ascii="Arial" w:hAnsi="Arial" w:cs="Arial"/>
          <w:color w:val="000000"/>
        </w:rPr>
        <w:t>kami sampaikan</w:t>
      </w:r>
      <w:r>
        <w:rPr>
          <w:rFonts w:ascii="Arial" w:hAnsi="Arial" w:cs="Arial"/>
          <w:color w:val="000000"/>
        </w:rPr>
        <w:t>. A</w:t>
      </w:r>
      <w:r w:rsidRPr="001A5ACB">
        <w:rPr>
          <w:rFonts w:ascii="Arial" w:hAnsi="Arial" w:cs="Arial"/>
          <w:color w:val="000000"/>
        </w:rPr>
        <w:t xml:space="preserve">tas perhatian dan </w:t>
      </w:r>
      <w:r w:rsidRPr="001A5ACB">
        <w:rPr>
          <w:rFonts w:ascii="Arial" w:hAnsi="Arial" w:cs="Arial"/>
        </w:rPr>
        <w:t>kerja</w:t>
      </w:r>
      <w:r w:rsidR="006314B6">
        <w:rPr>
          <w:rFonts w:ascii="Arial" w:hAnsi="Arial" w:cs="Arial"/>
        </w:rPr>
        <w:t xml:space="preserve"> </w:t>
      </w:r>
      <w:r w:rsidRPr="001A5ACB">
        <w:rPr>
          <w:rFonts w:ascii="Arial" w:hAnsi="Arial" w:cs="Arial"/>
        </w:rPr>
        <w:t>sama</w:t>
      </w:r>
      <w:r>
        <w:rPr>
          <w:rFonts w:ascii="Arial" w:hAnsi="Arial" w:cs="Arial"/>
        </w:rPr>
        <w:t xml:space="preserve"> </w:t>
      </w:r>
      <w:r w:rsidR="002A08C5">
        <w:rPr>
          <w:rFonts w:ascii="Arial" w:hAnsi="Arial" w:cs="Arial"/>
        </w:rPr>
        <w:t>Ibu</w:t>
      </w:r>
      <w:r>
        <w:rPr>
          <w:rFonts w:ascii="Arial" w:hAnsi="Arial" w:cs="Arial"/>
        </w:rPr>
        <w:t xml:space="preserve"> </w:t>
      </w:r>
      <w:r w:rsidRPr="001A5ACB">
        <w:rPr>
          <w:rFonts w:ascii="Arial" w:hAnsi="Arial" w:cs="Arial"/>
          <w:color w:val="000000"/>
        </w:rPr>
        <w:t>kami ucapkan terima kasih.</w:t>
      </w:r>
    </w:p>
    <w:p w14:paraId="4644E700" w14:textId="77777777" w:rsidR="009F1548" w:rsidRPr="001A5ACB" w:rsidRDefault="009F1548" w:rsidP="00941CD9">
      <w:pPr>
        <w:spacing w:after="240" w:line="360" w:lineRule="auto"/>
        <w:ind w:left="-270" w:right="610" w:firstLine="607"/>
        <w:jc w:val="both"/>
        <w:rPr>
          <w:rFonts w:ascii="Arial" w:eastAsia="Arial" w:hAnsi="Arial" w:cs="Arial"/>
        </w:rPr>
      </w:pPr>
    </w:p>
    <w:p w14:paraId="518BAA20" w14:textId="018F8E69" w:rsidR="006246B6" w:rsidRDefault="006246B6" w:rsidP="002370F5">
      <w:pPr>
        <w:pBdr>
          <w:top w:val="nil"/>
          <w:left w:val="nil"/>
          <w:bottom w:val="nil"/>
          <w:right w:val="nil"/>
          <w:between w:val="nil"/>
        </w:pBdr>
        <w:spacing w:line="276" w:lineRule="auto"/>
        <w:ind w:left="5580" w:right="181" w:firstLine="902"/>
        <w:jc w:val="both"/>
        <w:rPr>
          <w:rFonts w:ascii="Arial" w:hAnsi="Arial" w:cs="Arial"/>
          <w:color w:val="000000"/>
        </w:rPr>
      </w:pPr>
      <w:r w:rsidRPr="00682CA2">
        <w:rPr>
          <w:rFonts w:ascii="Arial" w:eastAsia="Arial" w:hAnsi="Arial" w:cs="Arial"/>
        </w:rPr>
        <w:t xml:space="preserve">     </w:t>
      </w:r>
      <w:r w:rsidRPr="00F47579">
        <w:rPr>
          <w:rFonts w:ascii="Arial" w:eastAsia="Arial" w:hAnsi="Arial" w:cs="Arial"/>
        </w:rPr>
        <w:t>${ttd_pengirim}</w:t>
      </w:r>
    </w:p>
    <w:p w14:paraId="3AF45ACE" w14:textId="77777777" w:rsidR="009F1548" w:rsidRPr="001A5ACB" w:rsidRDefault="009F1548" w:rsidP="006246B6">
      <w:pPr>
        <w:spacing w:after="240" w:line="360" w:lineRule="auto"/>
        <w:ind w:left="-270" w:right="610"/>
        <w:jc w:val="both"/>
        <w:rPr>
          <w:rFonts w:ascii="Arial" w:eastAsia="Arial" w:hAnsi="Arial" w:cs="Arial"/>
        </w:rPr>
      </w:pPr>
    </w:p>
    <w:p w14:paraId="1D03914B" w14:textId="77777777" w:rsidR="00565EC6" w:rsidRDefault="009F1548" w:rsidP="00240B31">
      <w:pPr>
        <w:spacing w:line="360" w:lineRule="auto"/>
        <w:ind w:left="-270" w:right="610" w:firstLine="607"/>
        <w:jc w:val="both"/>
        <w:rPr>
          <w:rFonts w:ascii="Arial" w:eastAsia="Arial" w:hAnsi="Arial" w:cs="Arial"/>
        </w:rPr>
      </w:pP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00CA2688">
        <w:rPr>
          <w:rFonts w:ascii="Arial" w:eastAsia="Arial" w:hAnsi="Arial" w:cs="Arial"/>
        </w:rPr>
        <w:t xml:space="preserve">       </w:t>
      </w:r>
      <w:r w:rsidRPr="001A5ACB">
        <w:rPr>
          <w:rFonts w:ascii="Arial" w:eastAsia="Arial" w:hAnsi="Arial" w:cs="Arial"/>
        </w:rPr>
        <w:t>Muhammad Arief</w:t>
      </w:r>
    </w:p>
    <w:p w14:paraId="1592E899" w14:textId="77777777" w:rsidR="00943644" w:rsidRPr="0097346E" w:rsidRDefault="00943644" w:rsidP="00565EC6">
      <w:pPr>
        <w:spacing w:line="360" w:lineRule="auto"/>
        <w:ind w:left="-270" w:right="610" w:hanging="180"/>
        <w:jc w:val="both"/>
        <w:rPr>
          <w:rFonts w:ascii="Arial" w:hAnsi="Arial" w:cs="Arial"/>
          <w:color w:val="000000"/>
          <w:lang w:val="en-US"/>
        </w:rPr>
      </w:pPr>
    </w:p>
    <w:p w14:paraId="0816273E" w14:textId="38A7B9E2" w:rsidR="00617687" w:rsidRPr="0097346E" w:rsidRDefault="00943644" w:rsidP="00565EC6">
      <w:pPr>
        <w:spacing w:line="360" w:lineRule="auto"/>
        <w:ind w:left="-270" w:right="610" w:hanging="180"/>
        <w:jc w:val="both"/>
        <w:rPr>
          <w:rFonts w:ascii="Arial" w:hAnsi="Arial" w:cs="Arial"/>
          <w:color w:val="000000"/>
          <w:lang w:val="en-US"/>
        </w:rPr>
      </w:pPr>
      <w:r w:rsidRPr="0097346E">
        <w:rPr>
          <w:rFonts w:ascii="Arial" w:hAnsi="Arial" w:cs="Arial"/>
          <w:color w:val="000000"/>
          <w:lang w:val="en-US"/>
        </w:rPr>
        <w:t>Tembusan:</w:t>
      </w:r>
    </w:p>
    <w:p w14:paraId="3B836A17" w14:textId="3E7435BE" w:rsidR="009F1548" w:rsidRPr="00AE7390" w:rsidRDefault="00943644" w:rsidP="00943644">
      <w:pPr>
        <w:spacing w:line="360" w:lineRule="auto"/>
        <w:ind w:left="-270" w:right="610" w:hanging="180"/>
        <w:jc w:val="both"/>
        <w:rPr>
          <w:rFonts w:ascii="Arial" w:eastAsia="Arial" w:hAnsi="Arial" w:cs="Arial"/>
        </w:rPr>
      </w:pPr>
      <w:r>
        <w:rPr>
          <w:rFonts w:ascii="Arial" w:hAnsi="Arial" w:cs="Arial"/>
          <w:color w:val="000000"/>
          <w:lang w:val="nl-NL"/>
        </w:rPr>
        <w:t>Inspektur IV</w:t>
      </w:r>
      <w:r w:rsidR="009F1548" w:rsidRPr="00AE7390">
        <w:rPr>
          <w:rFonts w:ascii="Arial" w:hAnsi="Arial" w:cs="Arial"/>
          <w:color w:val="000000"/>
          <w:lang w:val="nl-NL"/>
        </w:rPr>
        <w:br w:type="page"/>
      </w:r>
    </w:p>
    <w:p w14:paraId="735BC31F" w14:textId="77777777" w:rsidR="009F1548" w:rsidRPr="009F1548" w:rsidRDefault="009F1548" w:rsidP="009F1548">
      <w:pPr>
        <w:pBdr>
          <w:top w:val="nil"/>
          <w:left w:val="nil"/>
          <w:bottom w:val="nil"/>
          <w:right w:val="nil"/>
          <w:between w:val="nil"/>
        </w:pBdr>
        <w:spacing w:before="56"/>
        <w:ind w:left="-450" w:right="-290"/>
        <w:jc w:val="center"/>
        <w:rPr>
          <w:rFonts w:ascii="Arial" w:hAnsi="Arial" w:cs="Arial"/>
          <w:color w:val="000000"/>
          <w:lang w:val="nl-NL"/>
        </w:rPr>
        <w:sectPr w:rsidR="009F1548" w:rsidRPr="009F1548" w:rsidSect="005E10DE">
          <w:headerReference w:type="default" r:id="rId10"/>
          <w:pgSz w:w="11910" w:h="16840"/>
          <w:pgMar w:top="2430" w:right="1411" w:bottom="1260" w:left="1699" w:header="720" w:footer="720" w:gutter="0"/>
          <w:cols w:space="720" w:equalWidth="0">
            <w:col w:w="9794" w:space="0"/>
          </w:cols>
        </w:sectPr>
      </w:pPr>
    </w:p>
    <w:p w14:paraId="2A846EAF" w14:textId="77777777" w:rsidR="0077046A" w:rsidRPr="001A5ACB" w:rsidRDefault="0077046A" w:rsidP="0055147E">
      <w:pPr>
        <w:spacing w:line="360" w:lineRule="auto"/>
        <w:ind w:right="-85"/>
        <w:jc w:val="both"/>
        <w:rPr>
          <w:rFonts w:ascii="Arial" w:eastAsia="Arial" w:hAnsi="Arial" w:cs="Arial"/>
        </w:rPr>
      </w:pPr>
    </w:p>
    <w:p w14:paraId="7F935F06" w14:textId="77777777" w:rsidR="007643C6" w:rsidRPr="001A5ACB" w:rsidRDefault="007643C6" w:rsidP="0055147E">
      <w:pPr>
        <w:spacing w:line="360" w:lineRule="auto"/>
        <w:ind w:right="-85"/>
        <w:jc w:val="both"/>
        <w:rPr>
          <w:rFonts w:ascii="Arial" w:eastAsia="Arial" w:hAnsi="Arial" w:cs="Arial"/>
        </w:rPr>
      </w:pPr>
    </w:p>
    <w:p w14:paraId="595278B1" w14:textId="494B3793" w:rsidR="007643C6" w:rsidRPr="001A5ACB" w:rsidRDefault="00A90B3E" w:rsidP="0055147E">
      <w:pPr>
        <w:spacing w:line="360" w:lineRule="auto"/>
        <w:ind w:right="-85"/>
        <w:jc w:val="both"/>
        <w:rPr>
          <w:rFonts w:ascii="Arial" w:eastAsia="Arial" w:hAnsi="Arial" w:cs="Arial"/>
        </w:rPr>
      </w:pPr>
      <w:r w:rsidRPr="001A5ACB">
        <w:rPr>
          <w:rFonts w:ascii="Archivo" w:hAnsi="Archivo" w:cs="Archivo"/>
          <w:noProof/>
          <w:color w:val="5B5B5B"/>
        </w:rPr>
        <w:drawing>
          <wp:anchor distT="0" distB="0" distL="114300" distR="114300" simplePos="0" relativeHeight="251665408" behindDoc="0" locked="0" layoutInCell="1" allowOverlap="1" wp14:anchorId="0B9E8EC8" wp14:editId="324FF033">
            <wp:simplePos x="0" y="0"/>
            <wp:positionH relativeFrom="margin">
              <wp:posOffset>2175648</wp:posOffset>
            </wp:positionH>
            <wp:positionV relativeFrom="paragraph">
              <wp:posOffset>7896</wp:posOffset>
            </wp:positionV>
            <wp:extent cx="2091055" cy="1480820"/>
            <wp:effectExtent l="0" t="0" r="4445" b="5080"/>
            <wp:wrapNone/>
            <wp:docPr id="146225641" name="Picture 1" descr="A logo with blue squares and red and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60090" name="Picture 1" descr="A logo with blue squares and red and yellow squar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91055" cy="1480820"/>
                    </a:xfrm>
                    <a:prstGeom prst="rect">
                      <a:avLst/>
                    </a:prstGeom>
                  </pic:spPr>
                </pic:pic>
              </a:graphicData>
            </a:graphic>
            <wp14:sizeRelH relativeFrom="page">
              <wp14:pctWidth>0</wp14:pctWidth>
            </wp14:sizeRelH>
            <wp14:sizeRelV relativeFrom="page">
              <wp14:pctHeight>0</wp14:pctHeight>
            </wp14:sizeRelV>
          </wp:anchor>
        </w:drawing>
      </w:r>
    </w:p>
    <w:p w14:paraId="4D46D1D2" w14:textId="77777777" w:rsidR="007643C6" w:rsidRPr="001A5ACB" w:rsidRDefault="007643C6" w:rsidP="0055147E">
      <w:pPr>
        <w:spacing w:line="360" w:lineRule="auto"/>
        <w:ind w:right="-85"/>
        <w:jc w:val="both"/>
        <w:rPr>
          <w:rFonts w:ascii="Arial" w:eastAsia="Arial" w:hAnsi="Arial" w:cs="Arial"/>
        </w:rPr>
      </w:pPr>
    </w:p>
    <w:p w14:paraId="72E83F07" w14:textId="63A197D8" w:rsidR="007643C6" w:rsidRPr="001A5ACB" w:rsidRDefault="007643C6" w:rsidP="0055147E">
      <w:pPr>
        <w:spacing w:line="360" w:lineRule="auto"/>
        <w:ind w:right="-85"/>
        <w:jc w:val="both"/>
        <w:rPr>
          <w:rFonts w:ascii="Arial" w:eastAsia="Arial" w:hAnsi="Arial" w:cs="Arial"/>
        </w:rPr>
      </w:pPr>
    </w:p>
    <w:p w14:paraId="32E5BB36" w14:textId="54D780AC" w:rsidR="007643C6" w:rsidRPr="001A5ACB" w:rsidRDefault="007643C6" w:rsidP="0055147E">
      <w:pPr>
        <w:spacing w:line="360" w:lineRule="auto"/>
        <w:ind w:right="-85"/>
        <w:jc w:val="both"/>
        <w:rPr>
          <w:rFonts w:ascii="Arial" w:eastAsia="Arial" w:hAnsi="Arial" w:cs="Arial"/>
        </w:rPr>
      </w:pPr>
    </w:p>
    <w:p w14:paraId="2C97D37F" w14:textId="77777777" w:rsidR="007643C6" w:rsidRPr="001A5ACB" w:rsidRDefault="007643C6" w:rsidP="007643C6">
      <w:pPr>
        <w:rPr>
          <w:rFonts w:ascii="Arial" w:eastAsia="Arial" w:hAnsi="Arial" w:cs="Arial"/>
        </w:rPr>
      </w:pPr>
    </w:p>
    <w:p w14:paraId="380ED1A8" w14:textId="1250810E" w:rsidR="007643C6" w:rsidRPr="001A5ACB" w:rsidRDefault="007643C6" w:rsidP="007643C6">
      <w:pPr>
        <w:rPr>
          <w:rFonts w:ascii="Arial" w:eastAsia="Arial" w:hAnsi="Arial" w:cs="Arial"/>
        </w:rPr>
      </w:pPr>
    </w:p>
    <w:p w14:paraId="7F8F66A8" w14:textId="77777777" w:rsidR="007643C6" w:rsidRPr="001A5ACB" w:rsidRDefault="007643C6" w:rsidP="007643C6">
      <w:pPr>
        <w:rPr>
          <w:rFonts w:ascii="Arial" w:eastAsia="Arial" w:hAnsi="Arial" w:cs="Arial"/>
        </w:rPr>
      </w:pPr>
    </w:p>
    <w:p w14:paraId="2777585E" w14:textId="77777777" w:rsidR="007643C6" w:rsidRPr="001A5ACB" w:rsidRDefault="007643C6" w:rsidP="007643C6">
      <w:pPr>
        <w:rPr>
          <w:rFonts w:ascii="Arial" w:eastAsia="Arial" w:hAnsi="Arial" w:cs="Arial"/>
        </w:rPr>
      </w:pPr>
    </w:p>
    <w:p w14:paraId="306191C7" w14:textId="77777777" w:rsidR="007643C6" w:rsidRPr="001A5ACB" w:rsidRDefault="007643C6" w:rsidP="007643C6">
      <w:pPr>
        <w:rPr>
          <w:rFonts w:ascii="Arial" w:eastAsia="Arial" w:hAnsi="Arial" w:cs="Arial"/>
        </w:rPr>
      </w:pPr>
    </w:p>
    <w:p w14:paraId="2D3C3B7B" w14:textId="35524681" w:rsidR="007643C6" w:rsidRPr="001A5ACB" w:rsidRDefault="007643C6" w:rsidP="00E82E21">
      <w:pPr>
        <w:tabs>
          <w:tab w:val="left" w:pos="0"/>
        </w:tabs>
        <w:spacing w:line="276" w:lineRule="auto"/>
        <w:ind w:right="-518"/>
        <w:jc w:val="center"/>
        <w:rPr>
          <w:rFonts w:ascii="Archivo" w:eastAsiaTheme="minorHAnsi" w:hAnsi="Archivo" w:cs="Archivo"/>
          <w:b/>
          <w:bCs/>
          <w:color w:val="5B5B5B"/>
          <w:kern w:val="2"/>
          <w:sz w:val="32"/>
          <w:szCs w:val="32"/>
          <w:lang w:eastAsia="en-US"/>
          <w14:ligatures w14:val="standardContextual"/>
        </w:rPr>
      </w:pPr>
      <w:r w:rsidRPr="001A5ACB">
        <w:rPr>
          <w:rFonts w:ascii="Archivo" w:eastAsiaTheme="minorHAnsi" w:hAnsi="Archivo" w:cs="Archivo"/>
          <w:b/>
          <w:bCs/>
          <w:color w:val="5B5B5B"/>
          <w:kern w:val="2"/>
          <w:sz w:val="32"/>
          <w:szCs w:val="32"/>
          <w:lang w:eastAsia="en-US"/>
          <w14:ligatures w14:val="standardContextual"/>
        </w:rPr>
        <w:t>KEMENTERIAN KOMUNIKASI DAN DIGITAL RI</w:t>
      </w:r>
    </w:p>
    <w:p w14:paraId="7AC2A35D" w14:textId="77777777" w:rsidR="007643C6" w:rsidRPr="001A5ACB" w:rsidRDefault="007643C6" w:rsidP="00E82E21">
      <w:pPr>
        <w:tabs>
          <w:tab w:val="left" w:pos="90"/>
        </w:tabs>
        <w:spacing w:line="276" w:lineRule="auto"/>
        <w:ind w:right="-518"/>
        <w:jc w:val="center"/>
        <w:rPr>
          <w:rFonts w:ascii="Archivo" w:eastAsiaTheme="minorHAnsi" w:hAnsi="Archivo" w:cs="Archivo"/>
          <w:b/>
          <w:bCs/>
          <w:color w:val="5B5B5B"/>
          <w:kern w:val="2"/>
          <w:sz w:val="32"/>
          <w:szCs w:val="32"/>
          <w:lang w:eastAsia="en-US"/>
          <w14:ligatures w14:val="standardContextual"/>
        </w:rPr>
      </w:pPr>
      <w:r w:rsidRPr="001A5ACB">
        <w:rPr>
          <w:rFonts w:ascii="Archivo" w:eastAsiaTheme="minorHAnsi" w:hAnsi="Archivo" w:cs="Archivo"/>
          <w:b/>
          <w:bCs/>
          <w:color w:val="5B5B5B"/>
          <w:kern w:val="2"/>
          <w:sz w:val="32"/>
          <w:szCs w:val="32"/>
          <w:lang w:eastAsia="en-US"/>
          <w14:ligatures w14:val="standardContextual"/>
        </w:rPr>
        <w:t>INSPEKTORAT JENDERAL</w:t>
      </w:r>
    </w:p>
    <w:p w14:paraId="01FEC7D2" w14:textId="18022425" w:rsidR="007643C6" w:rsidRPr="001A5ACB" w:rsidRDefault="007643C6" w:rsidP="007643C6">
      <w:pPr>
        <w:tabs>
          <w:tab w:val="left" w:pos="2254"/>
        </w:tabs>
        <w:rPr>
          <w:rFonts w:ascii="Arial" w:eastAsia="Arial" w:hAnsi="Arial" w:cs="Arial"/>
        </w:rPr>
      </w:pPr>
    </w:p>
    <w:p w14:paraId="12C26DC1" w14:textId="77777777" w:rsidR="007643C6" w:rsidRPr="001A5ACB" w:rsidRDefault="007643C6" w:rsidP="007643C6">
      <w:pPr>
        <w:rPr>
          <w:rFonts w:ascii="Arial" w:eastAsia="Arial" w:hAnsi="Arial" w:cs="Arial"/>
        </w:rPr>
      </w:pPr>
    </w:p>
    <w:p w14:paraId="407279B7" w14:textId="77777777" w:rsidR="007643C6" w:rsidRDefault="007643C6" w:rsidP="007643C6">
      <w:pPr>
        <w:rPr>
          <w:rFonts w:ascii="Arial" w:eastAsia="Arial" w:hAnsi="Arial" w:cs="Arial"/>
        </w:rPr>
      </w:pPr>
    </w:p>
    <w:p w14:paraId="68BB1BA4" w14:textId="77777777" w:rsidR="00AE7390" w:rsidRPr="001A5ACB" w:rsidRDefault="00AE7390" w:rsidP="007643C6">
      <w:pPr>
        <w:rPr>
          <w:rFonts w:ascii="Arial" w:eastAsia="Arial" w:hAnsi="Arial" w:cs="Arial"/>
        </w:rPr>
      </w:pPr>
    </w:p>
    <w:p w14:paraId="577708E8" w14:textId="77777777" w:rsidR="007643C6" w:rsidRPr="001A5ACB" w:rsidRDefault="007643C6" w:rsidP="00B75A9F">
      <w:pPr>
        <w:spacing w:line="360" w:lineRule="auto"/>
        <w:rPr>
          <w:rFonts w:ascii="Arial" w:eastAsia="Arial" w:hAnsi="Arial" w:cs="Arial"/>
        </w:rPr>
      </w:pPr>
    </w:p>
    <w:p w14:paraId="579052A5" w14:textId="77777777" w:rsidR="00EE010B" w:rsidRDefault="00943644" w:rsidP="00EE010B">
      <w:pPr>
        <w:pBdr>
          <w:top w:val="nil"/>
          <w:left w:val="nil"/>
          <w:bottom w:val="nil"/>
          <w:right w:val="nil"/>
          <w:between w:val="nil"/>
        </w:pBdr>
        <w:spacing w:line="360" w:lineRule="auto"/>
        <w:ind w:right="-410"/>
        <w:jc w:val="center"/>
        <w:rPr>
          <w:rFonts w:ascii="Arial" w:eastAsia="Arial" w:hAnsi="Arial" w:cs="Arial"/>
          <w:b/>
          <w:sz w:val="32"/>
          <w:szCs w:val="32"/>
        </w:rPr>
      </w:pPr>
      <w:r w:rsidRPr="00943644">
        <w:rPr>
          <w:rFonts w:ascii="Arial" w:eastAsia="Arial" w:hAnsi="Arial" w:cs="Arial"/>
          <w:b/>
          <w:sz w:val="32"/>
          <w:szCs w:val="32"/>
        </w:rPr>
        <w:t>LAPORAN HASIL EVALUASI</w:t>
      </w:r>
      <w:r w:rsidR="00E761B2">
        <w:rPr>
          <w:rFonts w:ascii="Arial" w:eastAsia="Arial" w:hAnsi="Arial" w:cs="Arial"/>
          <w:b/>
          <w:sz w:val="32"/>
          <w:szCs w:val="32"/>
        </w:rPr>
        <w:t xml:space="preserve"> </w:t>
      </w:r>
    </w:p>
    <w:p w14:paraId="4696D88B" w14:textId="6691B14F" w:rsidR="00E761B2" w:rsidRDefault="00E761B2" w:rsidP="00EE010B">
      <w:pPr>
        <w:pBdr>
          <w:top w:val="nil"/>
          <w:left w:val="nil"/>
          <w:bottom w:val="nil"/>
          <w:right w:val="nil"/>
          <w:between w:val="nil"/>
        </w:pBdr>
        <w:spacing w:line="360" w:lineRule="auto"/>
        <w:ind w:right="-410"/>
        <w:jc w:val="center"/>
        <w:rPr>
          <w:rFonts w:ascii="Arial" w:eastAsia="Arial" w:hAnsi="Arial" w:cs="Arial"/>
          <w:b/>
          <w:sz w:val="32"/>
          <w:szCs w:val="32"/>
        </w:rPr>
      </w:pPr>
      <w:r w:rsidRPr="00E761B2">
        <w:rPr>
          <w:rFonts w:ascii="Arial" w:eastAsia="Arial" w:hAnsi="Arial" w:cs="Arial"/>
          <w:b/>
          <w:i/>
          <w:iCs/>
          <w:sz w:val="32"/>
          <w:szCs w:val="32"/>
        </w:rPr>
        <w:t>ON GOING</w:t>
      </w:r>
      <w:r w:rsidRPr="00E761B2">
        <w:rPr>
          <w:rFonts w:ascii="Arial" w:eastAsia="Arial" w:hAnsi="Arial" w:cs="Arial"/>
          <w:b/>
          <w:sz w:val="32"/>
          <w:szCs w:val="32"/>
        </w:rPr>
        <w:t xml:space="preserve"> REFORMASI BIROKRASI </w:t>
      </w:r>
      <w:r w:rsidR="00EE010B">
        <w:rPr>
          <w:rFonts w:ascii="Arial" w:eastAsia="Arial" w:hAnsi="Arial" w:cs="Arial"/>
          <w:b/>
          <w:sz w:val="32"/>
          <w:szCs w:val="32"/>
        </w:rPr>
        <w:t xml:space="preserve">TRIWULAN IV </w:t>
      </w:r>
      <w:r w:rsidRPr="00E761B2">
        <w:rPr>
          <w:rFonts w:ascii="Arial" w:eastAsia="Arial" w:hAnsi="Arial" w:cs="Arial"/>
          <w:b/>
          <w:sz w:val="32"/>
          <w:szCs w:val="32"/>
        </w:rPr>
        <w:t xml:space="preserve">TAHUN 2025 </w:t>
      </w:r>
    </w:p>
    <w:p w14:paraId="3DC4979D" w14:textId="76D60A4F" w:rsidR="00A32C0F" w:rsidRDefault="00E761B2" w:rsidP="00E761B2">
      <w:pPr>
        <w:pBdr>
          <w:top w:val="nil"/>
          <w:left w:val="nil"/>
          <w:bottom w:val="nil"/>
          <w:right w:val="nil"/>
          <w:between w:val="nil"/>
        </w:pBdr>
        <w:spacing w:line="360" w:lineRule="auto"/>
        <w:ind w:right="-410"/>
        <w:jc w:val="center"/>
        <w:rPr>
          <w:rFonts w:ascii="Arial" w:eastAsia="Arial" w:hAnsi="Arial" w:cs="Arial"/>
          <w:b/>
          <w:sz w:val="32"/>
          <w:szCs w:val="32"/>
        </w:rPr>
      </w:pPr>
      <w:r w:rsidRPr="00E761B2">
        <w:rPr>
          <w:rFonts w:ascii="Arial" w:eastAsia="Arial" w:hAnsi="Arial" w:cs="Arial"/>
          <w:b/>
          <w:sz w:val="32"/>
          <w:szCs w:val="32"/>
        </w:rPr>
        <w:t xml:space="preserve">PADA DIREKTORAT JENDERAL </w:t>
      </w:r>
      <w:r w:rsidR="002A08C5">
        <w:rPr>
          <w:rFonts w:ascii="Arial" w:eastAsia="Arial" w:hAnsi="Arial" w:cs="Arial"/>
          <w:b/>
          <w:sz w:val="32"/>
          <w:szCs w:val="32"/>
        </w:rPr>
        <w:t>PENGAWASAN RUANG</w:t>
      </w:r>
      <w:r w:rsidRPr="00E761B2">
        <w:rPr>
          <w:rFonts w:ascii="Arial" w:eastAsia="Arial" w:hAnsi="Arial" w:cs="Arial"/>
          <w:b/>
          <w:sz w:val="32"/>
          <w:szCs w:val="32"/>
        </w:rPr>
        <w:t xml:space="preserve"> DIGITAL</w:t>
      </w:r>
    </w:p>
    <w:p w14:paraId="27220D14" w14:textId="77777777" w:rsidR="00A32C0F" w:rsidRDefault="00A32C0F" w:rsidP="00A32C0F">
      <w:pPr>
        <w:pBdr>
          <w:top w:val="nil"/>
          <w:left w:val="nil"/>
          <w:bottom w:val="nil"/>
          <w:right w:val="nil"/>
          <w:between w:val="nil"/>
        </w:pBdr>
        <w:ind w:right="-410"/>
        <w:jc w:val="center"/>
        <w:rPr>
          <w:rFonts w:ascii="Arial" w:eastAsia="Arial" w:hAnsi="Arial" w:cs="Arial"/>
          <w:b/>
          <w:sz w:val="32"/>
          <w:szCs w:val="32"/>
        </w:rPr>
      </w:pPr>
    </w:p>
    <w:p w14:paraId="2AD8938E" w14:textId="77777777" w:rsidR="00B0229A" w:rsidRPr="001A5ACB" w:rsidRDefault="00B0229A" w:rsidP="00B0229A">
      <w:pPr>
        <w:pBdr>
          <w:top w:val="nil"/>
          <w:left w:val="nil"/>
          <w:bottom w:val="nil"/>
          <w:right w:val="nil"/>
          <w:between w:val="nil"/>
        </w:pBdr>
        <w:jc w:val="center"/>
        <w:rPr>
          <w:rFonts w:ascii="Arial" w:eastAsia="Arial" w:hAnsi="Arial" w:cs="Arial"/>
          <w:b/>
          <w:sz w:val="32"/>
          <w:szCs w:val="32"/>
        </w:rPr>
      </w:pPr>
    </w:p>
    <w:tbl>
      <w:tblPr>
        <w:tblStyle w:val="TableGrid"/>
        <w:tblW w:w="0" w:type="auto"/>
        <w:tblInd w:w="2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20"/>
        <w:gridCol w:w="5220"/>
      </w:tblGrid>
      <w:tr w:rsidR="00A32C0F" w14:paraId="002F574B" w14:textId="77777777" w:rsidTr="00A32C0F">
        <w:trPr>
          <w:trHeight w:val="520"/>
        </w:trPr>
        <w:tc>
          <w:tcPr>
            <w:tcW w:w="1260" w:type="dxa"/>
          </w:tcPr>
          <w:p w14:paraId="0EE23164" w14:textId="4F4B522D" w:rsidR="00A32C0F" w:rsidRPr="00A32C0F" w:rsidRDefault="00A32C0F" w:rsidP="00A32C0F">
            <w:pPr>
              <w:rPr>
                <w:rFonts w:ascii="Arial" w:eastAsia="Arial" w:hAnsi="Arial" w:cs="Arial"/>
                <w:b/>
              </w:rPr>
            </w:pPr>
            <w:r w:rsidRPr="00A32C0F">
              <w:rPr>
                <w:rFonts w:ascii="Arial" w:eastAsia="Arial" w:hAnsi="Arial" w:cs="Arial"/>
                <w:b/>
              </w:rPr>
              <w:t>Nomor</w:t>
            </w:r>
          </w:p>
        </w:tc>
        <w:tc>
          <w:tcPr>
            <w:tcW w:w="720" w:type="dxa"/>
          </w:tcPr>
          <w:p w14:paraId="168D81D4" w14:textId="179C69D5" w:rsidR="00A32C0F" w:rsidRPr="00A32C0F" w:rsidRDefault="00A32C0F" w:rsidP="007643C6">
            <w:pPr>
              <w:jc w:val="center"/>
              <w:rPr>
                <w:rFonts w:ascii="Arial" w:eastAsia="Arial" w:hAnsi="Arial" w:cs="Arial"/>
                <w:b/>
              </w:rPr>
            </w:pPr>
            <w:r w:rsidRPr="00A32C0F">
              <w:rPr>
                <w:rFonts w:ascii="Arial" w:eastAsia="Arial" w:hAnsi="Arial" w:cs="Arial"/>
                <w:b/>
              </w:rPr>
              <w:t>:</w:t>
            </w:r>
          </w:p>
        </w:tc>
        <w:tc>
          <w:tcPr>
            <w:tcW w:w="5220" w:type="dxa"/>
          </w:tcPr>
          <w:p w14:paraId="4DBA53D8" w14:textId="68CE5140" w:rsidR="00A32C0F" w:rsidRPr="00A32C0F" w:rsidRDefault="00A32C0F" w:rsidP="00A32C0F">
            <w:pPr>
              <w:rPr>
                <w:rFonts w:ascii="Arial" w:eastAsia="Arial" w:hAnsi="Arial" w:cs="Arial"/>
                <w:b/>
              </w:rPr>
            </w:pPr>
            <w:r w:rsidRPr="00A32C0F">
              <w:rPr>
                <w:rFonts w:ascii="Arial" w:eastAsia="Arial" w:hAnsi="Arial" w:cs="Arial"/>
                <w:b/>
              </w:rPr>
              <w:t>B-</w:t>
            </w:r>
            <w:r w:rsidR="00B75A9F" w:rsidRPr="00B75A9F">
              <w:rPr>
                <w:rFonts w:ascii="Arial" w:eastAsia="Arial" w:hAnsi="Arial" w:cs="Arial"/>
                <w:b/>
              </w:rPr>
              <w:t>3</w:t>
            </w:r>
            <w:r w:rsidR="002A08C5">
              <w:rPr>
                <w:rFonts w:ascii="Arial" w:eastAsia="Arial" w:hAnsi="Arial" w:cs="Arial"/>
                <w:b/>
              </w:rPr>
              <w:t>1</w:t>
            </w:r>
            <w:r w:rsidR="00B75A9F" w:rsidRPr="00B75A9F">
              <w:rPr>
                <w:rFonts w:ascii="Arial" w:eastAsia="Arial" w:hAnsi="Arial" w:cs="Arial"/>
                <w:b/>
              </w:rPr>
              <w:t>/IJ.3/PW.04.0</w:t>
            </w:r>
            <w:r w:rsidR="00E74C93">
              <w:rPr>
                <w:rFonts w:ascii="Arial" w:eastAsia="Arial" w:hAnsi="Arial" w:cs="Arial"/>
                <w:b/>
              </w:rPr>
              <w:t>5</w:t>
            </w:r>
            <w:r w:rsidR="00B75A9F" w:rsidRPr="00B75A9F">
              <w:rPr>
                <w:rFonts w:ascii="Arial" w:eastAsia="Arial" w:hAnsi="Arial" w:cs="Arial"/>
                <w:b/>
              </w:rPr>
              <w:t>/0</w:t>
            </w:r>
            <w:r w:rsidR="00EE010B">
              <w:rPr>
                <w:rFonts w:ascii="Arial" w:eastAsia="Arial" w:hAnsi="Arial" w:cs="Arial"/>
                <w:b/>
              </w:rPr>
              <w:t>1</w:t>
            </w:r>
            <w:r w:rsidR="00B75A9F" w:rsidRPr="00B75A9F">
              <w:rPr>
                <w:rFonts w:ascii="Arial" w:eastAsia="Arial" w:hAnsi="Arial" w:cs="Arial"/>
                <w:b/>
              </w:rPr>
              <w:t>/202</w:t>
            </w:r>
            <w:r w:rsidR="00EE010B">
              <w:rPr>
                <w:rFonts w:ascii="Arial" w:eastAsia="Arial" w:hAnsi="Arial" w:cs="Arial"/>
                <w:b/>
              </w:rPr>
              <w:t>6</w:t>
            </w:r>
          </w:p>
        </w:tc>
      </w:tr>
      <w:tr w:rsidR="00A32C0F" w14:paraId="0CA7C9E2" w14:textId="77777777" w:rsidTr="00A32C0F">
        <w:tc>
          <w:tcPr>
            <w:tcW w:w="1260" w:type="dxa"/>
          </w:tcPr>
          <w:p w14:paraId="33349936" w14:textId="727E92EE" w:rsidR="00A32C0F" w:rsidRPr="00A32C0F" w:rsidRDefault="00A32C0F" w:rsidP="00A32C0F">
            <w:pPr>
              <w:rPr>
                <w:rFonts w:ascii="Arial" w:eastAsia="Arial" w:hAnsi="Arial" w:cs="Arial"/>
                <w:b/>
              </w:rPr>
            </w:pPr>
            <w:r w:rsidRPr="00A32C0F">
              <w:rPr>
                <w:rFonts w:ascii="Arial" w:eastAsia="Arial" w:hAnsi="Arial" w:cs="Arial"/>
                <w:b/>
              </w:rPr>
              <w:t>Tanggal</w:t>
            </w:r>
          </w:p>
        </w:tc>
        <w:tc>
          <w:tcPr>
            <w:tcW w:w="720" w:type="dxa"/>
          </w:tcPr>
          <w:p w14:paraId="03E6729B" w14:textId="6694CFEB" w:rsidR="00A32C0F" w:rsidRPr="00A32C0F" w:rsidRDefault="00A32C0F" w:rsidP="007643C6">
            <w:pPr>
              <w:jc w:val="center"/>
              <w:rPr>
                <w:rFonts w:ascii="Arial" w:eastAsia="Arial" w:hAnsi="Arial" w:cs="Arial"/>
                <w:b/>
              </w:rPr>
            </w:pPr>
            <w:r w:rsidRPr="00A32C0F">
              <w:rPr>
                <w:rFonts w:ascii="Arial" w:eastAsia="Arial" w:hAnsi="Arial" w:cs="Arial"/>
                <w:b/>
              </w:rPr>
              <w:t>:</w:t>
            </w:r>
          </w:p>
        </w:tc>
        <w:tc>
          <w:tcPr>
            <w:tcW w:w="5220" w:type="dxa"/>
          </w:tcPr>
          <w:p w14:paraId="3AC758D5" w14:textId="2CCEB8A7" w:rsidR="00A32C0F" w:rsidRPr="00A32C0F" w:rsidRDefault="00EE010B" w:rsidP="00A32C0F">
            <w:pPr>
              <w:rPr>
                <w:rFonts w:ascii="Arial" w:eastAsia="Arial" w:hAnsi="Arial" w:cs="Arial"/>
                <w:b/>
              </w:rPr>
            </w:pPr>
            <w:r>
              <w:rPr>
                <w:rFonts w:ascii="Arial" w:eastAsia="Arial" w:hAnsi="Arial" w:cs="Arial"/>
                <w:b/>
              </w:rPr>
              <w:t xml:space="preserve">30 Januari </w:t>
            </w:r>
            <w:r w:rsidR="00A32C0F" w:rsidRPr="00A32C0F">
              <w:rPr>
                <w:rFonts w:ascii="Arial" w:eastAsia="Arial" w:hAnsi="Arial" w:cs="Arial"/>
                <w:b/>
              </w:rPr>
              <w:t>202</w:t>
            </w:r>
            <w:r>
              <w:rPr>
                <w:rFonts w:ascii="Arial" w:eastAsia="Arial" w:hAnsi="Arial" w:cs="Arial"/>
                <w:b/>
              </w:rPr>
              <w:t>6</w:t>
            </w:r>
          </w:p>
        </w:tc>
      </w:tr>
    </w:tbl>
    <w:p w14:paraId="12D61A3C" w14:textId="77777777" w:rsidR="007643C6" w:rsidRPr="001A5ACB" w:rsidRDefault="007643C6" w:rsidP="00AE7390">
      <w:pPr>
        <w:pBdr>
          <w:top w:val="nil"/>
          <w:left w:val="nil"/>
          <w:bottom w:val="nil"/>
          <w:right w:val="nil"/>
          <w:between w:val="nil"/>
        </w:pBdr>
        <w:rPr>
          <w:rFonts w:ascii="Arial" w:eastAsia="Arial" w:hAnsi="Arial" w:cs="Arial"/>
          <w:b/>
          <w:sz w:val="32"/>
          <w:szCs w:val="32"/>
        </w:rPr>
      </w:pPr>
    </w:p>
    <w:p w14:paraId="1B430C46" w14:textId="77777777" w:rsidR="007643C6" w:rsidRPr="001A5ACB" w:rsidRDefault="007643C6" w:rsidP="007643C6">
      <w:pPr>
        <w:pBdr>
          <w:top w:val="nil"/>
          <w:left w:val="nil"/>
          <w:bottom w:val="nil"/>
          <w:right w:val="nil"/>
          <w:between w:val="nil"/>
        </w:pBdr>
        <w:jc w:val="center"/>
        <w:rPr>
          <w:rFonts w:ascii="Arial" w:eastAsia="Arial" w:hAnsi="Arial" w:cs="Arial"/>
          <w:b/>
          <w:sz w:val="32"/>
          <w:szCs w:val="32"/>
        </w:rPr>
      </w:pPr>
    </w:p>
    <w:p w14:paraId="3F872E97" w14:textId="77777777" w:rsidR="007643C6" w:rsidRPr="001A5ACB" w:rsidRDefault="007643C6" w:rsidP="007643C6">
      <w:pPr>
        <w:pBdr>
          <w:top w:val="nil"/>
          <w:left w:val="nil"/>
          <w:bottom w:val="nil"/>
          <w:right w:val="nil"/>
          <w:between w:val="nil"/>
        </w:pBdr>
        <w:jc w:val="center"/>
        <w:rPr>
          <w:rFonts w:ascii="Arial" w:eastAsia="Arial" w:hAnsi="Arial" w:cs="Arial"/>
          <w:b/>
          <w:sz w:val="32"/>
          <w:szCs w:val="32"/>
        </w:rPr>
      </w:pPr>
    </w:p>
    <w:p w14:paraId="66E39F55" w14:textId="77777777" w:rsidR="007643C6" w:rsidRPr="001A5ACB" w:rsidRDefault="007643C6" w:rsidP="007643C6">
      <w:pPr>
        <w:rPr>
          <w:rFonts w:ascii="Arial" w:eastAsia="Arial" w:hAnsi="Arial" w:cs="Arial"/>
        </w:rPr>
      </w:pPr>
    </w:p>
    <w:p w14:paraId="3BB0448F" w14:textId="77777777" w:rsidR="007643C6" w:rsidRPr="001A5ACB" w:rsidRDefault="007643C6" w:rsidP="007643C6">
      <w:pPr>
        <w:rPr>
          <w:rFonts w:ascii="Arial" w:eastAsia="Arial" w:hAnsi="Arial" w:cs="Arial"/>
        </w:rPr>
      </w:pPr>
    </w:p>
    <w:p w14:paraId="0A5189A0" w14:textId="77777777" w:rsidR="007643C6" w:rsidRPr="001A5ACB" w:rsidRDefault="007643C6" w:rsidP="007643C6">
      <w:pPr>
        <w:rPr>
          <w:rFonts w:ascii="Arial" w:eastAsia="Arial" w:hAnsi="Arial" w:cs="Arial"/>
        </w:rPr>
      </w:pPr>
    </w:p>
    <w:p w14:paraId="264F7834" w14:textId="77777777" w:rsidR="007643C6" w:rsidRPr="001A5ACB" w:rsidRDefault="007643C6" w:rsidP="007643C6">
      <w:pPr>
        <w:rPr>
          <w:rFonts w:ascii="Arial" w:eastAsia="Arial" w:hAnsi="Arial" w:cs="Arial"/>
        </w:rPr>
      </w:pPr>
    </w:p>
    <w:p w14:paraId="3F193BFC" w14:textId="77777777" w:rsidR="00A90B3E" w:rsidRPr="001A5ACB" w:rsidRDefault="00A90B3E" w:rsidP="007643C6">
      <w:pPr>
        <w:rPr>
          <w:rFonts w:ascii="Arial" w:eastAsia="Arial" w:hAnsi="Arial" w:cs="Arial"/>
        </w:rPr>
      </w:pPr>
    </w:p>
    <w:p w14:paraId="08C14FB2" w14:textId="77777777" w:rsidR="001A4127" w:rsidRDefault="001A4127" w:rsidP="007643C6">
      <w:pPr>
        <w:rPr>
          <w:rFonts w:ascii="Arial" w:eastAsia="Arial" w:hAnsi="Arial" w:cs="Arial"/>
        </w:rPr>
      </w:pPr>
    </w:p>
    <w:p w14:paraId="0BFEB66C" w14:textId="77777777" w:rsidR="001A4127" w:rsidRDefault="001A4127" w:rsidP="007643C6">
      <w:pPr>
        <w:rPr>
          <w:rFonts w:ascii="Arial" w:eastAsia="Arial" w:hAnsi="Arial" w:cs="Arial"/>
        </w:rPr>
      </w:pPr>
    </w:p>
    <w:p w14:paraId="0210FAD3" w14:textId="77777777" w:rsidR="001A4127" w:rsidRDefault="001A4127" w:rsidP="007643C6">
      <w:pPr>
        <w:rPr>
          <w:rFonts w:ascii="Arial" w:eastAsia="Arial" w:hAnsi="Arial" w:cs="Arial"/>
        </w:rPr>
      </w:pPr>
    </w:p>
    <w:p w14:paraId="6F619726" w14:textId="77777777" w:rsidR="004034E1" w:rsidRDefault="004034E1" w:rsidP="007643C6">
      <w:pPr>
        <w:rPr>
          <w:rFonts w:ascii="Arial" w:eastAsia="Arial" w:hAnsi="Arial" w:cs="Arial"/>
        </w:rPr>
      </w:pPr>
    </w:p>
    <w:p w14:paraId="5E849E56" w14:textId="77777777" w:rsidR="00943644" w:rsidRDefault="00943644" w:rsidP="007643C6">
      <w:pPr>
        <w:rPr>
          <w:rFonts w:ascii="Arial" w:eastAsia="Arial" w:hAnsi="Arial" w:cs="Arial"/>
        </w:rPr>
      </w:pPr>
    </w:p>
    <w:p w14:paraId="3AB9EA7D" w14:textId="77777777" w:rsidR="006246B6" w:rsidRDefault="006246B6" w:rsidP="007643C6">
      <w:pPr>
        <w:rPr>
          <w:rFonts w:ascii="Arial" w:eastAsia="Arial" w:hAnsi="Arial" w:cs="Arial"/>
        </w:rPr>
      </w:pPr>
    </w:p>
    <w:p w14:paraId="24BB8824" w14:textId="77777777" w:rsidR="004A217E" w:rsidRDefault="004A217E" w:rsidP="007643C6">
      <w:pPr>
        <w:rPr>
          <w:rFonts w:ascii="Arial" w:eastAsia="Arial" w:hAnsi="Arial" w:cs="Arial"/>
        </w:rPr>
      </w:pPr>
    </w:p>
    <w:p w14:paraId="435E9698" w14:textId="77777777" w:rsidR="006246B6" w:rsidRDefault="006246B6" w:rsidP="007643C6">
      <w:pPr>
        <w:rPr>
          <w:rFonts w:ascii="Arial" w:eastAsia="Arial" w:hAnsi="Arial" w:cs="Arial"/>
        </w:rPr>
      </w:pPr>
    </w:p>
    <w:p w14:paraId="49AA475B" w14:textId="77777777" w:rsidR="007643C6" w:rsidRPr="001A5ACB" w:rsidRDefault="007643C6" w:rsidP="007643C6">
      <w:pPr>
        <w:rPr>
          <w:rFonts w:ascii="Arial" w:eastAsia="Arial" w:hAnsi="Arial" w:cs="Arial"/>
        </w:rPr>
      </w:pPr>
    </w:p>
    <w:p w14:paraId="7E38EDD6" w14:textId="77777777" w:rsidR="007643C6" w:rsidRPr="001A5ACB" w:rsidRDefault="007643C6" w:rsidP="00D505F6">
      <w:pPr>
        <w:pStyle w:val="Heading1"/>
        <w:ind w:right="40"/>
        <w:rPr>
          <w:rFonts w:ascii="Arial" w:hAnsi="Arial" w:cs="Arial"/>
          <w:sz w:val="24"/>
          <w:szCs w:val="24"/>
        </w:rPr>
      </w:pPr>
      <w:r w:rsidRPr="001A5ACB">
        <w:rPr>
          <w:rFonts w:ascii="Arial" w:eastAsia="Arial" w:hAnsi="Arial" w:cs="Arial"/>
        </w:rPr>
        <w:tab/>
      </w:r>
      <w:r w:rsidRPr="001A5ACB">
        <w:rPr>
          <w:rFonts w:ascii="Arial" w:hAnsi="Arial" w:cs="Arial"/>
          <w:sz w:val="24"/>
          <w:szCs w:val="24"/>
        </w:rPr>
        <w:t>Jl. Medan Merdeka Barat No. 9 Jakarta 10110 Telp/Fax (021) 3859627</w:t>
      </w:r>
    </w:p>
    <w:p w14:paraId="69092207" w14:textId="4E28C85F" w:rsidR="007643C6" w:rsidRPr="001A5ACB" w:rsidRDefault="007643C6" w:rsidP="00D505F6">
      <w:pPr>
        <w:ind w:left="630" w:right="-500"/>
        <w:jc w:val="center"/>
        <w:rPr>
          <w:rFonts w:ascii="Arial" w:eastAsia="Arial" w:hAnsi="Arial" w:cs="Arial"/>
          <w:b/>
          <w:i/>
        </w:rPr>
        <w:sectPr w:rsidR="007643C6" w:rsidRPr="001A5ACB" w:rsidSect="009F1548">
          <w:pgSz w:w="11910" w:h="16840"/>
          <w:pgMar w:top="540" w:right="1160" w:bottom="280" w:left="720" w:header="720" w:footer="720" w:gutter="0"/>
          <w:cols w:space="720"/>
          <w:titlePg/>
          <w:docGrid w:linePitch="326"/>
        </w:sectPr>
      </w:pPr>
      <w:hyperlink r:id="rId12" w:history="1">
        <w:r w:rsidRPr="001A5ACB">
          <w:rPr>
            <w:rStyle w:val="Hyperlink"/>
            <w:rFonts w:ascii="Arial" w:eastAsia="Arial" w:hAnsi="Arial" w:cs="Arial"/>
            <w:b/>
            <w:i/>
          </w:rPr>
          <w:t>www.komdigi.go.id</w:t>
        </w:r>
      </w:hyperlink>
    </w:p>
    <w:p w14:paraId="472DC1C3" w14:textId="77777777" w:rsidR="00825209" w:rsidRPr="001A5ACB" w:rsidRDefault="00825209" w:rsidP="006246B6">
      <w:pPr>
        <w:tabs>
          <w:tab w:val="left" w:pos="1418"/>
        </w:tabs>
        <w:ind w:left="1800" w:right="-518"/>
        <w:rPr>
          <w:rFonts w:ascii="Archivo" w:eastAsiaTheme="minorHAnsi" w:hAnsi="Archivo" w:cs="Archivo"/>
          <w:b/>
          <w:bCs/>
          <w:color w:val="5B5B5B"/>
          <w:kern w:val="2"/>
          <w:sz w:val="32"/>
          <w:szCs w:val="32"/>
          <w:lang w:eastAsia="en-US"/>
          <w14:ligatures w14:val="standardContextual"/>
        </w:rPr>
      </w:pPr>
      <w:r w:rsidRPr="001A5ACB">
        <w:rPr>
          <w:rFonts w:ascii="Archivo" w:hAnsi="Archivo" w:cs="Archivo"/>
          <w:noProof/>
          <w:color w:val="5B5B5B"/>
        </w:rPr>
        <w:lastRenderedPageBreak/>
        <w:drawing>
          <wp:anchor distT="0" distB="0" distL="114300" distR="114300" simplePos="0" relativeHeight="251668480" behindDoc="0" locked="0" layoutInCell="1" allowOverlap="1" wp14:anchorId="09338D02" wp14:editId="4E0FFE15">
            <wp:simplePos x="0" y="0"/>
            <wp:positionH relativeFrom="column">
              <wp:posOffset>-188595</wp:posOffset>
            </wp:positionH>
            <wp:positionV relativeFrom="paragraph">
              <wp:posOffset>-10209</wp:posOffset>
            </wp:positionV>
            <wp:extent cx="1231900" cy="872365"/>
            <wp:effectExtent l="0" t="0" r="6350" b="4445"/>
            <wp:wrapNone/>
            <wp:docPr id="174053512" name="Picture 1" descr="A logo with blue squares and red and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60090" name="Picture 1" descr="A logo with blue squares and red and yellow squar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31900" cy="872365"/>
                    </a:xfrm>
                    <a:prstGeom prst="rect">
                      <a:avLst/>
                    </a:prstGeom>
                  </pic:spPr>
                </pic:pic>
              </a:graphicData>
            </a:graphic>
            <wp14:sizeRelH relativeFrom="page">
              <wp14:pctWidth>0</wp14:pctWidth>
            </wp14:sizeRelH>
            <wp14:sizeRelV relativeFrom="page">
              <wp14:pctHeight>0</wp14:pctHeight>
            </wp14:sizeRelV>
          </wp:anchor>
        </w:drawing>
      </w:r>
      <w:r w:rsidRPr="001A5ACB">
        <w:rPr>
          <w:rFonts w:ascii="Archivo" w:eastAsiaTheme="minorHAnsi" w:hAnsi="Archivo" w:cs="Archivo"/>
          <w:b/>
          <w:bCs/>
          <w:color w:val="5B5B5B"/>
          <w:kern w:val="2"/>
          <w:sz w:val="32"/>
          <w:szCs w:val="32"/>
          <w:lang w:eastAsia="en-US"/>
          <w14:ligatures w14:val="standardContextual"/>
        </w:rPr>
        <w:t>KEMENTERIAN KOMUNIKASI DAN DIGITAL RI</w:t>
      </w:r>
    </w:p>
    <w:p w14:paraId="416F22A4" w14:textId="16C6C925" w:rsidR="00825209" w:rsidRPr="001A5ACB" w:rsidRDefault="00825209" w:rsidP="006246B6">
      <w:pPr>
        <w:tabs>
          <w:tab w:val="left" w:pos="1418"/>
        </w:tabs>
        <w:ind w:left="1800" w:right="-518"/>
        <w:rPr>
          <w:rFonts w:ascii="Archivo" w:eastAsiaTheme="minorHAnsi" w:hAnsi="Archivo" w:cs="Archivo"/>
          <w:b/>
          <w:bCs/>
          <w:color w:val="5B5B5B"/>
          <w:kern w:val="2"/>
          <w:sz w:val="32"/>
          <w:szCs w:val="32"/>
          <w:lang w:eastAsia="en-US"/>
          <w14:ligatures w14:val="standardContextual"/>
        </w:rPr>
      </w:pPr>
      <w:r w:rsidRPr="001A5ACB">
        <w:rPr>
          <w:rFonts w:ascii="Archivo" w:eastAsiaTheme="minorHAnsi" w:hAnsi="Archivo" w:cs="Archivo"/>
          <w:b/>
          <w:bCs/>
          <w:color w:val="5B5B5B"/>
          <w:kern w:val="2"/>
          <w:sz w:val="32"/>
          <w:szCs w:val="32"/>
          <w:lang w:eastAsia="en-US"/>
          <w14:ligatures w14:val="standardContextual"/>
        </w:rPr>
        <w:t>INSPEKTORAT JENDERAL</w:t>
      </w:r>
    </w:p>
    <w:p w14:paraId="5F90CE62" w14:textId="273B5E17" w:rsidR="00825209" w:rsidRPr="001A5ACB" w:rsidRDefault="00825209" w:rsidP="006246B6">
      <w:pPr>
        <w:tabs>
          <w:tab w:val="left" w:pos="1418"/>
        </w:tabs>
        <w:ind w:left="1800" w:right="-518"/>
        <w:rPr>
          <w:rFonts w:ascii="Archivo" w:eastAsiaTheme="minorHAnsi" w:hAnsi="Archivo" w:cs="Archivo"/>
          <w:b/>
          <w:bCs/>
          <w:color w:val="5B5B5B"/>
          <w:kern w:val="2"/>
          <w:sz w:val="30"/>
          <w:szCs w:val="30"/>
          <w:lang w:eastAsia="en-US"/>
          <w14:ligatures w14:val="standardContextual"/>
        </w:rPr>
      </w:pPr>
      <w:r w:rsidRPr="001A5ACB">
        <w:rPr>
          <w:rFonts w:ascii="Archivo" w:eastAsiaTheme="minorHAnsi" w:hAnsi="Archivo" w:cs="Archivo"/>
          <w:b/>
          <w:bCs/>
          <w:color w:val="5B5B5B"/>
          <w:kern w:val="2"/>
          <w:sz w:val="30"/>
          <w:szCs w:val="30"/>
          <w:lang w:eastAsia="en-US"/>
          <w14:ligatures w14:val="standardContextual"/>
        </w:rPr>
        <w:t>INSPEKTORAT II</w:t>
      </w:r>
    </w:p>
    <w:p w14:paraId="514A7984" w14:textId="631F3CA6" w:rsidR="00825209" w:rsidRPr="001A5ACB" w:rsidRDefault="00AE7390" w:rsidP="00E15CEC">
      <w:pPr>
        <w:ind w:left="1800" w:right="117"/>
        <w:contextualSpacing/>
        <w:rPr>
          <w:rFonts w:ascii="ZapfHumnst BT" w:hAnsi="ZapfHumnst BT" w:cs="Arial"/>
          <w:color w:val="000099"/>
          <w:sz w:val="18"/>
          <w:szCs w:val="18"/>
        </w:rPr>
      </w:pPr>
      <w:r w:rsidRPr="00507786">
        <w:rPr>
          <w:rFonts w:ascii="Archivo" w:hAnsi="Archivo" w:cs="Archivo"/>
          <w:noProof/>
          <w:color w:val="5B5B5B"/>
          <w:sz w:val="32"/>
          <w:szCs w:val="32"/>
        </w:rPr>
        <mc:AlternateContent>
          <mc:Choice Requires="wps">
            <w:drawing>
              <wp:anchor distT="45720" distB="45720" distL="114300" distR="114300" simplePos="0" relativeHeight="251671552" behindDoc="1" locked="0" layoutInCell="1" allowOverlap="1" wp14:anchorId="77A380C4" wp14:editId="6041D591">
                <wp:simplePos x="0" y="0"/>
                <wp:positionH relativeFrom="column">
                  <wp:posOffset>1063787</wp:posOffset>
                </wp:positionH>
                <wp:positionV relativeFrom="paragraph">
                  <wp:posOffset>44450</wp:posOffset>
                </wp:positionV>
                <wp:extent cx="5187635" cy="1404620"/>
                <wp:effectExtent l="0" t="0" r="0" b="3810"/>
                <wp:wrapNone/>
                <wp:docPr id="1236436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7635" cy="1404620"/>
                        </a:xfrm>
                        <a:prstGeom prst="rect">
                          <a:avLst/>
                        </a:prstGeom>
                        <a:solidFill>
                          <a:srgbClr val="FFFFFF"/>
                        </a:solidFill>
                        <a:ln w="9525">
                          <a:noFill/>
                          <a:miter lim="800000"/>
                          <a:headEnd/>
                          <a:tailEnd/>
                        </a:ln>
                      </wps:spPr>
                      <wps:txbx>
                        <w:txbxContent>
                          <w:p w14:paraId="4E18359F" w14:textId="77777777" w:rsidR="00AE7390" w:rsidRDefault="00AE7390" w:rsidP="00AE7390">
                            <w:r w:rsidRPr="002F1778">
                              <w:rPr>
                                <w:rFonts w:ascii="Archivo" w:hAnsi="Archivo" w:cs="Archivo"/>
                                <w:color w:val="5B5B5B"/>
                                <w:sz w:val="18"/>
                                <w:szCs w:val="18"/>
                              </w:rPr>
                              <w:t xml:space="preserve">Jl. Medan Merdeka Barat No. 9, Jakarta 10110 </w:t>
                            </w:r>
                            <w:r w:rsidRPr="002F1778">
                              <w:rPr>
                                <w:rFonts w:ascii="Archivo" w:hAnsi="Archivo" w:cs="Archivo"/>
                                <w:noProof/>
                                <w:color w:val="5B5B5B"/>
                                <w:sz w:val="18"/>
                                <w:szCs w:val="18"/>
                              </w:rPr>
                              <w:t>Telp./</w:t>
                            </w:r>
                            <w:r w:rsidRPr="00E30548">
                              <w:t xml:space="preserve"> </w:t>
                            </w:r>
                            <w:r w:rsidRPr="00E30548">
                              <w:rPr>
                                <w:rFonts w:ascii="Archivo" w:hAnsi="Archivo" w:cs="Archivo"/>
                                <w:color w:val="5B5B5B"/>
                                <w:sz w:val="18"/>
                                <w:szCs w:val="18"/>
                              </w:rPr>
                              <w:t xml:space="preserve">Fax. (021) 3859627 </w:t>
                            </w:r>
                            <w:hyperlink r:id="rId13" w:history="1">
                              <w:r w:rsidRPr="00CD0F6A">
                                <w:rPr>
                                  <w:rFonts w:ascii="Archivo" w:hAnsi="Archivo" w:cs="Archivo"/>
                                  <w:color w:val="5B5B5B"/>
                                  <w:sz w:val="18"/>
                                  <w:szCs w:val="18"/>
                                </w:rPr>
                                <w:t>www.komdigi.go.id</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7A380C4" id="_x0000_t202" coordsize="21600,21600" o:spt="202" path="m,l,21600r21600,l21600,xe">
                <v:stroke joinstyle="miter"/>
                <v:path gradientshapeok="t" o:connecttype="rect"/>
              </v:shapetype>
              <v:shape id="Text Box 2" o:spid="_x0000_s1026" type="#_x0000_t202" style="position:absolute;left:0;text-align:left;margin-left:83.75pt;margin-top:3.5pt;width:408.5pt;height:110.6pt;z-index:-2516449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q2LDwIAAPcDAAAOAAAAZHJzL2Uyb0RvYy54bWysU9tu2zAMfR+wfxD0vtjJkjQ14hRdugwD&#10;ugvQ7QNkWY6FyaJGKbG7ry8lp2nQvQ3Tg0CK1BF5eLS+GTrDjgq9Blvy6STnTFkJtbb7kv/8sXu3&#10;4swHYWthwKqSPyrPbzZv36x7V6gZtGBqhYxArC96V/I2BFdkmZet6oSfgFOWgg1gJwK5uM9qFD2h&#10;dyab5fky6wFrhyCV93R6Nwb5JuE3jZLhW9N4FZgpOdUW0o5pr+Kebdai2KNwrZanMsQ/VNEJbenR&#10;M9SdCIIdUP8F1WmJ4KEJEwldBk2jpUo9UDfT/FU3D61wKvVC5Hh3psn/P1j59fjgviMLwwcYaICp&#10;Ce/uQf7yzMK2FXavbhGhb5Wo6eFppCzrnS9OVyPVvvARpOq/QE1DFocACWhosIusUJ+M0GkAj2fS&#10;1RCYpMPFdHW1fL/gTFJsOs/ny1kaSyaK5+sOffikoGPRKDnSVBO8ON77EMsRxXNKfM2D0fVOG5Mc&#10;3Fdbg+woSAG7tFIHr9KMZX3JrxezRUK2EO8ncXQ6kEKN7kq+yuMaNRPp+GjrlBKENqNNlRh74idS&#10;MpIThmqgxMhTBfUjMYUwKpF+Dhkt4B/OelJhyf3vg0DFmflsie3r6XweZZuc+eKKqGF4GakuI8JK&#10;gip54Gw0tyFJPfHgbmkqO534eqnkVCupK9F4+glRvpd+ynr5r5snAAAA//8DAFBLAwQUAAYACAAA&#10;ACEA7k0ED9wAAAAJAQAADwAAAGRycy9kb3ducmV2LnhtbEyPvU7DMBSFdyTewbpIbNQhom0a4lQV&#10;FQsDEgWJjm7sxBH2tWW7aXh7LhOMn87R+Wm2s7Ns0jGNHgXcLwpgGjuvRhwEfLw/31XAUpaopPWo&#10;BXzrBNv2+qqRtfIXfNPTIQ+MQjDVUoDJOdScp85oJ9PCB42k9T46mQnjwFWUFwp3lpdFseJOjkgN&#10;Rgb9ZHT3dTg7AZ/OjGofX4+9stP+pd8twxyDELc38+4RWNZz/jPD73yaDi1tOvkzqsQs8Wq9JKuA&#10;NV0ifVM9EJ8ElGVVAm8b/v9B+wMAAP//AwBQSwECLQAUAAYACAAAACEAtoM4kv4AAADhAQAAEwAA&#10;AAAAAAAAAAAAAAAAAAAAW0NvbnRlbnRfVHlwZXNdLnhtbFBLAQItABQABgAIAAAAIQA4/SH/1gAA&#10;AJQBAAALAAAAAAAAAAAAAAAAAC8BAABfcmVscy8ucmVsc1BLAQItABQABgAIAAAAIQDPFq2LDwIA&#10;APcDAAAOAAAAAAAAAAAAAAAAAC4CAABkcnMvZTJvRG9jLnhtbFBLAQItABQABgAIAAAAIQDuTQQP&#10;3AAAAAkBAAAPAAAAAAAAAAAAAAAAAGkEAABkcnMvZG93bnJldi54bWxQSwUGAAAAAAQABADzAAAA&#10;cgUAAAAA&#10;" stroked="f">
                <v:textbox style="mso-fit-shape-to-text:t">
                  <w:txbxContent>
                    <w:p w14:paraId="4E18359F" w14:textId="77777777" w:rsidR="00AE7390" w:rsidRDefault="00AE7390" w:rsidP="00AE7390">
                      <w:r w:rsidRPr="002F1778">
                        <w:rPr>
                          <w:rFonts w:ascii="Archivo" w:hAnsi="Archivo" w:cs="Archivo"/>
                          <w:color w:val="5B5B5B"/>
                          <w:sz w:val="18"/>
                          <w:szCs w:val="18"/>
                        </w:rPr>
                        <w:t xml:space="preserve">Jl. Medan Merdeka Barat No. 9, Jakarta 10110 </w:t>
                      </w:r>
                      <w:r w:rsidRPr="002F1778">
                        <w:rPr>
                          <w:rFonts w:ascii="Archivo" w:hAnsi="Archivo" w:cs="Archivo"/>
                          <w:noProof/>
                          <w:color w:val="5B5B5B"/>
                          <w:sz w:val="18"/>
                          <w:szCs w:val="18"/>
                        </w:rPr>
                        <w:t>Telp./</w:t>
                      </w:r>
                      <w:r w:rsidRPr="00E30548">
                        <w:t xml:space="preserve"> </w:t>
                      </w:r>
                      <w:r w:rsidRPr="00E30548">
                        <w:rPr>
                          <w:rFonts w:ascii="Archivo" w:hAnsi="Archivo" w:cs="Archivo"/>
                          <w:color w:val="5B5B5B"/>
                          <w:sz w:val="18"/>
                          <w:szCs w:val="18"/>
                        </w:rPr>
                        <w:t xml:space="preserve">Fax. (021) 3859627 </w:t>
                      </w:r>
                      <w:hyperlink r:id="rId14" w:history="1">
                        <w:r w:rsidRPr="00CD0F6A">
                          <w:rPr>
                            <w:rFonts w:ascii="Archivo" w:hAnsi="Archivo" w:cs="Archivo"/>
                            <w:color w:val="5B5B5B"/>
                            <w:sz w:val="18"/>
                            <w:szCs w:val="18"/>
                          </w:rPr>
                          <w:t>www.komdigi.go.id</w:t>
                        </w:r>
                      </w:hyperlink>
                    </w:p>
                  </w:txbxContent>
                </v:textbox>
              </v:shape>
            </w:pict>
          </mc:Fallback>
        </mc:AlternateContent>
      </w:r>
    </w:p>
    <w:p w14:paraId="312496B8" w14:textId="77777777" w:rsidR="00825209" w:rsidRPr="001A5ACB" w:rsidRDefault="00825209" w:rsidP="00825209">
      <w:pPr>
        <w:pStyle w:val="Footer"/>
        <w:tabs>
          <w:tab w:val="left" w:pos="9781"/>
        </w:tabs>
        <w:spacing w:line="276" w:lineRule="auto"/>
        <w:ind w:right="49"/>
        <w:jc w:val="right"/>
        <w:rPr>
          <w:rFonts w:ascii="Arial" w:hAnsi="Arial" w:cs="Arial"/>
          <w:color w:val="000099"/>
          <w:sz w:val="18"/>
          <w:szCs w:val="18"/>
          <w:lang w:val="id-ID"/>
        </w:rPr>
      </w:pPr>
      <w:r w:rsidRPr="001A5ACB">
        <w:rPr>
          <w:rFonts w:ascii="Archivo" w:hAnsi="Archivo" w:cs="Archivo"/>
          <w:noProof/>
          <w:color w:val="5B5B5B"/>
          <w:lang w:val="id-ID"/>
        </w:rPr>
        <mc:AlternateContent>
          <mc:Choice Requires="wps">
            <w:drawing>
              <wp:anchor distT="0" distB="0" distL="114300" distR="114300" simplePos="0" relativeHeight="251667456" behindDoc="0" locked="0" layoutInCell="1" allowOverlap="1" wp14:anchorId="2AB863C6" wp14:editId="4138385C">
                <wp:simplePos x="0" y="0"/>
                <wp:positionH relativeFrom="column">
                  <wp:posOffset>-290830</wp:posOffset>
                </wp:positionH>
                <wp:positionV relativeFrom="paragraph">
                  <wp:posOffset>117524</wp:posOffset>
                </wp:positionV>
                <wp:extent cx="6445250" cy="0"/>
                <wp:effectExtent l="0" t="19050" r="31750" b="19050"/>
                <wp:wrapNone/>
                <wp:docPr id="89448229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45250" cy="0"/>
                        </a:xfrm>
                        <a:prstGeom prst="line">
                          <a:avLst/>
                        </a:prstGeom>
                        <a:noFill/>
                        <a:ln w="38100" cmpd="thickThin" algn="ctr">
                          <a:solidFill>
                            <a:srgbClr val="5B5B5B"/>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CB415A3" id="Straight Connector 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pt,9.25pt" to="484.6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5DcwwEAAFwDAAAOAAAAZHJzL2Uyb0RvYy54bWysU8tu2zAQvBfoPxC815LdODAEywGSNL2k&#10;rYGkH7AmKYkIySVIxpL/vkv6kT5uRSSA0HK5w53Z0fpmsobtVYgaXcvns5oz5QRK7fqW/3x++LTi&#10;LCZwEgw61fKDivxm8/HDevSNWuCARqrACMTFZvQtH1LyTVVFMSgLcYZeOUp2GCwkCkNfyQAjoVtT&#10;Ler6uhoxSB9QqBhp9/6Y5JuC33VKpB9dF1VipuXUWyprKOsur9VmDU0fwA9anNqA/+jCgnZ06QXq&#10;HhKw16D/gbJaBIzYpZlAW2HXaaEKB2Izr/9i8zSAV4ULiRP9Rab4frDi+/7ObUNuXUzuyT+ieIkk&#10;SjX62FySOYh+G9hu/IaSxgivCQvfqQs2FxMTNhVZDxdZ1ZSYoM3rq6vlYknqi3OuguZc6ENMXxVa&#10;lj9abrTLjKGB/WNMuRFozkfytsMHbUyZmnFsbPnn1bzO0NbLliea4svzQLNgYHoypEihoEU0WubK&#10;jBFDv7szge2BTLG8zW/2Ad30xzGrE1nTaNvyVZ2fo1kGBfKLk6WFBNocv6nYuJNsWalswNjsUB62&#10;IWPniEZYbjnZLXvk97icevspNr8AAAD//wMAUEsDBBQABgAIAAAAIQCxkff83AAAAAkBAAAPAAAA&#10;ZHJzL2Rvd25yZXYueG1sTI/NTsMwEITvSLyDtUjcWocqrZoQp0IgDhwJP+rRibdJ1HgdZd02vD2L&#10;OMBxdkYz3xa72Q/qjBP3gQzcLRNQSE1wPbUG3t+eF1tQHC05OwRCA1/IsCuvrwqbu3ChVzxXsVVS&#10;QpxbA12MY641Nx16y8swIol3CJO3UeTUajfZi5T7Qa+SZKO97UkWOjviY4fNsTp5Ay+cPdVzH5u0&#10;50+qPrLU835vzO3N/HAPKuIc/8Lwgy/oUApTHU7kWA0GFula0KMY2zUoCWSbbAWq/j3ostD/Pyi/&#10;AQAA//8DAFBLAQItABQABgAIAAAAIQC2gziS/gAAAOEBAAATAAAAAAAAAAAAAAAAAAAAAABbQ29u&#10;dGVudF9UeXBlc10ueG1sUEsBAi0AFAAGAAgAAAAhADj9If/WAAAAlAEAAAsAAAAAAAAAAAAAAAAA&#10;LwEAAF9yZWxzLy5yZWxzUEsBAi0AFAAGAAgAAAAhAPk3kNzDAQAAXAMAAA4AAAAAAAAAAAAAAAAA&#10;LgIAAGRycy9lMm9Eb2MueG1sUEsBAi0AFAAGAAgAAAAhALGR9/zcAAAACQEAAA8AAAAAAAAAAAAA&#10;AAAAHQQAAGRycy9kb3ducmV2LnhtbFBLBQYAAAAABAAEAPMAAAAmBQAAAAA=&#10;" strokecolor="#5b5b5b" strokeweight="3pt">
                <v:stroke linestyle="thickThin" joinstyle="miter"/>
                <o:lock v:ext="edit" shapetype="f"/>
              </v:line>
            </w:pict>
          </mc:Fallback>
        </mc:AlternateContent>
      </w:r>
      <w:r w:rsidRPr="001A5ACB">
        <w:rPr>
          <w:rFonts w:ascii="Arial" w:hAnsi="Arial" w:cs="Arial"/>
          <w:color w:val="000099"/>
          <w:sz w:val="18"/>
          <w:szCs w:val="18"/>
          <w:lang w:val="id-ID"/>
        </w:rPr>
        <w:t xml:space="preserve">      </w:t>
      </w:r>
    </w:p>
    <w:p w14:paraId="63B6DB8C" w14:textId="77777777" w:rsidR="00825209" w:rsidRPr="001A5ACB" w:rsidRDefault="00825209" w:rsidP="00825209">
      <w:pPr>
        <w:ind w:hanging="993"/>
        <w:jc w:val="center"/>
        <w:rPr>
          <w:rFonts w:ascii="Arial" w:eastAsia="Arial" w:hAnsi="Arial" w:cs="Arial"/>
          <w:sz w:val="22"/>
          <w:szCs w:val="22"/>
        </w:rPr>
      </w:pPr>
    </w:p>
    <w:tbl>
      <w:tblPr>
        <w:tblStyle w:val="11"/>
        <w:tblW w:w="9810" w:type="dxa"/>
        <w:tblBorders>
          <w:top w:val="nil"/>
          <w:left w:val="nil"/>
          <w:bottom w:val="nil"/>
          <w:right w:val="nil"/>
          <w:insideH w:val="nil"/>
          <w:insideV w:val="nil"/>
        </w:tblBorders>
        <w:tblLayout w:type="fixed"/>
        <w:tblLook w:val="0400" w:firstRow="0" w:lastRow="0" w:firstColumn="0" w:lastColumn="0" w:noHBand="0" w:noVBand="1"/>
      </w:tblPr>
      <w:tblGrid>
        <w:gridCol w:w="1170"/>
        <w:gridCol w:w="575"/>
        <w:gridCol w:w="4285"/>
        <w:gridCol w:w="3780"/>
      </w:tblGrid>
      <w:tr w:rsidR="00825209" w:rsidRPr="001A5ACB" w14:paraId="429708A1" w14:textId="77777777" w:rsidTr="005E10DE">
        <w:tc>
          <w:tcPr>
            <w:tcW w:w="1170" w:type="dxa"/>
          </w:tcPr>
          <w:p w14:paraId="28EE4E6A" w14:textId="77777777" w:rsidR="00825209" w:rsidRPr="001A5ACB" w:rsidRDefault="00825209" w:rsidP="001A4127">
            <w:pPr>
              <w:spacing w:line="360" w:lineRule="auto"/>
              <w:ind w:left="-113"/>
              <w:jc w:val="both"/>
              <w:rPr>
                <w:rFonts w:ascii="Arial" w:hAnsi="Arial" w:cs="Arial"/>
                <w:sz w:val="24"/>
                <w:szCs w:val="24"/>
              </w:rPr>
            </w:pPr>
            <w:r w:rsidRPr="001A5ACB">
              <w:rPr>
                <w:rFonts w:ascii="Arial" w:hAnsi="Arial" w:cs="Arial"/>
                <w:sz w:val="24"/>
                <w:szCs w:val="24"/>
              </w:rPr>
              <w:t>Nomor</w:t>
            </w:r>
          </w:p>
        </w:tc>
        <w:tc>
          <w:tcPr>
            <w:tcW w:w="575" w:type="dxa"/>
          </w:tcPr>
          <w:p w14:paraId="5942F247" w14:textId="77777777" w:rsidR="00825209" w:rsidRPr="001A5ACB" w:rsidRDefault="00825209" w:rsidP="004B769B">
            <w:pPr>
              <w:spacing w:line="360" w:lineRule="auto"/>
              <w:ind w:left="283"/>
              <w:rPr>
                <w:rFonts w:ascii="Arial" w:hAnsi="Arial" w:cs="Arial"/>
                <w:sz w:val="24"/>
                <w:szCs w:val="24"/>
              </w:rPr>
            </w:pPr>
            <w:r w:rsidRPr="001A5ACB">
              <w:rPr>
                <w:rFonts w:ascii="Arial" w:hAnsi="Arial" w:cs="Arial"/>
                <w:sz w:val="24"/>
                <w:szCs w:val="24"/>
              </w:rPr>
              <w:t>:</w:t>
            </w:r>
          </w:p>
        </w:tc>
        <w:tc>
          <w:tcPr>
            <w:tcW w:w="4285" w:type="dxa"/>
          </w:tcPr>
          <w:p w14:paraId="7855695A" w14:textId="3BE9C6BF" w:rsidR="00825209" w:rsidRPr="001A5ACB" w:rsidRDefault="004A217E" w:rsidP="004B769B">
            <w:pPr>
              <w:spacing w:line="360" w:lineRule="auto"/>
              <w:jc w:val="both"/>
              <w:rPr>
                <w:rFonts w:ascii="Arial" w:hAnsi="Arial" w:cs="Arial"/>
                <w:sz w:val="24"/>
                <w:szCs w:val="24"/>
              </w:rPr>
            </w:pPr>
            <w:r w:rsidRPr="004A217E">
              <w:rPr>
                <w:rFonts w:ascii="Arial" w:hAnsi="Arial" w:cs="Arial"/>
                <w:sz w:val="24"/>
                <w:szCs w:val="24"/>
              </w:rPr>
              <w:t>B-</w:t>
            </w:r>
            <w:r w:rsidR="005C0739" w:rsidRPr="005C0739">
              <w:rPr>
                <w:rFonts w:ascii="Arial" w:hAnsi="Arial" w:cs="Arial"/>
                <w:sz w:val="24"/>
                <w:szCs w:val="24"/>
              </w:rPr>
              <w:t>3</w:t>
            </w:r>
            <w:r w:rsidR="00E64915">
              <w:rPr>
                <w:rFonts w:ascii="Arial" w:hAnsi="Arial" w:cs="Arial"/>
                <w:sz w:val="24"/>
                <w:szCs w:val="24"/>
              </w:rPr>
              <w:t>1</w:t>
            </w:r>
            <w:r w:rsidR="005C0739" w:rsidRPr="005C0739">
              <w:rPr>
                <w:rFonts w:ascii="Arial" w:hAnsi="Arial" w:cs="Arial"/>
                <w:sz w:val="24"/>
                <w:szCs w:val="24"/>
              </w:rPr>
              <w:t>/IJ.3/PW.04.0</w:t>
            </w:r>
            <w:r w:rsidR="00A8304A">
              <w:rPr>
                <w:rFonts w:ascii="Arial" w:hAnsi="Arial" w:cs="Arial"/>
                <w:sz w:val="24"/>
                <w:szCs w:val="24"/>
              </w:rPr>
              <w:t>5</w:t>
            </w:r>
            <w:r w:rsidR="005C0739" w:rsidRPr="005C0739">
              <w:rPr>
                <w:rFonts w:ascii="Arial" w:hAnsi="Arial" w:cs="Arial"/>
                <w:sz w:val="24"/>
                <w:szCs w:val="24"/>
              </w:rPr>
              <w:t>/</w:t>
            </w:r>
            <w:r w:rsidR="00EE010B">
              <w:rPr>
                <w:rFonts w:ascii="Arial" w:hAnsi="Arial" w:cs="Arial"/>
                <w:sz w:val="24"/>
                <w:szCs w:val="24"/>
              </w:rPr>
              <w:t>01</w:t>
            </w:r>
            <w:r w:rsidR="005C0739" w:rsidRPr="005C0739">
              <w:rPr>
                <w:rFonts w:ascii="Arial" w:hAnsi="Arial" w:cs="Arial"/>
                <w:sz w:val="24"/>
                <w:szCs w:val="24"/>
              </w:rPr>
              <w:t>/202</w:t>
            </w:r>
            <w:r w:rsidR="00EE010B">
              <w:rPr>
                <w:rFonts w:ascii="Arial" w:hAnsi="Arial" w:cs="Arial"/>
                <w:sz w:val="24"/>
                <w:szCs w:val="24"/>
              </w:rPr>
              <w:t>6</w:t>
            </w:r>
          </w:p>
        </w:tc>
        <w:tc>
          <w:tcPr>
            <w:tcW w:w="3780" w:type="dxa"/>
          </w:tcPr>
          <w:p w14:paraId="7FB7A08C" w14:textId="5421B4EB" w:rsidR="00825209" w:rsidRPr="001A5ACB" w:rsidRDefault="00825209" w:rsidP="00E64915">
            <w:pPr>
              <w:spacing w:line="360" w:lineRule="auto"/>
              <w:ind w:left="-745" w:right="65"/>
              <w:jc w:val="center"/>
              <w:rPr>
                <w:rFonts w:ascii="Arial" w:hAnsi="Arial" w:cs="Arial"/>
                <w:sz w:val="24"/>
                <w:szCs w:val="24"/>
              </w:rPr>
            </w:pPr>
            <w:r w:rsidRPr="001A5ACB">
              <w:rPr>
                <w:rFonts w:ascii="Arial" w:hAnsi="Arial" w:cs="Arial"/>
                <w:sz w:val="24"/>
                <w:szCs w:val="24"/>
              </w:rPr>
              <w:t xml:space="preserve">          Jakarta,</w:t>
            </w:r>
            <w:r w:rsidR="001A4127">
              <w:rPr>
                <w:rFonts w:ascii="Arial" w:hAnsi="Arial" w:cs="Arial"/>
                <w:sz w:val="24"/>
                <w:szCs w:val="24"/>
              </w:rPr>
              <w:t xml:space="preserve"> </w:t>
            </w:r>
            <w:r w:rsidR="00EE010B">
              <w:rPr>
                <w:rFonts w:ascii="Arial" w:hAnsi="Arial" w:cs="Arial"/>
                <w:sz w:val="24"/>
                <w:szCs w:val="24"/>
              </w:rPr>
              <w:t>30 Januari</w:t>
            </w:r>
            <w:r w:rsidR="004A217E">
              <w:rPr>
                <w:rFonts w:ascii="Arial" w:hAnsi="Arial" w:cs="Arial"/>
                <w:sz w:val="24"/>
                <w:szCs w:val="24"/>
              </w:rPr>
              <w:t xml:space="preserve"> </w:t>
            </w:r>
            <w:r w:rsidRPr="001A5ACB">
              <w:rPr>
                <w:rFonts w:ascii="Arial" w:hAnsi="Arial" w:cs="Arial"/>
                <w:sz w:val="24"/>
                <w:szCs w:val="24"/>
              </w:rPr>
              <w:t>202</w:t>
            </w:r>
            <w:r w:rsidR="00EE010B">
              <w:rPr>
                <w:rFonts w:ascii="Arial" w:hAnsi="Arial" w:cs="Arial"/>
                <w:sz w:val="24"/>
                <w:szCs w:val="24"/>
              </w:rPr>
              <w:t>6</w:t>
            </w:r>
          </w:p>
        </w:tc>
      </w:tr>
      <w:tr w:rsidR="00825209" w:rsidRPr="001A5ACB" w14:paraId="0B7290F9" w14:textId="77777777" w:rsidTr="005E10DE">
        <w:tc>
          <w:tcPr>
            <w:tcW w:w="1170" w:type="dxa"/>
          </w:tcPr>
          <w:p w14:paraId="792BC8EE" w14:textId="4E58FA54" w:rsidR="00943644" w:rsidRDefault="00943644" w:rsidP="001A4127">
            <w:pPr>
              <w:spacing w:line="360" w:lineRule="auto"/>
              <w:ind w:left="-113"/>
              <w:jc w:val="both"/>
              <w:rPr>
                <w:rFonts w:ascii="Arial" w:hAnsi="Arial" w:cs="Arial"/>
                <w:sz w:val="24"/>
                <w:szCs w:val="24"/>
              </w:rPr>
            </w:pPr>
            <w:r>
              <w:rPr>
                <w:rFonts w:ascii="Arial" w:hAnsi="Arial" w:cs="Arial"/>
                <w:sz w:val="24"/>
                <w:szCs w:val="24"/>
              </w:rPr>
              <w:t>Sifat</w:t>
            </w:r>
          </w:p>
          <w:p w14:paraId="4457552F" w14:textId="0B3E8973" w:rsidR="00825209" w:rsidRPr="001A5ACB" w:rsidRDefault="00825209" w:rsidP="001A4127">
            <w:pPr>
              <w:spacing w:line="360" w:lineRule="auto"/>
              <w:ind w:left="-113"/>
              <w:jc w:val="both"/>
              <w:rPr>
                <w:rFonts w:ascii="Arial" w:hAnsi="Arial" w:cs="Arial"/>
                <w:sz w:val="24"/>
                <w:szCs w:val="24"/>
              </w:rPr>
            </w:pPr>
            <w:r w:rsidRPr="001A5ACB">
              <w:rPr>
                <w:rFonts w:ascii="Arial" w:hAnsi="Arial" w:cs="Arial"/>
                <w:sz w:val="24"/>
                <w:szCs w:val="24"/>
              </w:rPr>
              <w:t>Lampiran</w:t>
            </w:r>
          </w:p>
        </w:tc>
        <w:tc>
          <w:tcPr>
            <w:tcW w:w="575" w:type="dxa"/>
          </w:tcPr>
          <w:p w14:paraId="731EBD79" w14:textId="7D57ADC9" w:rsidR="00943644" w:rsidRDefault="00943644" w:rsidP="004B769B">
            <w:pPr>
              <w:spacing w:line="360" w:lineRule="auto"/>
              <w:ind w:left="283"/>
              <w:rPr>
                <w:rFonts w:ascii="Arial" w:hAnsi="Arial" w:cs="Arial"/>
                <w:sz w:val="24"/>
                <w:szCs w:val="24"/>
              </w:rPr>
            </w:pPr>
            <w:r>
              <w:rPr>
                <w:rFonts w:ascii="Arial" w:hAnsi="Arial" w:cs="Arial"/>
                <w:sz w:val="24"/>
                <w:szCs w:val="24"/>
              </w:rPr>
              <w:t>:</w:t>
            </w:r>
          </w:p>
          <w:p w14:paraId="656BB700" w14:textId="468839D0" w:rsidR="00825209" w:rsidRPr="001A5ACB" w:rsidRDefault="00825209" w:rsidP="004B769B">
            <w:pPr>
              <w:spacing w:line="360" w:lineRule="auto"/>
              <w:ind w:left="283"/>
              <w:rPr>
                <w:rFonts w:ascii="Arial" w:hAnsi="Arial" w:cs="Arial"/>
                <w:sz w:val="24"/>
                <w:szCs w:val="24"/>
              </w:rPr>
            </w:pPr>
            <w:r w:rsidRPr="001A5ACB">
              <w:rPr>
                <w:rFonts w:ascii="Arial" w:hAnsi="Arial" w:cs="Arial"/>
                <w:sz w:val="24"/>
                <w:szCs w:val="24"/>
              </w:rPr>
              <w:t>:</w:t>
            </w:r>
          </w:p>
        </w:tc>
        <w:tc>
          <w:tcPr>
            <w:tcW w:w="4285" w:type="dxa"/>
          </w:tcPr>
          <w:p w14:paraId="15880FE0" w14:textId="65D1AD89" w:rsidR="00943644" w:rsidRDefault="00943644" w:rsidP="004B769B">
            <w:pPr>
              <w:spacing w:line="360" w:lineRule="auto"/>
              <w:jc w:val="both"/>
              <w:rPr>
                <w:rFonts w:ascii="Arial" w:hAnsi="Arial" w:cs="Arial"/>
                <w:sz w:val="24"/>
                <w:szCs w:val="24"/>
              </w:rPr>
            </w:pPr>
            <w:r>
              <w:rPr>
                <w:rFonts w:ascii="Arial" w:hAnsi="Arial" w:cs="Arial"/>
                <w:sz w:val="24"/>
                <w:szCs w:val="24"/>
              </w:rPr>
              <w:t>Segera</w:t>
            </w:r>
          </w:p>
          <w:p w14:paraId="70586D6A" w14:textId="27B2E857" w:rsidR="00825209" w:rsidRPr="001A5ACB" w:rsidRDefault="004A217E" w:rsidP="004B769B">
            <w:pPr>
              <w:spacing w:line="360" w:lineRule="auto"/>
              <w:jc w:val="both"/>
              <w:rPr>
                <w:rFonts w:ascii="Arial" w:hAnsi="Arial" w:cs="Arial"/>
                <w:sz w:val="24"/>
                <w:szCs w:val="24"/>
              </w:rPr>
            </w:pPr>
            <w:r>
              <w:rPr>
                <w:rFonts w:ascii="Arial" w:hAnsi="Arial" w:cs="Arial"/>
                <w:sz w:val="24"/>
                <w:szCs w:val="24"/>
              </w:rPr>
              <w:t>Satu berkas</w:t>
            </w:r>
          </w:p>
        </w:tc>
        <w:tc>
          <w:tcPr>
            <w:tcW w:w="3780" w:type="dxa"/>
          </w:tcPr>
          <w:p w14:paraId="0B6A635D" w14:textId="77777777" w:rsidR="00825209" w:rsidRPr="001A5ACB" w:rsidRDefault="00825209" w:rsidP="004B769B">
            <w:pPr>
              <w:spacing w:line="360" w:lineRule="auto"/>
              <w:ind w:left="283"/>
              <w:rPr>
                <w:rFonts w:ascii="Arial" w:hAnsi="Arial" w:cs="Arial"/>
                <w:sz w:val="24"/>
                <w:szCs w:val="24"/>
              </w:rPr>
            </w:pPr>
          </w:p>
        </w:tc>
      </w:tr>
      <w:tr w:rsidR="00825209" w:rsidRPr="001A5ACB" w14:paraId="6ABF90A2" w14:textId="77777777" w:rsidTr="005E10DE">
        <w:tc>
          <w:tcPr>
            <w:tcW w:w="1170" w:type="dxa"/>
          </w:tcPr>
          <w:p w14:paraId="45305E0C" w14:textId="77777777" w:rsidR="00825209" w:rsidRPr="001A5ACB" w:rsidRDefault="00825209" w:rsidP="001A4127">
            <w:pPr>
              <w:spacing w:line="360" w:lineRule="auto"/>
              <w:ind w:left="-113"/>
              <w:jc w:val="both"/>
              <w:rPr>
                <w:rFonts w:ascii="Arial" w:hAnsi="Arial" w:cs="Arial"/>
                <w:sz w:val="24"/>
                <w:szCs w:val="24"/>
              </w:rPr>
            </w:pPr>
            <w:r w:rsidRPr="001A5ACB">
              <w:rPr>
                <w:rFonts w:ascii="Arial" w:hAnsi="Arial" w:cs="Arial"/>
                <w:sz w:val="24"/>
                <w:szCs w:val="24"/>
              </w:rPr>
              <w:t>Hal</w:t>
            </w:r>
          </w:p>
        </w:tc>
        <w:tc>
          <w:tcPr>
            <w:tcW w:w="575" w:type="dxa"/>
          </w:tcPr>
          <w:p w14:paraId="6B94D809" w14:textId="77777777" w:rsidR="00825209" w:rsidRPr="001A5ACB" w:rsidRDefault="00825209" w:rsidP="004B769B">
            <w:pPr>
              <w:spacing w:line="360" w:lineRule="auto"/>
              <w:ind w:left="283"/>
              <w:rPr>
                <w:rFonts w:ascii="Arial" w:hAnsi="Arial" w:cs="Arial"/>
                <w:sz w:val="24"/>
                <w:szCs w:val="24"/>
              </w:rPr>
            </w:pPr>
            <w:r w:rsidRPr="001A5ACB">
              <w:rPr>
                <w:rFonts w:ascii="Arial" w:hAnsi="Arial" w:cs="Arial"/>
                <w:sz w:val="24"/>
                <w:szCs w:val="24"/>
              </w:rPr>
              <w:t>:</w:t>
            </w:r>
          </w:p>
        </w:tc>
        <w:tc>
          <w:tcPr>
            <w:tcW w:w="4285" w:type="dxa"/>
          </w:tcPr>
          <w:p w14:paraId="4830BDC4" w14:textId="0606CC0F" w:rsidR="00825209" w:rsidRPr="001A5ACB" w:rsidRDefault="00EE010B" w:rsidP="00E64915">
            <w:pPr>
              <w:spacing w:line="360" w:lineRule="auto"/>
              <w:ind w:right="157"/>
              <w:jc w:val="both"/>
              <w:rPr>
                <w:rFonts w:ascii="Arial" w:hAnsi="Arial" w:cs="Arial"/>
                <w:sz w:val="24"/>
                <w:szCs w:val="24"/>
              </w:rPr>
            </w:pPr>
            <w:r>
              <w:rPr>
                <w:sz w:val="24"/>
                <w:szCs w:val="24"/>
              </w:rPr>
              <w:t xml:space="preserve">Laporan Hasil Evaluasi </w:t>
            </w:r>
            <w:r>
              <w:rPr>
                <w:i/>
                <w:iCs/>
                <w:sz w:val="24"/>
                <w:szCs w:val="24"/>
              </w:rPr>
              <w:t>On Going</w:t>
            </w:r>
            <w:r>
              <w:rPr>
                <w:sz w:val="24"/>
                <w:szCs w:val="24"/>
              </w:rPr>
              <w:t xml:space="preserve"> Reformasi Birokrasi Triwulan IV Tahun 2025 pada Direktorat Jenderal </w:t>
            </w:r>
            <w:r w:rsidR="00E64915">
              <w:rPr>
                <w:sz w:val="24"/>
                <w:szCs w:val="24"/>
              </w:rPr>
              <w:t>Pengawasan Ruang</w:t>
            </w:r>
            <w:r>
              <w:rPr>
                <w:sz w:val="24"/>
                <w:szCs w:val="24"/>
              </w:rPr>
              <w:t xml:space="preserve"> Digital</w:t>
            </w:r>
          </w:p>
        </w:tc>
        <w:tc>
          <w:tcPr>
            <w:tcW w:w="3780" w:type="dxa"/>
          </w:tcPr>
          <w:p w14:paraId="10ECE2A5" w14:textId="77777777" w:rsidR="00825209" w:rsidRPr="001A5ACB" w:rsidRDefault="00825209" w:rsidP="004B769B">
            <w:pPr>
              <w:spacing w:line="360" w:lineRule="auto"/>
              <w:ind w:left="283"/>
              <w:rPr>
                <w:rFonts w:ascii="Arial" w:hAnsi="Arial" w:cs="Arial"/>
                <w:sz w:val="24"/>
                <w:szCs w:val="24"/>
              </w:rPr>
            </w:pPr>
          </w:p>
        </w:tc>
      </w:tr>
      <w:tr w:rsidR="00825209" w:rsidRPr="001A5ACB" w14:paraId="56FB0C8E" w14:textId="77777777" w:rsidTr="005E10DE">
        <w:tc>
          <w:tcPr>
            <w:tcW w:w="1170" w:type="dxa"/>
          </w:tcPr>
          <w:p w14:paraId="521C75A3" w14:textId="77777777" w:rsidR="00825209" w:rsidRPr="001A5ACB" w:rsidRDefault="00825209" w:rsidP="004B769B">
            <w:pPr>
              <w:spacing w:line="360" w:lineRule="auto"/>
              <w:rPr>
                <w:rFonts w:ascii="Arial" w:hAnsi="Arial" w:cs="Arial"/>
                <w:sz w:val="24"/>
                <w:szCs w:val="24"/>
              </w:rPr>
            </w:pPr>
          </w:p>
        </w:tc>
        <w:tc>
          <w:tcPr>
            <w:tcW w:w="575" w:type="dxa"/>
          </w:tcPr>
          <w:p w14:paraId="28D9BF70" w14:textId="77777777" w:rsidR="00825209" w:rsidRPr="001A5ACB" w:rsidRDefault="00825209" w:rsidP="00E64915">
            <w:pPr>
              <w:rPr>
                <w:rFonts w:ascii="Arial" w:hAnsi="Arial" w:cs="Arial"/>
                <w:sz w:val="24"/>
                <w:szCs w:val="24"/>
              </w:rPr>
            </w:pPr>
          </w:p>
        </w:tc>
        <w:tc>
          <w:tcPr>
            <w:tcW w:w="4285" w:type="dxa"/>
          </w:tcPr>
          <w:p w14:paraId="449201A1" w14:textId="77777777" w:rsidR="00825209" w:rsidRPr="001A5ACB" w:rsidRDefault="00825209" w:rsidP="004B769B">
            <w:pPr>
              <w:spacing w:line="360" w:lineRule="auto"/>
              <w:rPr>
                <w:rFonts w:ascii="Arial" w:hAnsi="Arial" w:cs="Arial"/>
                <w:sz w:val="24"/>
                <w:szCs w:val="24"/>
              </w:rPr>
            </w:pPr>
          </w:p>
        </w:tc>
        <w:tc>
          <w:tcPr>
            <w:tcW w:w="3780" w:type="dxa"/>
          </w:tcPr>
          <w:p w14:paraId="30556471" w14:textId="77777777" w:rsidR="00825209" w:rsidRPr="001A5ACB" w:rsidRDefault="00825209" w:rsidP="004B769B">
            <w:pPr>
              <w:spacing w:line="360" w:lineRule="auto"/>
              <w:rPr>
                <w:rFonts w:ascii="Arial" w:hAnsi="Arial" w:cs="Arial"/>
                <w:sz w:val="24"/>
                <w:szCs w:val="24"/>
              </w:rPr>
            </w:pPr>
          </w:p>
        </w:tc>
      </w:tr>
    </w:tbl>
    <w:p w14:paraId="381E4023" w14:textId="71035C06" w:rsidR="00825209" w:rsidRPr="001A5ACB" w:rsidRDefault="00825209" w:rsidP="001B13B1">
      <w:pPr>
        <w:ind w:right="-24"/>
        <w:rPr>
          <w:rFonts w:ascii="Arial" w:eastAsia="Arial" w:hAnsi="Arial" w:cs="Arial"/>
        </w:rPr>
      </w:pPr>
    </w:p>
    <w:p w14:paraId="0300FB3E" w14:textId="77777777" w:rsidR="00FC4D88" w:rsidRPr="001A5ACB" w:rsidRDefault="00FC4D88" w:rsidP="001A4127">
      <w:pPr>
        <w:pBdr>
          <w:top w:val="nil"/>
          <w:left w:val="nil"/>
          <w:bottom w:val="nil"/>
          <w:right w:val="nil"/>
          <w:between w:val="nil"/>
        </w:pBdr>
        <w:ind w:left="540" w:right="974" w:hanging="543"/>
        <w:jc w:val="both"/>
        <w:rPr>
          <w:rFonts w:ascii="Arial" w:hAnsi="Arial" w:cs="Arial"/>
          <w:color w:val="000000"/>
        </w:rPr>
      </w:pPr>
      <w:r w:rsidRPr="001A5ACB">
        <w:rPr>
          <w:rFonts w:ascii="Arial" w:hAnsi="Arial" w:cs="Arial"/>
          <w:color w:val="000000"/>
        </w:rPr>
        <w:t>Kepada Yth.</w:t>
      </w:r>
    </w:p>
    <w:p w14:paraId="2B7318E1" w14:textId="74A26DFE" w:rsidR="001A4127" w:rsidRDefault="00A8304A" w:rsidP="001A4127">
      <w:pPr>
        <w:pBdr>
          <w:top w:val="nil"/>
          <w:left w:val="nil"/>
          <w:bottom w:val="nil"/>
          <w:right w:val="nil"/>
          <w:between w:val="nil"/>
        </w:pBdr>
        <w:spacing w:before="137" w:line="360" w:lineRule="auto"/>
        <w:ind w:right="974"/>
        <w:rPr>
          <w:rFonts w:ascii="Arial" w:hAnsi="Arial" w:cs="Arial"/>
          <w:color w:val="000000"/>
        </w:rPr>
      </w:pPr>
      <w:r w:rsidRPr="00A8304A">
        <w:rPr>
          <w:rFonts w:ascii="Arial" w:hAnsi="Arial" w:cs="Arial"/>
          <w:color w:val="000000"/>
        </w:rPr>
        <w:t xml:space="preserve">Sekretaris Direktorat Jenderal </w:t>
      </w:r>
      <w:r w:rsidR="00E64915">
        <w:rPr>
          <w:rFonts w:ascii="Arial" w:hAnsi="Arial" w:cs="Arial"/>
          <w:color w:val="000000"/>
        </w:rPr>
        <w:t>Pengawasan Ruang</w:t>
      </w:r>
      <w:r w:rsidR="0055407A">
        <w:rPr>
          <w:rFonts w:ascii="Arial" w:hAnsi="Arial" w:cs="Arial"/>
          <w:color w:val="000000"/>
        </w:rPr>
        <w:t xml:space="preserve"> </w:t>
      </w:r>
      <w:r w:rsidRPr="00A8304A">
        <w:rPr>
          <w:rFonts w:ascii="Arial" w:hAnsi="Arial" w:cs="Arial"/>
          <w:color w:val="000000"/>
        </w:rPr>
        <w:t>Digita</w:t>
      </w:r>
      <w:r w:rsidR="00215275">
        <w:rPr>
          <w:rFonts w:ascii="Arial" w:hAnsi="Arial" w:cs="Arial"/>
          <w:color w:val="000000"/>
        </w:rPr>
        <w:t>l</w:t>
      </w:r>
    </w:p>
    <w:p w14:paraId="5F00595A" w14:textId="5D0F350D" w:rsidR="00B56024" w:rsidRPr="001A5ACB" w:rsidRDefault="00FC4D88" w:rsidP="001A4127">
      <w:pPr>
        <w:pBdr>
          <w:top w:val="nil"/>
          <w:left w:val="nil"/>
          <w:bottom w:val="nil"/>
          <w:right w:val="nil"/>
          <w:between w:val="nil"/>
        </w:pBdr>
        <w:spacing w:line="360" w:lineRule="auto"/>
        <w:ind w:right="974"/>
        <w:rPr>
          <w:rFonts w:ascii="Arial" w:hAnsi="Arial" w:cs="Arial"/>
          <w:color w:val="000000"/>
        </w:rPr>
      </w:pPr>
      <w:r w:rsidRPr="001A5ACB">
        <w:rPr>
          <w:rFonts w:ascii="Arial" w:hAnsi="Arial" w:cs="Arial"/>
          <w:color w:val="000000"/>
        </w:rPr>
        <w:t>di Jakarta</w:t>
      </w:r>
    </w:p>
    <w:p w14:paraId="3BF05056" w14:textId="77777777" w:rsidR="006C7939" w:rsidRPr="001A5ACB" w:rsidRDefault="006C7939" w:rsidP="001B13B1">
      <w:pPr>
        <w:pBdr>
          <w:top w:val="nil"/>
          <w:left w:val="nil"/>
          <w:bottom w:val="nil"/>
          <w:right w:val="nil"/>
          <w:between w:val="nil"/>
        </w:pBdr>
        <w:spacing w:line="360" w:lineRule="auto"/>
        <w:ind w:left="450" w:right="974"/>
        <w:rPr>
          <w:rFonts w:ascii="Arial" w:hAnsi="Arial" w:cs="Arial"/>
          <w:color w:val="000000"/>
        </w:rPr>
      </w:pPr>
    </w:p>
    <w:p w14:paraId="1A981BD8" w14:textId="5D3A868B" w:rsidR="00E761B2" w:rsidRPr="00E761B2" w:rsidRDefault="00EE010B" w:rsidP="006D6EC7">
      <w:pPr>
        <w:widowControl w:val="0"/>
        <w:spacing w:line="360" w:lineRule="auto"/>
        <w:ind w:left="-142" w:right="-222" w:firstLine="709"/>
        <w:jc w:val="both"/>
        <w:rPr>
          <w:rFonts w:ascii="Arial" w:eastAsia="Arial" w:hAnsi="Arial" w:cs="Arial"/>
        </w:rPr>
      </w:pPr>
      <w:r>
        <w:rPr>
          <w:rFonts w:ascii="Arial" w:eastAsia="Arial" w:hAnsi="Arial" w:cs="Arial"/>
        </w:rPr>
        <w:t xml:space="preserve">Sesuai dengan Peraturan Menteri Pendayagunaan Aparatur Negara dan Reformasi Birokrasi (PAN- RB) Nomor 9 Tahun 2023 tentang Evaluasi Reformasi Birokrasi, Keputusan Menteri PAN-RB 182 Tahun 2024 tentang Juknis Evaluasi RB Tahun 2024, Surat Edaran Menteri PAN-RB Nomor 6 Tahun 2025 tentang Pelaksanaan Reformasi Birokrasi pada Periode Transisi Tahun 2025, Evaluator Internal Kementerian Komunikasi dan </w:t>
      </w:r>
      <w:r w:rsidR="001B409A">
        <w:rPr>
          <w:rFonts w:ascii="Arial" w:eastAsia="Arial" w:hAnsi="Arial" w:cs="Arial"/>
        </w:rPr>
        <w:t>Digital</w:t>
      </w:r>
      <w:r w:rsidR="00862553">
        <w:rPr>
          <w:rFonts w:ascii="Arial" w:eastAsia="Arial" w:hAnsi="Arial" w:cs="Arial"/>
        </w:rPr>
        <w:t xml:space="preserve"> (Komdigi)</w:t>
      </w:r>
      <w:r>
        <w:rPr>
          <w:rFonts w:ascii="Arial" w:eastAsia="Arial" w:hAnsi="Arial" w:cs="Arial"/>
        </w:rPr>
        <w:t xml:space="preserve"> telah melakukan evaluasi terhadap pelaksanaan (</w:t>
      </w:r>
      <w:r>
        <w:rPr>
          <w:rFonts w:ascii="Arial" w:eastAsia="Arial" w:hAnsi="Arial" w:cs="Arial"/>
          <w:i/>
          <w:iCs/>
        </w:rPr>
        <w:t>on going</w:t>
      </w:r>
      <w:r>
        <w:rPr>
          <w:rFonts w:ascii="Arial" w:eastAsia="Arial" w:hAnsi="Arial" w:cs="Arial"/>
        </w:rPr>
        <w:t xml:space="preserve">) Triwulan IV Reformasi Birokrasi Tahun 2025 di Lingkungan Direktorat Jenderal </w:t>
      </w:r>
      <w:r w:rsidR="00E64915">
        <w:rPr>
          <w:rFonts w:ascii="Arial" w:eastAsia="Arial" w:hAnsi="Arial" w:cs="Arial"/>
        </w:rPr>
        <w:t>Pengawasan Ruang</w:t>
      </w:r>
      <w:r>
        <w:rPr>
          <w:rFonts w:ascii="Arial" w:eastAsia="Arial" w:hAnsi="Arial" w:cs="Arial"/>
        </w:rPr>
        <w:t xml:space="preserve"> Digital</w:t>
      </w:r>
      <w:r w:rsidR="00E761B2" w:rsidRPr="00E761B2">
        <w:rPr>
          <w:rFonts w:ascii="Arial" w:eastAsia="Arial" w:hAnsi="Arial" w:cs="Arial"/>
        </w:rPr>
        <w:t>.</w:t>
      </w:r>
    </w:p>
    <w:p w14:paraId="5870F207" w14:textId="43498BE4" w:rsidR="00E761B2" w:rsidRPr="00E761B2" w:rsidRDefault="00E761B2" w:rsidP="006D6EC7">
      <w:pPr>
        <w:widowControl w:val="0"/>
        <w:spacing w:line="360" w:lineRule="auto"/>
        <w:ind w:left="-142" w:right="-222" w:firstLine="709"/>
        <w:jc w:val="both"/>
        <w:rPr>
          <w:rFonts w:ascii="Arial" w:eastAsia="Arial" w:hAnsi="Arial" w:cs="Arial"/>
        </w:rPr>
      </w:pPr>
      <w:r w:rsidRPr="00E761B2">
        <w:rPr>
          <w:rFonts w:ascii="Arial" w:eastAsia="Arial" w:hAnsi="Arial" w:cs="Arial"/>
        </w:rPr>
        <w:t xml:space="preserve">Tujuan evaluasi untuk memastikan </w:t>
      </w:r>
      <w:r w:rsidRPr="00E761B2">
        <w:rPr>
          <w:rFonts w:ascii="Arial" w:eastAsia="Arial" w:hAnsi="Arial" w:cs="Arial"/>
          <w:i/>
          <w:iCs/>
        </w:rPr>
        <w:t>Road Map</w:t>
      </w:r>
      <w:r w:rsidRPr="00E761B2">
        <w:rPr>
          <w:rFonts w:ascii="Arial" w:eastAsia="Arial" w:hAnsi="Arial" w:cs="Arial"/>
        </w:rPr>
        <w:t xml:space="preserve"> dan Rencana Aksi RB berisi solusi dalam pemecahan masalah tata kelola atas isu yang ada di Direktorat Jenderal </w:t>
      </w:r>
      <w:r w:rsidR="00E64915">
        <w:rPr>
          <w:rFonts w:ascii="Arial" w:eastAsia="Arial" w:hAnsi="Arial" w:cs="Arial"/>
        </w:rPr>
        <w:t>Pengawasan Ruang</w:t>
      </w:r>
      <w:r w:rsidRPr="00E761B2">
        <w:rPr>
          <w:rFonts w:ascii="Arial" w:eastAsia="Arial" w:hAnsi="Arial" w:cs="Arial"/>
        </w:rPr>
        <w:t xml:space="preserve"> Digital, memiliki kualitas yang baik, dan layak dijadikan pedoman dalam pelaksanaan RB. Selain itu, evaluasi ini juga bertujuan untuk memberikan saran perbaikan yang dapat dimanfaatkan untuk perbaikan RB di lingkungan Direktorat Jenderal </w:t>
      </w:r>
      <w:r w:rsidR="00E64915">
        <w:rPr>
          <w:rFonts w:ascii="Arial" w:eastAsia="Arial" w:hAnsi="Arial" w:cs="Arial"/>
        </w:rPr>
        <w:t>Pengawasan Ruang</w:t>
      </w:r>
      <w:r w:rsidRPr="00E761B2">
        <w:rPr>
          <w:rFonts w:ascii="Arial" w:eastAsia="Arial" w:hAnsi="Arial" w:cs="Arial"/>
        </w:rPr>
        <w:t xml:space="preserve"> Digital.</w:t>
      </w:r>
    </w:p>
    <w:p w14:paraId="10546137" w14:textId="3A385E96" w:rsidR="00E761B2" w:rsidRDefault="00E761B2" w:rsidP="006D6EC7">
      <w:pPr>
        <w:widowControl w:val="0"/>
        <w:spacing w:line="360" w:lineRule="auto"/>
        <w:ind w:right="-222" w:firstLine="709"/>
        <w:jc w:val="both"/>
        <w:rPr>
          <w:rFonts w:ascii="Arial" w:eastAsia="Arial" w:hAnsi="Arial" w:cs="Arial"/>
          <w:lang w:val="nl-NL"/>
        </w:rPr>
      </w:pPr>
      <w:r w:rsidRPr="006B0C0B">
        <w:rPr>
          <w:rFonts w:ascii="Arial" w:eastAsia="Arial" w:hAnsi="Arial" w:cs="Arial"/>
          <w:lang w:val="nl-NL"/>
        </w:rPr>
        <w:t>Evaluasi internal terhadap pelaksanaan (</w:t>
      </w:r>
      <w:r w:rsidRPr="006B0C0B">
        <w:rPr>
          <w:rFonts w:ascii="Arial" w:eastAsia="Arial" w:hAnsi="Arial" w:cs="Arial"/>
          <w:i/>
          <w:lang w:val="nl-NL"/>
        </w:rPr>
        <w:t>on going</w:t>
      </w:r>
      <w:r w:rsidRPr="006B0C0B">
        <w:rPr>
          <w:rFonts w:ascii="Arial" w:eastAsia="Arial" w:hAnsi="Arial" w:cs="Arial"/>
          <w:lang w:val="nl-NL"/>
        </w:rPr>
        <w:t>) Triwulan I</w:t>
      </w:r>
      <w:r w:rsidR="001B409A">
        <w:rPr>
          <w:rFonts w:ascii="Arial" w:eastAsia="Arial" w:hAnsi="Arial" w:cs="Arial"/>
          <w:lang w:val="nl-NL"/>
        </w:rPr>
        <w:t xml:space="preserve">V </w:t>
      </w:r>
      <w:r w:rsidRPr="006B0C0B">
        <w:rPr>
          <w:rFonts w:ascii="Arial" w:eastAsia="Arial" w:hAnsi="Arial" w:cs="Arial"/>
          <w:lang w:val="nl-NL"/>
        </w:rPr>
        <w:t xml:space="preserve">dilakukan dengan mempelajari dan menelaah dokumen </w:t>
      </w:r>
      <w:r>
        <w:rPr>
          <w:rFonts w:ascii="Arial" w:eastAsia="Arial" w:hAnsi="Arial" w:cs="Arial"/>
          <w:lang w:val="nl-NL"/>
        </w:rPr>
        <w:t>r</w:t>
      </w:r>
      <w:r w:rsidRPr="006B0C0B">
        <w:rPr>
          <w:rFonts w:ascii="Arial" w:eastAsia="Arial" w:hAnsi="Arial" w:cs="Arial"/>
          <w:lang w:val="nl-NL"/>
        </w:rPr>
        <w:t xml:space="preserve">encana </w:t>
      </w:r>
      <w:r>
        <w:rPr>
          <w:rFonts w:ascii="Arial" w:eastAsia="Arial" w:hAnsi="Arial" w:cs="Arial"/>
          <w:lang w:val="nl-NL"/>
        </w:rPr>
        <w:t>a</w:t>
      </w:r>
      <w:r w:rsidRPr="006B0C0B">
        <w:rPr>
          <w:rFonts w:ascii="Arial" w:eastAsia="Arial" w:hAnsi="Arial" w:cs="Arial"/>
          <w:lang w:val="nl-NL"/>
        </w:rPr>
        <w:t>ksi untuk mendapatkan informasi mengenai</w:t>
      </w:r>
      <w:r w:rsidR="00943644" w:rsidRPr="00A76C73">
        <w:rPr>
          <w:rFonts w:ascii="Arial" w:eastAsia="Arial" w:hAnsi="Arial" w:cs="Arial"/>
          <w:lang w:val="nl-NL"/>
        </w:rPr>
        <w:t>:</w:t>
      </w:r>
    </w:p>
    <w:p w14:paraId="69813870" w14:textId="77777777" w:rsidR="00E761B2" w:rsidRPr="006B0C0B" w:rsidRDefault="00E761B2" w:rsidP="006D6EC7">
      <w:pPr>
        <w:widowControl w:val="0"/>
        <w:numPr>
          <w:ilvl w:val="0"/>
          <w:numId w:val="42"/>
        </w:numPr>
        <w:spacing w:line="360" w:lineRule="auto"/>
        <w:ind w:left="360" w:right="-222"/>
        <w:jc w:val="both"/>
        <w:rPr>
          <w:rFonts w:ascii="Arial" w:eastAsia="Arial" w:hAnsi="Arial" w:cs="Arial"/>
          <w:lang w:val="nl-NL"/>
        </w:rPr>
      </w:pPr>
      <w:r w:rsidRPr="006B0C0B">
        <w:rPr>
          <w:rFonts w:ascii="Arial" w:eastAsia="Arial" w:hAnsi="Arial" w:cs="Arial"/>
          <w:lang w:val="nl-NL"/>
        </w:rPr>
        <w:t xml:space="preserve">Ketepatan pelaksanaan komponen aksi, yaitu bahwa pelaksanaan komponen kegiatan sesuai dengan maksud kegiatan yang disepakati ketika penyusunan </w:t>
      </w:r>
      <w:r w:rsidRPr="006B0C0B">
        <w:rPr>
          <w:rFonts w:ascii="Arial" w:eastAsia="Arial" w:hAnsi="Arial" w:cs="Arial"/>
          <w:lang w:val="nl-NL"/>
        </w:rPr>
        <w:lastRenderedPageBreak/>
        <w:t>rencana aksi;</w:t>
      </w:r>
    </w:p>
    <w:p w14:paraId="1D5F01F2" w14:textId="77777777" w:rsidR="00E761B2" w:rsidRPr="006B0C0B" w:rsidRDefault="00E761B2" w:rsidP="006D6EC7">
      <w:pPr>
        <w:widowControl w:val="0"/>
        <w:numPr>
          <w:ilvl w:val="0"/>
          <w:numId w:val="42"/>
        </w:numPr>
        <w:spacing w:line="360" w:lineRule="auto"/>
        <w:ind w:left="360" w:right="-222"/>
        <w:jc w:val="both"/>
        <w:rPr>
          <w:rFonts w:ascii="Arial" w:eastAsia="Arial" w:hAnsi="Arial" w:cs="Arial"/>
          <w:lang w:val="nl-NL"/>
        </w:rPr>
      </w:pPr>
      <w:r w:rsidRPr="006B0C0B">
        <w:rPr>
          <w:rFonts w:ascii="Arial" w:eastAsia="Arial" w:hAnsi="Arial" w:cs="Arial"/>
          <w:lang w:val="nl-NL"/>
        </w:rPr>
        <w:t>Ketercapaian output kegiatan pada setiap triwulan, yaitu bahwa output aksi telah tercapai sesuai target setiap triwulan yang ditetapkan dalam rencana aksi;</w:t>
      </w:r>
    </w:p>
    <w:p w14:paraId="60DA71E9" w14:textId="5B71E100" w:rsidR="00E761B2" w:rsidRPr="006B0C0B" w:rsidRDefault="00E761B2" w:rsidP="006D6EC7">
      <w:pPr>
        <w:widowControl w:val="0"/>
        <w:numPr>
          <w:ilvl w:val="0"/>
          <w:numId w:val="42"/>
        </w:numPr>
        <w:spacing w:line="360" w:lineRule="auto"/>
        <w:ind w:left="360" w:right="-222"/>
        <w:jc w:val="both"/>
        <w:rPr>
          <w:rFonts w:ascii="Arial" w:eastAsia="Arial" w:hAnsi="Arial" w:cs="Arial"/>
          <w:lang w:val="nl-NL"/>
        </w:rPr>
      </w:pPr>
      <w:r w:rsidRPr="006B0C0B">
        <w:rPr>
          <w:rFonts w:ascii="Arial" w:eastAsia="Arial" w:hAnsi="Arial" w:cs="Arial"/>
          <w:lang w:val="nl-NL"/>
        </w:rPr>
        <w:t xml:space="preserve">Kualitas pelaksanaan aksi (manajemen/pengelolaan kegiatan), yaitu bahwa </w:t>
      </w:r>
      <w:r w:rsidR="001B409A">
        <w:rPr>
          <w:rFonts w:ascii="Arial" w:eastAsia="Arial" w:hAnsi="Arial" w:cs="Arial"/>
          <w:lang w:val="nl-NL"/>
        </w:rPr>
        <w:t>p</w:t>
      </w:r>
      <w:r w:rsidRPr="006B0C0B">
        <w:rPr>
          <w:rFonts w:ascii="Arial" w:eastAsia="Arial" w:hAnsi="Arial" w:cs="Arial"/>
          <w:lang w:val="nl-NL"/>
        </w:rPr>
        <w:t>elaksanaan aksi telah direncanakan, dilaksanakan, dan dilaporkan dengan baik; dan</w:t>
      </w:r>
    </w:p>
    <w:p w14:paraId="3750DF0C" w14:textId="77777777" w:rsidR="00E761B2" w:rsidRPr="006B0C0B" w:rsidRDefault="00E761B2" w:rsidP="006D6EC7">
      <w:pPr>
        <w:widowControl w:val="0"/>
        <w:numPr>
          <w:ilvl w:val="0"/>
          <w:numId w:val="42"/>
        </w:numPr>
        <w:spacing w:line="360" w:lineRule="auto"/>
        <w:ind w:left="360" w:right="-222"/>
        <w:jc w:val="both"/>
        <w:rPr>
          <w:rFonts w:ascii="Arial" w:eastAsia="Arial" w:hAnsi="Arial" w:cs="Arial"/>
          <w:lang w:val="nl-NL"/>
        </w:rPr>
      </w:pPr>
      <w:r w:rsidRPr="006B0C0B">
        <w:rPr>
          <w:rFonts w:ascii="Arial" w:eastAsia="Arial" w:hAnsi="Arial" w:cs="Arial"/>
          <w:lang w:val="nl-NL"/>
        </w:rPr>
        <w:t>Kesesuaian pelaksanaan kegiatan dengan waktu yang telah ditetapkan dalam rencana aksi, yaitu bahwa realisasi waktu pelaksanaan aksi telah sesuai dengan target waktu yang ditetapkan dalam rencana aksi.</w:t>
      </w:r>
    </w:p>
    <w:p w14:paraId="34899C50" w14:textId="77777777" w:rsidR="00E761B2" w:rsidRPr="006B0C0B" w:rsidRDefault="00E761B2" w:rsidP="006D6EC7">
      <w:pPr>
        <w:widowControl w:val="0"/>
        <w:spacing w:line="360" w:lineRule="auto"/>
        <w:ind w:right="-222" w:firstLine="709"/>
        <w:jc w:val="both"/>
        <w:rPr>
          <w:rFonts w:ascii="Arial" w:eastAsia="Arial" w:hAnsi="Arial" w:cs="Arial"/>
          <w:lang w:val="nl-NL"/>
        </w:rPr>
      </w:pPr>
      <w:r w:rsidRPr="006B0C0B">
        <w:rPr>
          <w:rFonts w:ascii="Arial" w:eastAsia="Arial" w:hAnsi="Arial" w:cs="Arial"/>
          <w:lang w:val="nl-NL"/>
        </w:rPr>
        <w:t xml:space="preserve">Dalam melakukan evaluasi, evaluator internal melakukan koordinasi dengan PIC kegiatan terkait guna memperoleh data dukung, serta mengkonfirmasi </w:t>
      </w:r>
      <w:r w:rsidRPr="00E761B2">
        <w:rPr>
          <w:rFonts w:ascii="Arial" w:eastAsia="Arial" w:hAnsi="Arial" w:cs="Arial"/>
          <w:i/>
          <w:iCs/>
          <w:lang w:val="nl-NL"/>
        </w:rPr>
        <w:t>progress</w:t>
      </w:r>
      <w:r w:rsidRPr="006B0C0B">
        <w:rPr>
          <w:rFonts w:ascii="Arial" w:eastAsia="Arial" w:hAnsi="Arial" w:cs="Arial"/>
          <w:lang w:val="nl-NL"/>
        </w:rPr>
        <w:t xml:space="preserve"> capaian yang telah disampaikan.</w:t>
      </w:r>
    </w:p>
    <w:p w14:paraId="1E3E7172" w14:textId="28C17EB0" w:rsidR="00E761B2" w:rsidRPr="006B0C0B" w:rsidRDefault="00E761B2" w:rsidP="006D6EC7">
      <w:pPr>
        <w:widowControl w:val="0"/>
        <w:spacing w:line="360" w:lineRule="auto"/>
        <w:ind w:right="-222" w:firstLine="709"/>
        <w:jc w:val="both"/>
        <w:rPr>
          <w:rFonts w:ascii="Arial" w:eastAsia="Arial" w:hAnsi="Arial" w:cs="Arial"/>
          <w:lang w:val="nl-NL"/>
        </w:rPr>
      </w:pPr>
      <w:r w:rsidRPr="006B0C0B">
        <w:rPr>
          <w:rFonts w:ascii="Arial" w:eastAsia="Arial" w:hAnsi="Arial" w:cs="Arial"/>
          <w:lang w:val="nl-NL"/>
        </w:rPr>
        <w:t xml:space="preserve">Berdasarkan evaluasi yang telah dilaksanakan, hasil evaluasi internal Reformasi Birokrasi di lingkungan Kementerian Komunikasi dan </w:t>
      </w:r>
      <w:r w:rsidR="001B13B1">
        <w:rPr>
          <w:rFonts w:ascii="Arial" w:eastAsia="Arial" w:hAnsi="Arial" w:cs="Arial"/>
          <w:lang w:val="nl-NL"/>
        </w:rPr>
        <w:t>Digital</w:t>
      </w:r>
      <w:r w:rsidRPr="006B0C0B">
        <w:rPr>
          <w:rFonts w:ascii="Arial" w:eastAsia="Arial" w:hAnsi="Arial" w:cs="Arial"/>
          <w:lang w:val="nl-NL"/>
        </w:rPr>
        <w:t xml:space="preserve"> adalah sebagai berikut:</w:t>
      </w:r>
    </w:p>
    <w:p w14:paraId="5C92E7B9" w14:textId="77777777" w:rsidR="00E761B2" w:rsidRDefault="00E761B2" w:rsidP="006D6EC7">
      <w:pPr>
        <w:widowControl w:val="0"/>
        <w:numPr>
          <w:ilvl w:val="0"/>
          <w:numId w:val="43"/>
        </w:numPr>
        <w:spacing w:line="360" w:lineRule="auto"/>
        <w:ind w:left="360" w:right="-222"/>
        <w:jc w:val="both"/>
        <w:rPr>
          <w:rFonts w:ascii="Arial" w:eastAsia="Arial" w:hAnsi="Arial" w:cs="Arial"/>
        </w:rPr>
      </w:pPr>
      <w:r>
        <w:rPr>
          <w:rFonts w:ascii="Arial" w:eastAsia="Arial" w:hAnsi="Arial" w:cs="Arial"/>
        </w:rPr>
        <w:t>Gambaran umum pelaksanaan Reformasi Birokrasi.</w:t>
      </w:r>
    </w:p>
    <w:p w14:paraId="0AD07EB9" w14:textId="77777777" w:rsidR="00E761B2" w:rsidRDefault="00E761B2" w:rsidP="006D6EC7">
      <w:pPr>
        <w:widowControl w:val="0"/>
        <w:numPr>
          <w:ilvl w:val="1"/>
          <w:numId w:val="43"/>
        </w:numPr>
        <w:pBdr>
          <w:top w:val="nil"/>
          <w:left w:val="nil"/>
          <w:bottom w:val="nil"/>
          <w:right w:val="nil"/>
          <w:between w:val="nil"/>
        </w:pBdr>
        <w:spacing w:line="360" w:lineRule="auto"/>
        <w:ind w:left="720" w:right="-222"/>
        <w:jc w:val="both"/>
        <w:rPr>
          <w:rFonts w:ascii="Arial" w:eastAsia="Arial" w:hAnsi="Arial" w:cs="Arial"/>
        </w:rPr>
      </w:pPr>
      <w:r>
        <w:rPr>
          <w:rFonts w:ascii="Arial" w:eastAsia="Arial" w:hAnsi="Arial" w:cs="Arial"/>
        </w:rPr>
        <w:t>Reformasi Birokrasi General</w:t>
      </w:r>
    </w:p>
    <w:p w14:paraId="7B9A42DD" w14:textId="735C7539" w:rsidR="00E761B2" w:rsidRPr="006B0C0B" w:rsidRDefault="00E761B2" w:rsidP="006D6EC7">
      <w:pPr>
        <w:widowControl w:val="0"/>
        <w:pBdr>
          <w:top w:val="nil"/>
          <w:left w:val="nil"/>
          <w:bottom w:val="nil"/>
          <w:right w:val="nil"/>
          <w:between w:val="nil"/>
        </w:pBdr>
        <w:spacing w:line="360" w:lineRule="auto"/>
        <w:ind w:left="720" w:right="-222"/>
        <w:jc w:val="both"/>
        <w:rPr>
          <w:rFonts w:ascii="Arial" w:eastAsia="Arial" w:hAnsi="Arial" w:cs="Arial"/>
          <w:lang w:val="nl-NL"/>
        </w:rPr>
      </w:pPr>
      <w:r w:rsidRPr="006B0C0B">
        <w:rPr>
          <w:rFonts w:ascii="Arial" w:eastAsia="Arial" w:hAnsi="Arial" w:cs="Arial"/>
          <w:lang w:val="nl-NL"/>
        </w:rPr>
        <w:t xml:space="preserve">Tidak terdapat RB General di Lingkungan Direktorat Jenderal </w:t>
      </w:r>
      <w:r w:rsidR="00E64915">
        <w:rPr>
          <w:rFonts w:ascii="Arial" w:eastAsia="Arial" w:hAnsi="Arial" w:cs="Arial"/>
          <w:lang w:val="nl-NL"/>
        </w:rPr>
        <w:t>Pengawasan Ruang</w:t>
      </w:r>
      <w:r w:rsidRPr="006B0C0B">
        <w:rPr>
          <w:rFonts w:ascii="Arial" w:eastAsia="Arial" w:hAnsi="Arial" w:cs="Arial"/>
          <w:lang w:val="nl-NL"/>
        </w:rPr>
        <w:t xml:space="preserve"> Digital</w:t>
      </w:r>
      <w:r w:rsidR="00E64915">
        <w:rPr>
          <w:rFonts w:ascii="Arial" w:eastAsia="Arial" w:hAnsi="Arial" w:cs="Arial"/>
          <w:lang w:val="nl-NL"/>
        </w:rPr>
        <w:t>.</w:t>
      </w:r>
    </w:p>
    <w:p w14:paraId="6804194F" w14:textId="77777777" w:rsidR="00E761B2" w:rsidRDefault="00E761B2" w:rsidP="006D6EC7">
      <w:pPr>
        <w:widowControl w:val="0"/>
        <w:numPr>
          <w:ilvl w:val="1"/>
          <w:numId w:val="43"/>
        </w:numPr>
        <w:pBdr>
          <w:top w:val="nil"/>
          <w:left w:val="nil"/>
          <w:bottom w:val="nil"/>
          <w:right w:val="nil"/>
          <w:between w:val="nil"/>
        </w:pBdr>
        <w:spacing w:line="360" w:lineRule="auto"/>
        <w:ind w:left="720" w:right="-222"/>
        <w:jc w:val="both"/>
        <w:rPr>
          <w:rFonts w:ascii="Arial" w:eastAsia="Arial" w:hAnsi="Arial" w:cs="Arial"/>
        </w:rPr>
      </w:pPr>
      <w:r>
        <w:rPr>
          <w:rFonts w:ascii="Arial" w:eastAsia="Arial" w:hAnsi="Arial" w:cs="Arial"/>
        </w:rPr>
        <w:t>Reformasi Birokrasi Tematik</w:t>
      </w:r>
    </w:p>
    <w:p w14:paraId="004BE3D0" w14:textId="7D7D62C7" w:rsidR="00E761B2" w:rsidRPr="006B0C0B" w:rsidRDefault="00E761B2" w:rsidP="006D6EC7">
      <w:pPr>
        <w:widowControl w:val="0"/>
        <w:pBdr>
          <w:top w:val="nil"/>
          <w:left w:val="nil"/>
          <w:bottom w:val="nil"/>
          <w:right w:val="nil"/>
          <w:between w:val="nil"/>
        </w:pBdr>
        <w:spacing w:line="360" w:lineRule="auto"/>
        <w:ind w:left="720" w:right="-222"/>
        <w:jc w:val="both"/>
        <w:rPr>
          <w:rFonts w:ascii="Arial" w:eastAsia="Arial" w:hAnsi="Arial" w:cs="Arial"/>
          <w:lang w:val="nl-NL"/>
        </w:rPr>
      </w:pPr>
      <w:r w:rsidRPr="006B0C0B">
        <w:rPr>
          <w:rFonts w:ascii="Arial" w:eastAsia="Arial" w:hAnsi="Arial" w:cs="Arial"/>
          <w:lang w:val="nl-NL"/>
        </w:rPr>
        <w:t xml:space="preserve">Secara umum Reformasi Birokrasi Tematik di Direktorat Jenderal </w:t>
      </w:r>
      <w:r w:rsidR="00E64915">
        <w:rPr>
          <w:rFonts w:ascii="Arial" w:eastAsia="Arial" w:hAnsi="Arial" w:cs="Arial"/>
          <w:lang w:val="nl-NL"/>
        </w:rPr>
        <w:t>Pengawasan Ruang</w:t>
      </w:r>
      <w:r w:rsidRPr="006B0C0B">
        <w:rPr>
          <w:rFonts w:ascii="Arial" w:eastAsia="Arial" w:hAnsi="Arial" w:cs="Arial"/>
          <w:lang w:val="nl-NL"/>
        </w:rPr>
        <w:t xml:space="preserve"> Digital terdiri dari 2 (dua) tema, sesuai dengan tabel berikut:</w:t>
      </w:r>
    </w:p>
    <w:tbl>
      <w:tblPr>
        <w:tblW w:w="8310" w:type="dxa"/>
        <w:tblInd w:w="705" w:type="dxa"/>
        <w:tblBorders>
          <w:top w:val="nil"/>
          <w:left w:val="nil"/>
          <w:bottom w:val="nil"/>
          <w:right w:val="nil"/>
          <w:insideH w:val="nil"/>
          <w:insideV w:val="nil"/>
        </w:tblBorders>
        <w:tblLayout w:type="fixed"/>
        <w:tblLook w:val="0600" w:firstRow="0" w:lastRow="0" w:firstColumn="0" w:lastColumn="0" w:noHBand="1" w:noVBand="1"/>
      </w:tblPr>
      <w:tblGrid>
        <w:gridCol w:w="540"/>
        <w:gridCol w:w="525"/>
        <w:gridCol w:w="7245"/>
      </w:tblGrid>
      <w:tr w:rsidR="00E64915" w14:paraId="5ACBFEAA" w14:textId="77777777" w:rsidTr="009636EA">
        <w:trPr>
          <w:trHeight w:val="375"/>
        </w:trPr>
        <w:tc>
          <w:tcPr>
            <w:tcW w:w="1065"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5BC1C0A3" w14:textId="77777777" w:rsidR="00E64915" w:rsidRDefault="00E64915" w:rsidP="009636EA">
            <w:pPr>
              <w:widowControl w:val="0"/>
              <w:spacing w:line="360" w:lineRule="auto"/>
              <w:jc w:val="center"/>
              <w:rPr>
                <w:rFonts w:ascii="Arial" w:eastAsia="Arial" w:hAnsi="Arial" w:cs="Arial"/>
              </w:rPr>
            </w:pPr>
            <w:r>
              <w:rPr>
                <w:rFonts w:ascii="Arial" w:eastAsia="Arial" w:hAnsi="Arial" w:cs="Arial"/>
              </w:rPr>
              <w:t>No</w:t>
            </w:r>
          </w:p>
        </w:tc>
        <w:tc>
          <w:tcPr>
            <w:tcW w:w="7245" w:type="dxa"/>
            <w:tcBorders>
              <w:top w:val="single" w:sz="7" w:space="0" w:color="000000"/>
              <w:left w:val="nil"/>
              <w:bottom w:val="single" w:sz="7" w:space="0" w:color="000000"/>
              <w:right w:val="single" w:sz="7" w:space="0" w:color="000000"/>
            </w:tcBorders>
            <w:tcMar>
              <w:top w:w="0" w:type="dxa"/>
              <w:left w:w="0" w:type="dxa"/>
              <w:bottom w:w="0" w:type="dxa"/>
              <w:right w:w="0" w:type="dxa"/>
            </w:tcMar>
          </w:tcPr>
          <w:p w14:paraId="330826F9" w14:textId="77777777" w:rsidR="00E64915" w:rsidRDefault="00E64915" w:rsidP="009636EA">
            <w:pPr>
              <w:widowControl w:val="0"/>
              <w:spacing w:line="360" w:lineRule="auto"/>
              <w:jc w:val="center"/>
              <w:rPr>
                <w:rFonts w:ascii="Arial" w:eastAsia="Arial" w:hAnsi="Arial" w:cs="Arial"/>
              </w:rPr>
            </w:pPr>
            <w:r>
              <w:rPr>
                <w:rFonts w:ascii="Arial" w:eastAsia="Arial" w:hAnsi="Arial" w:cs="Arial"/>
              </w:rPr>
              <w:t>Indikator</w:t>
            </w:r>
          </w:p>
        </w:tc>
      </w:tr>
      <w:tr w:rsidR="00E64915" w14:paraId="105FC541" w14:textId="77777777" w:rsidTr="009636EA">
        <w:trPr>
          <w:trHeight w:val="405"/>
        </w:trPr>
        <w:tc>
          <w:tcPr>
            <w:tcW w:w="8310" w:type="dxa"/>
            <w:gridSpan w:val="3"/>
            <w:tcBorders>
              <w:top w:val="nil"/>
              <w:left w:val="single" w:sz="7" w:space="0" w:color="000000"/>
              <w:bottom w:val="single" w:sz="7" w:space="0" w:color="000000"/>
              <w:right w:val="single" w:sz="7" w:space="0" w:color="000000"/>
            </w:tcBorders>
            <w:shd w:val="clear" w:color="auto" w:fill="EAF1DD"/>
            <w:tcMar>
              <w:top w:w="0" w:type="dxa"/>
              <w:left w:w="0" w:type="dxa"/>
              <w:bottom w:w="0" w:type="dxa"/>
              <w:right w:w="0" w:type="dxa"/>
            </w:tcMar>
          </w:tcPr>
          <w:p w14:paraId="5EF5A249" w14:textId="77777777" w:rsidR="00E64915" w:rsidRDefault="00E64915" w:rsidP="009636EA">
            <w:pPr>
              <w:widowControl w:val="0"/>
              <w:spacing w:line="360" w:lineRule="auto"/>
              <w:ind w:left="141"/>
              <w:rPr>
                <w:rFonts w:ascii="Arial" w:eastAsia="Arial" w:hAnsi="Arial" w:cs="Arial"/>
              </w:rPr>
            </w:pPr>
            <w:r>
              <w:rPr>
                <w:rFonts w:ascii="Arial" w:eastAsia="Arial" w:hAnsi="Arial" w:cs="Arial"/>
              </w:rPr>
              <w:t>Tema: Pengentasan Kemiskinan</w:t>
            </w:r>
          </w:p>
        </w:tc>
      </w:tr>
      <w:tr w:rsidR="00E64915" w:rsidRPr="00126D1A" w14:paraId="5024DA69" w14:textId="77777777" w:rsidTr="009636EA">
        <w:trPr>
          <w:trHeight w:val="735"/>
        </w:trPr>
        <w:tc>
          <w:tcPr>
            <w:tcW w:w="540" w:type="dxa"/>
            <w:tcBorders>
              <w:top w:val="nil"/>
              <w:left w:val="single" w:sz="7" w:space="0" w:color="000000"/>
              <w:bottom w:val="nil"/>
              <w:right w:val="single" w:sz="7" w:space="0" w:color="000000"/>
            </w:tcBorders>
            <w:tcMar>
              <w:top w:w="0" w:type="dxa"/>
              <w:left w:w="0" w:type="dxa"/>
              <w:bottom w:w="0" w:type="dxa"/>
              <w:right w:w="0" w:type="dxa"/>
            </w:tcMar>
          </w:tcPr>
          <w:p w14:paraId="451F1652" w14:textId="77777777" w:rsidR="00E64915" w:rsidRDefault="00E64915" w:rsidP="009636EA">
            <w:pPr>
              <w:widowControl w:val="0"/>
              <w:spacing w:line="360" w:lineRule="auto"/>
              <w:ind w:left="141"/>
              <w:rPr>
                <w:rFonts w:ascii="Arial" w:eastAsia="Arial" w:hAnsi="Arial" w:cs="Arial"/>
              </w:rPr>
            </w:pPr>
            <w:r>
              <w:rPr>
                <w:rFonts w:ascii="Arial" w:eastAsia="Arial" w:hAnsi="Arial" w:cs="Arial"/>
              </w:rPr>
              <w:t>a.</w:t>
            </w:r>
          </w:p>
        </w:tc>
        <w:tc>
          <w:tcPr>
            <w:tcW w:w="7770" w:type="dxa"/>
            <w:gridSpan w:val="2"/>
            <w:tcBorders>
              <w:top w:val="nil"/>
              <w:left w:val="nil"/>
              <w:bottom w:val="single" w:sz="7" w:space="0" w:color="000000"/>
              <w:right w:val="single" w:sz="7" w:space="0" w:color="000000"/>
            </w:tcBorders>
            <w:shd w:val="clear" w:color="auto" w:fill="FDE9D9"/>
            <w:tcMar>
              <w:top w:w="0" w:type="dxa"/>
              <w:left w:w="0" w:type="dxa"/>
              <w:bottom w:w="0" w:type="dxa"/>
              <w:right w:w="0" w:type="dxa"/>
            </w:tcMar>
          </w:tcPr>
          <w:p w14:paraId="54A81B1C" w14:textId="77777777" w:rsidR="00E64915" w:rsidRPr="00126D1A" w:rsidRDefault="00E64915" w:rsidP="009636EA">
            <w:pPr>
              <w:widowControl w:val="0"/>
              <w:spacing w:line="360" w:lineRule="auto"/>
              <w:ind w:left="141"/>
              <w:rPr>
                <w:rFonts w:ascii="Arial" w:eastAsia="Arial" w:hAnsi="Arial" w:cs="Arial"/>
                <w:lang w:val="nl-NL"/>
              </w:rPr>
            </w:pPr>
            <w:r w:rsidRPr="00126D1A">
              <w:rPr>
                <w:rFonts w:ascii="Arial" w:eastAsia="Arial" w:hAnsi="Arial" w:cs="Arial"/>
                <w:lang w:val="nl-NL"/>
              </w:rPr>
              <w:t>Menerapkan Tata Kelola Perlindungan Masyarakat di Ruang Digital dalam rangka pengentasan kemiskinan</w:t>
            </w:r>
          </w:p>
        </w:tc>
      </w:tr>
      <w:tr w:rsidR="00E64915" w:rsidRPr="00126D1A" w14:paraId="57629632" w14:textId="77777777" w:rsidTr="009636EA">
        <w:trPr>
          <w:trHeight w:val="375"/>
        </w:trPr>
        <w:tc>
          <w:tcPr>
            <w:tcW w:w="540" w:type="dxa"/>
            <w:tcBorders>
              <w:top w:val="nil"/>
              <w:left w:val="single" w:sz="7" w:space="0" w:color="000000"/>
              <w:bottom w:val="nil"/>
              <w:right w:val="single" w:sz="7" w:space="0" w:color="000000"/>
            </w:tcBorders>
            <w:tcMar>
              <w:top w:w="0" w:type="dxa"/>
              <w:left w:w="0" w:type="dxa"/>
              <w:bottom w:w="0" w:type="dxa"/>
              <w:right w:w="0" w:type="dxa"/>
            </w:tcMar>
          </w:tcPr>
          <w:p w14:paraId="30DBD4CC" w14:textId="77777777" w:rsidR="00E64915" w:rsidRPr="00126D1A" w:rsidRDefault="00E64915" w:rsidP="009636EA">
            <w:pPr>
              <w:widowControl w:val="0"/>
              <w:spacing w:line="360" w:lineRule="auto"/>
              <w:ind w:left="1720"/>
              <w:rPr>
                <w:rFonts w:ascii="Arial" w:eastAsia="Arial" w:hAnsi="Arial" w:cs="Arial"/>
                <w:lang w:val="nl-NL"/>
              </w:rPr>
            </w:pPr>
            <w:r w:rsidRPr="00126D1A">
              <w:rPr>
                <w:rFonts w:ascii="Arial" w:eastAsia="Arial" w:hAnsi="Arial" w:cs="Arial"/>
                <w:lang w:val="nl-NL"/>
              </w:rPr>
              <w:t xml:space="preserve"> </w:t>
            </w:r>
          </w:p>
        </w:tc>
        <w:tc>
          <w:tcPr>
            <w:tcW w:w="525" w:type="dxa"/>
            <w:tcBorders>
              <w:top w:val="nil"/>
              <w:left w:val="nil"/>
              <w:bottom w:val="nil"/>
              <w:right w:val="single" w:sz="7" w:space="0" w:color="000000"/>
            </w:tcBorders>
            <w:tcMar>
              <w:top w:w="0" w:type="dxa"/>
              <w:left w:w="0" w:type="dxa"/>
              <w:bottom w:w="0" w:type="dxa"/>
              <w:right w:w="0" w:type="dxa"/>
            </w:tcMar>
          </w:tcPr>
          <w:p w14:paraId="7C7F6A1A" w14:textId="77777777" w:rsidR="00E64915" w:rsidRDefault="00E64915" w:rsidP="009636EA">
            <w:pPr>
              <w:widowControl w:val="0"/>
              <w:spacing w:line="360" w:lineRule="auto"/>
              <w:ind w:left="141"/>
              <w:rPr>
                <w:rFonts w:ascii="Arial" w:eastAsia="Arial" w:hAnsi="Arial" w:cs="Arial"/>
              </w:rPr>
            </w:pPr>
            <w:r>
              <w:rPr>
                <w:rFonts w:ascii="Arial" w:eastAsia="Arial" w:hAnsi="Arial" w:cs="Arial"/>
              </w:rPr>
              <w:t>1</w:t>
            </w:r>
          </w:p>
        </w:tc>
        <w:tc>
          <w:tcPr>
            <w:tcW w:w="7245" w:type="dxa"/>
            <w:tcBorders>
              <w:top w:val="single" w:sz="7" w:space="0" w:color="000000"/>
              <w:left w:val="nil"/>
              <w:bottom w:val="nil"/>
              <w:right w:val="single" w:sz="7" w:space="0" w:color="000000"/>
            </w:tcBorders>
            <w:tcMar>
              <w:top w:w="0" w:type="dxa"/>
              <w:left w:w="0" w:type="dxa"/>
              <w:bottom w:w="0" w:type="dxa"/>
              <w:right w:w="0" w:type="dxa"/>
            </w:tcMar>
          </w:tcPr>
          <w:p w14:paraId="3F165909" w14:textId="77777777" w:rsidR="00E64915" w:rsidRPr="00126D1A" w:rsidRDefault="00E64915" w:rsidP="009636EA">
            <w:pPr>
              <w:widowControl w:val="0"/>
              <w:spacing w:line="360" w:lineRule="auto"/>
              <w:ind w:left="141"/>
              <w:rPr>
                <w:rFonts w:ascii="Arial" w:eastAsia="Arial" w:hAnsi="Arial" w:cs="Arial"/>
                <w:lang w:val="nl-NL"/>
              </w:rPr>
            </w:pPr>
            <w:r w:rsidRPr="00126D1A">
              <w:rPr>
                <w:rFonts w:ascii="Arial" w:eastAsia="Arial" w:hAnsi="Arial" w:cs="Arial"/>
                <w:lang w:val="nl-NL"/>
              </w:rPr>
              <w:t>Rekomendasi Kebijakan terkait pengentasan judi online</w:t>
            </w:r>
          </w:p>
        </w:tc>
      </w:tr>
      <w:tr w:rsidR="00E64915" w14:paraId="708EAA57" w14:textId="77777777" w:rsidTr="009636EA">
        <w:trPr>
          <w:trHeight w:val="735"/>
        </w:trPr>
        <w:tc>
          <w:tcPr>
            <w:tcW w:w="540"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7C28D387" w14:textId="77777777" w:rsidR="00E64915" w:rsidRDefault="00E64915" w:rsidP="009636EA">
            <w:pPr>
              <w:widowControl w:val="0"/>
              <w:spacing w:line="360" w:lineRule="auto"/>
              <w:ind w:left="141"/>
              <w:rPr>
                <w:rFonts w:ascii="Arial" w:eastAsia="Arial" w:hAnsi="Arial" w:cs="Arial"/>
              </w:rPr>
            </w:pPr>
            <w:r>
              <w:rPr>
                <w:rFonts w:ascii="Arial" w:eastAsia="Arial" w:hAnsi="Arial" w:cs="Arial"/>
              </w:rPr>
              <w:t>b.</w:t>
            </w:r>
          </w:p>
        </w:tc>
        <w:tc>
          <w:tcPr>
            <w:tcW w:w="7770" w:type="dxa"/>
            <w:gridSpan w:val="2"/>
            <w:tcBorders>
              <w:top w:val="single" w:sz="7" w:space="0" w:color="000000"/>
              <w:left w:val="nil"/>
              <w:bottom w:val="single" w:sz="7" w:space="0" w:color="000000"/>
              <w:right w:val="single" w:sz="7" w:space="0" w:color="000000"/>
            </w:tcBorders>
            <w:shd w:val="clear" w:color="auto" w:fill="FDE9D9"/>
            <w:tcMar>
              <w:top w:w="0" w:type="dxa"/>
              <w:left w:w="0" w:type="dxa"/>
              <w:bottom w:w="0" w:type="dxa"/>
              <w:right w:w="0" w:type="dxa"/>
            </w:tcMar>
          </w:tcPr>
          <w:p w14:paraId="4547DA4E" w14:textId="77777777" w:rsidR="00E64915" w:rsidRDefault="00E64915" w:rsidP="009636EA">
            <w:pPr>
              <w:widowControl w:val="0"/>
              <w:spacing w:line="360" w:lineRule="auto"/>
              <w:ind w:left="141"/>
              <w:rPr>
                <w:rFonts w:ascii="Arial" w:eastAsia="Arial" w:hAnsi="Arial" w:cs="Arial"/>
              </w:rPr>
            </w:pPr>
            <w:r>
              <w:rPr>
                <w:rFonts w:ascii="Arial" w:eastAsia="Arial" w:hAnsi="Arial" w:cs="Arial"/>
              </w:rPr>
              <w:t>Memperkuat Pengawasan untuk Perlindungan Masyarakat di Ruang Digital dalam Rangka Pengentasan Kemiskinan</w:t>
            </w:r>
          </w:p>
        </w:tc>
      </w:tr>
      <w:tr w:rsidR="00E64915" w14:paraId="1D29D09E" w14:textId="77777777" w:rsidTr="009636EA">
        <w:trPr>
          <w:trHeight w:val="375"/>
        </w:trPr>
        <w:tc>
          <w:tcPr>
            <w:tcW w:w="540" w:type="dxa"/>
            <w:vMerge/>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2C29BACD" w14:textId="77777777" w:rsidR="00E64915" w:rsidRDefault="00E64915" w:rsidP="009636EA">
            <w:pPr>
              <w:widowControl w:val="0"/>
              <w:pBdr>
                <w:top w:val="nil"/>
                <w:left w:val="nil"/>
                <w:bottom w:val="nil"/>
                <w:right w:val="nil"/>
                <w:between w:val="nil"/>
              </w:pBdr>
              <w:spacing w:line="276" w:lineRule="auto"/>
              <w:rPr>
                <w:rFonts w:ascii="Arial" w:eastAsia="Arial" w:hAnsi="Arial" w:cs="Arial"/>
              </w:rPr>
            </w:pPr>
          </w:p>
        </w:tc>
        <w:tc>
          <w:tcPr>
            <w:tcW w:w="525" w:type="dxa"/>
            <w:tcBorders>
              <w:top w:val="nil"/>
              <w:left w:val="nil"/>
              <w:bottom w:val="single" w:sz="7" w:space="0" w:color="000000"/>
              <w:right w:val="single" w:sz="7" w:space="0" w:color="000000"/>
            </w:tcBorders>
            <w:tcMar>
              <w:top w:w="0" w:type="dxa"/>
              <w:left w:w="0" w:type="dxa"/>
              <w:bottom w:w="0" w:type="dxa"/>
              <w:right w:w="0" w:type="dxa"/>
            </w:tcMar>
          </w:tcPr>
          <w:p w14:paraId="57F0133A" w14:textId="77777777" w:rsidR="00E64915" w:rsidRDefault="00E64915" w:rsidP="009636EA">
            <w:pPr>
              <w:widowControl w:val="0"/>
              <w:spacing w:line="360" w:lineRule="auto"/>
              <w:ind w:left="141"/>
              <w:rPr>
                <w:rFonts w:ascii="Arial" w:eastAsia="Arial" w:hAnsi="Arial" w:cs="Arial"/>
              </w:rPr>
            </w:pPr>
            <w:r>
              <w:rPr>
                <w:rFonts w:ascii="Arial" w:eastAsia="Arial" w:hAnsi="Arial" w:cs="Arial"/>
              </w:rPr>
              <w:t>1</w:t>
            </w:r>
          </w:p>
        </w:tc>
        <w:tc>
          <w:tcPr>
            <w:tcW w:w="7245" w:type="dxa"/>
            <w:tcBorders>
              <w:top w:val="nil"/>
              <w:left w:val="nil"/>
              <w:bottom w:val="single" w:sz="7" w:space="0" w:color="000000"/>
              <w:right w:val="single" w:sz="7" w:space="0" w:color="000000"/>
            </w:tcBorders>
            <w:tcMar>
              <w:top w:w="0" w:type="dxa"/>
              <w:left w:w="0" w:type="dxa"/>
              <w:bottom w:w="0" w:type="dxa"/>
              <w:right w:w="0" w:type="dxa"/>
            </w:tcMar>
          </w:tcPr>
          <w:p w14:paraId="301E8039" w14:textId="77777777" w:rsidR="00E64915" w:rsidRDefault="00E64915" w:rsidP="009636EA">
            <w:pPr>
              <w:widowControl w:val="0"/>
              <w:spacing w:line="360" w:lineRule="auto"/>
              <w:ind w:left="141"/>
              <w:rPr>
                <w:rFonts w:ascii="Arial" w:eastAsia="Arial" w:hAnsi="Arial" w:cs="Arial"/>
              </w:rPr>
            </w:pPr>
            <w:r>
              <w:rPr>
                <w:rFonts w:ascii="Arial" w:eastAsia="Arial" w:hAnsi="Arial" w:cs="Arial"/>
              </w:rPr>
              <w:t>Jumlah konten internet ilegal terkait judi online yang ditangani</w:t>
            </w:r>
          </w:p>
        </w:tc>
      </w:tr>
      <w:tr w:rsidR="00E64915" w14:paraId="54BE53E1" w14:textId="77777777" w:rsidTr="009636EA">
        <w:trPr>
          <w:trHeight w:val="495"/>
        </w:trPr>
        <w:tc>
          <w:tcPr>
            <w:tcW w:w="8310" w:type="dxa"/>
            <w:gridSpan w:val="3"/>
            <w:tcBorders>
              <w:top w:val="nil"/>
              <w:left w:val="single" w:sz="7" w:space="0" w:color="000000"/>
              <w:bottom w:val="single" w:sz="7" w:space="0" w:color="000000"/>
              <w:right w:val="single" w:sz="7" w:space="0" w:color="000000"/>
            </w:tcBorders>
            <w:shd w:val="clear" w:color="auto" w:fill="EAF1DD"/>
            <w:tcMar>
              <w:top w:w="0" w:type="dxa"/>
              <w:left w:w="0" w:type="dxa"/>
              <w:bottom w:w="0" w:type="dxa"/>
              <w:right w:w="0" w:type="dxa"/>
            </w:tcMar>
          </w:tcPr>
          <w:p w14:paraId="683502EE" w14:textId="77777777" w:rsidR="00E64915" w:rsidRDefault="00E64915" w:rsidP="009636EA">
            <w:pPr>
              <w:widowControl w:val="0"/>
              <w:spacing w:line="360" w:lineRule="auto"/>
              <w:ind w:left="141"/>
              <w:rPr>
                <w:rFonts w:ascii="Arial" w:eastAsia="Arial" w:hAnsi="Arial" w:cs="Arial"/>
              </w:rPr>
            </w:pPr>
            <w:r>
              <w:rPr>
                <w:rFonts w:ascii="Arial" w:eastAsia="Arial" w:hAnsi="Arial" w:cs="Arial"/>
              </w:rPr>
              <w:t>Tema: Peningkatan Investasi</w:t>
            </w:r>
          </w:p>
        </w:tc>
      </w:tr>
      <w:tr w:rsidR="00E64915" w14:paraId="49E1D580" w14:textId="77777777" w:rsidTr="009636EA">
        <w:trPr>
          <w:trHeight w:val="735"/>
        </w:trPr>
        <w:tc>
          <w:tcPr>
            <w:tcW w:w="540" w:type="dxa"/>
            <w:vMerge w:val="restart"/>
            <w:tcBorders>
              <w:top w:val="nil"/>
              <w:left w:val="single" w:sz="7" w:space="0" w:color="000000"/>
              <w:bottom w:val="single" w:sz="7" w:space="0" w:color="000000"/>
              <w:right w:val="single" w:sz="7" w:space="0" w:color="000000"/>
            </w:tcBorders>
            <w:tcMar>
              <w:top w:w="0" w:type="dxa"/>
              <w:left w:w="0" w:type="dxa"/>
              <w:bottom w:w="0" w:type="dxa"/>
              <w:right w:w="0" w:type="dxa"/>
            </w:tcMar>
          </w:tcPr>
          <w:p w14:paraId="24A4BC67" w14:textId="77777777" w:rsidR="00E64915" w:rsidRDefault="00E64915" w:rsidP="009636EA">
            <w:pPr>
              <w:widowControl w:val="0"/>
              <w:spacing w:line="360" w:lineRule="auto"/>
              <w:ind w:left="141"/>
              <w:rPr>
                <w:rFonts w:ascii="Arial" w:eastAsia="Arial" w:hAnsi="Arial" w:cs="Arial"/>
              </w:rPr>
            </w:pPr>
            <w:r>
              <w:rPr>
                <w:rFonts w:ascii="Arial" w:eastAsia="Arial" w:hAnsi="Arial" w:cs="Arial"/>
              </w:rPr>
              <w:t>a.</w:t>
            </w:r>
          </w:p>
        </w:tc>
        <w:tc>
          <w:tcPr>
            <w:tcW w:w="7770" w:type="dxa"/>
            <w:gridSpan w:val="2"/>
            <w:tcBorders>
              <w:top w:val="nil"/>
              <w:left w:val="nil"/>
              <w:bottom w:val="single" w:sz="7" w:space="0" w:color="000000"/>
              <w:right w:val="single" w:sz="7" w:space="0" w:color="000000"/>
            </w:tcBorders>
            <w:shd w:val="clear" w:color="auto" w:fill="FDE9D9"/>
            <w:tcMar>
              <w:top w:w="0" w:type="dxa"/>
              <w:left w:w="0" w:type="dxa"/>
              <w:bottom w:w="0" w:type="dxa"/>
              <w:right w:w="0" w:type="dxa"/>
            </w:tcMar>
          </w:tcPr>
          <w:p w14:paraId="5EDC70D7" w14:textId="77777777" w:rsidR="00E64915" w:rsidRDefault="00E64915" w:rsidP="009636EA">
            <w:pPr>
              <w:widowControl w:val="0"/>
              <w:spacing w:line="360" w:lineRule="auto"/>
              <w:ind w:left="141"/>
              <w:rPr>
                <w:rFonts w:ascii="Arial" w:eastAsia="Arial" w:hAnsi="Arial" w:cs="Arial"/>
              </w:rPr>
            </w:pPr>
            <w:r>
              <w:rPr>
                <w:rFonts w:ascii="Arial" w:eastAsia="Arial" w:hAnsi="Arial" w:cs="Arial"/>
              </w:rPr>
              <w:t>Memperkuat Perlindungan Data Pribadi Masyarakat dalam rangka peningkatan investasi</w:t>
            </w:r>
          </w:p>
        </w:tc>
      </w:tr>
      <w:tr w:rsidR="00E64915" w14:paraId="6FED5651" w14:textId="77777777" w:rsidTr="009636EA">
        <w:trPr>
          <w:trHeight w:val="330"/>
        </w:trPr>
        <w:tc>
          <w:tcPr>
            <w:tcW w:w="540" w:type="dxa"/>
            <w:vMerge/>
            <w:tcBorders>
              <w:top w:val="nil"/>
              <w:left w:val="single" w:sz="7" w:space="0" w:color="000000"/>
              <w:bottom w:val="single" w:sz="7" w:space="0" w:color="000000"/>
              <w:right w:val="single" w:sz="7" w:space="0" w:color="000000"/>
            </w:tcBorders>
            <w:tcMar>
              <w:top w:w="0" w:type="dxa"/>
              <w:left w:w="0" w:type="dxa"/>
              <w:bottom w:w="0" w:type="dxa"/>
              <w:right w:w="0" w:type="dxa"/>
            </w:tcMar>
          </w:tcPr>
          <w:p w14:paraId="77C870D4" w14:textId="77777777" w:rsidR="00E64915" w:rsidRDefault="00E64915" w:rsidP="009636EA">
            <w:pPr>
              <w:widowControl w:val="0"/>
              <w:pBdr>
                <w:top w:val="nil"/>
                <w:left w:val="nil"/>
                <w:bottom w:val="nil"/>
                <w:right w:val="nil"/>
                <w:between w:val="nil"/>
              </w:pBdr>
              <w:spacing w:line="276" w:lineRule="auto"/>
              <w:rPr>
                <w:rFonts w:ascii="Arial" w:eastAsia="Arial" w:hAnsi="Arial" w:cs="Arial"/>
              </w:rPr>
            </w:pPr>
          </w:p>
        </w:tc>
        <w:tc>
          <w:tcPr>
            <w:tcW w:w="525" w:type="dxa"/>
            <w:tcBorders>
              <w:top w:val="nil"/>
              <w:left w:val="nil"/>
              <w:bottom w:val="single" w:sz="7" w:space="0" w:color="000000"/>
              <w:right w:val="single" w:sz="7" w:space="0" w:color="000000"/>
            </w:tcBorders>
            <w:tcMar>
              <w:top w:w="0" w:type="dxa"/>
              <w:left w:w="0" w:type="dxa"/>
              <w:bottom w:w="0" w:type="dxa"/>
              <w:right w:w="0" w:type="dxa"/>
            </w:tcMar>
          </w:tcPr>
          <w:p w14:paraId="5F9D7358" w14:textId="77777777" w:rsidR="00E64915" w:rsidRDefault="00E64915" w:rsidP="009636EA">
            <w:pPr>
              <w:widowControl w:val="0"/>
              <w:spacing w:line="360" w:lineRule="auto"/>
              <w:ind w:left="141"/>
              <w:rPr>
                <w:rFonts w:ascii="Arial" w:eastAsia="Arial" w:hAnsi="Arial" w:cs="Arial"/>
              </w:rPr>
            </w:pPr>
            <w:r>
              <w:rPr>
                <w:rFonts w:ascii="Arial" w:eastAsia="Arial" w:hAnsi="Arial" w:cs="Arial"/>
              </w:rPr>
              <w:t>1</w:t>
            </w:r>
          </w:p>
        </w:tc>
        <w:tc>
          <w:tcPr>
            <w:tcW w:w="7245" w:type="dxa"/>
            <w:tcBorders>
              <w:top w:val="nil"/>
              <w:left w:val="nil"/>
              <w:bottom w:val="single" w:sz="7" w:space="0" w:color="000000"/>
              <w:right w:val="single" w:sz="7" w:space="0" w:color="000000"/>
            </w:tcBorders>
            <w:tcMar>
              <w:top w:w="0" w:type="dxa"/>
              <w:left w:w="0" w:type="dxa"/>
              <w:bottom w:w="0" w:type="dxa"/>
              <w:right w:w="0" w:type="dxa"/>
            </w:tcMar>
          </w:tcPr>
          <w:p w14:paraId="1CDF1005" w14:textId="77777777" w:rsidR="00E64915" w:rsidRDefault="00E64915" w:rsidP="009636EA">
            <w:pPr>
              <w:widowControl w:val="0"/>
              <w:spacing w:line="360" w:lineRule="auto"/>
              <w:ind w:left="141"/>
              <w:rPr>
                <w:rFonts w:ascii="Arial" w:eastAsia="Arial" w:hAnsi="Arial" w:cs="Arial"/>
              </w:rPr>
            </w:pPr>
            <w:r>
              <w:rPr>
                <w:rFonts w:ascii="Arial" w:eastAsia="Arial" w:hAnsi="Arial" w:cs="Arial"/>
              </w:rPr>
              <w:t>Tingkat kepatuhan PSE terhadap ketentuan regulasi terkait PDP</w:t>
            </w:r>
          </w:p>
          <w:p w14:paraId="365EDA66" w14:textId="77777777" w:rsidR="00E64915" w:rsidRDefault="00E64915" w:rsidP="009636EA">
            <w:pPr>
              <w:widowControl w:val="0"/>
              <w:spacing w:line="360" w:lineRule="auto"/>
              <w:ind w:left="141"/>
              <w:rPr>
                <w:rFonts w:ascii="Arial" w:eastAsia="Arial" w:hAnsi="Arial" w:cs="Arial"/>
              </w:rPr>
            </w:pPr>
          </w:p>
        </w:tc>
      </w:tr>
      <w:tr w:rsidR="00E64915" w:rsidRPr="00126D1A" w14:paraId="638E9FDE" w14:textId="77777777" w:rsidTr="009636EA">
        <w:trPr>
          <w:trHeight w:val="735"/>
        </w:trPr>
        <w:tc>
          <w:tcPr>
            <w:tcW w:w="540" w:type="dxa"/>
            <w:vMerge w:val="restart"/>
            <w:tcBorders>
              <w:top w:val="nil"/>
              <w:left w:val="single" w:sz="7" w:space="0" w:color="000000"/>
              <w:bottom w:val="single" w:sz="7" w:space="0" w:color="000000"/>
              <w:right w:val="single" w:sz="7" w:space="0" w:color="000000"/>
            </w:tcBorders>
            <w:tcMar>
              <w:top w:w="0" w:type="dxa"/>
              <w:left w:w="0" w:type="dxa"/>
              <w:bottom w:w="0" w:type="dxa"/>
              <w:right w:w="0" w:type="dxa"/>
            </w:tcMar>
          </w:tcPr>
          <w:p w14:paraId="7F154467" w14:textId="77777777" w:rsidR="00E64915" w:rsidRDefault="00E64915" w:rsidP="009636EA">
            <w:pPr>
              <w:widowControl w:val="0"/>
              <w:spacing w:line="360" w:lineRule="auto"/>
              <w:ind w:left="141"/>
              <w:rPr>
                <w:rFonts w:ascii="Arial" w:eastAsia="Arial" w:hAnsi="Arial" w:cs="Arial"/>
              </w:rPr>
            </w:pPr>
            <w:r>
              <w:rPr>
                <w:rFonts w:ascii="Arial" w:eastAsia="Arial" w:hAnsi="Arial" w:cs="Arial"/>
              </w:rPr>
              <w:lastRenderedPageBreak/>
              <w:t>b.</w:t>
            </w:r>
          </w:p>
        </w:tc>
        <w:tc>
          <w:tcPr>
            <w:tcW w:w="7770" w:type="dxa"/>
            <w:gridSpan w:val="2"/>
            <w:tcBorders>
              <w:top w:val="nil"/>
              <w:left w:val="nil"/>
              <w:bottom w:val="single" w:sz="7" w:space="0" w:color="000000"/>
              <w:right w:val="single" w:sz="7" w:space="0" w:color="000000"/>
            </w:tcBorders>
            <w:shd w:val="clear" w:color="auto" w:fill="FDE9D9"/>
            <w:tcMar>
              <w:top w:w="0" w:type="dxa"/>
              <w:left w:w="0" w:type="dxa"/>
              <w:bottom w:w="0" w:type="dxa"/>
              <w:right w:w="0" w:type="dxa"/>
            </w:tcMar>
          </w:tcPr>
          <w:p w14:paraId="6DEE21AB" w14:textId="77777777" w:rsidR="00E64915" w:rsidRPr="00126D1A" w:rsidRDefault="00E64915" w:rsidP="009636EA">
            <w:pPr>
              <w:widowControl w:val="0"/>
              <w:spacing w:line="360" w:lineRule="auto"/>
              <w:ind w:left="141"/>
              <w:rPr>
                <w:rFonts w:ascii="Arial" w:eastAsia="Arial" w:hAnsi="Arial" w:cs="Arial"/>
                <w:lang w:val="nl-NL"/>
              </w:rPr>
            </w:pPr>
            <w:r w:rsidRPr="00126D1A">
              <w:rPr>
                <w:rFonts w:ascii="Arial" w:eastAsia="Arial" w:hAnsi="Arial" w:cs="Arial"/>
                <w:lang w:val="nl-NL"/>
              </w:rPr>
              <w:t>Meningkatkan Kecepatan dan Akurasi Penyidikan Digital dalam Rangka Peningkatan Investasi</w:t>
            </w:r>
          </w:p>
        </w:tc>
      </w:tr>
      <w:tr w:rsidR="00E64915" w:rsidRPr="00126D1A" w14:paraId="49980F48" w14:textId="77777777" w:rsidTr="009636EA">
        <w:trPr>
          <w:trHeight w:val="735"/>
        </w:trPr>
        <w:tc>
          <w:tcPr>
            <w:tcW w:w="540" w:type="dxa"/>
            <w:vMerge/>
            <w:tcBorders>
              <w:top w:val="nil"/>
              <w:left w:val="single" w:sz="7" w:space="0" w:color="000000"/>
              <w:bottom w:val="single" w:sz="7" w:space="0" w:color="000000"/>
              <w:right w:val="single" w:sz="7" w:space="0" w:color="000000"/>
            </w:tcBorders>
            <w:tcMar>
              <w:top w:w="0" w:type="dxa"/>
              <w:left w:w="0" w:type="dxa"/>
              <w:bottom w:w="0" w:type="dxa"/>
              <w:right w:w="0" w:type="dxa"/>
            </w:tcMar>
          </w:tcPr>
          <w:p w14:paraId="71980680" w14:textId="77777777" w:rsidR="00E64915" w:rsidRPr="00126D1A" w:rsidRDefault="00E64915" w:rsidP="009636EA">
            <w:pPr>
              <w:widowControl w:val="0"/>
              <w:pBdr>
                <w:top w:val="nil"/>
                <w:left w:val="nil"/>
                <w:bottom w:val="nil"/>
                <w:right w:val="nil"/>
                <w:between w:val="nil"/>
              </w:pBdr>
              <w:spacing w:line="276" w:lineRule="auto"/>
              <w:rPr>
                <w:rFonts w:ascii="Arial" w:eastAsia="Arial" w:hAnsi="Arial" w:cs="Arial"/>
                <w:lang w:val="nl-NL"/>
              </w:rPr>
            </w:pPr>
          </w:p>
        </w:tc>
        <w:tc>
          <w:tcPr>
            <w:tcW w:w="525" w:type="dxa"/>
            <w:tcBorders>
              <w:top w:val="nil"/>
              <w:left w:val="nil"/>
              <w:bottom w:val="single" w:sz="7" w:space="0" w:color="000000"/>
              <w:right w:val="single" w:sz="7" w:space="0" w:color="000000"/>
            </w:tcBorders>
            <w:tcMar>
              <w:top w:w="0" w:type="dxa"/>
              <w:left w:w="0" w:type="dxa"/>
              <w:bottom w:w="0" w:type="dxa"/>
              <w:right w:w="0" w:type="dxa"/>
            </w:tcMar>
          </w:tcPr>
          <w:p w14:paraId="703E4A31" w14:textId="77777777" w:rsidR="00E64915" w:rsidRDefault="00E64915" w:rsidP="009636EA">
            <w:pPr>
              <w:widowControl w:val="0"/>
              <w:spacing w:line="360" w:lineRule="auto"/>
              <w:ind w:left="141"/>
              <w:rPr>
                <w:rFonts w:ascii="Arial" w:eastAsia="Arial" w:hAnsi="Arial" w:cs="Arial"/>
              </w:rPr>
            </w:pPr>
            <w:r>
              <w:rPr>
                <w:rFonts w:ascii="Arial" w:eastAsia="Arial" w:hAnsi="Arial" w:cs="Arial"/>
              </w:rPr>
              <w:t>1</w:t>
            </w:r>
          </w:p>
        </w:tc>
        <w:tc>
          <w:tcPr>
            <w:tcW w:w="7245" w:type="dxa"/>
            <w:tcBorders>
              <w:top w:val="nil"/>
              <w:left w:val="nil"/>
              <w:bottom w:val="single" w:sz="7" w:space="0" w:color="000000"/>
              <w:right w:val="single" w:sz="7" w:space="0" w:color="000000"/>
            </w:tcBorders>
            <w:tcMar>
              <w:top w:w="0" w:type="dxa"/>
              <w:left w:w="0" w:type="dxa"/>
              <w:bottom w:w="0" w:type="dxa"/>
              <w:right w:w="0" w:type="dxa"/>
            </w:tcMar>
          </w:tcPr>
          <w:p w14:paraId="20B13702" w14:textId="77777777" w:rsidR="00E64915" w:rsidRPr="00126D1A" w:rsidRDefault="00E64915" w:rsidP="009636EA">
            <w:pPr>
              <w:widowControl w:val="0"/>
              <w:spacing w:line="360" w:lineRule="auto"/>
              <w:ind w:left="141"/>
              <w:rPr>
                <w:rFonts w:ascii="Arial" w:eastAsia="Arial" w:hAnsi="Arial" w:cs="Arial"/>
                <w:lang w:val="nl-NL"/>
              </w:rPr>
            </w:pPr>
            <w:r w:rsidRPr="00126D1A">
              <w:rPr>
                <w:rFonts w:ascii="Arial" w:eastAsia="Arial" w:hAnsi="Arial" w:cs="Arial"/>
                <w:lang w:val="nl-NL"/>
              </w:rPr>
              <w:t>Persentase (%) Tingkat ketepatan waktu penyelesaian permohonan pengujian forensik bukti elektronik</w:t>
            </w:r>
          </w:p>
        </w:tc>
      </w:tr>
      <w:tr w:rsidR="00E64915" w:rsidRPr="00126D1A" w14:paraId="2C5BC70B" w14:textId="77777777" w:rsidTr="009636EA">
        <w:trPr>
          <w:trHeight w:val="735"/>
        </w:trPr>
        <w:tc>
          <w:tcPr>
            <w:tcW w:w="540" w:type="dxa"/>
            <w:vMerge w:val="restart"/>
            <w:tcBorders>
              <w:top w:val="nil"/>
              <w:left w:val="single" w:sz="7" w:space="0" w:color="000000"/>
              <w:bottom w:val="single" w:sz="7" w:space="0" w:color="000000"/>
              <w:right w:val="single" w:sz="7" w:space="0" w:color="000000"/>
            </w:tcBorders>
            <w:tcMar>
              <w:top w:w="0" w:type="dxa"/>
              <w:left w:w="0" w:type="dxa"/>
              <w:bottom w:w="0" w:type="dxa"/>
              <w:right w:w="0" w:type="dxa"/>
            </w:tcMar>
          </w:tcPr>
          <w:p w14:paraId="698F28E7" w14:textId="77777777" w:rsidR="00E64915" w:rsidRDefault="00E64915" w:rsidP="009636EA">
            <w:pPr>
              <w:widowControl w:val="0"/>
              <w:spacing w:line="360" w:lineRule="auto"/>
              <w:rPr>
                <w:rFonts w:ascii="Arial" w:eastAsia="Arial" w:hAnsi="Arial" w:cs="Arial"/>
              </w:rPr>
            </w:pPr>
            <w:r w:rsidRPr="00126D1A">
              <w:rPr>
                <w:rFonts w:ascii="Arial" w:eastAsia="Arial" w:hAnsi="Arial" w:cs="Arial"/>
                <w:lang w:val="nl-NL"/>
              </w:rPr>
              <w:t xml:space="preserve"> </w:t>
            </w:r>
            <w:r>
              <w:rPr>
                <w:rFonts w:ascii="Arial" w:eastAsia="Arial" w:hAnsi="Arial" w:cs="Arial"/>
              </w:rPr>
              <w:t>c.</w:t>
            </w:r>
          </w:p>
          <w:p w14:paraId="34210767" w14:textId="77777777" w:rsidR="00E64915" w:rsidRDefault="00E64915" w:rsidP="009636EA">
            <w:pPr>
              <w:widowControl w:val="0"/>
              <w:spacing w:before="240" w:after="240" w:line="360" w:lineRule="auto"/>
              <w:rPr>
                <w:rFonts w:ascii="Arial" w:eastAsia="Arial" w:hAnsi="Arial" w:cs="Arial"/>
              </w:rPr>
            </w:pPr>
            <w:r>
              <w:rPr>
                <w:rFonts w:ascii="Arial" w:eastAsia="Arial" w:hAnsi="Arial" w:cs="Arial"/>
              </w:rPr>
              <w:t xml:space="preserve"> </w:t>
            </w:r>
          </w:p>
        </w:tc>
        <w:tc>
          <w:tcPr>
            <w:tcW w:w="7770" w:type="dxa"/>
            <w:gridSpan w:val="2"/>
            <w:tcBorders>
              <w:top w:val="nil"/>
              <w:left w:val="nil"/>
              <w:bottom w:val="single" w:sz="7" w:space="0" w:color="000000"/>
              <w:right w:val="single" w:sz="7" w:space="0" w:color="000000"/>
            </w:tcBorders>
            <w:shd w:val="clear" w:color="auto" w:fill="FDE9D9"/>
            <w:tcMar>
              <w:top w:w="0" w:type="dxa"/>
              <w:left w:w="0" w:type="dxa"/>
              <w:bottom w:w="0" w:type="dxa"/>
              <w:right w:w="0" w:type="dxa"/>
            </w:tcMar>
          </w:tcPr>
          <w:p w14:paraId="7225B9F4" w14:textId="77777777" w:rsidR="00E64915" w:rsidRPr="00126D1A" w:rsidRDefault="00E64915" w:rsidP="009636EA">
            <w:pPr>
              <w:widowControl w:val="0"/>
              <w:spacing w:line="360" w:lineRule="auto"/>
              <w:ind w:left="141"/>
              <w:rPr>
                <w:rFonts w:ascii="Arial" w:eastAsia="Arial" w:hAnsi="Arial" w:cs="Arial"/>
                <w:lang w:val="nl-NL"/>
              </w:rPr>
            </w:pPr>
            <w:r w:rsidRPr="00126D1A">
              <w:rPr>
                <w:rFonts w:ascii="Arial" w:eastAsia="Arial" w:hAnsi="Arial" w:cs="Arial"/>
                <w:lang w:val="nl-NL"/>
              </w:rPr>
              <w:t>Tingkat Penanganan Aduan Transaksi Elektronik dalam rangka Peningkatan Investasi</w:t>
            </w:r>
          </w:p>
        </w:tc>
      </w:tr>
      <w:tr w:rsidR="00E64915" w:rsidRPr="00126D1A" w14:paraId="18348227" w14:textId="77777777" w:rsidTr="009636EA">
        <w:trPr>
          <w:trHeight w:val="323"/>
        </w:trPr>
        <w:tc>
          <w:tcPr>
            <w:tcW w:w="540" w:type="dxa"/>
            <w:vMerge/>
            <w:tcBorders>
              <w:top w:val="nil"/>
              <w:left w:val="single" w:sz="7" w:space="0" w:color="000000"/>
              <w:bottom w:val="single" w:sz="7" w:space="0" w:color="000000"/>
              <w:right w:val="single" w:sz="7" w:space="0" w:color="000000"/>
            </w:tcBorders>
            <w:tcMar>
              <w:top w:w="0" w:type="dxa"/>
              <w:left w:w="0" w:type="dxa"/>
              <w:bottom w:w="0" w:type="dxa"/>
              <w:right w:w="0" w:type="dxa"/>
            </w:tcMar>
          </w:tcPr>
          <w:p w14:paraId="57EFBF25" w14:textId="77777777" w:rsidR="00E64915" w:rsidRPr="00126D1A" w:rsidRDefault="00E64915" w:rsidP="009636EA">
            <w:pPr>
              <w:widowControl w:val="0"/>
              <w:pBdr>
                <w:top w:val="nil"/>
                <w:left w:val="nil"/>
                <w:bottom w:val="nil"/>
                <w:right w:val="nil"/>
                <w:between w:val="nil"/>
              </w:pBdr>
              <w:spacing w:line="276" w:lineRule="auto"/>
              <w:rPr>
                <w:rFonts w:ascii="Arial" w:eastAsia="Arial" w:hAnsi="Arial" w:cs="Arial"/>
                <w:lang w:val="nl-NL"/>
              </w:rPr>
            </w:pPr>
          </w:p>
        </w:tc>
        <w:tc>
          <w:tcPr>
            <w:tcW w:w="525" w:type="dxa"/>
            <w:tcBorders>
              <w:top w:val="nil"/>
              <w:left w:val="nil"/>
              <w:bottom w:val="single" w:sz="7" w:space="0" w:color="000000"/>
              <w:right w:val="single" w:sz="7" w:space="0" w:color="000000"/>
            </w:tcBorders>
            <w:tcMar>
              <w:top w:w="0" w:type="dxa"/>
              <w:left w:w="0" w:type="dxa"/>
              <w:bottom w:w="0" w:type="dxa"/>
              <w:right w:w="0" w:type="dxa"/>
            </w:tcMar>
          </w:tcPr>
          <w:p w14:paraId="2384D997" w14:textId="77777777" w:rsidR="00E64915" w:rsidRDefault="00E64915" w:rsidP="009636EA">
            <w:pPr>
              <w:widowControl w:val="0"/>
              <w:spacing w:line="360" w:lineRule="auto"/>
              <w:ind w:left="141"/>
              <w:rPr>
                <w:rFonts w:ascii="Arial" w:eastAsia="Arial" w:hAnsi="Arial" w:cs="Arial"/>
              </w:rPr>
            </w:pPr>
            <w:r>
              <w:rPr>
                <w:rFonts w:ascii="Arial" w:eastAsia="Arial" w:hAnsi="Arial" w:cs="Arial"/>
              </w:rPr>
              <w:t>1</w:t>
            </w:r>
          </w:p>
        </w:tc>
        <w:tc>
          <w:tcPr>
            <w:tcW w:w="7245" w:type="dxa"/>
            <w:tcBorders>
              <w:top w:val="nil"/>
              <w:left w:val="nil"/>
              <w:bottom w:val="single" w:sz="7" w:space="0" w:color="000000"/>
              <w:right w:val="single" w:sz="7" w:space="0" w:color="000000"/>
            </w:tcBorders>
            <w:tcMar>
              <w:top w:w="0" w:type="dxa"/>
              <w:left w:w="0" w:type="dxa"/>
              <w:bottom w:w="0" w:type="dxa"/>
              <w:right w:w="0" w:type="dxa"/>
            </w:tcMar>
          </w:tcPr>
          <w:p w14:paraId="3A9C45F4" w14:textId="77777777" w:rsidR="00E64915" w:rsidRPr="00126D1A" w:rsidRDefault="00E64915" w:rsidP="009636EA">
            <w:pPr>
              <w:widowControl w:val="0"/>
              <w:spacing w:line="360" w:lineRule="auto"/>
              <w:ind w:left="141"/>
              <w:rPr>
                <w:rFonts w:ascii="Arial" w:eastAsia="Arial" w:hAnsi="Arial" w:cs="Arial"/>
                <w:lang w:val="nl-NL"/>
              </w:rPr>
            </w:pPr>
            <w:r w:rsidRPr="00126D1A">
              <w:rPr>
                <w:rFonts w:ascii="Arial" w:eastAsia="Arial" w:hAnsi="Arial" w:cs="Arial"/>
                <w:lang w:val="nl-NL"/>
              </w:rPr>
              <w:t>Tingkat Tindak Lanjut Penanganan Aduan Transaksi Elektronik</w:t>
            </w:r>
          </w:p>
        </w:tc>
      </w:tr>
      <w:tr w:rsidR="00E64915" w:rsidRPr="00126D1A" w14:paraId="74731FB7" w14:textId="77777777" w:rsidTr="009636EA">
        <w:trPr>
          <w:trHeight w:val="735"/>
        </w:trPr>
        <w:tc>
          <w:tcPr>
            <w:tcW w:w="8310" w:type="dxa"/>
            <w:gridSpan w:val="3"/>
            <w:tcBorders>
              <w:top w:val="nil"/>
              <w:left w:val="single" w:sz="7" w:space="0" w:color="000000"/>
              <w:bottom w:val="single" w:sz="7" w:space="0" w:color="000000"/>
              <w:right w:val="single" w:sz="7" w:space="0" w:color="000000"/>
            </w:tcBorders>
            <w:shd w:val="clear" w:color="auto" w:fill="EAF1DD"/>
            <w:tcMar>
              <w:top w:w="0" w:type="dxa"/>
              <w:left w:w="0" w:type="dxa"/>
              <w:bottom w:w="0" w:type="dxa"/>
              <w:right w:w="0" w:type="dxa"/>
            </w:tcMar>
          </w:tcPr>
          <w:p w14:paraId="3171C3D9" w14:textId="77777777" w:rsidR="00E64915" w:rsidRPr="00126D1A" w:rsidRDefault="00E64915" w:rsidP="009636EA">
            <w:pPr>
              <w:widowControl w:val="0"/>
              <w:spacing w:line="360" w:lineRule="auto"/>
              <w:ind w:left="141"/>
              <w:rPr>
                <w:rFonts w:ascii="Arial" w:eastAsia="Arial" w:hAnsi="Arial" w:cs="Arial"/>
                <w:lang w:val="nl-NL"/>
              </w:rPr>
            </w:pPr>
            <w:r w:rsidRPr="00126D1A">
              <w:rPr>
                <w:rFonts w:ascii="Arial" w:eastAsia="Arial" w:hAnsi="Arial" w:cs="Arial"/>
                <w:lang w:val="nl-NL"/>
              </w:rPr>
              <w:t>Tema: Peningkatan Akses Kualitas dan Mutu Kualitas dan Mutu Layanan Pendidikan</w:t>
            </w:r>
          </w:p>
        </w:tc>
      </w:tr>
      <w:tr w:rsidR="00E64915" w14:paraId="10AE1EC5" w14:textId="77777777" w:rsidTr="009636EA">
        <w:trPr>
          <w:trHeight w:val="1095"/>
        </w:trPr>
        <w:tc>
          <w:tcPr>
            <w:tcW w:w="540" w:type="dxa"/>
            <w:vMerge w:val="restart"/>
            <w:tcBorders>
              <w:top w:val="nil"/>
              <w:left w:val="single" w:sz="7" w:space="0" w:color="000000"/>
              <w:bottom w:val="single" w:sz="7" w:space="0" w:color="000000"/>
              <w:right w:val="single" w:sz="7" w:space="0" w:color="000000"/>
            </w:tcBorders>
            <w:tcMar>
              <w:top w:w="0" w:type="dxa"/>
              <w:left w:w="0" w:type="dxa"/>
              <w:bottom w:w="0" w:type="dxa"/>
              <w:right w:w="0" w:type="dxa"/>
            </w:tcMar>
          </w:tcPr>
          <w:p w14:paraId="7F949F0C" w14:textId="77777777" w:rsidR="00E64915" w:rsidRDefault="00E64915" w:rsidP="009636EA">
            <w:pPr>
              <w:widowControl w:val="0"/>
              <w:spacing w:line="360" w:lineRule="auto"/>
              <w:rPr>
                <w:rFonts w:ascii="Arial" w:eastAsia="Arial" w:hAnsi="Arial" w:cs="Arial"/>
              </w:rPr>
            </w:pPr>
            <w:r w:rsidRPr="00126D1A">
              <w:rPr>
                <w:rFonts w:ascii="Arial" w:eastAsia="Arial" w:hAnsi="Arial" w:cs="Arial"/>
                <w:lang w:val="nl-NL"/>
              </w:rPr>
              <w:t xml:space="preserve">  </w:t>
            </w:r>
            <w:r>
              <w:rPr>
                <w:rFonts w:ascii="Arial" w:eastAsia="Arial" w:hAnsi="Arial" w:cs="Arial"/>
              </w:rPr>
              <w:t>a.</w:t>
            </w:r>
          </w:p>
          <w:p w14:paraId="03A67B09" w14:textId="77777777" w:rsidR="00E64915" w:rsidRDefault="00E64915" w:rsidP="009636EA">
            <w:pPr>
              <w:widowControl w:val="0"/>
              <w:spacing w:before="240" w:after="240" w:line="360" w:lineRule="auto"/>
              <w:ind w:left="1720"/>
              <w:rPr>
                <w:rFonts w:ascii="Arial" w:eastAsia="Arial" w:hAnsi="Arial" w:cs="Arial"/>
              </w:rPr>
            </w:pPr>
            <w:r>
              <w:rPr>
                <w:rFonts w:ascii="Arial" w:eastAsia="Arial" w:hAnsi="Arial" w:cs="Arial"/>
              </w:rPr>
              <w:t xml:space="preserve"> </w:t>
            </w:r>
          </w:p>
        </w:tc>
        <w:tc>
          <w:tcPr>
            <w:tcW w:w="7770" w:type="dxa"/>
            <w:gridSpan w:val="2"/>
            <w:tcBorders>
              <w:top w:val="nil"/>
              <w:left w:val="nil"/>
              <w:bottom w:val="single" w:sz="7" w:space="0" w:color="000000"/>
              <w:right w:val="single" w:sz="7" w:space="0" w:color="000000"/>
            </w:tcBorders>
            <w:shd w:val="clear" w:color="auto" w:fill="FDE9D9"/>
            <w:tcMar>
              <w:top w:w="0" w:type="dxa"/>
              <w:left w:w="0" w:type="dxa"/>
              <w:bottom w:w="0" w:type="dxa"/>
              <w:right w:w="0" w:type="dxa"/>
            </w:tcMar>
          </w:tcPr>
          <w:p w14:paraId="24CABC7F" w14:textId="77777777" w:rsidR="00E64915" w:rsidRDefault="00E64915" w:rsidP="009636EA">
            <w:pPr>
              <w:widowControl w:val="0"/>
              <w:spacing w:line="360" w:lineRule="auto"/>
              <w:ind w:left="141"/>
              <w:rPr>
                <w:rFonts w:ascii="Arial" w:eastAsia="Arial" w:hAnsi="Arial" w:cs="Arial"/>
              </w:rPr>
            </w:pPr>
            <w:r>
              <w:rPr>
                <w:rFonts w:ascii="Arial" w:eastAsia="Arial" w:hAnsi="Arial" w:cs="Arial"/>
              </w:rPr>
              <w:t>Memperkuat Pengawasan untuk Perlindungan Masyarakat di Ruang Digital dalam Rangka Peningkatan Akses Kualitas dan Mutu Kualitas dan Mutu Layanan Pendidikan</w:t>
            </w:r>
          </w:p>
        </w:tc>
      </w:tr>
      <w:tr w:rsidR="00E64915" w:rsidRPr="00126D1A" w14:paraId="3DBCBCE6" w14:textId="77777777" w:rsidTr="009636EA">
        <w:trPr>
          <w:trHeight w:val="330"/>
        </w:trPr>
        <w:tc>
          <w:tcPr>
            <w:tcW w:w="540" w:type="dxa"/>
            <w:vMerge/>
            <w:tcBorders>
              <w:top w:val="nil"/>
              <w:left w:val="single" w:sz="7" w:space="0" w:color="000000"/>
              <w:bottom w:val="single" w:sz="7" w:space="0" w:color="000000"/>
              <w:right w:val="single" w:sz="7" w:space="0" w:color="000000"/>
            </w:tcBorders>
            <w:tcMar>
              <w:top w:w="0" w:type="dxa"/>
              <w:left w:w="0" w:type="dxa"/>
              <w:bottom w:w="0" w:type="dxa"/>
              <w:right w:w="0" w:type="dxa"/>
            </w:tcMar>
          </w:tcPr>
          <w:p w14:paraId="02DF1BC0" w14:textId="77777777" w:rsidR="00E64915" w:rsidRDefault="00E64915" w:rsidP="009636EA">
            <w:pPr>
              <w:widowControl w:val="0"/>
              <w:pBdr>
                <w:top w:val="nil"/>
                <w:left w:val="nil"/>
                <w:bottom w:val="nil"/>
                <w:right w:val="nil"/>
                <w:between w:val="nil"/>
              </w:pBdr>
              <w:spacing w:line="276" w:lineRule="auto"/>
              <w:rPr>
                <w:rFonts w:ascii="Arial" w:eastAsia="Arial" w:hAnsi="Arial" w:cs="Arial"/>
              </w:rPr>
            </w:pPr>
          </w:p>
        </w:tc>
        <w:tc>
          <w:tcPr>
            <w:tcW w:w="525" w:type="dxa"/>
            <w:tcBorders>
              <w:top w:val="nil"/>
              <w:left w:val="nil"/>
              <w:bottom w:val="single" w:sz="7" w:space="0" w:color="000000"/>
              <w:right w:val="single" w:sz="7" w:space="0" w:color="000000"/>
            </w:tcBorders>
            <w:tcMar>
              <w:top w:w="0" w:type="dxa"/>
              <w:left w:w="0" w:type="dxa"/>
              <w:bottom w:w="0" w:type="dxa"/>
              <w:right w:w="0" w:type="dxa"/>
            </w:tcMar>
          </w:tcPr>
          <w:p w14:paraId="4438405C" w14:textId="77777777" w:rsidR="00E64915" w:rsidRDefault="00E64915" w:rsidP="009636EA">
            <w:pPr>
              <w:widowControl w:val="0"/>
              <w:spacing w:line="360" w:lineRule="auto"/>
              <w:ind w:left="141"/>
              <w:rPr>
                <w:rFonts w:ascii="Arial" w:eastAsia="Arial" w:hAnsi="Arial" w:cs="Arial"/>
              </w:rPr>
            </w:pPr>
            <w:r>
              <w:rPr>
                <w:rFonts w:ascii="Arial" w:eastAsia="Arial" w:hAnsi="Arial" w:cs="Arial"/>
              </w:rPr>
              <w:t>1</w:t>
            </w:r>
          </w:p>
        </w:tc>
        <w:tc>
          <w:tcPr>
            <w:tcW w:w="7245" w:type="dxa"/>
            <w:tcBorders>
              <w:top w:val="nil"/>
              <w:left w:val="nil"/>
              <w:bottom w:val="single" w:sz="7" w:space="0" w:color="000000"/>
              <w:right w:val="single" w:sz="7" w:space="0" w:color="000000"/>
            </w:tcBorders>
            <w:tcMar>
              <w:top w:w="0" w:type="dxa"/>
              <w:left w:w="0" w:type="dxa"/>
              <w:bottom w:w="0" w:type="dxa"/>
              <w:right w:w="0" w:type="dxa"/>
            </w:tcMar>
          </w:tcPr>
          <w:p w14:paraId="3D09D853" w14:textId="77777777" w:rsidR="00E64915" w:rsidRPr="00126D1A" w:rsidRDefault="00E64915" w:rsidP="009636EA">
            <w:pPr>
              <w:widowControl w:val="0"/>
              <w:spacing w:line="360" w:lineRule="auto"/>
              <w:ind w:left="141"/>
              <w:rPr>
                <w:rFonts w:ascii="Arial" w:eastAsia="Arial" w:hAnsi="Arial" w:cs="Arial"/>
                <w:lang w:val="nl-NL"/>
              </w:rPr>
            </w:pPr>
            <w:r w:rsidRPr="00126D1A">
              <w:rPr>
                <w:rFonts w:ascii="Arial" w:eastAsia="Arial" w:hAnsi="Arial" w:cs="Arial"/>
                <w:lang w:val="nl-NL"/>
              </w:rPr>
              <w:t>Jumlah konten internet ilegal terkait pornografi yang ditangani</w:t>
            </w:r>
          </w:p>
        </w:tc>
      </w:tr>
    </w:tbl>
    <w:p w14:paraId="17C5DBED" w14:textId="77777777" w:rsidR="00E761B2" w:rsidRPr="00E64915" w:rsidRDefault="00E761B2" w:rsidP="006D6EC7">
      <w:pPr>
        <w:widowControl w:val="0"/>
        <w:pBdr>
          <w:top w:val="nil"/>
          <w:left w:val="nil"/>
          <w:bottom w:val="nil"/>
          <w:right w:val="nil"/>
          <w:between w:val="nil"/>
        </w:pBdr>
        <w:spacing w:line="360" w:lineRule="auto"/>
        <w:ind w:left="708" w:right="-222"/>
        <w:jc w:val="both"/>
        <w:rPr>
          <w:rFonts w:ascii="Arial" w:eastAsia="Arial" w:hAnsi="Arial" w:cs="Arial"/>
          <w:lang w:val="nl-NL"/>
        </w:rPr>
      </w:pPr>
    </w:p>
    <w:p w14:paraId="34361263" w14:textId="77777777" w:rsidR="001B409A" w:rsidRDefault="001B409A" w:rsidP="001B409A">
      <w:pPr>
        <w:widowControl w:val="0"/>
        <w:numPr>
          <w:ilvl w:val="0"/>
          <w:numId w:val="47"/>
        </w:numPr>
        <w:spacing w:line="360" w:lineRule="auto"/>
        <w:ind w:left="360"/>
        <w:jc w:val="both"/>
        <w:rPr>
          <w:rFonts w:ascii="Arial" w:eastAsia="Arial" w:hAnsi="Arial" w:cs="Arial"/>
        </w:rPr>
      </w:pPr>
      <w:r>
        <w:rPr>
          <w:rFonts w:ascii="Arial" w:eastAsia="Arial" w:hAnsi="Arial" w:cs="Arial"/>
        </w:rPr>
        <w:t>Analisis Dampak RB Tematik</w:t>
      </w:r>
    </w:p>
    <w:p w14:paraId="196C299F" w14:textId="31D37FB6" w:rsidR="001B409A" w:rsidRDefault="00E64915" w:rsidP="001B409A">
      <w:pPr>
        <w:spacing w:line="360" w:lineRule="auto"/>
        <w:ind w:left="360"/>
        <w:jc w:val="both"/>
        <w:rPr>
          <w:rFonts w:ascii="Arial" w:eastAsia="Arial" w:hAnsi="Arial" w:cs="Arial"/>
        </w:rPr>
      </w:pPr>
      <w:r w:rsidRPr="00E64915">
        <w:rPr>
          <w:rFonts w:ascii="Arial" w:eastAsia="Arial" w:hAnsi="Arial" w:cs="Arial"/>
        </w:rPr>
        <w:t>Terhadap tema yang dijadikan sasaran pada RB Tematik yang dilaksanakan sampai dengan triwulan ke-IV 2025, telah dianalisis dampaknya sebagai berikut</w:t>
      </w:r>
      <w:r w:rsidR="001B409A">
        <w:rPr>
          <w:rFonts w:ascii="Arial" w:eastAsia="Arial" w:hAnsi="Arial" w:cs="Arial"/>
        </w:rPr>
        <w:t>:</w:t>
      </w:r>
    </w:p>
    <w:p w14:paraId="65858171" w14:textId="0587FEED" w:rsidR="001B409A" w:rsidRDefault="001B409A" w:rsidP="001B409A">
      <w:pPr>
        <w:numPr>
          <w:ilvl w:val="0"/>
          <w:numId w:val="46"/>
        </w:numPr>
        <w:spacing w:line="360" w:lineRule="auto"/>
        <w:jc w:val="both"/>
        <w:rPr>
          <w:rFonts w:ascii="Arial" w:eastAsia="Arial" w:hAnsi="Arial" w:cs="Arial"/>
        </w:rPr>
      </w:pPr>
      <w:r>
        <w:rPr>
          <w:rFonts w:ascii="Arial" w:eastAsia="Arial" w:hAnsi="Arial" w:cs="Arial"/>
        </w:rPr>
        <w:t xml:space="preserve">Tema </w:t>
      </w:r>
      <w:r w:rsidR="00E64915" w:rsidRPr="00E64915">
        <w:rPr>
          <w:rFonts w:ascii="Arial" w:eastAsia="Arial" w:hAnsi="Arial" w:cs="Arial"/>
        </w:rPr>
        <w:t>Pengentasan Kemiskinan</w:t>
      </w:r>
    </w:p>
    <w:p w14:paraId="6C0316BB" w14:textId="4E2CA453" w:rsidR="001B409A" w:rsidRDefault="00E64915" w:rsidP="001B409A">
      <w:pPr>
        <w:spacing w:line="360" w:lineRule="auto"/>
        <w:ind w:left="720"/>
        <w:jc w:val="both"/>
        <w:rPr>
          <w:rFonts w:ascii="Arial" w:eastAsia="Arial" w:hAnsi="Arial" w:cs="Arial"/>
        </w:rPr>
      </w:pPr>
      <w:r w:rsidRPr="00E64915">
        <w:rPr>
          <w:rFonts w:ascii="Arial" w:eastAsia="Arial" w:hAnsi="Arial" w:cs="Arial"/>
        </w:rPr>
        <w:t>Pada tahun 2025, DItjen Pengawasan Ruang Digital melakukan kegiatan awal dalam proses penyusunan kebijakan terkait judi daring yang berfokus pada penyusunan bahan kajian serta koordinasi dengan berbagai pihak yang terkait dengan penanganan judi daring. Kegiatan ini berdampak pada</w:t>
      </w:r>
      <w:r>
        <w:rPr>
          <w:rFonts w:ascii="Arial" w:eastAsia="Arial" w:hAnsi="Arial" w:cs="Arial"/>
        </w:rPr>
        <w:t>:</w:t>
      </w:r>
    </w:p>
    <w:p w14:paraId="0899EEDE" w14:textId="77777777" w:rsidR="00E64915" w:rsidRDefault="00E64915" w:rsidP="00E64915">
      <w:pPr>
        <w:numPr>
          <w:ilvl w:val="0"/>
          <w:numId w:val="53"/>
        </w:numPr>
        <w:spacing w:line="360" w:lineRule="auto"/>
        <w:ind w:left="1275"/>
        <w:jc w:val="both"/>
        <w:rPr>
          <w:rFonts w:ascii="Arial" w:eastAsia="Arial" w:hAnsi="Arial" w:cs="Arial"/>
        </w:rPr>
      </w:pPr>
      <w:r>
        <w:rPr>
          <w:rFonts w:ascii="Arial" w:eastAsia="Arial" w:hAnsi="Arial" w:cs="Arial"/>
        </w:rPr>
        <w:t>Menguatnya koordinasi lintas instansi dan penyusunan kebijakan yang lebih komprehensif;</w:t>
      </w:r>
    </w:p>
    <w:p w14:paraId="146D63F0" w14:textId="77777777" w:rsidR="00E64915" w:rsidRDefault="00E64915" w:rsidP="00E64915">
      <w:pPr>
        <w:numPr>
          <w:ilvl w:val="0"/>
          <w:numId w:val="53"/>
        </w:numPr>
        <w:spacing w:line="360" w:lineRule="auto"/>
        <w:ind w:left="1275"/>
        <w:jc w:val="both"/>
        <w:rPr>
          <w:rFonts w:ascii="Arial" w:eastAsia="Arial" w:hAnsi="Arial" w:cs="Arial"/>
        </w:rPr>
      </w:pPr>
      <w:r>
        <w:rPr>
          <w:rFonts w:ascii="Arial" w:eastAsia="Arial" w:hAnsi="Arial" w:cs="Arial"/>
        </w:rPr>
        <w:t>Koordinasi awal membangun fondasi sistem pemantauan konten digital yang lebih responsif, memungkinkan identifikasi dan penindakan situs judi daring secara lebih cepat dan terukur;</w:t>
      </w:r>
    </w:p>
    <w:p w14:paraId="439FA4E3" w14:textId="77777777" w:rsidR="00E64915" w:rsidRDefault="00E64915" w:rsidP="00E64915">
      <w:pPr>
        <w:numPr>
          <w:ilvl w:val="0"/>
          <w:numId w:val="53"/>
        </w:numPr>
        <w:spacing w:line="360" w:lineRule="auto"/>
        <w:ind w:left="1275"/>
        <w:jc w:val="both"/>
        <w:rPr>
          <w:rFonts w:ascii="Arial" w:eastAsia="Arial" w:hAnsi="Arial" w:cs="Arial"/>
        </w:rPr>
      </w:pPr>
      <w:r>
        <w:rPr>
          <w:rFonts w:ascii="Arial" w:eastAsia="Arial" w:hAnsi="Arial" w:cs="Arial"/>
        </w:rPr>
        <w:t>Meningkatnya kesadaran publik, karena kegiatan ini juga dapat meningkatkan kampanye edukasi tentang risiko kecanduan, kesehatan mental, kerugian ekonomi. Peningkatan kesadaran publik ini diharapkan dapat digunakan sebagai pencegahan dini;</w:t>
      </w:r>
    </w:p>
    <w:p w14:paraId="5E8562DE" w14:textId="70DA6855" w:rsidR="00E64915" w:rsidRDefault="00E64915" w:rsidP="00E64915">
      <w:pPr>
        <w:numPr>
          <w:ilvl w:val="0"/>
          <w:numId w:val="53"/>
        </w:numPr>
        <w:spacing w:line="360" w:lineRule="auto"/>
        <w:ind w:left="1275"/>
        <w:jc w:val="both"/>
        <w:rPr>
          <w:rFonts w:ascii="Arial" w:eastAsia="Arial" w:hAnsi="Arial" w:cs="Arial"/>
        </w:rPr>
      </w:pPr>
      <w:r>
        <w:rPr>
          <w:rFonts w:ascii="Arial" w:eastAsia="Arial" w:hAnsi="Arial" w:cs="Arial"/>
        </w:rPr>
        <w:t>Kajian awal mengidentifikasi modus operandi, celah hukum, dan pola perilaku pengguna judi daring, sehingga kebijakan yang dirumuskan lebih tepat sasaran dan berbasis bukti empiris;</w:t>
      </w:r>
      <w:r>
        <w:rPr>
          <w:rFonts w:ascii="Arial" w:eastAsia="Arial" w:hAnsi="Arial" w:cs="Arial"/>
        </w:rPr>
        <w:t xml:space="preserve"> dan</w:t>
      </w:r>
    </w:p>
    <w:p w14:paraId="3E2EC6A6" w14:textId="77777777" w:rsidR="00E64915" w:rsidRDefault="00E64915" w:rsidP="00E64915">
      <w:pPr>
        <w:numPr>
          <w:ilvl w:val="0"/>
          <w:numId w:val="53"/>
        </w:numPr>
        <w:spacing w:line="360" w:lineRule="auto"/>
        <w:ind w:left="1275"/>
        <w:jc w:val="both"/>
        <w:rPr>
          <w:rFonts w:ascii="Arial" w:eastAsia="Arial" w:hAnsi="Arial" w:cs="Arial"/>
        </w:rPr>
      </w:pPr>
      <w:r>
        <w:rPr>
          <w:rFonts w:ascii="Arial" w:eastAsia="Arial" w:hAnsi="Arial" w:cs="Arial"/>
        </w:rPr>
        <w:lastRenderedPageBreak/>
        <w:t>Tersusunnya peta permasalahan dan solusi berbasis data sehingga mekanisme pengawasan dan deteksi dini yang lebih efektif;</w:t>
      </w:r>
    </w:p>
    <w:p w14:paraId="24CA6BC2" w14:textId="77777777" w:rsidR="00E64915" w:rsidRDefault="00E64915" w:rsidP="00E64915">
      <w:pPr>
        <w:spacing w:line="360" w:lineRule="auto"/>
        <w:ind w:left="720"/>
        <w:jc w:val="both"/>
        <w:rPr>
          <w:rFonts w:ascii="Arial" w:eastAsia="Arial" w:hAnsi="Arial" w:cs="Arial"/>
        </w:rPr>
      </w:pPr>
      <w:r>
        <w:rPr>
          <w:rFonts w:ascii="Arial" w:eastAsia="Arial" w:hAnsi="Arial" w:cs="Arial"/>
        </w:rPr>
        <w:t xml:space="preserve">Penyusunan rekomendasi kebijakan ini mendukung peningkatan skor Indonesia dalam indeks tata kelola digital tahun 2025, seperti laporan dari BSSN, PPATK, dan OJK serta </w:t>
      </w:r>
      <w:r w:rsidRPr="006C0755">
        <w:rPr>
          <w:rFonts w:ascii="Arial" w:eastAsia="Arial" w:hAnsi="Arial" w:cs="Arial"/>
          <w:i/>
          <w:iCs/>
        </w:rPr>
        <w:t>Digital Government Development Index</w:t>
      </w:r>
      <w:r>
        <w:rPr>
          <w:rFonts w:ascii="Arial" w:eastAsia="Arial" w:hAnsi="Arial" w:cs="Arial"/>
        </w:rPr>
        <w:t xml:space="preserve"> (DGDI) yang menunjukkan perbaikan efektivitas regulasi dan pengawasan ruang digital nasional.</w:t>
      </w:r>
    </w:p>
    <w:p w14:paraId="0494C89F" w14:textId="77777777" w:rsidR="00E64915" w:rsidRDefault="00E64915" w:rsidP="00E64915">
      <w:pPr>
        <w:spacing w:line="360" w:lineRule="auto"/>
        <w:ind w:left="720"/>
        <w:jc w:val="both"/>
        <w:rPr>
          <w:rFonts w:ascii="Arial" w:eastAsia="Arial" w:hAnsi="Arial" w:cs="Arial"/>
        </w:rPr>
      </w:pPr>
      <w:r>
        <w:rPr>
          <w:rFonts w:ascii="Arial" w:eastAsia="Arial" w:hAnsi="Arial" w:cs="Arial"/>
        </w:rPr>
        <w:t>Selain itu, berdasarkan laporan dari PPATK pada tahun 2025 terkait penurunan volume perputaran dana serta jumlah transaksi judi online, di mana nilai perputaran dana menyentuh Rp359,8 triliun pada 2024 dan Rp99,7 triliun pada semester I 2025, total deposit juga turun dari Rp51,3 triliun (2023) menjadi Rp34 triliun (2024) dan Rp17,5 triliun (semester I 2025), sementara jumlah pemain berkurang dari 9,78 juta menjadi 3,11 juta. Laporan dari Bareskrim tahun 2025 terkait pemberantasan judi daring juga menunjukkan bahwa terdapat penanganan atas 631 kasus, 706 tersangka (termasuk 37 penyelenggara), penyitaan uang Rp662 miliar, dan aset Rp1,7 miliar, dengan indeks keberhasilan dihitung dari proporsi tersangka peran utama (penyelenggara &gt;30%) serta nilai rampasan negara (target Rp500 miliar per tahun), menunjukkan bahwa terdapat dampak potensial dari rekomendasi kebijakan yang diikuti dengan peran aktif penindakan dari APH dan K/L terkait.</w:t>
      </w:r>
    </w:p>
    <w:p w14:paraId="70E5390C" w14:textId="302A4009" w:rsidR="00E64915" w:rsidRDefault="00E64915" w:rsidP="00E64915">
      <w:pPr>
        <w:spacing w:line="360" w:lineRule="auto"/>
        <w:ind w:left="720"/>
        <w:jc w:val="both"/>
        <w:rPr>
          <w:rFonts w:ascii="Arial" w:eastAsia="Arial" w:hAnsi="Arial" w:cs="Arial"/>
          <w:lang w:val="nl-NL"/>
        </w:rPr>
      </w:pPr>
      <w:r w:rsidRPr="00126D1A">
        <w:rPr>
          <w:rFonts w:ascii="Arial" w:eastAsia="Arial" w:hAnsi="Arial" w:cs="Arial"/>
          <w:lang w:val="nl-NL"/>
        </w:rPr>
        <w:t>Pada tahun 2025, Ditjen Pengawasan Ruang Digital melalui kegiatan</w:t>
      </w:r>
      <w:r w:rsidR="006C0755">
        <w:rPr>
          <w:rFonts w:ascii="Arial" w:eastAsia="Arial" w:hAnsi="Arial" w:cs="Arial"/>
          <w:lang w:val="nl-NL"/>
        </w:rPr>
        <w:t>:</w:t>
      </w:r>
    </w:p>
    <w:p w14:paraId="28E86D93" w14:textId="77777777" w:rsidR="006C0755" w:rsidRPr="00126D1A" w:rsidRDefault="006C0755" w:rsidP="006C0755">
      <w:pPr>
        <w:numPr>
          <w:ilvl w:val="0"/>
          <w:numId w:val="54"/>
        </w:numPr>
        <w:spacing w:line="360" w:lineRule="auto"/>
        <w:jc w:val="both"/>
        <w:rPr>
          <w:rFonts w:ascii="Arial" w:eastAsia="Arial" w:hAnsi="Arial" w:cs="Arial"/>
          <w:lang w:val="nl-NL"/>
        </w:rPr>
      </w:pPr>
      <w:r w:rsidRPr="00126D1A">
        <w:rPr>
          <w:rFonts w:ascii="Arial" w:eastAsia="Arial" w:hAnsi="Arial" w:cs="Arial"/>
          <w:lang w:val="nl-NL"/>
        </w:rPr>
        <w:t>patroli siber telah menemukan sebanyak 1.902.129 konten perjudian;</w:t>
      </w:r>
    </w:p>
    <w:p w14:paraId="5C21E414" w14:textId="77777777" w:rsidR="006C0755" w:rsidRDefault="006C0755" w:rsidP="006C0755">
      <w:pPr>
        <w:numPr>
          <w:ilvl w:val="0"/>
          <w:numId w:val="54"/>
        </w:numPr>
        <w:spacing w:line="360" w:lineRule="auto"/>
        <w:jc w:val="both"/>
        <w:rPr>
          <w:rFonts w:ascii="Arial" w:eastAsia="Arial" w:hAnsi="Arial" w:cs="Arial"/>
          <w:lang w:val="nl-NL"/>
        </w:rPr>
      </w:pPr>
      <w:r w:rsidRPr="00126D1A">
        <w:rPr>
          <w:rFonts w:ascii="Arial" w:eastAsia="Arial" w:hAnsi="Arial" w:cs="Arial"/>
          <w:lang w:val="nl-NL"/>
        </w:rPr>
        <w:t xml:space="preserve">kegiatan penerimaan aduan terkait judi </w:t>
      </w:r>
      <w:r w:rsidRPr="006C0755">
        <w:rPr>
          <w:rFonts w:ascii="Arial" w:eastAsia="Arial" w:hAnsi="Arial" w:cs="Arial"/>
          <w:i/>
          <w:iCs/>
          <w:lang w:val="nl-NL"/>
        </w:rPr>
        <w:t>online</w:t>
      </w:r>
      <w:r w:rsidRPr="00126D1A">
        <w:rPr>
          <w:rFonts w:ascii="Arial" w:eastAsia="Arial" w:hAnsi="Arial" w:cs="Arial"/>
          <w:lang w:val="nl-NL"/>
        </w:rPr>
        <w:t xml:space="preserve"> yang bersumber dari aduan masyarakat dan aduan instansi menunjukkan bahwa rata-rata 95,66% aduan telah selesai ditangani;</w:t>
      </w:r>
    </w:p>
    <w:p w14:paraId="4B57C071" w14:textId="1B37CC21" w:rsidR="006C0755" w:rsidRDefault="006C0755" w:rsidP="006C0755">
      <w:pPr>
        <w:numPr>
          <w:ilvl w:val="0"/>
          <w:numId w:val="54"/>
        </w:numPr>
        <w:spacing w:line="360" w:lineRule="auto"/>
        <w:jc w:val="both"/>
        <w:rPr>
          <w:rFonts w:ascii="Arial" w:eastAsia="Arial" w:hAnsi="Arial" w:cs="Arial"/>
          <w:lang w:val="nl-NL"/>
        </w:rPr>
      </w:pPr>
      <w:r w:rsidRPr="006C0755">
        <w:rPr>
          <w:rFonts w:ascii="Arial" w:eastAsia="Arial" w:hAnsi="Arial" w:cs="Arial"/>
          <w:lang w:val="nl-NL"/>
        </w:rPr>
        <w:t>kegiatan pemutusan akses terhadap konten judi online yang ditemukan telah merealisasikan penanganan sebanyak 2.087.109 konten perjudian, melampaui target yang ditetapkan sebesar 1.200.000 konten</w:t>
      </w:r>
      <w:r>
        <w:rPr>
          <w:rFonts w:ascii="Arial" w:eastAsia="Arial" w:hAnsi="Arial" w:cs="Arial"/>
          <w:lang w:val="nl-NL"/>
        </w:rPr>
        <w:t>.</w:t>
      </w:r>
    </w:p>
    <w:p w14:paraId="0F7E9FD5" w14:textId="4038C7A8" w:rsidR="006C0755" w:rsidRDefault="006C0755" w:rsidP="006C0755">
      <w:pPr>
        <w:spacing w:line="360" w:lineRule="auto"/>
        <w:ind w:left="720"/>
        <w:jc w:val="both"/>
        <w:rPr>
          <w:rFonts w:ascii="Arial" w:eastAsia="Arial" w:hAnsi="Arial" w:cs="Arial"/>
          <w:lang w:val="nl-NL"/>
        </w:rPr>
      </w:pPr>
      <w:r>
        <w:rPr>
          <w:rFonts w:ascii="Arial" w:eastAsia="Arial" w:hAnsi="Arial" w:cs="Arial"/>
          <w:lang w:val="nl-NL"/>
        </w:rPr>
        <w:t>Hal ini berdampak pada:</w:t>
      </w:r>
    </w:p>
    <w:p w14:paraId="2AE51D0C" w14:textId="77777777" w:rsidR="006C0755" w:rsidRDefault="006C0755" w:rsidP="006C0755">
      <w:pPr>
        <w:numPr>
          <w:ilvl w:val="0"/>
          <w:numId w:val="55"/>
        </w:numPr>
        <w:spacing w:line="360" w:lineRule="auto"/>
        <w:jc w:val="both"/>
        <w:rPr>
          <w:rFonts w:ascii="Arial" w:eastAsia="Arial" w:hAnsi="Arial" w:cs="Arial"/>
        </w:rPr>
      </w:pPr>
      <w:r w:rsidRPr="00126D1A">
        <w:rPr>
          <w:rFonts w:ascii="Arial" w:eastAsia="Arial" w:hAnsi="Arial" w:cs="Arial"/>
          <w:lang w:val="nl-NL"/>
        </w:rPr>
        <w:t xml:space="preserve">Meningkatnya efektivitas pengendalian ruang digital melalui tersedianya data dan bukti penanganan konten ilegal yang berkelanjutan. </w:t>
      </w:r>
      <w:r>
        <w:rPr>
          <w:rFonts w:ascii="Arial" w:eastAsia="Arial" w:hAnsi="Arial" w:cs="Arial"/>
        </w:rPr>
        <w:t>Hal ini menunjukkan intensitas pengawasan serta respons aktif pemerintah dalam menekan peredaran konten judi online di ruang siber.</w:t>
      </w:r>
    </w:p>
    <w:p w14:paraId="32982113" w14:textId="77777777" w:rsidR="006C0755" w:rsidRDefault="006C0755" w:rsidP="006C0755">
      <w:pPr>
        <w:numPr>
          <w:ilvl w:val="0"/>
          <w:numId w:val="55"/>
        </w:numPr>
        <w:spacing w:line="360" w:lineRule="auto"/>
        <w:jc w:val="both"/>
        <w:rPr>
          <w:rFonts w:ascii="Arial" w:eastAsia="Arial" w:hAnsi="Arial" w:cs="Arial"/>
        </w:rPr>
      </w:pPr>
      <w:r>
        <w:rPr>
          <w:rFonts w:ascii="Arial" w:eastAsia="Arial" w:hAnsi="Arial" w:cs="Arial"/>
        </w:rPr>
        <w:t xml:space="preserve">Penanganan terhadap konten perjudian memberikan dampak langsung bagi masyarakat berupa berkurangnya paparan terhadap promosi dan </w:t>
      </w:r>
      <w:r>
        <w:rPr>
          <w:rFonts w:ascii="Arial" w:eastAsia="Arial" w:hAnsi="Arial" w:cs="Arial"/>
        </w:rPr>
        <w:lastRenderedPageBreak/>
        <w:t>akses judi online, sehingga tercipta lingkungan digital yang lebih aman dan sehat bagi masyarakat.</w:t>
      </w:r>
    </w:p>
    <w:p w14:paraId="1139B195" w14:textId="77777777" w:rsidR="006C0755" w:rsidRDefault="006C0755" w:rsidP="006C0755">
      <w:pPr>
        <w:numPr>
          <w:ilvl w:val="0"/>
          <w:numId w:val="55"/>
        </w:numPr>
        <w:spacing w:line="360" w:lineRule="auto"/>
        <w:jc w:val="both"/>
        <w:rPr>
          <w:rFonts w:ascii="Arial" w:eastAsia="Arial" w:hAnsi="Arial" w:cs="Arial"/>
        </w:rPr>
      </w:pPr>
      <w:r>
        <w:rPr>
          <w:rFonts w:ascii="Arial" w:eastAsia="Arial" w:hAnsi="Arial" w:cs="Arial"/>
        </w:rPr>
        <w:t xml:space="preserve">Mengurangi risiko masyarakat jatuh ke dalam kemiskinan akibat kerugian finansial dari judi </w:t>
      </w:r>
      <w:r w:rsidRPr="006C0755">
        <w:rPr>
          <w:rFonts w:ascii="Arial" w:eastAsia="Arial" w:hAnsi="Arial" w:cs="Arial"/>
          <w:i/>
          <w:iCs/>
        </w:rPr>
        <w:t>online</w:t>
      </w:r>
      <w:r>
        <w:rPr>
          <w:rFonts w:ascii="Arial" w:eastAsia="Arial" w:hAnsi="Arial" w:cs="Arial"/>
        </w:rPr>
        <w:t>.</w:t>
      </w:r>
    </w:p>
    <w:p w14:paraId="6D5E4A86" w14:textId="77777777" w:rsidR="006C0755" w:rsidRDefault="006C0755" w:rsidP="006C0755">
      <w:pPr>
        <w:numPr>
          <w:ilvl w:val="0"/>
          <w:numId w:val="55"/>
        </w:numPr>
        <w:spacing w:line="360" w:lineRule="auto"/>
        <w:jc w:val="both"/>
        <w:rPr>
          <w:rFonts w:ascii="Arial" w:eastAsia="Arial" w:hAnsi="Arial" w:cs="Arial"/>
        </w:rPr>
      </w:pPr>
      <w:r>
        <w:rPr>
          <w:rFonts w:ascii="Arial" w:eastAsia="Arial" w:hAnsi="Arial" w:cs="Arial"/>
        </w:rPr>
        <w:t>Memperkuat tata kelola pemerintahan berbasis data, meningkatkan akuntabilitas kinerja, serta menumbuhkan kepercayaan publik.</w:t>
      </w:r>
    </w:p>
    <w:p w14:paraId="262FF3AE" w14:textId="78654FD4" w:rsidR="006C0755" w:rsidRDefault="006C0755" w:rsidP="006C0755">
      <w:pPr>
        <w:spacing w:line="360" w:lineRule="auto"/>
        <w:ind w:left="720"/>
        <w:jc w:val="both"/>
        <w:rPr>
          <w:rFonts w:ascii="Arial" w:eastAsia="Arial" w:hAnsi="Arial" w:cs="Arial"/>
        </w:rPr>
      </w:pPr>
      <w:r>
        <w:rPr>
          <w:rFonts w:ascii="Arial" w:eastAsia="Arial" w:hAnsi="Arial" w:cs="Arial"/>
        </w:rPr>
        <w:t>Data PPATK menunjukkan penurunan jumlah transaksi judol pada 2025. Sejak awal 2025 hingga kuartal ke-3, jumlah perputaran dana judol mencapai Rp155 triliun atau turun 57 persen dibandingkan pada tahun 2024. Hal ini menunjukkan penurunan aktivitas judi online secara signifikan pada tahun 2025</w:t>
      </w:r>
      <w:r>
        <w:rPr>
          <w:rFonts w:ascii="Arial" w:eastAsia="Arial" w:hAnsi="Arial" w:cs="Arial"/>
        </w:rPr>
        <w:t>.</w:t>
      </w:r>
    </w:p>
    <w:p w14:paraId="2E7A1788" w14:textId="77777777" w:rsidR="006C0755" w:rsidRDefault="006C0755" w:rsidP="006C0755">
      <w:pPr>
        <w:numPr>
          <w:ilvl w:val="0"/>
          <w:numId w:val="57"/>
        </w:numPr>
        <w:spacing w:line="360" w:lineRule="auto"/>
        <w:jc w:val="both"/>
        <w:rPr>
          <w:rFonts w:ascii="Arial" w:eastAsia="Arial" w:hAnsi="Arial" w:cs="Arial"/>
        </w:rPr>
      </w:pPr>
      <w:r>
        <w:rPr>
          <w:rFonts w:ascii="Arial" w:eastAsia="Arial" w:hAnsi="Arial" w:cs="Arial"/>
        </w:rPr>
        <w:t xml:space="preserve">Tema </w:t>
      </w:r>
      <w:r w:rsidRPr="00E64915">
        <w:rPr>
          <w:rFonts w:ascii="Arial" w:eastAsia="Arial" w:hAnsi="Arial" w:cs="Arial"/>
        </w:rPr>
        <w:t xml:space="preserve">Pengentasan </w:t>
      </w:r>
      <w:r>
        <w:rPr>
          <w:rFonts w:ascii="Arial" w:eastAsia="Arial" w:hAnsi="Arial" w:cs="Arial"/>
        </w:rPr>
        <w:t>Investasi</w:t>
      </w:r>
    </w:p>
    <w:p w14:paraId="1CE598F2" w14:textId="77777777" w:rsidR="006C0755" w:rsidRDefault="006C0755" w:rsidP="006C0755">
      <w:pPr>
        <w:spacing w:line="360" w:lineRule="auto"/>
        <w:ind w:left="720"/>
        <w:jc w:val="both"/>
        <w:rPr>
          <w:rFonts w:ascii="Arial" w:eastAsia="Arial" w:hAnsi="Arial" w:cs="Arial"/>
        </w:rPr>
      </w:pPr>
      <w:r>
        <w:rPr>
          <w:rFonts w:ascii="Arial" w:eastAsia="Arial" w:hAnsi="Arial" w:cs="Arial"/>
        </w:rPr>
        <w:t>Kegiatan pengawasan kepatuhan Pelindungan Data Pribadi (PDP) terhadap Penyelenggara Sistem Elektronik (PSE) terdaftar di Indonesia yang dilaksanakan pada tahun 2025, khususnya pada 300 Sistem Elektronik (SE) yang memproses data pribadi masyarakat berdampak pada:</w:t>
      </w:r>
    </w:p>
    <w:p w14:paraId="2F293BE7" w14:textId="6F715D54" w:rsidR="006C0755" w:rsidRDefault="006C0755" w:rsidP="006C0755">
      <w:pPr>
        <w:numPr>
          <w:ilvl w:val="0"/>
          <w:numId w:val="59"/>
        </w:numPr>
        <w:spacing w:line="360" w:lineRule="auto"/>
        <w:jc w:val="both"/>
        <w:rPr>
          <w:rFonts w:ascii="Arial" w:eastAsia="Arial" w:hAnsi="Arial" w:cs="Arial"/>
        </w:rPr>
      </w:pPr>
      <w:r>
        <w:rPr>
          <w:rFonts w:ascii="Arial" w:eastAsia="Arial" w:hAnsi="Arial" w:cs="Arial"/>
        </w:rPr>
        <w:t>Meningkatnya kesadaran dari para PSE yang bertindak sebagai Pengendali Data Pribadi untuk menerapkan tata kelola PDP yang sesuai dengan ketentuan regulasi baik di PP 71 2019 maupun UU PDP</w:t>
      </w:r>
      <w:r>
        <w:rPr>
          <w:rFonts w:ascii="Arial" w:eastAsia="Arial" w:hAnsi="Arial" w:cs="Arial"/>
        </w:rPr>
        <w:t>.</w:t>
      </w:r>
    </w:p>
    <w:p w14:paraId="5BEBEB67" w14:textId="21059D54" w:rsidR="006C0755" w:rsidRDefault="006C0755" w:rsidP="006C0755">
      <w:pPr>
        <w:numPr>
          <w:ilvl w:val="0"/>
          <w:numId w:val="59"/>
        </w:numPr>
        <w:spacing w:line="360" w:lineRule="auto"/>
        <w:jc w:val="both"/>
        <w:rPr>
          <w:rFonts w:ascii="Arial" w:eastAsia="Arial" w:hAnsi="Arial" w:cs="Arial"/>
        </w:rPr>
      </w:pPr>
      <w:r>
        <w:rPr>
          <w:rFonts w:ascii="Arial" w:eastAsia="Arial" w:hAnsi="Arial" w:cs="Arial"/>
        </w:rPr>
        <w:t>Menjaga ruang digital khususnya ruang digital yang memproses data pribadi menjadi aman untuk diakses oleh masyarakat</w:t>
      </w:r>
      <w:r>
        <w:rPr>
          <w:rFonts w:ascii="Arial" w:eastAsia="Arial" w:hAnsi="Arial" w:cs="Arial"/>
        </w:rPr>
        <w:t>.</w:t>
      </w:r>
    </w:p>
    <w:p w14:paraId="04B2AA22" w14:textId="6948983F" w:rsidR="006C0755" w:rsidRPr="00126D1A" w:rsidRDefault="006C0755" w:rsidP="006C0755">
      <w:pPr>
        <w:numPr>
          <w:ilvl w:val="0"/>
          <w:numId w:val="59"/>
        </w:numPr>
        <w:spacing w:line="360" w:lineRule="auto"/>
        <w:jc w:val="both"/>
        <w:rPr>
          <w:rFonts w:ascii="Arial" w:eastAsia="Arial" w:hAnsi="Arial" w:cs="Arial"/>
          <w:lang w:val="nl-NL"/>
        </w:rPr>
      </w:pPr>
      <w:r w:rsidRPr="00126D1A">
        <w:rPr>
          <w:rFonts w:ascii="Arial" w:eastAsia="Arial" w:hAnsi="Arial" w:cs="Arial"/>
          <w:lang w:val="nl-NL"/>
        </w:rPr>
        <w:t>Meningkatnya peran masyarakat dalam menjaga ruang digital dengan melaporkan dugaan pelanggaran PDP pada kanal aduan</w:t>
      </w:r>
      <w:r>
        <w:rPr>
          <w:rFonts w:ascii="Arial" w:eastAsia="Arial" w:hAnsi="Arial" w:cs="Arial"/>
          <w:lang w:val="nl-NL"/>
        </w:rPr>
        <w:t>.</w:t>
      </w:r>
    </w:p>
    <w:p w14:paraId="55359A6A" w14:textId="3FF9B2AE" w:rsidR="006C0755" w:rsidRPr="00126D1A" w:rsidRDefault="006C0755" w:rsidP="006C0755">
      <w:pPr>
        <w:numPr>
          <w:ilvl w:val="0"/>
          <w:numId w:val="59"/>
        </w:numPr>
        <w:spacing w:line="360" w:lineRule="auto"/>
        <w:jc w:val="both"/>
        <w:rPr>
          <w:rFonts w:ascii="Arial" w:eastAsia="Arial" w:hAnsi="Arial" w:cs="Arial"/>
          <w:lang w:val="nl-NL"/>
        </w:rPr>
      </w:pPr>
      <w:r w:rsidRPr="00126D1A">
        <w:rPr>
          <w:rFonts w:ascii="Arial" w:eastAsia="Arial" w:hAnsi="Arial" w:cs="Arial"/>
          <w:lang w:val="nl-NL"/>
        </w:rPr>
        <w:t>Meningkatnya kesadaran masyarakat akan praktik PDP yang sesuai dengan regulasi dengan melakukan konsultasi pada kanal konsultasi</w:t>
      </w:r>
      <w:r>
        <w:rPr>
          <w:rFonts w:ascii="Arial" w:eastAsia="Arial" w:hAnsi="Arial" w:cs="Arial"/>
          <w:lang w:val="nl-NL"/>
        </w:rPr>
        <w:t>.</w:t>
      </w:r>
    </w:p>
    <w:p w14:paraId="0471B9F7" w14:textId="77777777" w:rsidR="006C0755" w:rsidRPr="00126D1A" w:rsidRDefault="006C0755" w:rsidP="006C0755">
      <w:pPr>
        <w:numPr>
          <w:ilvl w:val="0"/>
          <w:numId w:val="57"/>
        </w:numPr>
        <w:spacing w:line="360" w:lineRule="auto"/>
        <w:jc w:val="both"/>
        <w:rPr>
          <w:rFonts w:ascii="Arial" w:eastAsia="Arial" w:hAnsi="Arial" w:cs="Arial"/>
          <w:lang w:val="nl-NL"/>
        </w:rPr>
      </w:pPr>
      <w:r w:rsidRPr="00126D1A">
        <w:rPr>
          <w:rFonts w:ascii="Arial" w:eastAsia="Arial" w:hAnsi="Arial" w:cs="Arial"/>
          <w:lang w:val="nl-NL"/>
        </w:rPr>
        <w:t>Tema Peningkatan Akses Kualitas dan Mutu Kualitas dan Mutu Layanan Pendidikan</w:t>
      </w:r>
    </w:p>
    <w:p w14:paraId="19F7E9F6" w14:textId="77777777" w:rsidR="006C0755" w:rsidRPr="00126D1A" w:rsidRDefault="006C0755" w:rsidP="006C0755">
      <w:pPr>
        <w:spacing w:line="360" w:lineRule="auto"/>
        <w:ind w:left="720"/>
        <w:jc w:val="both"/>
        <w:rPr>
          <w:rFonts w:ascii="Arial" w:eastAsia="Arial" w:hAnsi="Arial" w:cs="Arial"/>
          <w:lang w:val="nl-NL"/>
        </w:rPr>
      </w:pPr>
      <w:r w:rsidRPr="00126D1A">
        <w:rPr>
          <w:rFonts w:ascii="Arial" w:eastAsia="Arial" w:hAnsi="Arial" w:cs="Arial"/>
          <w:lang w:val="nl-NL"/>
        </w:rPr>
        <w:t>Pada tahun 2025, Ditjen Pengawasan Ruang Digital melalui kegiatan:</w:t>
      </w:r>
    </w:p>
    <w:p w14:paraId="56D742CE" w14:textId="77777777" w:rsidR="006C0755" w:rsidRPr="00126D1A" w:rsidRDefault="006C0755" w:rsidP="006C0755">
      <w:pPr>
        <w:numPr>
          <w:ilvl w:val="0"/>
          <w:numId w:val="56"/>
        </w:numPr>
        <w:spacing w:line="360" w:lineRule="auto"/>
        <w:jc w:val="both"/>
        <w:rPr>
          <w:rFonts w:ascii="Arial" w:eastAsia="Arial" w:hAnsi="Arial" w:cs="Arial"/>
          <w:lang w:val="nl-NL"/>
        </w:rPr>
      </w:pPr>
      <w:r w:rsidRPr="00126D1A">
        <w:rPr>
          <w:rFonts w:ascii="Arial" w:eastAsia="Arial" w:hAnsi="Arial" w:cs="Arial"/>
          <w:lang w:val="nl-NL"/>
        </w:rPr>
        <w:t>kegiatan patroli siber terkait konten pornografi telah menghasilkan 567.621 temuan konten terkait pornografi di ruang digital;</w:t>
      </w:r>
    </w:p>
    <w:p w14:paraId="1B2ABAC5" w14:textId="75B43ADB" w:rsidR="006C0755" w:rsidRPr="00126D1A" w:rsidRDefault="006C0755" w:rsidP="006C0755">
      <w:pPr>
        <w:numPr>
          <w:ilvl w:val="0"/>
          <w:numId w:val="56"/>
        </w:numPr>
        <w:spacing w:line="360" w:lineRule="auto"/>
        <w:jc w:val="both"/>
        <w:rPr>
          <w:rFonts w:ascii="Arial" w:eastAsia="Arial" w:hAnsi="Arial" w:cs="Arial"/>
          <w:lang w:val="nl-NL"/>
        </w:rPr>
      </w:pPr>
      <w:r w:rsidRPr="00126D1A">
        <w:rPr>
          <w:rFonts w:ascii="Arial" w:eastAsia="Arial" w:hAnsi="Arial" w:cs="Arial"/>
          <w:lang w:val="nl-NL"/>
        </w:rPr>
        <w:t>kegiatan penerimaan aduan terkait konten pornografi yang bersumber dari aduan asyarakat dan aduan instansi lain menunjukkan bahwa rata-rata 76,05% aduan telah selesai ditangani;</w:t>
      </w:r>
      <w:r>
        <w:rPr>
          <w:rFonts w:ascii="Arial" w:eastAsia="Arial" w:hAnsi="Arial" w:cs="Arial"/>
          <w:lang w:val="nl-NL"/>
        </w:rPr>
        <w:t xml:space="preserve"> dan</w:t>
      </w:r>
    </w:p>
    <w:p w14:paraId="514BDA8D" w14:textId="77777777" w:rsidR="006C0755" w:rsidRPr="00126D1A" w:rsidRDefault="006C0755" w:rsidP="006C0755">
      <w:pPr>
        <w:numPr>
          <w:ilvl w:val="0"/>
          <w:numId w:val="56"/>
        </w:numPr>
        <w:spacing w:line="360" w:lineRule="auto"/>
        <w:jc w:val="both"/>
        <w:rPr>
          <w:rFonts w:ascii="Arial" w:eastAsia="Arial" w:hAnsi="Arial" w:cs="Arial"/>
          <w:lang w:val="nl-NL"/>
        </w:rPr>
      </w:pPr>
      <w:r w:rsidRPr="00126D1A">
        <w:rPr>
          <w:rFonts w:ascii="Arial" w:eastAsia="Arial" w:hAnsi="Arial" w:cs="Arial"/>
          <w:lang w:val="nl-NL"/>
        </w:rPr>
        <w:t xml:space="preserve">sebanyak 581.549 konten pornografi telah dilakukan pemutusan akses (takedown), melampaui target awal yaitu 500.000 konten pornografi. </w:t>
      </w:r>
    </w:p>
    <w:p w14:paraId="660C3BE5" w14:textId="77777777" w:rsidR="006C0755" w:rsidRDefault="006C0755" w:rsidP="006C0755">
      <w:pPr>
        <w:pBdr>
          <w:top w:val="nil"/>
          <w:left w:val="nil"/>
          <w:bottom w:val="nil"/>
          <w:right w:val="nil"/>
          <w:between w:val="nil"/>
        </w:pBdr>
        <w:spacing w:line="360" w:lineRule="auto"/>
        <w:ind w:left="720"/>
        <w:jc w:val="both"/>
        <w:rPr>
          <w:rFonts w:ascii="Arial" w:eastAsia="Arial" w:hAnsi="Arial" w:cs="Arial"/>
        </w:rPr>
      </w:pPr>
      <w:r>
        <w:rPr>
          <w:rFonts w:ascii="Arial" w:eastAsia="Arial" w:hAnsi="Arial" w:cs="Arial"/>
        </w:rPr>
        <w:lastRenderedPageBreak/>
        <w:t>Hal ini berdampak pada:</w:t>
      </w:r>
    </w:p>
    <w:p w14:paraId="7E62B6E0" w14:textId="77777777" w:rsidR="006C0755" w:rsidRDefault="006C0755" w:rsidP="006C0755">
      <w:pPr>
        <w:numPr>
          <w:ilvl w:val="0"/>
          <w:numId w:val="58"/>
        </w:numPr>
        <w:spacing w:line="360" w:lineRule="auto"/>
        <w:jc w:val="both"/>
        <w:rPr>
          <w:rFonts w:ascii="Arial" w:eastAsia="Arial" w:hAnsi="Arial" w:cs="Arial"/>
        </w:rPr>
      </w:pPr>
      <w:r>
        <w:rPr>
          <w:rFonts w:ascii="Arial" w:eastAsia="Arial" w:hAnsi="Arial" w:cs="Arial"/>
        </w:rPr>
        <w:t>Meningkatnya kapasitas deteksi dini terhadap konten negatif yang berpotensi diakses peserta didik, sehingga pemerintah memiliki basis data untuk langkah pengendalian guna melindungi lingkungan digital pendidikan.</w:t>
      </w:r>
    </w:p>
    <w:p w14:paraId="2C0EA4CA" w14:textId="77777777" w:rsidR="006C0755" w:rsidRDefault="006C0755" w:rsidP="006C0755">
      <w:pPr>
        <w:numPr>
          <w:ilvl w:val="0"/>
          <w:numId w:val="58"/>
        </w:numPr>
        <w:spacing w:line="360" w:lineRule="auto"/>
        <w:jc w:val="both"/>
        <w:rPr>
          <w:rFonts w:ascii="Arial" w:eastAsia="Arial" w:hAnsi="Arial" w:cs="Arial"/>
        </w:rPr>
      </w:pPr>
      <w:r>
        <w:rPr>
          <w:rFonts w:ascii="Arial" w:eastAsia="Arial" w:hAnsi="Arial" w:cs="Arial"/>
        </w:rPr>
        <w:t>Mendukung terciptanya ruang digital yang lebih aman bagi anak dan remaja.</w:t>
      </w:r>
    </w:p>
    <w:p w14:paraId="48D4A523" w14:textId="77777777" w:rsidR="006C0755" w:rsidRDefault="006C0755" w:rsidP="006C0755">
      <w:pPr>
        <w:numPr>
          <w:ilvl w:val="0"/>
          <w:numId w:val="58"/>
        </w:numPr>
        <w:spacing w:line="360" w:lineRule="auto"/>
        <w:jc w:val="both"/>
        <w:rPr>
          <w:rFonts w:ascii="Arial" w:eastAsia="Arial" w:hAnsi="Arial" w:cs="Arial"/>
        </w:rPr>
      </w:pPr>
      <w:r>
        <w:rPr>
          <w:rFonts w:ascii="Arial" w:eastAsia="Arial" w:hAnsi="Arial" w:cs="Arial"/>
        </w:rPr>
        <w:t>Menunjang kualitas proses pembelajaran, dengan menekan potensi distraksi dan pengaruh negatif dari konten yang tidak sesuai dengan nilai pendidikan, sehingga peserta didik dapat lebih fokus pada kegiatan belajar.</w:t>
      </w:r>
    </w:p>
    <w:p w14:paraId="20CFFBB2" w14:textId="77777777" w:rsidR="006C0755" w:rsidRDefault="006C0755" w:rsidP="006C0755">
      <w:pPr>
        <w:numPr>
          <w:ilvl w:val="0"/>
          <w:numId w:val="58"/>
        </w:numPr>
        <w:spacing w:line="360" w:lineRule="auto"/>
        <w:jc w:val="both"/>
        <w:rPr>
          <w:rFonts w:ascii="Arial" w:eastAsia="Arial" w:hAnsi="Arial" w:cs="Arial"/>
        </w:rPr>
      </w:pPr>
      <w:r>
        <w:rPr>
          <w:rFonts w:ascii="Arial" w:eastAsia="Arial" w:hAnsi="Arial" w:cs="Arial"/>
        </w:rPr>
        <w:t xml:space="preserve">Mengurangi risiko dampak sosial dan perilaku menyimpang pada usia sekolah. </w:t>
      </w:r>
    </w:p>
    <w:p w14:paraId="65F7962E" w14:textId="77777777" w:rsidR="006C0755" w:rsidRDefault="006C0755" w:rsidP="006C0755">
      <w:pPr>
        <w:numPr>
          <w:ilvl w:val="0"/>
          <w:numId w:val="58"/>
        </w:numPr>
        <w:spacing w:line="360" w:lineRule="auto"/>
        <w:jc w:val="both"/>
        <w:rPr>
          <w:rFonts w:ascii="Arial" w:eastAsia="Arial" w:hAnsi="Arial" w:cs="Arial"/>
        </w:rPr>
      </w:pPr>
      <w:r>
        <w:rPr>
          <w:rFonts w:ascii="Arial" w:eastAsia="Arial" w:hAnsi="Arial" w:cs="Arial"/>
        </w:rPr>
        <w:t>Memperkuat ekosistem digital pendidikan yang sehat dan edukatif, di mana internet lebih dimanfaatkan sebagai sarana pembelajaran, peningkatan literasi digital, serta pengembangan kompetensi peserta didik.</w:t>
      </w:r>
    </w:p>
    <w:p w14:paraId="66495D97" w14:textId="77777777" w:rsidR="006C0755" w:rsidRDefault="006C0755" w:rsidP="006C0755">
      <w:pPr>
        <w:numPr>
          <w:ilvl w:val="0"/>
          <w:numId w:val="58"/>
        </w:numPr>
        <w:spacing w:line="360" w:lineRule="auto"/>
        <w:jc w:val="both"/>
        <w:rPr>
          <w:rFonts w:ascii="Arial" w:eastAsia="Arial" w:hAnsi="Arial" w:cs="Arial"/>
        </w:rPr>
      </w:pPr>
      <w:r>
        <w:rPr>
          <w:rFonts w:ascii="Arial" w:eastAsia="Arial" w:hAnsi="Arial" w:cs="Arial"/>
        </w:rPr>
        <w:t>Memperkuat tata kelola layanan publik berbasis respons dan data.</w:t>
      </w:r>
    </w:p>
    <w:p w14:paraId="7013EE27" w14:textId="77777777" w:rsidR="006C0755" w:rsidRPr="006C0755" w:rsidRDefault="006C0755" w:rsidP="006C0755">
      <w:pPr>
        <w:spacing w:line="360" w:lineRule="auto"/>
        <w:jc w:val="both"/>
        <w:rPr>
          <w:rFonts w:ascii="Arial" w:eastAsia="Arial" w:hAnsi="Arial" w:cs="Arial"/>
        </w:rPr>
      </w:pPr>
    </w:p>
    <w:p w14:paraId="505B37F5" w14:textId="77777777" w:rsidR="00862553" w:rsidRDefault="00862553" w:rsidP="00862553">
      <w:pPr>
        <w:widowControl w:val="0"/>
        <w:numPr>
          <w:ilvl w:val="0"/>
          <w:numId w:val="47"/>
        </w:numPr>
        <w:pBdr>
          <w:top w:val="nil"/>
          <w:left w:val="nil"/>
          <w:bottom w:val="nil"/>
          <w:right w:val="nil"/>
          <w:between w:val="nil"/>
        </w:pBdr>
        <w:spacing w:line="360" w:lineRule="auto"/>
        <w:ind w:left="360"/>
        <w:jc w:val="both"/>
        <w:rPr>
          <w:rFonts w:ascii="Arial" w:eastAsia="Arial" w:hAnsi="Arial" w:cs="Arial"/>
        </w:rPr>
      </w:pPr>
      <w:r>
        <w:rPr>
          <w:rFonts w:ascii="Arial" w:eastAsia="Arial" w:hAnsi="Arial" w:cs="Arial"/>
        </w:rPr>
        <w:t>Hasil Evaluasi Pelaksanaan Rencana Aksi</w:t>
      </w:r>
    </w:p>
    <w:p w14:paraId="513F7E40" w14:textId="627F7FEB" w:rsidR="00862553" w:rsidRPr="00862553" w:rsidRDefault="00862553" w:rsidP="00862553">
      <w:pPr>
        <w:widowControl w:val="0"/>
        <w:pBdr>
          <w:top w:val="nil"/>
          <w:left w:val="nil"/>
          <w:bottom w:val="nil"/>
          <w:right w:val="nil"/>
          <w:between w:val="nil"/>
        </w:pBdr>
        <w:spacing w:line="360" w:lineRule="auto"/>
        <w:ind w:left="360"/>
        <w:jc w:val="both"/>
        <w:rPr>
          <w:rFonts w:ascii="Arial" w:eastAsia="Arial" w:hAnsi="Arial" w:cs="Arial"/>
        </w:rPr>
      </w:pPr>
      <w:r w:rsidRPr="00862553">
        <w:rPr>
          <w:rFonts w:ascii="Arial" w:eastAsia="Arial" w:hAnsi="Arial" w:cs="Arial"/>
          <w:lang w:val="nl-NL"/>
        </w:rPr>
        <w:t>Berdasarkan dokumen dan konfirmasi yang dilakukan oleh tim Evaluator Internal, didapatkan hasil evaluasi sebagai berikut:</w:t>
      </w:r>
    </w:p>
    <w:tbl>
      <w:tblPr>
        <w:tblW w:w="8550" w:type="dxa"/>
        <w:tblInd w:w="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1050"/>
        <w:gridCol w:w="1005"/>
        <w:gridCol w:w="915"/>
        <w:gridCol w:w="915"/>
        <w:gridCol w:w="915"/>
        <w:gridCol w:w="915"/>
        <w:gridCol w:w="915"/>
        <w:gridCol w:w="915"/>
      </w:tblGrid>
      <w:tr w:rsidR="006C0755" w14:paraId="4C8DB264" w14:textId="77777777" w:rsidTr="006C0755">
        <w:trPr>
          <w:trHeight w:val="400"/>
        </w:trPr>
        <w:tc>
          <w:tcPr>
            <w:tcW w:w="1005" w:type="dxa"/>
            <w:tcMar>
              <w:top w:w="100" w:type="dxa"/>
              <w:left w:w="100" w:type="dxa"/>
              <w:bottom w:w="100" w:type="dxa"/>
              <w:right w:w="100" w:type="dxa"/>
            </w:tcMar>
          </w:tcPr>
          <w:p w14:paraId="42929220" w14:textId="77777777" w:rsidR="006C0755" w:rsidRDefault="006C0755" w:rsidP="009636EA">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Uraian</w:t>
            </w:r>
          </w:p>
        </w:tc>
        <w:tc>
          <w:tcPr>
            <w:tcW w:w="2055" w:type="dxa"/>
            <w:gridSpan w:val="2"/>
            <w:tcMar>
              <w:top w:w="100" w:type="dxa"/>
              <w:left w:w="100" w:type="dxa"/>
              <w:bottom w:w="100" w:type="dxa"/>
              <w:right w:w="100" w:type="dxa"/>
            </w:tcMar>
          </w:tcPr>
          <w:p w14:paraId="0BFCBADB"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Ketepatan</w:t>
            </w:r>
          </w:p>
          <w:p w14:paraId="7999263E"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Pelaksanaan</w:t>
            </w:r>
          </w:p>
          <w:p w14:paraId="035D0BB1"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Kegiatan</w:t>
            </w:r>
          </w:p>
        </w:tc>
        <w:tc>
          <w:tcPr>
            <w:tcW w:w="1830" w:type="dxa"/>
            <w:gridSpan w:val="2"/>
            <w:tcMar>
              <w:top w:w="100" w:type="dxa"/>
              <w:left w:w="100" w:type="dxa"/>
              <w:bottom w:w="100" w:type="dxa"/>
              <w:right w:w="100" w:type="dxa"/>
            </w:tcMar>
          </w:tcPr>
          <w:p w14:paraId="23963FD2"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Ketercapaian</w:t>
            </w:r>
          </w:p>
          <w:p w14:paraId="561B2FCF"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Output Kegiatan</w:t>
            </w:r>
          </w:p>
          <w:p w14:paraId="6C05EDD7"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tiap Triwulan</w:t>
            </w:r>
          </w:p>
        </w:tc>
        <w:tc>
          <w:tcPr>
            <w:tcW w:w="1830" w:type="dxa"/>
            <w:gridSpan w:val="2"/>
            <w:tcMar>
              <w:top w:w="100" w:type="dxa"/>
              <w:left w:w="100" w:type="dxa"/>
              <w:bottom w:w="100" w:type="dxa"/>
              <w:right w:w="100" w:type="dxa"/>
            </w:tcMar>
          </w:tcPr>
          <w:p w14:paraId="3A82428C"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Kualitas</w:t>
            </w:r>
          </w:p>
          <w:p w14:paraId="323FCF00"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Pelaksanaan</w:t>
            </w:r>
          </w:p>
          <w:p w14:paraId="54F4FA2E"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Kegiatan</w:t>
            </w:r>
          </w:p>
        </w:tc>
        <w:tc>
          <w:tcPr>
            <w:tcW w:w="1830" w:type="dxa"/>
            <w:gridSpan w:val="2"/>
            <w:tcMar>
              <w:top w:w="100" w:type="dxa"/>
              <w:left w:w="100" w:type="dxa"/>
              <w:bottom w:w="100" w:type="dxa"/>
              <w:right w:w="100" w:type="dxa"/>
            </w:tcMar>
          </w:tcPr>
          <w:p w14:paraId="552EA5FA"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Kesesuaian</w:t>
            </w:r>
          </w:p>
          <w:p w14:paraId="79A25DE7"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pelaksanaan</w:t>
            </w:r>
          </w:p>
          <w:p w14:paraId="64F9714F"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kegiatan dengan</w:t>
            </w:r>
          </w:p>
          <w:p w14:paraId="507CD06B"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waktu yang telah</w:t>
            </w:r>
          </w:p>
          <w:p w14:paraId="5F548837"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ditetapkan dalam</w:t>
            </w:r>
          </w:p>
          <w:p w14:paraId="48FA7CAC"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rencana aksi</w:t>
            </w:r>
          </w:p>
        </w:tc>
      </w:tr>
      <w:tr w:rsidR="006C0755" w14:paraId="71C4CB09" w14:textId="77777777" w:rsidTr="006C0755">
        <w:tc>
          <w:tcPr>
            <w:tcW w:w="1005" w:type="dxa"/>
            <w:tcMar>
              <w:top w:w="100" w:type="dxa"/>
              <w:left w:w="100" w:type="dxa"/>
              <w:bottom w:w="100" w:type="dxa"/>
              <w:right w:w="100" w:type="dxa"/>
            </w:tcMar>
          </w:tcPr>
          <w:p w14:paraId="73019359" w14:textId="77777777" w:rsidR="006C0755" w:rsidRDefault="006C0755" w:rsidP="009636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Total Renaksi</w:t>
            </w:r>
          </w:p>
        </w:tc>
        <w:tc>
          <w:tcPr>
            <w:tcW w:w="1050" w:type="dxa"/>
            <w:tcMar>
              <w:top w:w="100" w:type="dxa"/>
              <w:left w:w="100" w:type="dxa"/>
              <w:bottom w:w="100" w:type="dxa"/>
              <w:right w:w="100" w:type="dxa"/>
            </w:tcMar>
          </w:tcPr>
          <w:p w14:paraId="1E7EA230" w14:textId="77777777" w:rsidR="006C0755" w:rsidRDefault="006C0755" w:rsidP="009636EA">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20</w:t>
            </w:r>
          </w:p>
        </w:tc>
        <w:tc>
          <w:tcPr>
            <w:tcW w:w="1005" w:type="dxa"/>
            <w:tcMar>
              <w:top w:w="100" w:type="dxa"/>
              <w:left w:w="100" w:type="dxa"/>
              <w:bottom w:w="100" w:type="dxa"/>
              <w:right w:w="100" w:type="dxa"/>
            </w:tcMar>
          </w:tcPr>
          <w:p w14:paraId="7B20D1CB" w14:textId="77777777" w:rsidR="006C0755" w:rsidRDefault="006C0755" w:rsidP="009636EA">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w:t>
            </w:r>
          </w:p>
        </w:tc>
        <w:tc>
          <w:tcPr>
            <w:tcW w:w="915" w:type="dxa"/>
            <w:tcMar>
              <w:top w:w="100" w:type="dxa"/>
              <w:left w:w="100" w:type="dxa"/>
              <w:bottom w:w="100" w:type="dxa"/>
              <w:right w:w="100" w:type="dxa"/>
            </w:tcMar>
          </w:tcPr>
          <w:p w14:paraId="351D4817"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20</w:t>
            </w:r>
          </w:p>
        </w:tc>
        <w:tc>
          <w:tcPr>
            <w:tcW w:w="915" w:type="dxa"/>
            <w:tcMar>
              <w:top w:w="100" w:type="dxa"/>
              <w:left w:w="100" w:type="dxa"/>
              <w:bottom w:w="100" w:type="dxa"/>
              <w:right w:w="100" w:type="dxa"/>
            </w:tcMar>
          </w:tcPr>
          <w:p w14:paraId="3F637133" w14:textId="77777777" w:rsidR="006C0755" w:rsidRDefault="006C0755" w:rsidP="009636EA">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w:t>
            </w:r>
          </w:p>
        </w:tc>
        <w:tc>
          <w:tcPr>
            <w:tcW w:w="915" w:type="dxa"/>
            <w:tcMar>
              <w:top w:w="100" w:type="dxa"/>
              <w:left w:w="100" w:type="dxa"/>
              <w:bottom w:w="100" w:type="dxa"/>
              <w:right w:w="100" w:type="dxa"/>
            </w:tcMar>
          </w:tcPr>
          <w:p w14:paraId="64FA7902"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20</w:t>
            </w:r>
          </w:p>
        </w:tc>
        <w:tc>
          <w:tcPr>
            <w:tcW w:w="915" w:type="dxa"/>
            <w:tcMar>
              <w:top w:w="100" w:type="dxa"/>
              <w:left w:w="100" w:type="dxa"/>
              <w:bottom w:w="100" w:type="dxa"/>
              <w:right w:w="100" w:type="dxa"/>
            </w:tcMar>
          </w:tcPr>
          <w:p w14:paraId="78012681" w14:textId="77777777" w:rsidR="006C0755" w:rsidRDefault="006C0755" w:rsidP="009636EA">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w:t>
            </w:r>
          </w:p>
        </w:tc>
        <w:tc>
          <w:tcPr>
            <w:tcW w:w="915" w:type="dxa"/>
            <w:tcMar>
              <w:top w:w="100" w:type="dxa"/>
              <w:left w:w="100" w:type="dxa"/>
              <w:bottom w:w="100" w:type="dxa"/>
              <w:right w:w="100" w:type="dxa"/>
            </w:tcMar>
          </w:tcPr>
          <w:p w14:paraId="5F2F0877"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20</w:t>
            </w:r>
          </w:p>
        </w:tc>
        <w:tc>
          <w:tcPr>
            <w:tcW w:w="915" w:type="dxa"/>
            <w:tcMar>
              <w:top w:w="100" w:type="dxa"/>
              <w:left w:w="100" w:type="dxa"/>
              <w:bottom w:w="100" w:type="dxa"/>
              <w:right w:w="100" w:type="dxa"/>
            </w:tcMar>
          </w:tcPr>
          <w:p w14:paraId="2A64A2C3" w14:textId="77777777" w:rsidR="006C0755" w:rsidRDefault="006C0755" w:rsidP="009636EA">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w:t>
            </w:r>
          </w:p>
        </w:tc>
      </w:tr>
      <w:tr w:rsidR="006C0755" w14:paraId="33AF523F" w14:textId="77777777" w:rsidTr="006C0755">
        <w:tc>
          <w:tcPr>
            <w:tcW w:w="1005" w:type="dxa"/>
            <w:tcMar>
              <w:top w:w="100" w:type="dxa"/>
              <w:left w:w="100" w:type="dxa"/>
              <w:bottom w:w="100" w:type="dxa"/>
              <w:right w:w="100" w:type="dxa"/>
            </w:tcMar>
          </w:tcPr>
          <w:p w14:paraId="25ADFAF4" w14:textId="77777777" w:rsidR="006C0755" w:rsidRDefault="006C0755" w:rsidP="009636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Total Renaksi TW 1-4</w:t>
            </w:r>
          </w:p>
        </w:tc>
        <w:tc>
          <w:tcPr>
            <w:tcW w:w="1050" w:type="dxa"/>
            <w:tcMar>
              <w:top w:w="100" w:type="dxa"/>
              <w:left w:w="100" w:type="dxa"/>
              <w:bottom w:w="100" w:type="dxa"/>
              <w:right w:w="100" w:type="dxa"/>
            </w:tcMar>
          </w:tcPr>
          <w:p w14:paraId="1E811EA9" w14:textId="77777777" w:rsidR="006C0755" w:rsidRDefault="006C0755" w:rsidP="009636EA">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20</w:t>
            </w:r>
          </w:p>
        </w:tc>
        <w:tc>
          <w:tcPr>
            <w:tcW w:w="1005" w:type="dxa"/>
            <w:tcMar>
              <w:top w:w="100" w:type="dxa"/>
              <w:left w:w="100" w:type="dxa"/>
              <w:bottom w:w="100" w:type="dxa"/>
              <w:right w:w="100" w:type="dxa"/>
            </w:tcMar>
          </w:tcPr>
          <w:p w14:paraId="5A81FFD3" w14:textId="77777777" w:rsidR="006C0755" w:rsidRDefault="006C0755" w:rsidP="009636EA">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w:t>
            </w:r>
          </w:p>
        </w:tc>
        <w:tc>
          <w:tcPr>
            <w:tcW w:w="915" w:type="dxa"/>
            <w:tcMar>
              <w:top w:w="100" w:type="dxa"/>
              <w:left w:w="100" w:type="dxa"/>
              <w:bottom w:w="100" w:type="dxa"/>
              <w:right w:w="100" w:type="dxa"/>
            </w:tcMar>
          </w:tcPr>
          <w:p w14:paraId="484037F7"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20</w:t>
            </w:r>
          </w:p>
        </w:tc>
        <w:tc>
          <w:tcPr>
            <w:tcW w:w="915" w:type="dxa"/>
            <w:tcMar>
              <w:top w:w="100" w:type="dxa"/>
              <w:left w:w="100" w:type="dxa"/>
              <w:bottom w:w="100" w:type="dxa"/>
              <w:right w:w="100" w:type="dxa"/>
            </w:tcMar>
          </w:tcPr>
          <w:p w14:paraId="62AFD14D" w14:textId="77777777" w:rsidR="006C0755" w:rsidRDefault="006C0755" w:rsidP="009636EA">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w:t>
            </w:r>
          </w:p>
        </w:tc>
        <w:tc>
          <w:tcPr>
            <w:tcW w:w="915" w:type="dxa"/>
            <w:tcMar>
              <w:top w:w="100" w:type="dxa"/>
              <w:left w:w="100" w:type="dxa"/>
              <w:bottom w:w="100" w:type="dxa"/>
              <w:right w:w="100" w:type="dxa"/>
            </w:tcMar>
          </w:tcPr>
          <w:p w14:paraId="0DFD5742"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20</w:t>
            </w:r>
          </w:p>
        </w:tc>
        <w:tc>
          <w:tcPr>
            <w:tcW w:w="915" w:type="dxa"/>
            <w:tcMar>
              <w:top w:w="100" w:type="dxa"/>
              <w:left w:w="100" w:type="dxa"/>
              <w:bottom w:w="100" w:type="dxa"/>
              <w:right w:w="100" w:type="dxa"/>
            </w:tcMar>
          </w:tcPr>
          <w:p w14:paraId="4B09421D" w14:textId="77777777" w:rsidR="006C0755" w:rsidRDefault="006C0755" w:rsidP="009636EA">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w:t>
            </w:r>
          </w:p>
        </w:tc>
        <w:tc>
          <w:tcPr>
            <w:tcW w:w="915" w:type="dxa"/>
            <w:tcMar>
              <w:top w:w="100" w:type="dxa"/>
              <w:left w:w="100" w:type="dxa"/>
              <w:bottom w:w="100" w:type="dxa"/>
              <w:right w:w="100" w:type="dxa"/>
            </w:tcMar>
          </w:tcPr>
          <w:p w14:paraId="3D3A22C9"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20</w:t>
            </w:r>
          </w:p>
        </w:tc>
        <w:tc>
          <w:tcPr>
            <w:tcW w:w="915" w:type="dxa"/>
            <w:tcMar>
              <w:top w:w="100" w:type="dxa"/>
              <w:left w:w="100" w:type="dxa"/>
              <w:bottom w:w="100" w:type="dxa"/>
              <w:right w:w="100" w:type="dxa"/>
            </w:tcMar>
          </w:tcPr>
          <w:p w14:paraId="7A554119" w14:textId="77777777" w:rsidR="006C0755" w:rsidRDefault="006C0755" w:rsidP="009636EA">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w:t>
            </w:r>
          </w:p>
        </w:tc>
      </w:tr>
      <w:tr w:rsidR="006C0755" w14:paraId="25D31453" w14:textId="77777777" w:rsidTr="006C0755">
        <w:tc>
          <w:tcPr>
            <w:tcW w:w="1005" w:type="dxa"/>
            <w:tcMar>
              <w:top w:w="100" w:type="dxa"/>
              <w:left w:w="100" w:type="dxa"/>
              <w:bottom w:w="100" w:type="dxa"/>
              <w:right w:w="100" w:type="dxa"/>
            </w:tcMar>
          </w:tcPr>
          <w:p w14:paraId="67F2FF98" w14:textId="77777777" w:rsidR="006C0755" w:rsidRDefault="006C0755" w:rsidP="009636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Sesuai</w:t>
            </w:r>
          </w:p>
        </w:tc>
        <w:tc>
          <w:tcPr>
            <w:tcW w:w="1050" w:type="dxa"/>
            <w:tcMar>
              <w:top w:w="100" w:type="dxa"/>
              <w:left w:w="100" w:type="dxa"/>
              <w:bottom w:w="100" w:type="dxa"/>
              <w:right w:w="100" w:type="dxa"/>
            </w:tcMar>
          </w:tcPr>
          <w:p w14:paraId="704459B6" w14:textId="77777777" w:rsidR="006C0755" w:rsidRDefault="006C0755" w:rsidP="009636EA">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20</w:t>
            </w:r>
          </w:p>
        </w:tc>
        <w:tc>
          <w:tcPr>
            <w:tcW w:w="1005" w:type="dxa"/>
            <w:tcMar>
              <w:top w:w="100" w:type="dxa"/>
              <w:left w:w="100" w:type="dxa"/>
              <w:bottom w:w="100" w:type="dxa"/>
              <w:right w:w="100" w:type="dxa"/>
            </w:tcMar>
          </w:tcPr>
          <w:p w14:paraId="09327FC0" w14:textId="77777777" w:rsidR="006C0755" w:rsidRDefault="006C0755" w:rsidP="009636EA">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100%</w:t>
            </w:r>
          </w:p>
        </w:tc>
        <w:tc>
          <w:tcPr>
            <w:tcW w:w="915" w:type="dxa"/>
            <w:tcMar>
              <w:top w:w="100" w:type="dxa"/>
              <w:left w:w="100" w:type="dxa"/>
              <w:bottom w:w="100" w:type="dxa"/>
              <w:right w:w="100" w:type="dxa"/>
            </w:tcMar>
          </w:tcPr>
          <w:p w14:paraId="715B9A20" w14:textId="77777777" w:rsidR="006C0755" w:rsidRDefault="006C0755" w:rsidP="009636EA">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20</w:t>
            </w:r>
          </w:p>
        </w:tc>
        <w:tc>
          <w:tcPr>
            <w:tcW w:w="915" w:type="dxa"/>
            <w:tcMar>
              <w:top w:w="100" w:type="dxa"/>
              <w:left w:w="100" w:type="dxa"/>
              <w:bottom w:w="100" w:type="dxa"/>
              <w:right w:w="100" w:type="dxa"/>
            </w:tcMar>
          </w:tcPr>
          <w:p w14:paraId="6234B25D"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100%</w:t>
            </w:r>
          </w:p>
        </w:tc>
        <w:tc>
          <w:tcPr>
            <w:tcW w:w="915" w:type="dxa"/>
            <w:tcMar>
              <w:top w:w="100" w:type="dxa"/>
              <w:left w:w="100" w:type="dxa"/>
              <w:bottom w:w="100" w:type="dxa"/>
              <w:right w:w="100" w:type="dxa"/>
            </w:tcMar>
          </w:tcPr>
          <w:p w14:paraId="1AAB73A0"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20</w:t>
            </w:r>
          </w:p>
        </w:tc>
        <w:tc>
          <w:tcPr>
            <w:tcW w:w="915" w:type="dxa"/>
            <w:tcMar>
              <w:top w:w="100" w:type="dxa"/>
              <w:left w:w="100" w:type="dxa"/>
              <w:bottom w:w="100" w:type="dxa"/>
              <w:right w:w="100" w:type="dxa"/>
            </w:tcMar>
          </w:tcPr>
          <w:p w14:paraId="3E7F92CC"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100%</w:t>
            </w:r>
          </w:p>
        </w:tc>
        <w:tc>
          <w:tcPr>
            <w:tcW w:w="915" w:type="dxa"/>
            <w:tcMar>
              <w:top w:w="100" w:type="dxa"/>
              <w:left w:w="100" w:type="dxa"/>
              <w:bottom w:w="100" w:type="dxa"/>
              <w:right w:w="100" w:type="dxa"/>
            </w:tcMar>
          </w:tcPr>
          <w:p w14:paraId="3F2F7580"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20</w:t>
            </w:r>
          </w:p>
        </w:tc>
        <w:tc>
          <w:tcPr>
            <w:tcW w:w="915" w:type="dxa"/>
            <w:tcMar>
              <w:top w:w="100" w:type="dxa"/>
              <w:left w:w="100" w:type="dxa"/>
              <w:bottom w:w="100" w:type="dxa"/>
              <w:right w:w="100" w:type="dxa"/>
            </w:tcMar>
          </w:tcPr>
          <w:p w14:paraId="1ABB7DBA"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100%</w:t>
            </w:r>
          </w:p>
        </w:tc>
      </w:tr>
      <w:tr w:rsidR="006C0755" w14:paraId="0ACA7B7D" w14:textId="77777777" w:rsidTr="006C0755">
        <w:tc>
          <w:tcPr>
            <w:tcW w:w="1005" w:type="dxa"/>
            <w:tcMar>
              <w:top w:w="100" w:type="dxa"/>
              <w:left w:w="100" w:type="dxa"/>
              <w:bottom w:w="100" w:type="dxa"/>
              <w:right w:w="100" w:type="dxa"/>
            </w:tcMar>
          </w:tcPr>
          <w:p w14:paraId="2DBF8022" w14:textId="77777777" w:rsidR="006C0755" w:rsidRDefault="006C0755" w:rsidP="009636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Tidak Sesuai</w:t>
            </w:r>
          </w:p>
        </w:tc>
        <w:tc>
          <w:tcPr>
            <w:tcW w:w="1050" w:type="dxa"/>
            <w:tcMar>
              <w:top w:w="100" w:type="dxa"/>
              <w:left w:w="100" w:type="dxa"/>
              <w:bottom w:w="100" w:type="dxa"/>
              <w:right w:w="100" w:type="dxa"/>
            </w:tcMar>
          </w:tcPr>
          <w:p w14:paraId="26A352DF" w14:textId="77777777" w:rsidR="006C0755" w:rsidRDefault="006C0755" w:rsidP="009636EA">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0</w:t>
            </w:r>
          </w:p>
        </w:tc>
        <w:tc>
          <w:tcPr>
            <w:tcW w:w="1005" w:type="dxa"/>
            <w:tcMar>
              <w:top w:w="100" w:type="dxa"/>
              <w:left w:w="100" w:type="dxa"/>
              <w:bottom w:w="100" w:type="dxa"/>
              <w:right w:w="100" w:type="dxa"/>
            </w:tcMar>
          </w:tcPr>
          <w:p w14:paraId="62AF0987" w14:textId="77777777" w:rsidR="006C0755" w:rsidRDefault="006C0755" w:rsidP="009636EA">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0%</w:t>
            </w:r>
          </w:p>
        </w:tc>
        <w:tc>
          <w:tcPr>
            <w:tcW w:w="915" w:type="dxa"/>
            <w:tcMar>
              <w:top w:w="100" w:type="dxa"/>
              <w:left w:w="100" w:type="dxa"/>
              <w:bottom w:w="100" w:type="dxa"/>
              <w:right w:w="100" w:type="dxa"/>
            </w:tcMar>
          </w:tcPr>
          <w:p w14:paraId="700D7C0C" w14:textId="77777777" w:rsidR="006C0755" w:rsidRDefault="006C0755" w:rsidP="009636EA">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0</w:t>
            </w:r>
          </w:p>
        </w:tc>
        <w:tc>
          <w:tcPr>
            <w:tcW w:w="915" w:type="dxa"/>
            <w:tcMar>
              <w:top w:w="100" w:type="dxa"/>
              <w:left w:w="100" w:type="dxa"/>
              <w:bottom w:w="100" w:type="dxa"/>
              <w:right w:w="100" w:type="dxa"/>
            </w:tcMar>
          </w:tcPr>
          <w:p w14:paraId="505CC9CD"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0%</w:t>
            </w:r>
          </w:p>
        </w:tc>
        <w:tc>
          <w:tcPr>
            <w:tcW w:w="915" w:type="dxa"/>
            <w:tcMar>
              <w:top w:w="100" w:type="dxa"/>
              <w:left w:w="100" w:type="dxa"/>
              <w:bottom w:w="100" w:type="dxa"/>
              <w:right w:w="100" w:type="dxa"/>
            </w:tcMar>
          </w:tcPr>
          <w:p w14:paraId="12B6979D"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0</w:t>
            </w:r>
          </w:p>
        </w:tc>
        <w:tc>
          <w:tcPr>
            <w:tcW w:w="915" w:type="dxa"/>
            <w:tcMar>
              <w:top w:w="100" w:type="dxa"/>
              <w:left w:w="100" w:type="dxa"/>
              <w:bottom w:w="100" w:type="dxa"/>
              <w:right w:w="100" w:type="dxa"/>
            </w:tcMar>
          </w:tcPr>
          <w:p w14:paraId="01E32939"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0%</w:t>
            </w:r>
          </w:p>
        </w:tc>
        <w:tc>
          <w:tcPr>
            <w:tcW w:w="915" w:type="dxa"/>
            <w:tcMar>
              <w:top w:w="100" w:type="dxa"/>
              <w:left w:w="100" w:type="dxa"/>
              <w:bottom w:w="100" w:type="dxa"/>
              <w:right w:w="100" w:type="dxa"/>
            </w:tcMar>
          </w:tcPr>
          <w:p w14:paraId="02B11241"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0</w:t>
            </w:r>
          </w:p>
        </w:tc>
        <w:tc>
          <w:tcPr>
            <w:tcW w:w="915" w:type="dxa"/>
            <w:tcMar>
              <w:top w:w="100" w:type="dxa"/>
              <w:left w:w="100" w:type="dxa"/>
              <w:bottom w:w="100" w:type="dxa"/>
              <w:right w:w="100" w:type="dxa"/>
            </w:tcMar>
          </w:tcPr>
          <w:p w14:paraId="5E15F0F9" w14:textId="77777777" w:rsidR="006C0755" w:rsidRDefault="006C0755" w:rsidP="009636EA">
            <w:pPr>
              <w:widowControl w:val="0"/>
              <w:jc w:val="center"/>
              <w:rPr>
                <w:rFonts w:ascii="Arial" w:eastAsia="Arial" w:hAnsi="Arial" w:cs="Arial"/>
                <w:sz w:val="20"/>
                <w:szCs w:val="20"/>
              </w:rPr>
            </w:pPr>
            <w:r>
              <w:rPr>
                <w:rFonts w:ascii="Arial" w:eastAsia="Arial" w:hAnsi="Arial" w:cs="Arial"/>
                <w:sz w:val="20"/>
                <w:szCs w:val="20"/>
              </w:rPr>
              <w:t>0%</w:t>
            </w:r>
          </w:p>
        </w:tc>
      </w:tr>
    </w:tbl>
    <w:p w14:paraId="04D8840C" w14:textId="77777777" w:rsidR="00862553" w:rsidRDefault="00862553" w:rsidP="00862553">
      <w:pPr>
        <w:widowControl w:val="0"/>
        <w:pBdr>
          <w:top w:val="nil"/>
          <w:left w:val="nil"/>
          <w:bottom w:val="nil"/>
          <w:right w:val="nil"/>
          <w:between w:val="nil"/>
        </w:pBdr>
        <w:spacing w:line="360" w:lineRule="auto"/>
        <w:ind w:left="720"/>
        <w:jc w:val="both"/>
        <w:rPr>
          <w:rFonts w:ascii="Arial" w:eastAsia="Arial" w:hAnsi="Arial" w:cs="Arial"/>
        </w:rPr>
      </w:pPr>
    </w:p>
    <w:p w14:paraId="014E6707" w14:textId="6307191A" w:rsidR="00862553" w:rsidRPr="006C0755" w:rsidRDefault="00862553" w:rsidP="00862553">
      <w:pPr>
        <w:widowControl w:val="0"/>
        <w:spacing w:line="360" w:lineRule="auto"/>
        <w:ind w:left="360"/>
        <w:jc w:val="both"/>
        <w:rPr>
          <w:rFonts w:ascii="Arial" w:eastAsia="Arial" w:hAnsi="Arial" w:cs="Arial"/>
        </w:rPr>
      </w:pPr>
      <w:r w:rsidRPr="006C0755">
        <w:rPr>
          <w:rFonts w:ascii="Arial" w:eastAsia="Arial" w:hAnsi="Arial" w:cs="Arial"/>
        </w:rPr>
        <w:t xml:space="preserve">Berdasarkan hasil evaluasi tersebut, dapat disimpulkan pelaksanaan Reformasi Birokrasi Triwulan IV di Direktorat Jenderal </w:t>
      </w:r>
      <w:r w:rsidR="006C0755" w:rsidRPr="006C0755">
        <w:rPr>
          <w:rFonts w:ascii="Arial" w:eastAsia="Arial" w:hAnsi="Arial" w:cs="Arial"/>
        </w:rPr>
        <w:t>Pengaw</w:t>
      </w:r>
      <w:r w:rsidR="006C0755">
        <w:rPr>
          <w:rFonts w:ascii="Arial" w:eastAsia="Arial" w:hAnsi="Arial" w:cs="Arial"/>
        </w:rPr>
        <w:t>asan</w:t>
      </w:r>
      <w:r w:rsidRPr="006C0755">
        <w:rPr>
          <w:rFonts w:ascii="Arial" w:eastAsia="Arial" w:hAnsi="Arial" w:cs="Arial"/>
        </w:rPr>
        <w:t xml:space="preserve"> Digital:</w:t>
      </w:r>
    </w:p>
    <w:p w14:paraId="59F0D598" w14:textId="10F10C88" w:rsidR="00C168FB" w:rsidRPr="00C168FB" w:rsidRDefault="00C168FB" w:rsidP="00C168FB">
      <w:pPr>
        <w:widowControl w:val="0"/>
        <w:numPr>
          <w:ilvl w:val="0"/>
          <w:numId w:val="50"/>
        </w:numPr>
        <w:spacing w:line="360" w:lineRule="auto"/>
        <w:jc w:val="both"/>
        <w:rPr>
          <w:rFonts w:ascii="Arial" w:eastAsia="Arial" w:hAnsi="Arial" w:cs="Arial"/>
        </w:rPr>
      </w:pPr>
      <w:r w:rsidRPr="00C168FB">
        <w:rPr>
          <w:rFonts w:ascii="Arial" w:eastAsia="Arial" w:hAnsi="Arial" w:cs="Arial"/>
        </w:rPr>
        <w:lastRenderedPageBreak/>
        <w:t>Pelaksanaan komponen kegiatan sesuai dengan maksud kegiatan yang disepakati ketika penyusunan rencana aksi</w:t>
      </w:r>
      <w:r>
        <w:rPr>
          <w:rFonts w:ascii="Arial" w:eastAsia="Arial" w:hAnsi="Arial" w:cs="Arial"/>
        </w:rPr>
        <w:t>.</w:t>
      </w:r>
    </w:p>
    <w:p w14:paraId="073F134C" w14:textId="0A7A84F7" w:rsidR="00C168FB" w:rsidRPr="00C168FB" w:rsidRDefault="00C168FB" w:rsidP="00C168FB">
      <w:pPr>
        <w:widowControl w:val="0"/>
        <w:numPr>
          <w:ilvl w:val="0"/>
          <w:numId w:val="50"/>
        </w:numPr>
        <w:spacing w:line="360" w:lineRule="auto"/>
        <w:jc w:val="both"/>
        <w:rPr>
          <w:rFonts w:ascii="Arial" w:eastAsia="Arial" w:hAnsi="Arial" w:cs="Arial"/>
        </w:rPr>
      </w:pPr>
      <w:r w:rsidRPr="00C168FB">
        <w:rPr>
          <w:rFonts w:ascii="Arial" w:eastAsia="Arial" w:hAnsi="Arial" w:cs="Arial"/>
        </w:rPr>
        <w:t>Output aksi telah tercapai sesuai target setiap triwulan yang ditetapkan dalam rencana aksi</w:t>
      </w:r>
      <w:r>
        <w:rPr>
          <w:rFonts w:ascii="Arial" w:eastAsia="Arial" w:hAnsi="Arial" w:cs="Arial"/>
        </w:rPr>
        <w:t>.</w:t>
      </w:r>
    </w:p>
    <w:p w14:paraId="19D3ED61" w14:textId="194BBD1E" w:rsidR="00C168FB" w:rsidRPr="00C168FB" w:rsidRDefault="00C168FB" w:rsidP="00C168FB">
      <w:pPr>
        <w:widowControl w:val="0"/>
        <w:numPr>
          <w:ilvl w:val="0"/>
          <w:numId w:val="50"/>
        </w:numPr>
        <w:spacing w:line="360" w:lineRule="auto"/>
        <w:jc w:val="both"/>
        <w:rPr>
          <w:rFonts w:ascii="Arial" w:eastAsia="Arial" w:hAnsi="Arial" w:cs="Arial"/>
          <w:lang w:val="nl-NL"/>
        </w:rPr>
      </w:pPr>
      <w:r w:rsidRPr="00C168FB">
        <w:rPr>
          <w:rFonts w:ascii="Arial" w:eastAsia="Arial" w:hAnsi="Arial" w:cs="Arial"/>
          <w:lang w:val="nl-NL"/>
        </w:rPr>
        <w:t>Pelaksanaan aksi telah direncanakan, dilaksanakan, dan dilaporkan dengan baik</w:t>
      </w:r>
      <w:r>
        <w:rPr>
          <w:rFonts w:ascii="Arial" w:eastAsia="Arial" w:hAnsi="Arial" w:cs="Arial"/>
          <w:lang w:val="nl-NL"/>
        </w:rPr>
        <w:t>.</w:t>
      </w:r>
    </w:p>
    <w:p w14:paraId="1E116AA1" w14:textId="72466080" w:rsidR="00862553" w:rsidRPr="00AC3D93" w:rsidRDefault="00C168FB" w:rsidP="00C168FB">
      <w:pPr>
        <w:widowControl w:val="0"/>
        <w:numPr>
          <w:ilvl w:val="0"/>
          <w:numId w:val="50"/>
        </w:numPr>
        <w:spacing w:line="360" w:lineRule="auto"/>
        <w:jc w:val="both"/>
        <w:rPr>
          <w:rFonts w:ascii="Arial" w:eastAsia="Arial" w:hAnsi="Arial" w:cs="Arial"/>
          <w:lang w:val="nl-NL"/>
        </w:rPr>
      </w:pPr>
      <w:r w:rsidRPr="00C168FB">
        <w:rPr>
          <w:rFonts w:ascii="Arial" w:eastAsia="Arial" w:hAnsi="Arial" w:cs="Arial"/>
          <w:lang w:val="nl-NL"/>
        </w:rPr>
        <w:t>Realisasi waktu pelaksanaan aksi telah sesuai dengan target waktu yang ditetapkan dalam rencana aksi</w:t>
      </w:r>
      <w:r w:rsidR="00862553">
        <w:rPr>
          <w:rFonts w:ascii="Arial" w:eastAsia="Arial" w:hAnsi="Arial" w:cs="Arial"/>
          <w:lang w:val="nl-NL"/>
        </w:rPr>
        <w:t>.</w:t>
      </w:r>
    </w:p>
    <w:p w14:paraId="773FA960" w14:textId="77777777" w:rsidR="00862553" w:rsidRPr="00862553" w:rsidRDefault="00862553" w:rsidP="00862553">
      <w:pPr>
        <w:spacing w:line="360" w:lineRule="auto"/>
        <w:jc w:val="both"/>
        <w:rPr>
          <w:rFonts w:ascii="Arial" w:eastAsia="Arial" w:hAnsi="Arial" w:cs="Arial"/>
          <w:b/>
          <w:bCs/>
        </w:rPr>
      </w:pPr>
    </w:p>
    <w:p w14:paraId="09B72AB4" w14:textId="07E480C1" w:rsidR="00862553" w:rsidRDefault="00E761B2" w:rsidP="00862553">
      <w:pPr>
        <w:pStyle w:val="ListParagraph"/>
        <w:widowControl w:val="0"/>
        <w:numPr>
          <w:ilvl w:val="0"/>
          <w:numId w:val="52"/>
        </w:numPr>
        <w:pBdr>
          <w:top w:val="nil"/>
          <w:left w:val="nil"/>
          <w:bottom w:val="nil"/>
          <w:right w:val="nil"/>
          <w:between w:val="nil"/>
        </w:pBdr>
        <w:spacing w:line="360" w:lineRule="auto"/>
        <w:ind w:left="360" w:right="-222"/>
        <w:jc w:val="both"/>
        <w:rPr>
          <w:rFonts w:ascii="Arial" w:eastAsia="Arial" w:hAnsi="Arial" w:cs="Arial"/>
        </w:rPr>
      </w:pPr>
      <w:r w:rsidRPr="00862553">
        <w:rPr>
          <w:rFonts w:ascii="Arial" w:eastAsia="Arial" w:hAnsi="Arial" w:cs="Arial"/>
        </w:rPr>
        <w:t xml:space="preserve">Tim evaluasi internal Reformasi Birokrasi mengucapkan terima kasih atas kerjasama dan dukungan dari berbagai pihak yang terlibat dalam proses evaluasi  Evaluasi </w:t>
      </w:r>
      <w:r w:rsidRPr="00862553">
        <w:rPr>
          <w:rFonts w:ascii="Arial" w:eastAsia="Arial" w:hAnsi="Arial" w:cs="Arial"/>
          <w:i/>
        </w:rPr>
        <w:t>On Going</w:t>
      </w:r>
      <w:r w:rsidRPr="00862553">
        <w:rPr>
          <w:rFonts w:ascii="Arial" w:eastAsia="Arial" w:hAnsi="Arial" w:cs="Arial"/>
        </w:rPr>
        <w:t xml:space="preserve"> Triwulan I</w:t>
      </w:r>
      <w:r w:rsidR="00862553">
        <w:rPr>
          <w:rFonts w:ascii="Arial" w:eastAsia="Arial" w:hAnsi="Arial" w:cs="Arial"/>
        </w:rPr>
        <w:t>V</w:t>
      </w:r>
      <w:r w:rsidRPr="00862553">
        <w:rPr>
          <w:rFonts w:ascii="Arial" w:eastAsia="Arial" w:hAnsi="Arial" w:cs="Arial"/>
        </w:rPr>
        <w:t xml:space="preserve"> Reformasi Birokrasi Tahun 2025 pada Direktorat Jenderal </w:t>
      </w:r>
      <w:r w:rsidR="00C168FB">
        <w:rPr>
          <w:rFonts w:ascii="Arial" w:eastAsia="Arial" w:hAnsi="Arial" w:cs="Arial"/>
        </w:rPr>
        <w:t>Pengawasan Ruang</w:t>
      </w:r>
      <w:r w:rsidRPr="00862553">
        <w:rPr>
          <w:rFonts w:ascii="Arial" w:eastAsia="Arial" w:hAnsi="Arial" w:cs="Arial"/>
        </w:rPr>
        <w:t xml:space="preserve"> Digital. Laporan ini diharapkan dapat memberikan informasi yang memadai sebagai dasar yang dapat dimanfaatkan untuk perbaikan Reformasi Birokrasi di lingkungan Direktorat Jenderal </w:t>
      </w:r>
      <w:r w:rsidR="00C168FB">
        <w:rPr>
          <w:rFonts w:ascii="Arial" w:eastAsia="Arial" w:hAnsi="Arial" w:cs="Arial"/>
        </w:rPr>
        <w:t>Pengawasan Ruang</w:t>
      </w:r>
      <w:r w:rsidRPr="00862553">
        <w:rPr>
          <w:rFonts w:ascii="Arial" w:eastAsia="Arial" w:hAnsi="Arial" w:cs="Arial"/>
        </w:rPr>
        <w:t xml:space="preserve"> Digital.</w:t>
      </w:r>
    </w:p>
    <w:p w14:paraId="0F44918E" w14:textId="77777777" w:rsidR="00862553" w:rsidRDefault="00862553" w:rsidP="00862553">
      <w:pPr>
        <w:pStyle w:val="ListParagraph"/>
        <w:widowControl w:val="0"/>
        <w:pBdr>
          <w:top w:val="nil"/>
          <w:left w:val="nil"/>
          <w:bottom w:val="nil"/>
          <w:right w:val="nil"/>
          <w:between w:val="nil"/>
        </w:pBdr>
        <w:spacing w:line="360" w:lineRule="auto"/>
        <w:ind w:left="360" w:right="-222"/>
        <w:jc w:val="both"/>
        <w:rPr>
          <w:rFonts w:ascii="Arial" w:eastAsia="Arial" w:hAnsi="Arial" w:cs="Arial"/>
        </w:rPr>
      </w:pPr>
    </w:p>
    <w:p w14:paraId="5C955F98" w14:textId="52EDFE60" w:rsidR="00E761B2" w:rsidRPr="00862553" w:rsidRDefault="00E761B2" w:rsidP="00862553">
      <w:pPr>
        <w:pStyle w:val="ListParagraph"/>
        <w:widowControl w:val="0"/>
        <w:numPr>
          <w:ilvl w:val="0"/>
          <w:numId w:val="52"/>
        </w:numPr>
        <w:pBdr>
          <w:top w:val="nil"/>
          <w:left w:val="nil"/>
          <w:bottom w:val="nil"/>
          <w:right w:val="nil"/>
          <w:between w:val="nil"/>
        </w:pBdr>
        <w:spacing w:line="360" w:lineRule="auto"/>
        <w:ind w:left="360" w:right="-222"/>
        <w:jc w:val="both"/>
        <w:rPr>
          <w:rFonts w:ascii="Arial" w:eastAsia="Arial" w:hAnsi="Arial" w:cs="Arial"/>
        </w:rPr>
      </w:pPr>
      <w:r w:rsidRPr="00862553">
        <w:rPr>
          <w:rFonts w:ascii="Arial" w:eastAsia="Arial" w:hAnsi="Arial" w:cs="Arial"/>
        </w:rPr>
        <w:t>Kegiatan evaluasi ini telah dilaksanakan sesuai dengan Standar Audit Intern Pemerintah Indonesia</w:t>
      </w:r>
      <w:r w:rsidR="006D6EC7" w:rsidRPr="00862553">
        <w:rPr>
          <w:rFonts w:ascii="Arial" w:eastAsia="Arial" w:hAnsi="Arial" w:cs="Arial"/>
        </w:rPr>
        <w:t>.</w:t>
      </w:r>
    </w:p>
    <w:p w14:paraId="3101FA36" w14:textId="77777777" w:rsidR="00E607C4" w:rsidRDefault="00E607C4" w:rsidP="006D6EC7">
      <w:pPr>
        <w:pBdr>
          <w:top w:val="nil"/>
          <w:left w:val="nil"/>
          <w:bottom w:val="nil"/>
          <w:right w:val="nil"/>
          <w:between w:val="nil"/>
        </w:pBdr>
        <w:spacing w:line="360" w:lineRule="auto"/>
        <w:ind w:right="-222"/>
        <w:jc w:val="both"/>
        <w:rPr>
          <w:rFonts w:ascii="Arial" w:hAnsi="Arial" w:cs="Arial"/>
        </w:rPr>
      </w:pPr>
    </w:p>
    <w:p w14:paraId="0A77A6B8" w14:textId="0AA13BB6" w:rsidR="00E420FB" w:rsidRPr="003A65BA" w:rsidRDefault="00E420FB" w:rsidP="006D6EC7">
      <w:pPr>
        <w:pBdr>
          <w:top w:val="nil"/>
          <w:left w:val="nil"/>
          <w:bottom w:val="nil"/>
          <w:right w:val="nil"/>
          <w:between w:val="nil"/>
        </w:pBdr>
        <w:spacing w:line="360" w:lineRule="auto"/>
        <w:ind w:right="-222" w:firstLine="720"/>
        <w:jc w:val="both"/>
        <w:rPr>
          <w:rFonts w:ascii="Arial" w:hAnsi="Arial" w:cs="Arial"/>
          <w:color w:val="000000"/>
        </w:rPr>
      </w:pPr>
      <w:r w:rsidRPr="003A65BA">
        <w:rPr>
          <w:rFonts w:ascii="Arial" w:hAnsi="Arial" w:cs="Arial"/>
          <w:color w:val="000000"/>
        </w:rPr>
        <w:t>Terima kasih telah membantu kami dalam menjaga integritas. Demikian</w:t>
      </w:r>
      <w:r w:rsidR="005B541A" w:rsidRPr="003A65BA">
        <w:rPr>
          <w:rFonts w:ascii="Arial" w:hAnsi="Arial" w:cs="Arial"/>
          <w:color w:val="000000"/>
        </w:rPr>
        <w:t xml:space="preserve"> laporan ini</w:t>
      </w:r>
      <w:r w:rsidRPr="003A65BA">
        <w:rPr>
          <w:rFonts w:ascii="Arial" w:hAnsi="Arial" w:cs="Arial"/>
          <w:color w:val="000000"/>
        </w:rPr>
        <w:t xml:space="preserve"> kami sampaikan</w:t>
      </w:r>
      <w:r w:rsidR="005B541A" w:rsidRPr="003A65BA">
        <w:rPr>
          <w:rFonts w:ascii="Arial" w:hAnsi="Arial" w:cs="Arial"/>
          <w:color w:val="000000"/>
        </w:rPr>
        <w:t>. A</w:t>
      </w:r>
      <w:r w:rsidRPr="003A65BA">
        <w:rPr>
          <w:rFonts w:ascii="Arial" w:hAnsi="Arial" w:cs="Arial"/>
          <w:color w:val="000000"/>
        </w:rPr>
        <w:t>tas perhatian dan kerja</w:t>
      </w:r>
      <w:r w:rsidR="006314B6">
        <w:rPr>
          <w:rFonts w:ascii="Arial" w:hAnsi="Arial" w:cs="Arial"/>
          <w:color w:val="000000"/>
        </w:rPr>
        <w:t xml:space="preserve"> </w:t>
      </w:r>
      <w:r w:rsidRPr="003A65BA">
        <w:rPr>
          <w:rFonts w:ascii="Arial" w:hAnsi="Arial" w:cs="Arial"/>
          <w:color w:val="000000"/>
        </w:rPr>
        <w:t xml:space="preserve">sama </w:t>
      </w:r>
      <w:r w:rsidR="00C168FB">
        <w:rPr>
          <w:rFonts w:ascii="Arial" w:hAnsi="Arial" w:cs="Arial"/>
          <w:color w:val="000000"/>
        </w:rPr>
        <w:t>Ibu</w:t>
      </w:r>
      <w:r w:rsidR="005B541A" w:rsidRPr="003A65BA">
        <w:rPr>
          <w:rFonts w:ascii="Arial" w:hAnsi="Arial" w:cs="Arial"/>
          <w:color w:val="000000"/>
        </w:rPr>
        <w:t xml:space="preserve"> </w:t>
      </w:r>
      <w:r w:rsidRPr="003A65BA">
        <w:rPr>
          <w:rFonts w:ascii="Arial" w:hAnsi="Arial" w:cs="Arial"/>
          <w:color w:val="000000"/>
        </w:rPr>
        <w:t>kami ucapkan terima kasih.</w:t>
      </w:r>
    </w:p>
    <w:p w14:paraId="26ECA074" w14:textId="77777777" w:rsidR="005B541A" w:rsidRPr="003A65BA" w:rsidRDefault="005B541A" w:rsidP="00B31F1D">
      <w:pPr>
        <w:pBdr>
          <w:top w:val="nil"/>
          <w:left w:val="nil"/>
          <w:bottom w:val="nil"/>
          <w:right w:val="nil"/>
          <w:between w:val="nil"/>
        </w:pBdr>
        <w:spacing w:line="360" w:lineRule="auto"/>
        <w:ind w:right="-402"/>
        <w:jc w:val="both"/>
        <w:rPr>
          <w:rFonts w:ascii="Arial" w:hAnsi="Arial" w:cs="Arial"/>
          <w:color w:val="000000"/>
        </w:rPr>
      </w:pPr>
    </w:p>
    <w:p w14:paraId="0EE01726" w14:textId="5C280B34" w:rsidR="005B541A" w:rsidRPr="003A65BA" w:rsidRDefault="005B541A" w:rsidP="00CA4B38">
      <w:pPr>
        <w:pBdr>
          <w:top w:val="nil"/>
          <w:left w:val="nil"/>
          <w:bottom w:val="nil"/>
          <w:right w:val="nil"/>
          <w:between w:val="nil"/>
        </w:pBdr>
        <w:spacing w:line="360" w:lineRule="auto"/>
        <w:ind w:right="678"/>
        <w:jc w:val="right"/>
        <w:rPr>
          <w:rFonts w:ascii="Arial" w:hAnsi="Arial" w:cs="Arial"/>
          <w:color w:val="000000"/>
        </w:rPr>
      </w:pPr>
      <w:r w:rsidRPr="003A65BA">
        <w:rPr>
          <w:rFonts w:ascii="Arial" w:hAnsi="Arial" w:cs="Arial"/>
          <w:color w:val="000000"/>
        </w:rPr>
        <w:t>Inspektur II,</w:t>
      </w:r>
    </w:p>
    <w:p w14:paraId="22EC0A78" w14:textId="77777777" w:rsidR="005B541A" w:rsidRPr="003A65BA" w:rsidRDefault="005B541A" w:rsidP="00360159">
      <w:pPr>
        <w:pBdr>
          <w:top w:val="nil"/>
          <w:left w:val="nil"/>
          <w:bottom w:val="nil"/>
          <w:right w:val="nil"/>
          <w:between w:val="nil"/>
        </w:pBdr>
        <w:spacing w:before="240" w:line="360" w:lineRule="auto"/>
        <w:ind w:right="48"/>
        <w:jc w:val="right"/>
        <w:rPr>
          <w:rFonts w:ascii="Arial" w:hAnsi="Arial" w:cs="Arial"/>
          <w:color w:val="000000"/>
        </w:rPr>
      </w:pPr>
    </w:p>
    <w:p w14:paraId="2B0F8CBE" w14:textId="11BED80D" w:rsidR="005B541A" w:rsidRPr="003A65BA" w:rsidRDefault="00DB3C9F" w:rsidP="005B541A">
      <w:pPr>
        <w:pBdr>
          <w:top w:val="nil"/>
          <w:left w:val="nil"/>
          <w:bottom w:val="nil"/>
          <w:right w:val="nil"/>
          <w:between w:val="nil"/>
        </w:pBdr>
        <w:spacing w:line="360" w:lineRule="auto"/>
        <w:ind w:right="48"/>
        <w:jc w:val="right"/>
        <w:rPr>
          <w:rFonts w:ascii="Arial" w:hAnsi="Arial" w:cs="Arial"/>
          <w:color w:val="000000"/>
        </w:rPr>
      </w:pPr>
      <w:r w:rsidRPr="003A65BA">
        <w:rPr>
          <w:rFonts w:ascii="Arial" w:eastAsia="Arial" w:hAnsi="Arial" w:cs="Arial"/>
        </w:rPr>
        <w:t>${ttd_pengirim}</w:t>
      </w:r>
    </w:p>
    <w:p w14:paraId="572D3A21" w14:textId="77777777" w:rsidR="005B541A" w:rsidRPr="003A65BA" w:rsidRDefault="005B541A" w:rsidP="008979DE">
      <w:pPr>
        <w:pBdr>
          <w:top w:val="nil"/>
          <w:left w:val="nil"/>
          <w:bottom w:val="nil"/>
          <w:right w:val="nil"/>
          <w:between w:val="nil"/>
        </w:pBdr>
        <w:spacing w:after="240" w:line="360" w:lineRule="auto"/>
        <w:ind w:right="48"/>
        <w:jc w:val="right"/>
        <w:rPr>
          <w:rFonts w:ascii="Arial" w:hAnsi="Arial" w:cs="Arial"/>
          <w:color w:val="000000"/>
        </w:rPr>
      </w:pPr>
    </w:p>
    <w:p w14:paraId="3563EE49" w14:textId="47CEBDE0" w:rsidR="005B541A" w:rsidRPr="003A65BA" w:rsidRDefault="005B541A" w:rsidP="00CA4B38">
      <w:pPr>
        <w:pBdr>
          <w:top w:val="nil"/>
          <w:left w:val="nil"/>
          <w:bottom w:val="nil"/>
          <w:right w:val="nil"/>
          <w:between w:val="nil"/>
        </w:pBdr>
        <w:spacing w:line="360" w:lineRule="auto"/>
        <w:ind w:right="318"/>
        <w:jc w:val="right"/>
        <w:rPr>
          <w:rFonts w:ascii="Arial" w:hAnsi="Arial" w:cs="Arial"/>
          <w:color w:val="000000"/>
        </w:rPr>
      </w:pPr>
      <w:r w:rsidRPr="003A65BA">
        <w:rPr>
          <w:rFonts w:ascii="Arial" w:hAnsi="Arial" w:cs="Arial"/>
          <w:color w:val="000000"/>
        </w:rPr>
        <w:t>Muhammad Arief</w:t>
      </w:r>
      <w:r w:rsidR="009900F3">
        <w:rPr>
          <w:rFonts w:ascii="Arial" w:hAnsi="Arial" w:cs="Arial"/>
          <w:color w:val="000000"/>
        </w:rPr>
        <w:t>.</w:t>
      </w:r>
    </w:p>
    <w:p w14:paraId="77851E30" w14:textId="77777777" w:rsidR="00862553" w:rsidRDefault="00862553" w:rsidP="001B13B1">
      <w:pPr>
        <w:spacing w:line="360" w:lineRule="auto"/>
        <w:ind w:right="-85"/>
        <w:jc w:val="both"/>
        <w:rPr>
          <w:rFonts w:ascii="Arial" w:hAnsi="Arial" w:cs="Arial"/>
          <w:color w:val="000000"/>
          <w:lang w:val="en-US"/>
        </w:rPr>
      </w:pPr>
    </w:p>
    <w:p w14:paraId="462242F9" w14:textId="42D81AB3" w:rsidR="00AE7390" w:rsidRDefault="006B7953" w:rsidP="001B13B1">
      <w:pPr>
        <w:spacing w:line="360" w:lineRule="auto"/>
        <w:ind w:right="-85"/>
        <w:jc w:val="both"/>
        <w:rPr>
          <w:rFonts w:ascii="Arial" w:hAnsi="Arial" w:cs="Arial"/>
          <w:color w:val="000000"/>
          <w:lang w:val="en-US"/>
        </w:rPr>
      </w:pPr>
      <w:r>
        <w:rPr>
          <w:rFonts w:ascii="Arial" w:hAnsi="Arial" w:cs="Arial"/>
          <w:color w:val="000000"/>
          <w:lang w:val="en-US"/>
        </w:rPr>
        <w:t>Tembusan:</w:t>
      </w:r>
    </w:p>
    <w:p w14:paraId="1C65B9F8" w14:textId="03B8AB95" w:rsidR="006B7953" w:rsidRDefault="006B7953" w:rsidP="00FC6E4E">
      <w:pPr>
        <w:spacing w:line="360" w:lineRule="auto"/>
        <w:ind w:left="270" w:right="610" w:hanging="270"/>
        <w:jc w:val="both"/>
        <w:rPr>
          <w:rFonts w:ascii="Arial" w:hAnsi="Arial" w:cs="Arial"/>
          <w:color w:val="000000"/>
          <w:lang w:val="en-US"/>
        </w:rPr>
      </w:pPr>
      <w:r>
        <w:rPr>
          <w:rFonts w:ascii="Arial" w:hAnsi="Arial" w:cs="Arial"/>
          <w:color w:val="000000"/>
          <w:lang w:val="en-US"/>
        </w:rPr>
        <w:t>Inspektur IV</w:t>
      </w:r>
    </w:p>
    <w:sectPr w:rsidR="006B7953" w:rsidSect="004A217E">
      <w:headerReference w:type="even" r:id="rId15"/>
      <w:headerReference w:type="default" r:id="rId16"/>
      <w:footerReference w:type="default" r:id="rId17"/>
      <w:headerReference w:type="first" r:id="rId18"/>
      <w:footerReference w:type="first" r:id="rId19"/>
      <w:pgSz w:w="11906" w:h="16838"/>
      <w:pgMar w:top="810" w:right="1440" w:bottom="1260" w:left="1418" w:header="0" w:footer="709"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8CF4A" w14:textId="77777777" w:rsidR="000D7956" w:rsidRPr="001A5ACB" w:rsidRDefault="000D7956">
      <w:r w:rsidRPr="001A5ACB">
        <w:separator/>
      </w:r>
    </w:p>
  </w:endnote>
  <w:endnote w:type="continuationSeparator" w:id="0">
    <w:p w14:paraId="1245814B" w14:textId="77777777" w:rsidR="000D7956" w:rsidRPr="001A5ACB" w:rsidRDefault="000D7956">
      <w:r w:rsidRPr="001A5A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6B8CD2D-15AF-453B-A5F4-B83875B2B10B}"/>
    <w:embedBold r:id="rId2" w:fontKey="{2B07D8E1-56E2-4917-BD2A-AB88A1279FEF}"/>
    <w:embedItalic r:id="rId3" w:fontKey="{3FD72C32-98FF-48DD-8897-03FBCD2C8E1C}"/>
  </w:font>
  <w:font w:name="Calibri">
    <w:panose1 w:val="020F0502020204030204"/>
    <w:charset w:val="00"/>
    <w:family w:val="swiss"/>
    <w:pitch w:val="variable"/>
    <w:sig w:usb0="E4002EFF" w:usb1="C200247B" w:usb2="00000009" w:usb3="00000000" w:csb0="000001FF" w:csb1="00000000"/>
    <w:embedRegular r:id="rId4" w:fontKey="{4FD4BA68-A5B4-4C8C-9B2C-371128105DAF}"/>
    <w:embedBold r:id="rId5" w:fontKey="{BBA5DBDB-58E1-4256-83DC-95858B4359D2}"/>
    <w:embedBoldItalic r:id="rId6" w:fontKey="{44C52B7A-ADF0-4134-8DA5-04110413EFA5}"/>
  </w:font>
  <w:font w:name="Tahoma">
    <w:panose1 w:val="020B0604030504040204"/>
    <w:charset w:val="00"/>
    <w:family w:val="swiss"/>
    <w:pitch w:val="variable"/>
    <w:sig w:usb0="E1002EFF" w:usb1="C000605B" w:usb2="00000029" w:usb3="00000000" w:csb0="000101FF" w:csb1="00000000"/>
    <w:embedRegular r:id="rId7" w:fontKey="{80D20292-FBE7-4A40-8659-0898C154DC3B}"/>
    <w:embedBold r:id="rId8" w:fontKey="{3969FF88-D644-4491-B2EA-3F9BF7D4956C}"/>
  </w:font>
  <w:font w:name="Georgia">
    <w:panose1 w:val="02040502050405020303"/>
    <w:charset w:val="00"/>
    <w:family w:val="roman"/>
    <w:pitch w:val="variable"/>
    <w:sig w:usb0="00000287" w:usb1="00000000" w:usb2="00000000" w:usb3="00000000" w:csb0="0000009F" w:csb1="00000000"/>
    <w:embedRegular r:id="rId9" w:fontKey="{7FCE611C-A347-4F61-BF8F-E48CE2DC291C}"/>
    <w:embedItalic r:id="rId10" w:fontKey="{2518C804-FDC0-4A9B-8C78-F5D6F899E0FA}"/>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embedRegular r:id="rId11" w:fontKey="{05F07DB9-D622-4D22-9ED6-405E03A8384A}"/>
  </w:font>
  <w:font w:name="Archivo">
    <w:panose1 w:val="00000000000000000000"/>
    <w:charset w:val="00"/>
    <w:family w:val="auto"/>
    <w:pitch w:val="variable"/>
    <w:sig w:usb0="A00000FF" w:usb1="500020EB" w:usb2="00000008" w:usb3="00000000" w:csb0="00000193" w:csb1="00000000"/>
    <w:embedRegular r:id="rId12" w:fontKey="{E3BB0366-A206-4D31-A236-198F7AA7480D}"/>
    <w:embedBold r:id="rId13" w:fontKey="{0CE52536-8F9A-4841-8369-42E665AA377C}"/>
  </w:font>
  <w:font w:name="ZapfHumnst BT">
    <w:panose1 w:val="020B0502050508020304"/>
    <w:charset w:val="00"/>
    <w:family w:val="swiss"/>
    <w:pitch w:val="variable"/>
    <w:sig w:usb0="00000087" w:usb1="00000000" w:usb2="00000000" w:usb3="00000000" w:csb0="0000001B" w:csb1="00000000"/>
    <w:embedRegular r:id="rId14" w:fontKey="{BDF965B5-E945-4447-A3CF-1B8859F55A2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400557"/>
      <w:docPartObj>
        <w:docPartGallery w:val="Page Numbers (Bottom of Page)"/>
        <w:docPartUnique/>
      </w:docPartObj>
    </w:sdtPr>
    <w:sdtEndPr>
      <w:rPr>
        <w:rFonts w:ascii="Arial" w:hAnsi="Arial" w:cs="Arial"/>
        <w:noProof/>
      </w:rPr>
    </w:sdtEndPr>
    <w:sdtContent>
      <w:p w14:paraId="65F61543" w14:textId="24EEB630" w:rsidR="00BA2694" w:rsidRPr="004C316F" w:rsidRDefault="00BA2694">
        <w:pPr>
          <w:pStyle w:val="Footer"/>
          <w:jc w:val="right"/>
          <w:rPr>
            <w:rFonts w:ascii="Arial" w:hAnsi="Arial" w:cs="Arial"/>
          </w:rPr>
        </w:pPr>
        <w:r w:rsidRPr="004C316F">
          <w:rPr>
            <w:rFonts w:ascii="Arial" w:hAnsi="Arial" w:cs="Arial"/>
          </w:rPr>
          <w:fldChar w:fldCharType="begin"/>
        </w:r>
        <w:r w:rsidRPr="004C316F">
          <w:rPr>
            <w:rFonts w:ascii="Arial" w:hAnsi="Arial" w:cs="Arial"/>
          </w:rPr>
          <w:instrText xml:space="preserve"> PAGE   \* MERGEFORMAT </w:instrText>
        </w:r>
        <w:r w:rsidRPr="004C316F">
          <w:rPr>
            <w:rFonts w:ascii="Arial" w:hAnsi="Arial" w:cs="Arial"/>
          </w:rPr>
          <w:fldChar w:fldCharType="separate"/>
        </w:r>
        <w:r w:rsidRPr="004C316F">
          <w:rPr>
            <w:rFonts w:ascii="Arial" w:hAnsi="Arial" w:cs="Arial"/>
            <w:noProof/>
          </w:rPr>
          <w:t>2</w:t>
        </w:r>
        <w:r w:rsidRPr="004C316F">
          <w:rPr>
            <w:rFonts w:ascii="Arial" w:hAnsi="Arial" w:cs="Arial"/>
            <w:noProof/>
          </w:rPr>
          <w:fldChar w:fldCharType="end"/>
        </w:r>
      </w:p>
    </w:sdtContent>
  </w:sdt>
  <w:p w14:paraId="4385EE29" w14:textId="77777777" w:rsidR="007E1D0B" w:rsidRPr="001A5ACB" w:rsidRDefault="007E1D0B">
    <w:pPr>
      <w:pBdr>
        <w:top w:val="nil"/>
        <w:left w:val="nil"/>
        <w:bottom w:val="nil"/>
        <w:right w:val="nil"/>
        <w:between w:val="nil"/>
      </w:pBdr>
      <w:tabs>
        <w:tab w:val="center" w:pos="4513"/>
        <w:tab w:val="right" w:pos="9026"/>
      </w:tabs>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959904"/>
      <w:docPartObj>
        <w:docPartGallery w:val="Page Numbers (Bottom of Page)"/>
        <w:docPartUnique/>
      </w:docPartObj>
    </w:sdtPr>
    <w:sdtEndPr>
      <w:rPr>
        <w:rFonts w:ascii="Arial" w:hAnsi="Arial" w:cs="Arial"/>
        <w:noProof/>
      </w:rPr>
    </w:sdtEndPr>
    <w:sdtContent>
      <w:p w14:paraId="7FD3A731" w14:textId="2488E223" w:rsidR="00BA2694" w:rsidRPr="00DB3C9F" w:rsidRDefault="00BA2694">
        <w:pPr>
          <w:pStyle w:val="Footer"/>
          <w:jc w:val="right"/>
          <w:rPr>
            <w:rFonts w:ascii="Arial" w:hAnsi="Arial" w:cs="Arial"/>
          </w:rPr>
        </w:pPr>
        <w:r w:rsidRPr="00DB3C9F">
          <w:rPr>
            <w:rFonts w:ascii="Arial" w:hAnsi="Arial" w:cs="Arial"/>
          </w:rPr>
          <w:fldChar w:fldCharType="begin"/>
        </w:r>
        <w:r w:rsidRPr="00DB3C9F">
          <w:rPr>
            <w:rFonts w:ascii="Arial" w:hAnsi="Arial" w:cs="Arial"/>
          </w:rPr>
          <w:instrText xml:space="preserve"> PAGE   \* MERGEFORMAT </w:instrText>
        </w:r>
        <w:r w:rsidRPr="00DB3C9F">
          <w:rPr>
            <w:rFonts w:ascii="Arial" w:hAnsi="Arial" w:cs="Arial"/>
          </w:rPr>
          <w:fldChar w:fldCharType="separate"/>
        </w:r>
        <w:r w:rsidRPr="00DB3C9F">
          <w:rPr>
            <w:rFonts w:ascii="Arial" w:hAnsi="Arial" w:cs="Arial"/>
            <w:noProof/>
          </w:rPr>
          <w:t>2</w:t>
        </w:r>
        <w:r w:rsidRPr="00DB3C9F">
          <w:rPr>
            <w:rFonts w:ascii="Arial" w:hAnsi="Arial" w:cs="Arial"/>
            <w:noProof/>
          </w:rPr>
          <w:fldChar w:fldCharType="end"/>
        </w:r>
      </w:p>
    </w:sdtContent>
  </w:sdt>
  <w:p w14:paraId="135F8083" w14:textId="77777777" w:rsidR="007E1D0B" w:rsidRPr="001A5ACB" w:rsidRDefault="007E1D0B">
    <w:pPr>
      <w:pBdr>
        <w:top w:val="nil"/>
        <w:left w:val="nil"/>
        <w:bottom w:val="nil"/>
        <w:right w:val="nil"/>
        <w:between w:val="nil"/>
      </w:pBdr>
      <w:tabs>
        <w:tab w:val="center" w:pos="4513"/>
        <w:tab w:val="right" w:pos="9026"/>
      </w:tabs>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C5407" w14:textId="77777777" w:rsidR="000D7956" w:rsidRPr="001A5ACB" w:rsidRDefault="000D7956">
      <w:r w:rsidRPr="001A5ACB">
        <w:separator/>
      </w:r>
    </w:p>
  </w:footnote>
  <w:footnote w:type="continuationSeparator" w:id="0">
    <w:p w14:paraId="53D80D9E" w14:textId="77777777" w:rsidR="000D7956" w:rsidRPr="001A5ACB" w:rsidRDefault="000D7956">
      <w:r w:rsidRPr="001A5AC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FB1CF" w14:textId="743B1CC9" w:rsidR="009F1548" w:rsidRPr="002F1778" w:rsidRDefault="009F1548" w:rsidP="00ED1E77">
    <w:pPr>
      <w:tabs>
        <w:tab w:val="left" w:pos="1418"/>
      </w:tabs>
      <w:ind w:left="-851" w:right="-518"/>
      <w:rPr>
        <w:rFonts w:ascii="Archivo" w:hAnsi="Archivo" w:cs="Archivo"/>
        <w:b/>
        <w:bCs/>
        <w:color w:val="5B5B5B"/>
        <w:sz w:val="32"/>
        <w:szCs w:val="32"/>
      </w:rPr>
    </w:pPr>
    <w:r w:rsidRPr="002F1778">
      <w:rPr>
        <w:rFonts w:ascii="Archivo" w:hAnsi="Archivo" w:cs="Archivo"/>
        <w:noProof/>
        <w:color w:val="5B5B5B"/>
      </w:rPr>
      <w:drawing>
        <wp:anchor distT="0" distB="0" distL="114300" distR="114300" simplePos="0" relativeHeight="251659264" behindDoc="0" locked="0" layoutInCell="1" allowOverlap="1" wp14:anchorId="7A36C7BA" wp14:editId="22992EBF">
          <wp:simplePos x="0" y="0"/>
          <wp:positionH relativeFrom="column">
            <wp:posOffset>-528955</wp:posOffset>
          </wp:positionH>
          <wp:positionV relativeFrom="paragraph">
            <wp:posOffset>19685</wp:posOffset>
          </wp:positionV>
          <wp:extent cx="1270635" cy="899795"/>
          <wp:effectExtent l="0" t="0" r="5715" b="0"/>
          <wp:wrapNone/>
          <wp:docPr id="453813518" name="Picture 1" descr="A logo with blue squares and red and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60090" name="Picture 1" descr="A logo with blue squares and red and yellow square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0635" cy="899795"/>
                  </a:xfrm>
                  <a:prstGeom prst="rect">
                    <a:avLst/>
                  </a:prstGeom>
                </pic:spPr>
              </pic:pic>
            </a:graphicData>
          </a:graphic>
          <wp14:sizeRelH relativeFrom="page">
            <wp14:pctWidth>0</wp14:pctWidth>
          </wp14:sizeRelH>
          <wp14:sizeRelV relativeFrom="page">
            <wp14:pctHeight>0</wp14:pctHeight>
          </wp14:sizeRelV>
        </wp:anchor>
      </w:drawing>
    </w:r>
    <w:r w:rsidRPr="002F1778">
      <w:rPr>
        <w:rFonts w:ascii="Archivo" w:hAnsi="Archivo" w:cs="Archivo"/>
        <w:color w:val="5B5B5B"/>
      </w:rPr>
      <w:t xml:space="preserve"> </w:t>
    </w:r>
    <w:bookmarkStart w:id="0" w:name="_Hlk187846302"/>
    <w:r w:rsidRPr="002F1778">
      <w:rPr>
        <w:rFonts w:ascii="Archivo" w:hAnsi="Archivo" w:cs="Archivo"/>
        <w:color w:val="5B5B5B"/>
      </w:rPr>
      <w:tab/>
    </w:r>
    <w:r w:rsidRPr="002F1778">
      <w:rPr>
        <w:rFonts w:ascii="Archivo" w:hAnsi="Archivo" w:cs="Archivo"/>
        <w:b/>
        <w:bCs/>
        <w:color w:val="5B5B5B"/>
        <w:sz w:val="32"/>
        <w:szCs w:val="32"/>
      </w:rPr>
      <w:t>KEMENTERIAN KOMUNIKASI DAN DIGITAL RI</w:t>
    </w:r>
  </w:p>
  <w:p w14:paraId="2F353D46" w14:textId="77777777" w:rsidR="009F1548" w:rsidRDefault="009F1548" w:rsidP="00ED1E77">
    <w:pPr>
      <w:pStyle w:val="Header"/>
      <w:tabs>
        <w:tab w:val="left" w:pos="1418"/>
      </w:tabs>
      <w:ind w:left="-851" w:right="-518"/>
      <w:rPr>
        <w:rFonts w:ascii="Archivo" w:hAnsi="Archivo" w:cs="Archivo"/>
        <w:b/>
        <w:bCs/>
        <w:color w:val="5B5B5B"/>
        <w:sz w:val="32"/>
        <w:szCs w:val="32"/>
      </w:rPr>
    </w:pPr>
    <w:r w:rsidRPr="002F1778">
      <w:rPr>
        <w:rFonts w:ascii="Archivo" w:hAnsi="Archivo" w:cs="Archivo"/>
        <w:b/>
        <w:bCs/>
        <w:color w:val="5B5B5B"/>
        <w:sz w:val="32"/>
        <w:szCs w:val="32"/>
      </w:rPr>
      <w:tab/>
    </w:r>
    <w:r>
      <w:rPr>
        <w:rFonts w:ascii="Archivo" w:hAnsi="Archivo" w:cs="Archivo"/>
        <w:b/>
        <w:bCs/>
        <w:color w:val="5B5B5B"/>
        <w:sz w:val="32"/>
        <w:szCs w:val="32"/>
      </w:rPr>
      <w:t>INSPEKTORAT JENDERAL</w:t>
    </w:r>
  </w:p>
  <w:p w14:paraId="287C6F90" w14:textId="77777777" w:rsidR="009F1548" w:rsidRPr="002F1778" w:rsidRDefault="009F1548" w:rsidP="00ED1E77">
    <w:pPr>
      <w:pStyle w:val="Header"/>
      <w:tabs>
        <w:tab w:val="left" w:pos="1418"/>
      </w:tabs>
      <w:ind w:left="-851" w:right="-518"/>
      <w:rPr>
        <w:rFonts w:ascii="Archivo" w:hAnsi="Archivo" w:cs="Archivo"/>
        <w:b/>
        <w:bCs/>
        <w:color w:val="5B5B5B"/>
        <w:sz w:val="32"/>
        <w:szCs w:val="32"/>
      </w:rPr>
    </w:pPr>
    <w:r>
      <w:rPr>
        <w:rFonts w:ascii="Archivo" w:hAnsi="Archivo" w:cs="Archivo"/>
        <w:b/>
        <w:bCs/>
        <w:color w:val="5B5B5B"/>
        <w:sz w:val="32"/>
        <w:szCs w:val="32"/>
      </w:rPr>
      <w:tab/>
      <w:t>INSPEKTORAT II</w:t>
    </w:r>
  </w:p>
  <w:p w14:paraId="48D0A594" w14:textId="72481474" w:rsidR="009F1548" w:rsidRPr="004D0357" w:rsidRDefault="009F1548" w:rsidP="004D0357">
    <w:pPr>
      <w:pStyle w:val="Header"/>
      <w:tabs>
        <w:tab w:val="left" w:pos="1418"/>
      </w:tabs>
      <w:spacing w:after="180"/>
      <w:ind w:left="-851" w:right="-518"/>
      <w:rPr>
        <w:rFonts w:ascii="Archivo" w:hAnsi="Archivo" w:cs="Archivo"/>
        <w:b/>
        <w:bCs/>
        <w:color w:val="5B5B5B"/>
        <w:sz w:val="30"/>
        <w:szCs w:val="30"/>
      </w:rPr>
    </w:pPr>
    <w:r w:rsidRPr="00507786">
      <w:rPr>
        <w:rFonts w:ascii="Archivo" w:hAnsi="Archivo" w:cs="Archivo"/>
        <w:noProof/>
        <w:color w:val="5B5B5B"/>
        <w:sz w:val="32"/>
        <w:szCs w:val="32"/>
      </w:rPr>
      <mc:AlternateContent>
        <mc:Choice Requires="wps">
          <w:drawing>
            <wp:anchor distT="45720" distB="45720" distL="114300" distR="114300" simplePos="0" relativeHeight="251661312" behindDoc="1" locked="0" layoutInCell="1" allowOverlap="1" wp14:anchorId="69A318BF" wp14:editId="30F93C8B">
              <wp:simplePos x="0" y="0"/>
              <wp:positionH relativeFrom="column">
                <wp:posOffset>804256</wp:posOffset>
              </wp:positionH>
              <wp:positionV relativeFrom="paragraph">
                <wp:posOffset>102078</wp:posOffset>
              </wp:positionV>
              <wp:extent cx="518763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7635" cy="1404620"/>
                      </a:xfrm>
                      <a:prstGeom prst="rect">
                        <a:avLst/>
                      </a:prstGeom>
                      <a:solidFill>
                        <a:srgbClr val="FFFFFF"/>
                      </a:solidFill>
                      <a:ln w="9525">
                        <a:noFill/>
                        <a:miter lim="800000"/>
                        <a:headEnd/>
                        <a:tailEnd/>
                      </a:ln>
                    </wps:spPr>
                    <wps:txbx>
                      <w:txbxContent>
                        <w:p w14:paraId="7811E3DE" w14:textId="77777777" w:rsidR="009F1548" w:rsidRDefault="009F1548">
                          <w:r w:rsidRPr="002F1778">
                            <w:rPr>
                              <w:rFonts w:ascii="Archivo" w:hAnsi="Archivo" w:cs="Archivo"/>
                              <w:color w:val="5B5B5B"/>
                              <w:sz w:val="18"/>
                              <w:szCs w:val="18"/>
                            </w:rPr>
                            <w:t xml:space="preserve">Jl. Medan Merdeka Barat No. 9, Jakarta 10110 </w:t>
                          </w:r>
                          <w:r w:rsidRPr="002F1778">
                            <w:rPr>
                              <w:rFonts w:ascii="Archivo" w:hAnsi="Archivo" w:cs="Archivo"/>
                              <w:noProof/>
                              <w:color w:val="5B5B5B"/>
                              <w:sz w:val="18"/>
                              <w:szCs w:val="18"/>
                            </w:rPr>
                            <w:t>Telp./</w:t>
                          </w:r>
                          <w:r w:rsidRPr="00E30548">
                            <w:t xml:space="preserve"> </w:t>
                          </w:r>
                          <w:r w:rsidRPr="00E30548">
                            <w:rPr>
                              <w:rFonts w:ascii="Archivo" w:hAnsi="Archivo" w:cs="Archivo"/>
                              <w:color w:val="5B5B5B"/>
                              <w:sz w:val="18"/>
                              <w:szCs w:val="18"/>
                            </w:rPr>
                            <w:t xml:space="preserve">Fax. (021) 3859627 </w:t>
                          </w:r>
                          <w:hyperlink r:id="rId2" w:history="1">
                            <w:r w:rsidRPr="00CD0F6A">
                              <w:rPr>
                                <w:rFonts w:ascii="Archivo" w:hAnsi="Archivo" w:cs="Archivo"/>
                                <w:color w:val="5B5B5B"/>
                                <w:sz w:val="18"/>
                                <w:szCs w:val="18"/>
                              </w:rPr>
                              <w:t>www.komdigi.go.id</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A318BF" id="_x0000_t202" coordsize="21600,21600" o:spt="202" path="m,l,21600r21600,l21600,xe">
              <v:stroke joinstyle="miter"/>
              <v:path gradientshapeok="t" o:connecttype="rect"/>
            </v:shapetype>
            <v:shape id="_x0000_s1027" type="#_x0000_t202" style="position:absolute;left:0;text-align:left;margin-left:63.35pt;margin-top:8.05pt;width:408.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q2LDwIAAPcDAAAOAAAAZHJzL2Uyb0RvYy54bWysU9tu2zAMfR+wfxD0vtjJkjQ14hRdugwD&#10;ugvQ7QNkWY6FyaJGKbG7ry8lp2nQvQ3Tg0CK1BF5eLS+GTrDjgq9Blvy6STnTFkJtbb7kv/8sXu3&#10;4swHYWthwKqSPyrPbzZv36x7V6gZtGBqhYxArC96V/I2BFdkmZet6oSfgFOWgg1gJwK5uM9qFD2h&#10;dyab5fky6wFrhyCV93R6Nwb5JuE3jZLhW9N4FZgpOdUW0o5pr+Kebdai2KNwrZanMsQ/VNEJbenR&#10;M9SdCIIdUP8F1WmJ4KEJEwldBk2jpUo9UDfT/FU3D61wKvVC5Hh3psn/P1j59fjgviMLwwcYaICp&#10;Ce/uQf7yzMK2FXavbhGhb5Wo6eFppCzrnS9OVyPVvvARpOq/QE1DFocACWhosIusUJ+M0GkAj2fS&#10;1RCYpMPFdHW1fL/gTFJsOs/ny1kaSyaK5+sOffikoGPRKDnSVBO8ON77EMsRxXNKfM2D0fVOG5Mc&#10;3Fdbg+woSAG7tFIHr9KMZX3JrxezRUK2EO8ncXQ6kEKN7kq+yuMaNRPp+GjrlBKENqNNlRh74idS&#10;MpIThmqgxMhTBfUjMYUwKpF+Dhkt4B/OelJhyf3vg0DFmflsie3r6XweZZuc+eKKqGF4GakuI8JK&#10;gip54Gw0tyFJPfHgbmkqO534eqnkVCupK9F4+glRvpd+ynr5r5snAAAA//8DAFBLAwQUAAYACAAA&#10;ACEAdCxtUt8AAAAKAQAADwAAAGRycy9kb3ducmV2LnhtbEyPwU7DMBBE70j8g7VI3KjTBNIS4lQV&#10;FRcOSBQkenRjJ46I15btpuHvWU70trM7mn1Tb2Y7skmHODgUsFxkwDS2Tg3YC/j8eLlbA4tJopKj&#10;Qy3gR0fYNNdXtayUO+O7nvapZxSCsZICTEq+4jy2RlsZF85rpFvngpWJZOi5CvJM4XbkeZaV3MoB&#10;6YORXj8b3X7vT1bAlzWD2oW3Q6fGaffabR/8HLwQtzfz9glY0nP6N8MfPqFDQ0xHd0IV2Ug6L1dk&#10;paFcAiPD431Bi6OAvFgVwJuaX1ZofgEAAP//AwBQSwECLQAUAAYACAAAACEAtoM4kv4AAADhAQAA&#10;EwAAAAAAAAAAAAAAAAAAAAAAW0NvbnRlbnRfVHlwZXNdLnhtbFBLAQItABQABgAIAAAAIQA4/SH/&#10;1gAAAJQBAAALAAAAAAAAAAAAAAAAAC8BAABfcmVscy8ucmVsc1BLAQItABQABgAIAAAAIQDPFq2L&#10;DwIAAPcDAAAOAAAAAAAAAAAAAAAAAC4CAABkcnMvZTJvRG9jLnhtbFBLAQItABQABgAIAAAAIQB0&#10;LG1S3wAAAAoBAAAPAAAAAAAAAAAAAAAAAGkEAABkcnMvZG93bnJldi54bWxQSwUGAAAAAAQABADz&#10;AAAAdQUAAAAA&#10;" stroked="f">
              <v:textbox style="mso-fit-shape-to-text:t">
                <w:txbxContent>
                  <w:p w14:paraId="7811E3DE" w14:textId="77777777" w:rsidR="009F1548" w:rsidRDefault="009F1548">
                    <w:r w:rsidRPr="002F1778">
                      <w:rPr>
                        <w:rFonts w:ascii="Archivo" w:hAnsi="Archivo" w:cs="Archivo"/>
                        <w:color w:val="5B5B5B"/>
                        <w:sz w:val="18"/>
                        <w:szCs w:val="18"/>
                      </w:rPr>
                      <w:t xml:space="preserve">Jl. Medan Merdeka Barat No. 9, Jakarta 10110 </w:t>
                    </w:r>
                    <w:r w:rsidRPr="002F1778">
                      <w:rPr>
                        <w:rFonts w:ascii="Archivo" w:hAnsi="Archivo" w:cs="Archivo"/>
                        <w:noProof/>
                        <w:color w:val="5B5B5B"/>
                        <w:sz w:val="18"/>
                        <w:szCs w:val="18"/>
                      </w:rPr>
                      <w:t>Telp./</w:t>
                    </w:r>
                    <w:r w:rsidRPr="00E30548">
                      <w:t xml:space="preserve"> </w:t>
                    </w:r>
                    <w:r w:rsidRPr="00E30548">
                      <w:rPr>
                        <w:rFonts w:ascii="Archivo" w:hAnsi="Archivo" w:cs="Archivo"/>
                        <w:color w:val="5B5B5B"/>
                        <w:sz w:val="18"/>
                        <w:szCs w:val="18"/>
                      </w:rPr>
                      <w:t xml:space="preserve">Fax. (021) 3859627 </w:t>
                    </w:r>
                    <w:hyperlink r:id="rId3" w:history="1">
                      <w:r w:rsidRPr="00CD0F6A">
                        <w:rPr>
                          <w:rFonts w:ascii="Archivo" w:hAnsi="Archivo" w:cs="Archivo"/>
                          <w:color w:val="5B5B5B"/>
                          <w:sz w:val="18"/>
                          <w:szCs w:val="18"/>
                        </w:rPr>
                        <w:t>www.komdigi.go.id</w:t>
                      </w:r>
                    </w:hyperlink>
                  </w:p>
                </w:txbxContent>
              </v:textbox>
            </v:shape>
          </w:pict>
        </mc:Fallback>
      </mc:AlternateContent>
    </w:r>
    <w:r w:rsidRPr="002F1778">
      <w:rPr>
        <w:rFonts w:ascii="Archivo" w:hAnsi="Archivo" w:cs="Archivo"/>
        <w:noProof/>
        <w:color w:val="5B5B5B"/>
      </w:rPr>
      <mc:AlternateContent>
        <mc:Choice Requires="wps">
          <w:drawing>
            <wp:anchor distT="0" distB="0" distL="114300" distR="114300" simplePos="0" relativeHeight="251660288" behindDoc="0" locked="0" layoutInCell="1" allowOverlap="1" wp14:anchorId="64945C36" wp14:editId="2AA27AE8">
              <wp:simplePos x="0" y="0"/>
              <wp:positionH relativeFrom="column">
                <wp:posOffset>-554355</wp:posOffset>
              </wp:positionH>
              <wp:positionV relativeFrom="paragraph">
                <wp:posOffset>353060</wp:posOffset>
              </wp:positionV>
              <wp:extent cx="6498499" cy="3265"/>
              <wp:effectExtent l="0" t="19050" r="36195" b="34925"/>
              <wp:wrapNone/>
              <wp:docPr id="162886825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498499" cy="3265"/>
                      </a:xfrm>
                      <a:prstGeom prst="line">
                        <a:avLst/>
                      </a:prstGeom>
                      <a:noFill/>
                      <a:ln w="38100" cmpd="thickThin" algn="ctr">
                        <a:solidFill>
                          <a:srgbClr val="5B5B5B"/>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1C80AD8"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65pt,27.8pt" to="468.0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oY9zQEAAGkDAAAOAAAAZHJzL2Uyb0RvYy54bWysU8tu2zAQvBfoPxC815LdxLAFywGaNL2k&#10;rYGkvdMkJREhuQSXseS/75J23NetqAQQ2odGOzOrzc3kLDvoiAZ8y+ezmjPtJSjj+5Z/e7p/t+IM&#10;k/BKWPC65UeN/Gb79s1mDI1ewABW6cgIxGMzhpYPKYWmqlAO2gmcQdCeih1EJxKFsa9UFCOhO1st&#10;6npZjRBViCA1ImXvTkW+Lfhdp2X62nWoE7Mtp9lSOWM59/msthvR9FGEwcjzGOIfpnDCeProBepO&#10;JMFeovkLyhkZAaFLMwmugq4zUhcOxGZe/8HmcRBBFy4kDoaLTPj/YOWXw63fxTy6nPxjeAD5jCRK&#10;NQZsLsUcYNhFth8/gyIbxUuCwnfqomOdNeE7uV8yxIlNReDjRWA9JSYpubxar67Wa84k1d4vltdZ&#10;/0o0GSWPECKmTxocyw8tt8Zn+qIRhwdMp9bXlpz2cG+sLRZaz0aCXM1rclm6oFqeyNLnp4GMYcL2&#10;tJ0yxYKGYI3Kb2YMjP3+1kZ2ELQh1x/yfR7qtzZnEu2pNa7lqzpfp80ZtFAfvSojJGHs6ZkYWX/W&#10;MMuWtxGbPajjLmYWOSI/C/Xz7uWF+TUuXT//kO0PAAAA//8DAFBLAwQUAAYACAAAACEAKgjMpOAA&#10;AAAJAQAADwAAAGRycy9kb3ducmV2LnhtbEyPwU7DMAyG70i8Q2Qkblu6lZatNJ0mBBISAkS3A9y8&#10;xrRVm6Rqsq28PeYEJ8v2p9+f881kenGi0bfOKljMIxBkK6dbWyvY7x5nKxA+oNXYO0sKvsnDpri8&#10;yDHT7mzf6VSGWnCI9RkqaEIYMil91ZBBP3cDWd59udFg4HaspR7xzOGml8soSqXB1vKFBge6b6jq&#10;yqNR8GlwWa238dNb91w+0AvddK/Jh1LXV9P2DkSgKfzB8KvP6lCw08EdrfaiVzBb3caMKkiSFAQD&#10;6zhdgDjwgKsscvn/g+IHAAD//wMAUEsBAi0AFAAGAAgAAAAhALaDOJL+AAAA4QEAABMAAAAAAAAA&#10;AAAAAAAAAAAAAFtDb250ZW50X1R5cGVzXS54bWxQSwECLQAUAAYACAAAACEAOP0h/9YAAACUAQAA&#10;CwAAAAAAAAAAAAAAAAAvAQAAX3JlbHMvLnJlbHNQSwECLQAUAAYACAAAACEAga6GPc0BAABpAwAA&#10;DgAAAAAAAAAAAAAAAAAuAgAAZHJzL2Uyb0RvYy54bWxQSwECLQAUAAYACAAAACEAKgjMpOAAAAAJ&#10;AQAADwAAAAAAAAAAAAAAAAAnBAAAZHJzL2Rvd25yZXYueG1sUEsFBgAAAAAEAAQA8wAAADQFAAAA&#10;AA==&#10;" strokecolor="#5b5b5b" strokeweight="3pt">
              <v:stroke linestyle="thickThin" joinstyle="miter"/>
              <o:lock v:ext="edit" shapetype="f"/>
            </v:line>
          </w:pict>
        </mc:Fallback>
      </mc:AlternateContent>
    </w:r>
    <w:r w:rsidRPr="002F1778">
      <w:rPr>
        <w:rFonts w:ascii="Archivo" w:hAnsi="Archivo" w:cs="Archivo"/>
        <w:b/>
        <w:bCs/>
        <w:color w:val="5B5B5B"/>
        <w:sz w:val="32"/>
        <w:szCs w:val="32"/>
      </w:rPr>
      <w:tab/>
    </w:r>
    <w:bookmarkEnd w:id="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84E1" w14:textId="400C3977" w:rsidR="009055A1" w:rsidRPr="001A5ACB" w:rsidRDefault="009055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9C76B" w14:textId="30055C81" w:rsidR="009055A1" w:rsidRPr="001A5ACB" w:rsidRDefault="009055A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D3076" w14:textId="62E32B97" w:rsidR="009055A1" w:rsidRPr="001A5ACB" w:rsidRDefault="009055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787"/>
    <w:multiLevelType w:val="multilevel"/>
    <w:tmpl w:val="47BE94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45D0DFA"/>
    <w:multiLevelType w:val="multilevel"/>
    <w:tmpl w:val="C0EE21B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51D6374"/>
    <w:multiLevelType w:val="multilevel"/>
    <w:tmpl w:val="3CE0DBB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073F3113"/>
    <w:multiLevelType w:val="multilevel"/>
    <w:tmpl w:val="AC2222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8B40BB5"/>
    <w:multiLevelType w:val="multilevel"/>
    <w:tmpl w:val="7074ADF8"/>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5" w15:restartNumberingAfterBreak="0">
    <w:nsid w:val="10C808AA"/>
    <w:multiLevelType w:val="multilevel"/>
    <w:tmpl w:val="00867F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15B72DF"/>
    <w:multiLevelType w:val="hybridMultilevel"/>
    <w:tmpl w:val="5E6E1CA2"/>
    <w:lvl w:ilvl="0" w:tplc="04090015">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CA2F6D"/>
    <w:multiLevelType w:val="multilevel"/>
    <w:tmpl w:val="2AB8243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13402B93"/>
    <w:multiLevelType w:val="hybridMultilevel"/>
    <w:tmpl w:val="B3F2F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383BCB"/>
    <w:multiLevelType w:val="hybridMultilevel"/>
    <w:tmpl w:val="23CC997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6903F0E"/>
    <w:multiLevelType w:val="multilevel"/>
    <w:tmpl w:val="4C4EAD98"/>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18EC418B"/>
    <w:multiLevelType w:val="multilevel"/>
    <w:tmpl w:val="48AE9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A206BBB"/>
    <w:multiLevelType w:val="multilevel"/>
    <w:tmpl w:val="458A2688"/>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3" w15:restartNumberingAfterBreak="0">
    <w:nsid w:val="1EE02EC3"/>
    <w:multiLevelType w:val="hybridMultilevel"/>
    <w:tmpl w:val="7AD2641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3A94BE4"/>
    <w:multiLevelType w:val="hybridMultilevel"/>
    <w:tmpl w:val="A1CEC72C"/>
    <w:lvl w:ilvl="0" w:tplc="0409000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4AA3737"/>
    <w:multiLevelType w:val="hybridMultilevel"/>
    <w:tmpl w:val="F568387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5765F4A"/>
    <w:multiLevelType w:val="multilevel"/>
    <w:tmpl w:val="BE4AC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6E13F10"/>
    <w:multiLevelType w:val="multilevel"/>
    <w:tmpl w:val="7B724A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847756E"/>
    <w:multiLevelType w:val="hybridMultilevel"/>
    <w:tmpl w:val="01A0D842"/>
    <w:lvl w:ilvl="0" w:tplc="28D61348">
      <w:start w:val="1"/>
      <w:numFmt w:val="lowerLetter"/>
      <w:lvlText w:val="%1)"/>
      <w:lvlJc w:val="left"/>
      <w:pPr>
        <w:ind w:left="1170" w:hanging="360"/>
      </w:pPr>
      <w:rPr>
        <w:rFonts w:hint="default"/>
        <w:b w:val="0"/>
      </w:r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19" w15:restartNumberingAfterBreak="0">
    <w:nsid w:val="28DF2D5E"/>
    <w:multiLevelType w:val="multilevel"/>
    <w:tmpl w:val="C8A641E4"/>
    <w:lvl w:ilvl="0">
      <w:start w:val="4"/>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0" w15:restartNumberingAfterBreak="0">
    <w:nsid w:val="2AC50FF5"/>
    <w:multiLevelType w:val="multilevel"/>
    <w:tmpl w:val="0F546C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15:restartNumberingAfterBreak="0">
    <w:nsid w:val="2B0E0288"/>
    <w:multiLevelType w:val="multilevel"/>
    <w:tmpl w:val="A8D0C1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C0D3964"/>
    <w:multiLevelType w:val="multilevel"/>
    <w:tmpl w:val="00F27AD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2F8E28F7"/>
    <w:multiLevelType w:val="multilevel"/>
    <w:tmpl w:val="75BC1D5E"/>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4" w15:restartNumberingAfterBreak="0">
    <w:nsid w:val="301E2290"/>
    <w:multiLevelType w:val="multilevel"/>
    <w:tmpl w:val="4FCCDA8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320C3D2D"/>
    <w:multiLevelType w:val="hybridMultilevel"/>
    <w:tmpl w:val="F8545DB0"/>
    <w:lvl w:ilvl="0" w:tplc="B0261E02">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2FD4648"/>
    <w:multiLevelType w:val="multilevel"/>
    <w:tmpl w:val="DB7CAEAE"/>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7" w15:restartNumberingAfterBreak="0">
    <w:nsid w:val="381366E2"/>
    <w:multiLevelType w:val="hybridMultilevel"/>
    <w:tmpl w:val="B776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86531CB"/>
    <w:multiLevelType w:val="multilevel"/>
    <w:tmpl w:val="E70AF2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C815190"/>
    <w:multiLevelType w:val="hybridMultilevel"/>
    <w:tmpl w:val="B052B4DE"/>
    <w:lvl w:ilvl="0" w:tplc="5D6EA734">
      <w:start w:val="1"/>
      <w:numFmt w:val="upperLetter"/>
      <w:pStyle w:val="Style1"/>
      <w:lvlText w:val="%1."/>
      <w:lvlJc w:val="left"/>
      <w:pPr>
        <w:ind w:left="1353" w:hanging="360"/>
      </w:pPr>
      <w:rPr>
        <w:rFonts w:hint="default"/>
        <w:b/>
        <w:bCs/>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30" w15:restartNumberingAfterBreak="0">
    <w:nsid w:val="3D2D374B"/>
    <w:multiLevelType w:val="multilevel"/>
    <w:tmpl w:val="CE7AAF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15:restartNumberingAfterBreak="0">
    <w:nsid w:val="3EAA3A4B"/>
    <w:multiLevelType w:val="multilevel"/>
    <w:tmpl w:val="1C78A23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32" w15:restartNumberingAfterBreak="0">
    <w:nsid w:val="3ECF4291"/>
    <w:multiLevelType w:val="multilevel"/>
    <w:tmpl w:val="CCD245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42C718A6"/>
    <w:multiLevelType w:val="multilevel"/>
    <w:tmpl w:val="9A8C68B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b/>
        <w:bCs/>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15:restartNumberingAfterBreak="0">
    <w:nsid w:val="45AE5BBC"/>
    <w:multiLevelType w:val="multilevel"/>
    <w:tmpl w:val="E8D827BE"/>
    <w:lvl w:ilvl="0">
      <w:start w:val="1"/>
      <w:numFmt w:val="decimal"/>
      <w:pStyle w:val="ListBulle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4DC30637"/>
    <w:multiLevelType w:val="multilevel"/>
    <w:tmpl w:val="295AEF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15:restartNumberingAfterBreak="0">
    <w:nsid w:val="4E9852AB"/>
    <w:multiLevelType w:val="multilevel"/>
    <w:tmpl w:val="7264E8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7" w15:restartNumberingAfterBreak="0">
    <w:nsid w:val="5DE90347"/>
    <w:multiLevelType w:val="multilevel"/>
    <w:tmpl w:val="C8863C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2ED7AA9"/>
    <w:multiLevelType w:val="multilevel"/>
    <w:tmpl w:val="76401378"/>
    <w:lvl w:ilvl="0">
      <w:start w:val="2"/>
      <w:numFmt w:val="lowerLetter"/>
      <w:lvlText w:val="%1."/>
      <w:lvlJc w:val="left"/>
      <w:pPr>
        <w:ind w:left="720" w:hanging="360"/>
      </w:pPr>
      <w:rPr>
        <w:rFonts w:hint="default"/>
        <w:u w:val="none"/>
      </w:rPr>
    </w:lvl>
    <w:lvl w:ilvl="1">
      <w:start w:val="1"/>
      <w:numFmt w:val="lowerRoman"/>
      <w:lvlText w:val="%2."/>
      <w:lvlJc w:val="right"/>
      <w:pPr>
        <w:ind w:left="1440" w:hanging="360"/>
      </w:pPr>
      <w:rPr>
        <w:rFonts w:hint="default"/>
        <w:u w:val="none"/>
      </w:rPr>
    </w:lvl>
    <w:lvl w:ilvl="2">
      <w:start w:val="1"/>
      <w:numFmt w:val="decimal"/>
      <w:lvlText w:val="%3."/>
      <w:lvlJc w:val="left"/>
      <w:pPr>
        <w:ind w:left="2160" w:hanging="360"/>
      </w:pPr>
      <w:rPr>
        <w:rFonts w:hint="default"/>
        <w:u w:val="none"/>
      </w:rPr>
    </w:lvl>
    <w:lvl w:ilvl="3">
      <w:start w:val="1"/>
      <w:numFmt w:val="lowerLetter"/>
      <w:lvlText w:val="%4."/>
      <w:lvlJc w:val="left"/>
      <w:pPr>
        <w:ind w:left="2880" w:hanging="360"/>
      </w:pPr>
      <w:rPr>
        <w:rFonts w:hint="default"/>
        <w:u w:val="none"/>
      </w:rPr>
    </w:lvl>
    <w:lvl w:ilvl="4">
      <w:start w:val="1"/>
      <w:numFmt w:val="lowerRoman"/>
      <w:lvlText w:val="%5."/>
      <w:lvlJc w:val="right"/>
      <w:pPr>
        <w:ind w:left="3600" w:hanging="360"/>
      </w:pPr>
      <w:rPr>
        <w:rFonts w:hint="default"/>
        <w:u w:val="none"/>
      </w:rPr>
    </w:lvl>
    <w:lvl w:ilvl="5">
      <w:start w:val="1"/>
      <w:numFmt w:val="decimal"/>
      <w:lvlText w:val="%6."/>
      <w:lvlJc w:val="left"/>
      <w:pPr>
        <w:ind w:left="4320" w:hanging="360"/>
      </w:pPr>
      <w:rPr>
        <w:rFonts w:hint="default"/>
        <w:u w:val="none"/>
      </w:rPr>
    </w:lvl>
    <w:lvl w:ilvl="6">
      <w:start w:val="1"/>
      <w:numFmt w:val="lowerLetter"/>
      <w:lvlText w:val="%7."/>
      <w:lvlJc w:val="left"/>
      <w:pPr>
        <w:ind w:left="5040" w:hanging="360"/>
      </w:pPr>
      <w:rPr>
        <w:rFonts w:hint="default"/>
        <w:u w:val="none"/>
      </w:rPr>
    </w:lvl>
    <w:lvl w:ilvl="7">
      <w:start w:val="1"/>
      <w:numFmt w:val="lowerRoman"/>
      <w:lvlText w:val="%8."/>
      <w:lvlJc w:val="right"/>
      <w:pPr>
        <w:ind w:left="5760" w:hanging="360"/>
      </w:pPr>
      <w:rPr>
        <w:rFonts w:hint="default"/>
        <w:u w:val="none"/>
      </w:rPr>
    </w:lvl>
    <w:lvl w:ilvl="8">
      <w:start w:val="1"/>
      <w:numFmt w:val="decimal"/>
      <w:lvlText w:val="%9."/>
      <w:lvlJc w:val="left"/>
      <w:pPr>
        <w:ind w:left="6480" w:hanging="360"/>
      </w:pPr>
      <w:rPr>
        <w:rFonts w:hint="default"/>
        <w:u w:val="none"/>
      </w:rPr>
    </w:lvl>
  </w:abstractNum>
  <w:abstractNum w:abstractNumId="39" w15:restartNumberingAfterBreak="0">
    <w:nsid w:val="64A30A59"/>
    <w:multiLevelType w:val="multilevel"/>
    <w:tmpl w:val="3EF4900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15:restartNumberingAfterBreak="0">
    <w:nsid w:val="66F474E7"/>
    <w:multiLevelType w:val="multilevel"/>
    <w:tmpl w:val="8F52BDF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15:restartNumberingAfterBreak="0">
    <w:nsid w:val="6A726D40"/>
    <w:multiLevelType w:val="multilevel"/>
    <w:tmpl w:val="DD8281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2" w15:restartNumberingAfterBreak="0">
    <w:nsid w:val="6CCB7E83"/>
    <w:multiLevelType w:val="multilevel"/>
    <w:tmpl w:val="7B724A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6DE12798"/>
    <w:multiLevelType w:val="multilevel"/>
    <w:tmpl w:val="6A4EC4E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15:restartNumberingAfterBreak="0">
    <w:nsid w:val="6E9F0DEF"/>
    <w:multiLevelType w:val="multilevel"/>
    <w:tmpl w:val="7D708FE8"/>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45" w15:restartNumberingAfterBreak="0">
    <w:nsid w:val="6ED7001A"/>
    <w:multiLevelType w:val="multilevel"/>
    <w:tmpl w:val="140423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706B13F2"/>
    <w:multiLevelType w:val="multilevel"/>
    <w:tmpl w:val="520E5950"/>
    <w:lvl w:ilvl="0">
      <w:start w:val="2"/>
      <w:numFmt w:val="decimal"/>
      <w:lvlText w:val="%1."/>
      <w:lvlJc w:val="left"/>
      <w:pPr>
        <w:ind w:left="2160" w:hanging="360"/>
      </w:pPr>
      <w:rPr>
        <w:rFonts w:hint="default"/>
        <w:u w:val="none"/>
      </w:rPr>
    </w:lvl>
    <w:lvl w:ilvl="1">
      <w:start w:val="1"/>
      <w:numFmt w:val="lowerLetter"/>
      <w:lvlText w:val="%2."/>
      <w:lvlJc w:val="left"/>
      <w:pPr>
        <w:ind w:left="2880" w:hanging="360"/>
      </w:pPr>
      <w:rPr>
        <w:rFonts w:hint="default"/>
        <w:u w:val="none"/>
      </w:rPr>
    </w:lvl>
    <w:lvl w:ilvl="2">
      <w:start w:val="1"/>
      <w:numFmt w:val="lowerRoman"/>
      <w:lvlText w:val="%3."/>
      <w:lvlJc w:val="right"/>
      <w:pPr>
        <w:ind w:left="3600" w:hanging="360"/>
      </w:pPr>
      <w:rPr>
        <w:rFonts w:hint="default"/>
        <w:u w:val="none"/>
      </w:rPr>
    </w:lvl>
    <w:lvl w:ilvl="3">
      <w:start w:val="1"/>
      <w:numFmt w:val="decimal"/>
      <w:lvlText w:val="%4."/>
      <w:lvlJc w:val="left"/>
      <w:pPr>
        <w:ind w:left="4320" w:hanging="360"/>
      </w:pPr>
      <w:rPr>
        <w:rFonts w:hint="default"/>
        <w:u w:val="none"/>
      </w:rPr>
    </w:lvl>
    <w:lvl w:ilvl="4">
      <w:start w:val="1"/>
      <w:numFmt w:val="lowerLetter"/>
      <w:lvlText w:val="%5."/>
      <w:lvlJc w:val="left"/>
      <w:pPr>
        <w:ind w:left="5040" w:hanging="360"/>
      </w:pPr>
      <w:rPr>
        <w:rFonts w:hint="default"/>
        <w:u w:val="none"/>
      </w:rPr>
    </w:lvl>
    <w:lvl w:ilvl="5">
      <w:start w:val="1"/>
      <w:numFmt w:val="lowerRoman"/>
      <w:lvlText w:val="%6."/>
      <w:lvlJc w:val="right"/>
      <w:pPr>
        <w:ind w:left="5760" w:hanging="360"/>
      </w:pPr>
      <w:rPr>
        <w:rFonts w:hint="default"/>
        <w:u w:val="none"/>
      </w:rPr>
    </w:lvl>
    <w:lvl w:ilvl="6">
      <w:start w:val="1"/>
      <w:numFmt w:val="decimal"/>
      <w:lvlText w:val="%7."/>
      <w:lvlJc w:val="left"/>
      <w:pPr>
        <w:ind w:left="6480" w:hanging="360"/>
      </w:pPr>
      <w:rPr>
        <w:rFonts w:hint="default"/>
        <w:u w:val="none"/>
      </w:rPr>
    </w:lvl>
    <w:lvl w:ilvl="7">
      <w:start w:val="1"/>
      <w:numFmt w:val="lowerLetter"/>
      <w:lvlText w:val="%8."/>
      <w:lvlJc w:val="left"/>
      <w:pPr>
        <w:ind w:left="7200" w:hanging="360"/>
      </w:pPr>
      <w:rPr>
        <w:rFonts w:hint="default"/>
        <w:u w:val="none"/>
      </w:rPr>
    </w:lvl>
    <w:lvl w:ilvl="8">
      <w:start w:val="1"/>
      <w:numFmt w:val="lowerRoman"/>
      <w:lvlText w:val="%9."/>
      <w:lvlJc w:val="right"/>
      <w:pPr>
        <w:ind w:left="7920" w:hanging="360"/>
      </w:pPr>
      <w:rPr>
        <w:rFonts w:hint="default"/>
        <w:u w:val="none"/>
      </w:rPr>
    </w:lvl>
  </w:abstractNum>
  <w:abstractNum w:abstractNumId="47" w15:restartNumberingAfterBreak="0">
    <w:nsid w:val="70CF1367"/>
    <w:multiLevelType w:val="multilevel"/>
    <w:tmpl w:val="16A296E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15:restartNumberingAfterBreak="0">
    <w:nsid w:val="71B165E7"/>
    <w:multiLevelType w:val="multilevel"/>
    <w:tmpl w:val="7264E8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9" w15:restartNumberingAfterBreak="0">
    <w:nsid w:val="71E23AF8"/>
    <w:multiLevelType w:val="multilevel"/>
    <w:tmpl w:val="FC1A0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71F93666"/>
    <w:multiLevelType w:val="multilevel"/>
    <w:tmpl w:val="3C18E2A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1" w15:restartNumberingAfterBreak="0">
    <w:nsid w:val="73920A6D"/>
    <w:multiLevelType w:val="multilevel"/>
    <w:tmpl w:val="2BE67034"/>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15:restartNumberingAfterBreak="0">
    <w:nsid w:val="77414FF0"/>
    <w:multiLevelType w:val="multilevel"/>
    <w:tmpl w:val="DD8281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3" w15:restartNumberingAfterBreak="0">
    <w:nsid w:val="77710C0A"/>
    <w:multiLevelType w:val="multilevel"/>
    <w:tmpl w:val="143248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77FB2832"/>
    <w:multiLevelType w:val="multilevel"/>
    <w:tmpl w:val="6308BCD2"/>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55" w15:restartNumberingAfterBreak="0">
    <w:nsid w:val="780C245C"/>
    <w:multiLevelType w:val="multilevel"/>
    <w:tmpl w:val="E690DA9A"/>
    <w:lvl w:ilvl="0">
      <w:start w:val="1"/>
      <w:numFmt w:val="decimal"/>
      <w:lvlText w:val="%1."/>
      <w:lvlJc w:val="left"/>
      <w:pPr>
        <w:ind w:left="1080" w:hanging="360"/>
      </w:pPr>
      <w:rPr>
        <w:rFonts w:ascii="Arial" w:hAnsi="Arial" w:cs="Arial" w:hint="default"/>
        <w:b w:val="0"/>
        <w:bCs w:val="0"/>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56" w15:restartNumberingAfterBreak="0">
    <w:nsid w:val="782E3BDB"/>
    <w:multiLevelType w:val="multilevel"/>
    <w:tmpl w:val="1820F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7B0E0B51"/>
    <w:multiLevelType w:val="multilevel"/>
    <w:tmpl w:val="A1CC89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7C191D87"/>
    <w:multiLevelType w:val="hybridMultilevel"/>
    <w:tmpl w:val="DFC0868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64304368">
    <w:abstractNumId w:val="29"/>
  </w:num>
  <w:num w:numId="2" w16cid:durableId="1944876137">
    <w:abstractNumId w:val="6"/>
  </w:num>
  <w:num w:numId="3" w16cid:durableId="291716744">
    <w:abstractNumId w:val="8"/>
  </w:num>
  <w:num w:numId="4" w16cid:durableId="1463302357">
    <w:abstractNumId w:val="27"/>
  </w:num>
  <w:num w:numId="5" w16cid:durableId="167257570">
    <w:abstractNumId w:val="58"/>
  </w:num>
  <w:num w:numId="6" w16cid:durableId="2133163746">
    <w:abstractNumId w:val="13"/>
  </w:num>
  <w:num w:numId="7" w16cid:durableId="741106236">
    <w:abstractNumId w:val="54"/>
  </w:num>
  <w:num w:numId="8" w16cid:durableId="465583242">
    <w:abstractNumId w:val="12"/>
  </w:num>
  <w:num w:numId="9" w16cid:durableId="435561093">
    <w:abstractNumId w:val="39"/>
  </w:num>
  <w:num w:numId="10" w16cid:durableId="1829898435">
    <w:abstractNumId w:val="26"/>
  </w:num>
  <w:num w:numId="11" w16cid:durableId="1011908605">
    <w:abstractNumId w:val="23"/>
  </w:num>
  <w:num w:numId="12" w16cid:durableId="699091095">
    <w:abstractNumId w:val="44"/>
  </w:num>
  <w:num w:numId="13" w16cid:durableId="749085331">
    <w:abstractNumId w:val="45"/>
  </w:num>
  <w:num w:numId="14" w16cid:durableId="1795713382">
    <w:abstractNumId w:val="55"/>
  </w:num>
  <w:num w:numId="15" w16cid:durableId="1983189367">
    <w:abstractNumId w:val="31"/>
  </w:num>
  <w:num w:numId="16" w16cid:durableId="461925909">
    <w:abstractNumId w:val="28"/>
  </w:num>
  <w:num w:numId="17" w16cid:durableId="1581062872">
    <w:abstractNumId w:val="18"/>
  </w:num>
  <w:num w:numId="18" w16cid:durableId="1094521912">
    <w:abstractNumId w:val="20"/>
  </w:num>
  <w:num w:numId="19" w16cid:durableId="1461341625">
    <w:abstractNumId w:val="33"/>
  </w:num>
  <w:num w:numId="20" w16cid:durableId="2067216262">
    <w:abstractNumId w:val="56"/>
  </w:num>
  <w:num w:numId="21" w16cid:durableId="1066609561">
    <w:abstractNumId w:val="21"/>
  </w:num>
  <w:num w:numId="22" w16cid:durableId="1008992534">
    <w:abstractNumId w:val="14"/>
  </w:num>
  <w:num w:numId="23" w16cid:durableId="1373529558">
    <w:abstractNumId w:val="9"/>
  </w:num>
  <w:num w:numId="24" w16cid:durableId="1935507405">
    <w:abstractNumId w:val="15"/>
  </w:num>
  <w:num w:numId="25" w16cid:durableId="862747569">
    <w:abstractNumId w:val="25"/>
  </w:num>
  <w:num w:numId="26" w16cid:durableId="1210461407">
    <w:abstractNumId w:val="22"/>
  </w:num>
  <w:num w:numId="27" w16cid:durableId="915869742">
    <w:abstractNumId w:val="10"/>
  </w:num>
  <w:num w:numId="28" w16cid:durableId="5258175">
    <w:abstractNumId w:val="1"/>
  </w:num>
  <w:num w:numId="29" w16cid:durableId="1446659812">
    <w:abstractNumId w:val="32"/>
  </w:num>
  <w:num w:numId="30" w16cid:durableId="532307991">
    <w:abstractNumId w:val="2"/>
  </w:num>
  <w:num w:numId="31" w16cid:durableId="1784687043">
    <w:abstractNumId w:val="11"/>
  </w:num>
  <w:num w:numId="32" w16cid:durableId="93985875">
    <w:abstractNumId w:val="24"/>
  </w:num>
  <w:num w:numId="33" w16cid:durableId="1912349862">
    <w:abstractNumId w:val="46"/>
  </w:num>
  <w:num w:numId="34" w16cid:durableId="1977642670">
    <w:abstractNumId w:val="41"/>
  </w:num>
  <w:num w:numId="35" w16cid:durableId="886600391">
    <w:abstractNumId w:val="36"/>
  </w:num>
  <w:num w:numId="36" w16cid:durableId="1865561050">
    <w:abstractNumId w:val="52"/>
  </w:num>
  <w:num w:numId="37" w16cid:durableId="484669765">
    <w:abstractNumId w:val="48"/>
  </w:num>
  <w:num w:numId="38" w16cid:durableId="936517959">
    <w:abstractNumId w:val="35"/>
  </w:num>
  <w:num w:numId="39" w16cid:durableId="391972754">
    <w:abstractNumId w:val="50"/>
  </w:num>
  <w:num w:numId="40" w16cid:durableId="769853586">
    <w:abstractNumId w:val="34"/>
  </w:num>
  <w:num w:numId="41" w16cid:durableId="148600512">
    <w:abstractNumId w:val="51"/>
  </w:num>
  <w:num w:numId="42" w16cid:durableId="848834974">
    <w:abstractNumId w:val="30"/>
  </w:num>
  <w:num w:numId="43" w16cid:durableId="1163934983">
    <w:abstractNumId w:val="49"/>
  </w:num>
  <w:num w:numId="44" w16cid:durableId="464469947">
    <w:abstractNumId w:val="37"/>
  </w:num>
  <w:num w:numId="45" w16cid:durableId="101458750">
    <w:abstractNumId w:val="40"/>
  </w:num>
  <w:num w:numId="46" w16cid:durableId="774859689">
    <w:abstractNumId w:val="43"/>
  </w:num>
  <w:num w:numId="47" w16cid:durableId="751851789">
    <w:abstractNumId w:val="4"/>
  </w:num>
  <w:num w:numId="48" w16cid:durableId="2139762008">
    <w:abstractNumId w:val="47"/>
  </w:num>
  <w:num w:numId="49" w16cid:durableId="1849364817">
    <w:abstractNumId w:val="7"/>
  </w:num>
  <w:num w:numId="50" w16cid:durableId="434640620">
    <w:abstractNumId w:val="42"/>
  </w:num>
  <w:num w:numId="51" w16cid:durableId="107360904">
    <w:abstractNumId w:val="17"/>
  </w:num>
  <w:num w:numId="52" w16cid:durableId="502160304">
    <w:abstractNumId w:val="19"/>
  </w:num>
  <w:num w:numId="53" w16cid:durableId="902839095">
    <w:abstractNumId w:val="0"/>
  </w:num>
  <w:num w:numId="54" w16cid:durableId="756950600">
    <w:abstractNumId w:val="16"/>
  </w:num>
  <w:num w:numId="55" w16cid:durableId="1604847585">
    <w:abstractNumId w:val="3"/>
  </w:num>
  <w:num w:numId="56" w16cid:durableId="781343089">
    <w:abstractNumId w:val="57"/>
  </w:num>
  <w:num w:numId="57" w16cid:durableId="369308205">
    <w:abstractNumId w:val="38"/>
  </w:num>
  <w:num w:numId="58" w16cid:durableId="477723875">
    <w:abstractNumId w:val="5"/>
  </w:num>
  <w:num w:numId="59" w16cid:durableId="704529023">
    <w:abstractNumId w:val="5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D0B"/>
    <w:rsid w:val="000022E9"/>
    <w:rsid w:val="00004952"/>
    <w:rsid w:val="0000568C"/>
    <w:rsid w:val="00014B09"/>
    <w:rsid w:val="00026966"/>
    <w:rsid w:val="00031BCE"/>
    <w:rsid w:val="00031EA6"/>
    <w:rsid w:val="000347CA"/>
    <w:rsid w:val="000363C4"/>
    <w:rsid w:val="00041028"/>
    <w:rsid w:val="000416E3"/>
    <w:rsid w:val="00041B3B"/>
    <w:rsid w:val="00041ED6"/>
    <w:rsid w:val="000421B7"/>
    <w:rsid w:val="00043187"/>
    <w:rsid w:val="000435E2"/>
    <w:rsid w:val="00057CA3"/>
    <w:rsid w:val="00061709"/>
    <w:rsid w:val="00062B68"/>
    <w:rsid w:val="000648E7"/>
    <w:rsid w:val="0006644F"/>
    <w:rsid w:val="00071EE7"/>
    <w:rsid w:val="000742BA"/>
    <w:rsid w:val="000804D8"/>
    <w:rsid w:val="000813E2"/>
    <w:rsid w:val="000821ED"/>
    <w:rsid w:val="000834CC"/>
    <w:rsid w:val="000854C0"/>
    <w:rsid w:val="0008788B"/>
    <w:rsid w:val="0009496D"/>
    <w:rsid w:val="00094972"/>
    <w:rsid w:val="000968AD"/>
    <w:rsid w:val="00096952"/>
    <w:rsid w:val="000A3003"/>
    <w:rsid w:val="000A3913"/>
    <w:rsid w:val="000A3ECC"/>
    <w:rsid w:val="000C0F37"/>
    <w:rsid w:val="000C405F"/>
    <w:rsid w:val="000C541D"/>
    <w:rsid w:val="000C7475"/>
    <w:rsid w:val="000D326A"/>
    <w:rsid w:val="000D3D53"/>
    <w:rsid w:val="000D5E0E"/>
    <w:rsid w:val="000D7956"/>
    <w:rsid w:val="000E5AED"/>
    <w:rsid w:val="000F33A0"/>
    <w:rsid w:val="000F59AC"/>
    <w:rsid w:val="00100565"/>
    <w:rsid w:val="00100DA3"/>
    <w:rsid w:val="00101D8E"/>
    <w:rsid w:val="001021FA"/>
    <w:rsid w:val="001054C3"/>
    <w:rsid w:val="0010707F"/>
    <w:rsid w:val="001117BD"/>
    <w:rsid w:val="001125E6"/>
    <w:rsid w:val="00121054"/>
    <w:rsid w:val="00124DBE"/>
    <w:rsid w:val="0013250B"/>
    <w:rsid w:val="00142291"/>
    <w:rsid w:val="001461B4"/>
    <w:rsid w:val="00153143"/>
    <w:rsid w:val="00173465"/>
    <w:rsid w:val="001759D8"/>
    <w:rsid w:val="00176E28"/>
    <w:rsid w:val="0018511D"/>
    <w:rsid w:val="001918BD"/>
    <w:rsid w:val="00193DF8"/>
    <w:rsid w:val="001975AC"/>
    <w:rsid w:val="001A4127"/>
    <w:rsid w:val="001A4D8B"/>
    <w:rsid w:val="001A5ACB"/>
    <w:rsid w:val="001A7434"/>
    <w:rsid w:val="001B0A08"/>
    <w:rsid w:val="001B0F46"/>
    <w:rsid w:val="001B13B1"/>
    <w:rsid w:val="001B1783"/>
    <w:rsid w:val="001B2ACC"/>
    <w:rsid w:val="001B409A"/>
    <w:rsid w:val="001B496E"/>
    <w:rsid w:val="001B5115"/>
    <w:rsid w:val="001B5F4B"/>
    <w:rsid w:val="001C026D"/>
    <w:rsid w:val="001C0F1E"/>
    <w:rsid w:val="001C28AF"/>
    <w:rsid w:val="001C58EA"/>
    <w:rsid w:val="001C627A"/>
    <w:rsid w:val="001C7D0A"/>
    <w:rsid w:val="001D172E"/>
    <w:rsid w:val="001D6691"/>
    <w:rsid w:val="001E0733"/>
    <w:rsid w:val="001E0F17"/>
    <w:rsid w:val="001E32B9"/>
    <w:rsid w:val="001E5150"/>
    <w:rsid w:val="001E641B"/>
    <w:rsid w:val="001E6CD3"/>
    <w:rsid w:val="001E735E"/>
    <w:rsid w:val="00201829"/>
    <w:rsid w:val="00203313"/>
    <w:rsid w:val="00203A5C"/>
    <w:rsid w:val="00211ED2"/>
    <w:rsid w:val="00212D29"/>
    <w:rsid w:val="00215275"/>
    <w:rsid w:val="00215E76"/>
    <w:rsid w:val="00217E64"/>
    <w:rsid w:val="00221BD4"/>
    <w:rsid w:val="0022232F"/>
    <w:rsid w:val="002269AD"/>
    <w:rsid w:val="00227CC4"/>
    <w:rsid w:val="00234718"/>
    <w:rsid w:val="002370F5"/>
    <w:rsid w:val="00240B31"/>
    <w:rsid w:val="00242E11"/>
    <w:rsid w:val="00252C42"/>
    <w:rsid w:val="002545B1"/>
    <w:rsid w:val="00257008"/>
    <w:rsid w:val="0027621A"/>
    <w:rsid w:val="00277519"/>
    <w:rsid w:val="00277927"/>
    <w:rsid w:val="00280AFE"/>
    <w:rsid w:val="00284D2D"/>
    <w:rsid w:val="0028785A"/>
    <w:rsid w:val="00294313"/>
    <w:rsid w:val="00296E17"/>
    <w:rsid w:val="00296EB0"/>
    <w:rsid w:val="002A08C5"/>
    <w:rsid w:val="002A760E"/>
    <w:rsid w:val="002B0551"/>
    <w:rsid w:val="002B0AFD"/>
    <w:rsid w:val="002B0EBE"/>
    <w:rsid w:val="002C1169"/>
    <w:rsid w:val="002C34E2"/>
    <w:rsid w:val="002C4549"/>
    <w:rsid w:val="002D499F"/>
    <w:rsid w:val="002D5EBA"/>
    <w:rsid w:val="002D66AC"/>
    <w:rsid w:val="002E2199"/>
    <w:rsid w:val="002E4BA9"/>
    <w:rsid w:val="002E4C1B"/>
    <w:rsid w:val="002E7010"/>
    <w:rsid w:val="002E7355"/>
    <w:rsid w:val="002F2F58"/>
    <w:rsid w:val="002F381A"/>
    <w:rsid w:val="002F5C54"/>
    <w:rsid w:val="002F6923"/>
    <w:rsid w:val="002F69C7"/>
    <w:rsid w:val="002F6A78"/>
    <w:rsid w:val="00310328"/>
    <w:rsid w:val="003175F5"/>
    <w:rsid w:val="00317678"/>
    <w:rsid w:val="00322A24"/>
    <w:rsid w:val="00322D66"/>
    <w:rsid w:val="003246E7"/>
    <w:rsid w:val="00324880"/>
    <w:rsid w:val="00332512"/>
    <w:rsid w:val="00333D69"/>
    <w:rsid w:val="00354A28"/>
    <w:rsid w:val="00360159"/>
    <w:rsid w:val="003661B1"/>
    <w:rsid w:val="003727ED"/>
    <w:rsid w:val="0037293C"/>
    <w:rsid w:val="00376A48"/>
    <w:rsid w:val="003874FB"/>
    <w:rsid w:val="003935FE"/>
    <w:rsid w:val="00397947"/>
    <w:rsid w:val="003A302A"/>
    <w:rsid w:val="003A65BA"/>
    <w:rsid w:val="003B40D2"/>
    <w:rsid w:val="003B426D"/>
    <w:rsid w:val="003B5B9E"/>
    <w:rsid w:val="003C529C"/>
    <w:rsid w:val="003C55FA"/>
    <w:rsid w:val="003D6F36"/>
    <w:rsid w:val="003D7A63"/>
    <w:rsid w:val="003E0B30"/>
    <w:rsid w:val="003E5C2D"/>
    <w:rsid w:val="003F03EF"/>
    <w:rsid w:val="003F495A"/>
    <w:rsid w:val="003F4ED8"/>
    <w:rsid w:val="003F5680"/>
    <w:rsid w:val="00400F62"/>
    <w:rsid w:val="00402635"/>
    <w:rsid w:val="004034E1"/>
    <w:rsid w:val="00413F52"/>
    <w:rsid w:val="00416D4C"/>
    <w:rsid w:val="004270F6"/>
    <w:rsid w:val="00435B12"/>
    <w:rsid w:val="004402FC"/>
    <w:rsid w:val="004424E1"/>
    <w:rsid w:val="00442838"/>
    <w:rsid w:val="00451221"/>
    <w:rsid w:val="00456FCC"/>
    <w:rsid w:val="004628B3"/>
    <w:rsid w:val="00462E84"/>
    <w:rsid w:val="00463101"/>
    <w:rsid w:val="00465C5A"/>
    <w:rsid w:val="004664CA"/>
    <w:rsid w:val="00466E60"/>
    <w:rsid w:val="00474392"/>
    <w:rsid w:val="004915FC"/>
    <w:rsid w:val="004A217E"/>
    <w:rsid w:val="004A50C4"/>
    <w:rsid w:val="004A69C7"/>
    <w:rsid w:val="004B189E"/>
    <w:rsid w:val="004B19A7"/>
    <w:rsid w:val="004B21B9"/>
    <w:rsid w:val="004B4FA2"/>
    <w:rsid w:val="004B5C37"/>
    <w:rsid w:val="004B62D4"/>
    <w:rsid w:val="004C316F"/>
    <w:rsid w:val="004C6BA1"/>
    <w:rsid w:val="004D0631"/>
    <w:rsid w:val="004D31AC"/>
    <w:rsid w:val="004D3E73"/>
    <w:rsid w:val="004D4D5B"/>
    <w:rsid w:val="004D714E"/>
    <w:rsid w:val="004E24AD"/>
    <w:rsid w:val="004E336F"/>
    <w:rsid w:val="004E4C2A"/>
    <w:rsid w:val="004E6CF7"/>
    <w:rsid w:val="004E7454"/>
    <w:rsid w:val="004E76D6"/>
    <w:rsid w:val="004F5059"/>
    <w:rsid w:val="004F658F"/>
    <w:rsid w:val="004F70E5"/>
    <w:rsid w:val="00500027"/>
    <w:rsid w:val="005036C9"/>
    <w:rsid w:val="00504D06"/>
    <w:rsid w:val="00506DA6"/>
    <w:rsid w:val="00507A53"/>
    <w:rsid w:val="00511C45"/>
    <w:rsid w:val="005140AA"/>
    <w:rsid w:val="00515444"/>
    <w:rsid w:val="00521EC5"/>
    <w:rsid w:val="005237A3"/>
    <w:rsid w:val="00523B61"/>
    <w:rsid w:val="00523BDC"/>
    <w:rsid w:val="00531E08"/>
    <w:rsid w:val="00535354"/>
    <w:rsid w:val="00536A9A"/>
    <w:rsid w:val="00543CDE"/>
    <w:rsid w:val="00544499"/>
    <w:rsid w:val="00545BCD"/>
    <w:rsid w:val="005468CF"/>
    <w:rsid w:val="0055147E"/>
    <w:rsid w:val="005532CE"/>
    <w:rsid w:val="00553EA9"/>
    <w:rsid w:val="0055407A"/>
    <w:rsid w:val="00554CC7"/>
    <w:rsid w:val="00555FD7"/>
    <w:rsid w:val="0055662F"/>
    <w:rsid w:val="00557494"/>
    <w:rsid w:val="00564240"/>
    <w:rsid w:val="00565B0E"/>
    <w:rsid w:val="00565E3F"/>
    <w:rsid w:val="00565EC6"/>
    <w:rsid w:val="00566C00"/>
    <w:rsid w:val="0057398E"/>
    <w:rsid w:val="0057496A"/>
    <w:rsid w:val="00583381"/>
    <w:rsid w:val="005916F2"/>
    <w:rsid w:val="005923EF"/>
    <w:rsid w:val="00593A74"/>
    <w:rsid w:val="00593ECE"/>
    <w:rsid w:val="005A4F11"/>
    <w:rsid w:val="005B005E"/>
    <w:rsid w:val="005B063C"/>
    <w:rsid w:val="005B0E69"/>
    <w:rsid w:val="005B0F00"/>
    <w:rsid w:val="005B19C1"/>
    <w:rsid w:val="005B20E2"/>
    <w:rsid w:val="005B2A19"/>
    <w:rsid w:val="005B541A"/>
    <w:rsid w:val="005C0739"/>
    <w:rsid w:val="005C3C1A"/>
    <w:rsid w:val="005D062C"/>
    <w:rsid w:val="005D2576"/>
    <w:rsid w:val="005D386E"/>
    <w:rsid w:val="005D5524"/>
    <w:rsid w:val="005D5A20"/>
    <w:rsid w:val="005D6265"/>
    <w:rsid w:val="005D6E8D"/>
    <w:rsid w:val="005D6F69"/>
    <w:rsid w:val="005E10DE"/>
    <w:rsid w:val="005E2392"/>
    <w:rsid w:val="005E5372"/>
    <w:rsid w:val="005F0C07"/>
    <w:rsid w:val="005F4713"/>
    <w:rsid w:val="005F5E1B"/>
    <w:rsid w:val="0060018C"/>
    <w:rsid w:val="00602022"/>
    <w:rsid w:val="00605D50"/>
    <w:rsid w:val="00607292"/>
    <w:rsid w:val="00607B41"/>
    <w:rsid w:val="00613D0B"/>
    <w:rsid w:val="006141CF"/>
    <w:rsid w:val="00617687"/>
    <w:rsid w:val="0062338B"/>
    <w:rsid w:val="00624292"/>
    <w:rsid w:val="006246B6"/>
    <w:rsid w:val="0062652A"/>
    <w:rsid w:val="006272A3"/>
    <w:rsid w:val="00627441"/>
    <w:rsid w:val="00627BCA"/>
    <w:rsid w:val="0063079B"/>
    <w:rsid w:val="006314B6"/>
    <w:rsid w:val="006320EB"/>
    <w:rsid w:val="006341F1"/>
    <w:rsid w:val="0063772A"/>
    <w:rsid w:val="006377B4"/>
    <w:rsid w:val="00645D94"/>
    <w:rsid w:val="00652A8B"/>
    <w:rsid w:val="00654579"/>
    <w:rsid w:val="00654907"/>
    <w:rsid w:val="00660BCC"/>
    <w:rsid w:val="0067512D"/>
    <w:rsid w:val="00676198"/>
    <w:rsid w:val="00682873"/>
    <w:rsid w:val="006A3772"/>
    <w:rsid w:val="006B0794"/>
    <w:rsid w:val="006B2215"/>
    <w:rsid w:val="006B300B"/>
    <w:rsid w:val="006B4795"/>
    <w:rsid w:val="006B7953"/>
    <w:rsid w:val="006C003E"/>
    <w:rsid w:val="006C0755"/>
    <w:rsid w:val="006C2C67"/>
    <w:rsid w:val="006C3709"/>
    <w:rsid w:val="006C4037"/>
    <w:rsid w:val="006C6144"/>
    <w:rsid w:val="006C7939"/>
    <w:rsid w:val="006D26F3"/>
    <w:rsid w:val="006D27CF"/>
    <w:rsid w:val="006D46D0"/>
    <w:rsid w:val="006D662B"/>
    <w:rsid w:val="006D6EC7"/>
    <w:rsid w:val="006E3332"/>
    <w:rsid w:val="006E7389"/>
    <w:rsid w:val="006E7D26"/>
    <w:rsid w:val="006F4652"/>
    <w:rsid w:val="006F5335"/>
    <w:rsid w:val="006F6E93"/>
    <w:rsid w:val="007020DC"/>
    <w:rsid w:val="0070607F"/>
    <w:rsid w:val="00710C99"/>
    <w:rsid w:val="0071262E"/>
    <w:rsid w:val="0071704E"/>
    <w:rsid w:val="007202F2"/>
    <w:rsid w:val="0073043C"/>
    <w:rsid w:val="0073200A"/>
    <w:rsid w:val="007327DA"/>
    <w:rsid w:val="00733983"/>
    <w:rsid w:val="00740BC6"/>
    <w:rsid w:val="007433A6"/>
    <w:rsid w:val="0074355A"/>
    <w:rsid w:val="00747AC9"/>
    <w:rsid w:val="0075336D"/>
    <w:rsid w:val="00753551"/>
    <w:rsid w:val="00753843"/>
    <w:rsid w:val="00754486"/>
    <w:rsid w:val="00755E1B"/>
    <w:rsid w:val="00756EF9"/>
    <w:rsid w:val="00761FFC"/>
    <w:rsid w:val="00763F72"/>
    <w:rsid w:val="007643C6"/>
    <w:rsid w:val="00766055"/>
    <w:rsid w:val="007663AF"/>
    <w:rsid w:val="0077046A"/>
    <w:rsid w:val="007704FC"/>
    <w:rsid w:val="007738DE"/>
    <w:rsid w:val="00774AF9"/>
    <w:rsid w:val="00776531"/>
    <w:rsid w:val="00777EDF"/>
    <w:rsid w:val="007816AF"/>
    <w:rsid w:val="00781E44"/>
    <w:rsid w:val="00785ACA"/>
    <w:rsid w:val="00791B33"/>
    <w:rsid w:val="007920BF"/>
    <w:rsid w:val="00792BFB"/>
    <w:rsid w:val="00794C70"/>
    <w:rsid w:val="00794EAF"/>
    <w:rsid w:val="0079741C"/>
    <w:rsid w:val="00797F97"/>
    <w:rsid w:val="007A4668"/>
    <w:rsid w:val="007A5259"/>
    <w:rsid w:val="007A7D7C"/>
    <w:rsid w:val="007B065F"/>
    <w:rsid w:val="007B09EA"/>
    <w:rsid w:val="007B0F50"/>
    <w:rsid w:val="007B45D9"/>
    <w:rsid w:val="007B6215"/>
    <w:rsid w:val="007B6619"/>
    <w:rsid w:val="007E1D0B"/>
    <w:rsid w:val="007E3A46"/>
    <w:rsid w:val="007E3D22"/>
    <w:rsid w:val="007E6682"/>
    <w:rsid w:val="007E7062"/>
    <w:rsid w:val="007E7381"/>
    <w:rsid w:val="007F0B40"/>
    <w:rsid w:val="007F6605"/>
    <w:rsid w:val="00801EED"/>
    <w:rsid w:val="008020E1"/>
    <w:rsid w:val="008030F0"/>
    <w:rsid w:val="00803EB4"/>
    <w:rsid w:val="00806283"/>
    <w:rsid w:val="008108EA"/>
    <w:rsid w:val="00814A52"/>
    <w:rsid w:val="008156F3"/>
    <w:rsid w:val="008169F1"/>
    <w:rsid w:val="00822CB3"/>
    <w:rsid w:val="00823E6C"/>
    <w:rsid w:val="00824D6B"/>
    <w:rsid w:val="00825209"/>
    <w:rsid w:val="00825787"/>
    <w:rsid w:val="008257B6"/>
    <w:rsid w:val="00830898"/>
    <w:rsid w:val="00834546"/>
    <w:rsid w:val="0083658E"/>
    <w:rsid w:val="008414E6"/>
    <w:rsid w:val="00841FB8"/>
    <w:rsid w:val="00842897"/>
    <w:rsid w:val="00845297"/>
    <w:rsid w:val="00847FD7"/>
    <w:rsid w:val="00852771"/>
    <w:rsid w:val="00852C63"/>
    <w:rsid w:val="00853172"/>
    <w:rsid w:val="008542BC"/>
    <w:rsid w:val="00855FEB"/>
    <w:rsid w:val="0086063D"/>
    <w:rsid w:val="00862553"/>
    <w:rsid w:val="00871327"/>
    <w:rsid w:val="00881ABB"/>
    <w:rsid w:val="00884D10"/>
    <w:rsid w:val="00891E27"/>
    <w:rsid w:val="0089205A"/>
    <w:rsid w:val="00896AC4"/>
    <w:rsid w:val="008979DE"/>
    <w:rsid w:val="008A0EF8"/>
    <w:rsid w:val="008A2337"/>
    <w:rsid w:val="008A2D7C"/>
    <w:rsid w:val="008A44FF"/>
    <w:rsid w:val="008A534B"/>
    <w:rsid w:val="008A774D"/>
    <w:rsid w:val="008B45E1"/>
    <w:rsid w:val="008B4BC1"/>
    <w:rsid w:val="008B7D57"/>
    <w:rsid w:val="008C564F"/>
    <w:rsid w:val="008E5834"/>
    <w:rsid w:val="008F254F"/>
    <w:rsid w:val="008F3E5F"/>
    <w:rsid w:val="00901F82"/>
    <w:rsid w:val="009055A1"/>
    <w:rsid w:val="009070BD"/>
    <w:rsid w:val="00910A00"/>
    <w:rsid w:val="009112BF"/>
    <w:rsid w:val="00912EB2"/>
    <w:rsid w:val="00914969"/>
    <w:rsid w:val="0092552E"/>
    <w:rsid w:val="0092652C"/>
    <w:rsid w:val="00927E57"/>
    <w:rsid w:val="00933B84"/>
    <w:rsid w:val="00936EB1"/>
    <w:rsid w:val="00941CD9"/>
    <w:rsid w:val="00943644"/>
    <w:rsid w:val="00946F8A"/>
    <w:rsid w:val="00960788"/>
    <w:rsid w:val="00967E1B"/>
    <w:rsid w:val="0097346E"/>
    <w:rsid w:val="0097542A"/>
    <w:rsid w:val="009755C3"/>
    <w:rsid w:val="00980D91"/>
    <w:rsid w:val="00982780"/>
    <w:rsid w:val="0098486C"/>
    <w:rsid w:val="0098720A"/>
    <w:rsid w:val="0098792E"/>
    <w:rsid w:val="009900F3"/>
    <w:rsid w:val="009974C5"/>
    <w:rsid w:val="009A4CBF"/>
    <w:rsid w:val="009A5B70"/>
    <w:rsid w:val="009A6793"/>
    <w:rsid w:val="009A6B31"/>
    <w:rsid w:val="009B319D"/>
    <w:rsid w:val="009C0632"/>
    <w:rsid w:val="009C1A71"/>
    <w:rsid w:val="009C7038"/>
    <w:rsid w:val="009D2479"/>
    <w:rsid w:val="009D3D01"/>
    <w:rsid w:val="009D49EF"/>
    <w:rsid w:val="009E02EF"/>
    <w:rsid w:val="009E1B95"/>
    <w:rsid w:val="009E527D"/>
    <w:rsid w:val="009F1548"/>
    <w:rsid w:val="009F2B22"/>
    <w:rsid w:val="00A006CF"/>
    <w:rsid w:val="00A037AE"/>
    <w:rsid w:val="00A10BA3"/>
    <w:rsid w:val="00A13295"/>
    <w:rsid w:val="00A13864"/>
    <w:rsid w:val="00A1603D"/>
    <w:rsid w:val="00A16E0A"/>
    <w:rsid w:val="00A20541"/>
    <w:rsid w:val="00A213B8"/>
    <w:rsid w:val="00A315EF"/>
    <w:rsid w:val="00A32C0F"/>
    <w:rsid w:val="00A33853"/>
    <w:rsid w:val="00A35852"/>
    <w:rsid w:val="00A40EC5"/>
    <w:rsid w:val="00A51288"/>
    <w:rsid w:val="00A5538F"/>
    <w:rsid w:val="00A61D79"/>
    <w:rsid w:val="00A62912"/>
    <w:rsid w:val="00A631D1"/>
    <w:rsid w:val="00A73FC0"/>
    <w:rsid w:val="00A7485C"/>
    <w:rsid w:val="00A82CBD"/>
    <w:rsid w:val="00A8304A"/>
    <w:rsid w:val="00A836F3"/>
    <w:rsid w:val="00A878E7"/>
    <w:rsid w:val="00A90B3E"/>
    <w:rsid w:val="00A91977"/>
    <w:rsid w:val="00A9765A"/>
    <w:rsid w:val="00AA01DA"/>
    <w:rsid w:val="00AA1E78"/>
    <w:rsid w:val="00AA69F1"/>
    <w:rsid w:val="00AA6F7F"/>
    <w:rsid w:val="00AB1C7E"/>
    <w:rsid w:val="00AB54C1"/>
    <w:rsid w:val="00AB5660"/>
    <w:rsid w:val="00AB5BF6"/>
    <w:rsid w:val="00AB752C"/>
    <w:rsid w:val="00AC07A3"/>
    <w:rsid w:val="00AC08BD"/>
    <w:rsid w:val="00AC21D6"/>
    <w:rsid w:val="00AC4EFD"/>
    <w:rsid w:val="00AD3B4C"/>
    <w:rsid w:val="00AE7390"/>
    <w:rsid w:val="00AF07A7"/>
    <w:rsid w:val="00AF3FC8"/>
    <w:rsid w:val="00AF6D9B"/>
    <w:rsid w:val="00B0229A"/>
    <w:rsid w:val="00B14CD9"/>
    <w:rsid w:val="00B15C8D"/>
    <w:rsid w:val="00B1754E"/>
    <w:rsid w:val="00B243BC"/>
    <w:rsid w:val="00B31F1D"/>
    <w:rsid w:val="00B33850"/>
    <w:rsid w:val="00B3467F"/>
    <w:rsid w:val="00B42203"/>
    <w:rsid w:val="00B44E65"/>
    <w:rsid w:val="00B4688A"/>
    <w:rsid w:val="00B5206D"/>
    <w:rsid w:val="00B52F15"/>
    <w:rsid w:val="00B56024"/>
    <w:rsid w:val="00B56A59"/>
    <w:rsid w:val="00B57E28"/>
    <w:rsid w:val="00B621BA"/>
    <w:rsid w:val="00B71A2A"/>
    <w:rsid w:val="00B75A9F"/>
    <w:rsid w:val="00B87520"/>
    <w:rsid w:val="00B92532"/>
    <w:rsid w:val="00B931EA"/>
    <w:rsid w:val="00BA2645"/>
    <w:rsid w:val="00BA2694"/>
    <w:rsid w:val="00BA2881"/>
    <w:rsid w:val="00BA53DF"/>
    <w:rsid w:val="00BA5BDF"/>
    <w:rsid w:val="00BB5592"/>
    <w:rsid w:val="00BC38F9"/>
    <w:rsid w:val="00BC4C0A"/>
    <w:rsid w:val="00BC7CB2"/>
    <w:rsid w:val="00BD0D80"/>
    <w:rsid w:val="00BD4CE7"/>
    <w:rsid w:val="00BE4270"/>
    <w:rsid w:val="00BE51DF"/>
    <w:rsid w:val="00BF121E"/>
    <w:rsid w:val="00BF4532"/>
    <w:rsid w:val="00C033CB"/>
    <w:rsid w:val="00C0482B"/>
    <w:rsid w:val="00C05457"/>
    <w:rsid w:val="00C0559F"/>
    <w:rsid w:val="00C1176D"/>
    <w:rsid w:val="00C168FB"/>
    <w:rsid w:val="00C16BFE"/>
    <w:rsid w:val="00C20FB9"/>
    <w:rsid w:val="00C224F4"/>
    <w:rsid w:val="00C22AC4"/>
    <w:rsid w:val="00C25501"/>
    <w:rsid w:val="00C30167"/>
    <w:rsid w:val="00C30F86"/>
    <w:rsid w:val="00C331DB"/>
    <w:rsid w:val="00C3468B"/>
    <w:rsid w:val="00C34DCA"/>
    <w:rsid w:val="00C36CA7"/>
    <w:rsid w:val="00C45357"/>
    <w:rsid w:val="00C45D5C"/>
    <w:rsid w:val="00C50BC0"/>
    <w:rsid w:val="00C5356C"/>
    <w:rsid w:val="00C5471D"/>
    <w:rsid w:val="00C553AD"/>
    <w:rsid w:val="00C56032"/>
    <w:rsid w:val="00C56AD5"/>
    <w:rsid w:val="00C56CA4"/>
    <w:rsid w:val="00C60ADE"/>
    <w:rsid w:val="00C63679"/>
    <w:rsid w:val="00C73D57"/>
    <w:rsid w:val="00C81645"/>
    <w:rsid w:val="00C827C4"/>
    <w:rsid w:val="00C87242"/>
    <w:rsid w:val="00C94749"/>
    <w:rsid w:val="00C96712"/>
    <w:rsid w:val="00C97516"/>
    <w:rsid w:val="00CA0376"/>
    <w:rsid w:val="00CA1411"/>
    <w:rsid w:val="00CA2688"/>
    <w:rsid w:val="00CA4B38"/>
    <w:rsid w:val="00CA70C2"/>
    <w:rsid w:val="00CB45AB"/>
    <w:rsid w:val="00CB7436"/>
    <w:rsid w:val="00CC2D7D"/>
    <w:rsid w:val="00CC3C39"/>
    <w:rsid w:val="00CC5460"/>
    <w:rsid w:val="00CC69AC"/>
    <w:rsid w:val="00CD0A5F"/>
    <w:rsid w:val="00CD123B"/>
    <w:rsid w:val="00CD502C"/>
    <w:rsid w:val="00CD6A1D"/>
    <w:rsid w:val="00CE2C09"/>
    <w:rsid w:val="00CE2C91"/>
    <w:rsid w:val="00CE395E"/>
    <w:rsid w:val="00CE4AF3"/>
    <w:rsid w:val="00CE6418"/>
    <w:rsid w:val="00CF10B6"/>
    <w:rsid w:val="00CF2AE2"/>
    <w:rsid w:val="00D043AF"/>
    <w:rsid w:val="00D1046E"/>
    <w:rsid w:val="00D15E3B"/>
    <w:rsid w:val="00D20A07"/>
    <w:rsid w:val="00D237E7"/>
    <w:rsid w:val="00D30375"/>
    <w:rsid w:val="00D315D5"/>
    <w:rsid w:val="00D3254F"/>
    <w:rsid w:val="00D347E6"/>
    <w:rsid w:val="00D370B2"/>
    <w:rsid w:val="00D417A7"/>
    <w:rsid w:val="00D46AAD"/>
    <w:rsid w:val="00D4743F"/>
    <w:rsid w:val="00D505F6"/>
    <w:rsid w:val="00D53A9B"/>
    <w:rsid w:val="00D557CE"/>
    <w:rsid w:val="00D56453"/>
    <w:rsid w:val="00D575FE"/>
    <w:rsid w:val="00D60250"/>
    <w:rsid w:val="00D62558"/>
    <w:rsid w:val="00D6546F"/>
    <w:rsid w:val="00D723E3"/>
    <w:rsid w:val="00D72C5B"/>
    <w:rsid w:val="00D73DE5"/>
    <w:rsid w:val="00D76031"/>
    <w:rsid w:val="00D84C06"/>
    <w:rsid w:val="00D8531E"/>
    <w:rsid w:val="00D90720"/>
    <w:rsid w:val="00D915B6"/>
    <w:rsid w:val="00D91E05"/>
    <w:rsid w:val="00DA133E"/>
    <w:rsid w:val="00DA1E63"/>
    <w:rsid w:val="00DA3329"/>
    <w:rsid w:val="00DA3805"/>
    <w:rsid w:val="00DB0329"/>
    <w:rsid w:val="00DB3466"/>
    <w:rsid w:val="00DB3C9F"/>
    <w:rsid w:val="00DB5A9E"/>
    <w:rsid w:val="00DC0A4F"/>
    <w:rsid w:val="00DC3030"/>
    <w:rsid w:val="00DC3487"/>
    <w:rsid w:val="00DC716F"/>
    <w:rsid w:val="00DC7370"/>
    <w:rsid w:val="00DD0433"/>
    <w:rsid w:val="00DD070B"/>
    <w:rsid w:val="00DD19CC"/>
    <w:rsid w:val="00DD230E"/>
    <w:rsid w:val="00DD406F"/>
    <w:rsid w:val="00DD71ED"/>
    <w:rsid w:val="00DE2CEE"/>
    <w:rsid w:val="00DE3240"/>
    <w:rsid w:val="00DE53A5"/>
    <w:rsid w:val="00DF1708"/>
    <w:rsid w:val="00DF317F"/>
    <w:rsid w:val="00DF5ADD"/>
    <w:rsid w:val="00DF68BA"/>
    <w:rsid w:val="00DF796D"/>
    <w:rsid w:val="00E052DE"/>
    <w:rsid w:val="00E15CEC"/>
    <w:rsid w:val="00E2668A"/>
    <w:rsid w:val="00E300E9"/>
    <w:rsid w:val="00E3149E"/>
    <w:rsid w:val="00E32BE7"/>
    <w:rsid w:val="00E34331"/>
    <w:rsid w:val="00E36CCF"/>
    <w:rsid w:val="00E420FB"/>
    <w:rsid w:val="00E45045"/>
    <w:rsid w:val="00E50103"/>
    <w:rsid w:val="00E5275E"/>
    <w:rsid w:val="00E53EBD"/>
    <w:rsid w:val="00E5554C"/>
    <w:rsid w:val="00E56F32"/>
    <w:rsid w:val="00E570DD"/>
    <w:rsid w:val="00E607C4"/>
    <w:rsid w:val="00E6145E"/>
    <w:rsid w:val="00E618D5"/>
    <w:rsid w:val="00E64915"/>
    <w:rsid w:val="00E65269"/>
    <w:rsid w:val="00E6628F"/>
    <w:rsid w:val="00E74C93"/>
    <w:rsid w:val="00E761B2"/>
    <w:rsid w:val="00E804F9"/>
    <w:rsid w:val="00E82E21"/>
    <w:rsid w:val="00E8715B"/>
    <w:rsid w:val="00E90B14"/>
    <w:rsid w:val="00E92CBF"/>
    <w:rsid w:val="00E933B7"/>
    <w:rsid w:val="00E96636"/>
    <w:rsid w:val="00EA4F02"/>
    <w:rsid w:val="00EB16B1"/>
    <w:rsid w:val="00EB17ED"/>
    <w:rsid w:val="00EB40F8"/>
    <w:rsid w:val="00EB4261"/>
    <w:rsid w:val="00EB4897"/>
    <w:rsid w:val="00EB4899"/>
    <w:rsid w:val="00EB4D61"/>
    <w:rsid w:val="00EC124A"/>
    <w:rsid w:val="00ED1A99"/>
    <w:rsid w:val="00ED5063"/>
    <w:rsid w:val="00ED56C4"/>
    <w:rsid w:val="00ED7744"/>
    <w:rsid w:val="00EE010B"/>
    <w:rsid w:val="00EE1263"/>
    <w:rsid w:val="00EE3D71"/>
    <w:rsid w:val="00EE7998"/>
    <w:rsid w:val="00EF5F51"/>
    <w:rsid w:val="00EF6D27"/>
    <w:rsid w:val="00F01C01"/>
    <w:rsid w:val="00F022A9"/>
    <w:rsid w:val="00F0295E"/>
    <w:rsid w:val="00F03ACC"/>
    <w:rsid w:val="00F11A5A"/>
    <w:rsid w:val="00F15F78"/>
    <w:rsid w:val="00F24EC7"/>
    <w:rsid w:val="00F27507"/>
    <w:rsid w:val="00F33EA3"/>
    <w:rsid w:val="00F4036B"/>
    <w:rsid w:val="00F40993"/>
    <w:rsid w:val="00F4648C"/>
    <w:rsid w:val="00F51F9C"/>
    <w:rsid w:val="00F53115"/>
    <w:rsid w:val="00F54972"/>
    <w:rsid w:val="00F56CF7"/>
    <w:rsid w:val="00F60D2B"/>
    <w:rsid w:val="00F62286"/>
    <w:rsid w:val="00F6463F"/>
    <w:rsid w:val="00F647EF"/>
    <w:rsid w:val="00F74BAF"/>
    <w:rsid w:val="00F75544"/>
    <w:rsid w:val="00F81313"/>
    <w:rsid w:val="00F87AD6"/>
    <w:rsid w:val="00F90FD1"/>
    <w:rsid w:val="00F92059"/>
    <w:rsid w:val="00F9478C"/>
    <w:rsid w:val="00FB693B"/>
    <w:rsid w:val="00FB7B98"/>
    <w:rsid w:val="00FC4796"/>
    <w:rsid w:val="00FC4D88"/>
    <w:rsid w:val="00FC6E4E"/>
    <w:rsid w:val="00FE0390"/>
    <w:rsid w:val="00FE5BA1"/>
    <w:rsid w:val="00FF1C27"/>
    <w:rsid w:val="00FF1F5B"/>
    <w:rsid w:val="00FF351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F182D"/>
  <w15:docId w15:val="{9D3DE68E-3547-4301-AB4F-335B07C41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755"/>
    <w:rPr>
      <w:lang w:val="id-ID"/>
    </w:rPr>
  </w:style>
  <w:style w:type="paragraph" w:styleId="Heading1">
    <w:name w:val="heading 1"/>
    <w:basedOn w:val="Normal"/>
    <w:next w:val="Normal"/>
    <w:uiPriority w:val="9"/>
    <w:qFormat/>
    <w:pPr>
      <w:keepNext/>
      <w:jc w:val="center"/>
      <w:outlineLvl w:val="0"/>
    </w:pPr>
    <w:rPr>
      <w:rFonts w:ascii="Cambria" w:eastAsia="Cambria" w:hAnsi="Cambria" w:cs="Cambria"/>
      <w:b/>
      <w:sz w:val="32"/>
      <w:szCs w:val="32"/>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spacing w:before="240" w:after="60"/>
      <w:outlineLvl w:val="2"/>
    </w:pPr>
    <w:rPr>
      <w:rFonts w:ascii="Calibri" w:eastAsia="Calibri" w:hAnsi="Calibri" w:cs="Calibri"/>
      <w:b/>
      <w:sz w:val="26"/>
      <w:szCs w:val="26"/>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color w:val="366091"/>
    </w:rPr>
  </w:style>
  <w:style w:type="paragraph" w:styleId="Heading5">
    <w:name w:val="heading 5"/>
    <w:basedOn w:val="Normal"/>
    <w:next w:val="Normal"/>
    <w:uiPriority w:val="9"/>
    <w:semiHidden/>
    <w:unhideWhenUsed/>
    <w:qFormat/>
    <w:pPr>
      <w:spacing w:before="240" w:after="60"/>
      <w:outlineLvl w:val="4"/>
    </w:pPr>
    <w:rPr>
      <w:rFonts w:ascii="Calibri" w:eastAsia="Calibri" w:hAnsi="Calibri" w:cs="Calibri"/>
      <w:b/>
      <w:i/>
      <w:sz w:val="26"/>
      <w:szCs w:val="2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ahoma" w:eastAsia="Tahoma" w:hAnsi="Tahoma" w:cs="Tahoma"/>
      <w:b/>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Arial" w:eastAsia="Arial" w:hAnsi="Arial" w:cs="Arial"/>
      <w:sz w:val="20"/>
      <w:szCs w:val="20"/>
    </w:rPr>
    <w:tblPr>
      <w:tblStyleRowBandSize w:val="1"/>
      <w:tblStyleColBandSize w:val="1"/>
    </w:tblPr>
  </w:style>
  <w:style w:type="paragraph" w:styleId="ListParagraph">
    <w:name w:val="List Paragraph"/>
    <w:aliases w:val="ANNEX,List Paragraph1,Char Char2,Body Text Char1,Colorful List - Accent 12,Numbering,Dot pt,F5 List Paragraph,List Paragraph Char Char Char,Indicator Text,Numbered Para 1,Bullet 1,List Paragraph12,Bullet Points,MAIN CONTENT,Normal ind"/>
    <w:basedOn w:val="Normal"/>
    <w:link w:val="ListParagraphChar"/>
    <w:uiPriority w:val="34"/>
    <w:qFormat/>
    <w:rsid w:val="00A315EF"/>
    <w:pPr>
      <w:ind w:left="720"/>
      <w:contextualSpacing/>
    </w:pPr>
  </w:style>
  <w:style w:type="character" w:styleId="Hyperlink">
    <w:name w:val="Hyperlink"/>
    <w:basedOn w:val="DefaultParagraphFont"/>
    <w:uiPriority w:val="99"/>
    <w:unhideWhenUsed/>
    <w:rsid w:val="00555FD7"/>
    <w:rPr>
      <w:color w:val="0000FF" w:themeColor="hyperlink"/>
      <w:u w:val="single"/>
    </w:rPr>
  </w:style>
  <w:style w:type="character" w:styleId="UnresolvedMention">
    <w:name w:val="Unresolved Mention"/>
    <w:basedOn w:val="DefaultParagraphFont"/>
    <w:uiPriority w:val="99"/>
    <w:semiHidden/>
    <w:unhideWhenUsed/>
    <w:rsid w:val="00555FD7"/>
    <w:rPr>
      <w:color w:val="605E5C"/>
      <w:shd w:val="clear" w:color="auto" w:fill="E1DFDD"/>
    </w:rPr>
  </w:style>
  <w:style w:type="paragraph" w:styleId="Footer">
    <w:name w:val="footer"/>
    <w:basedOn w:val="Normal"/>
    <w:link w:val="FooterChar"/>
    <w:uiPriority w:val="99"/>
    <w:unhideWhenUsed/>
    <w:rsid w:val="0098792E"/>
    <w:pPr>
      <w:tabs>
        <w:tab w:val="center" w:pos="4513"/>
        <w:tab w:val="right" w:pos="9026"/>
      </w:tabs>
    </w:pPr>
    <w:rPr>
      <w:lang w:val="en-ID" w:eastAsia="en-US"/>
    </w:rPr>
  </w:style>
  <w:style w:type="character" w:customStyle="1" w:styleId="FooterChar">
    <w:name w:val="Footer Char"/>
    <w:basedOn w:val="DefaultParagraphFont"/>
    <w:link w:val="Footer"/>
    <w:uiPriority w:val="99"/>
    <w:rsid w:val="0098792E"/>
    <w:rPr>
      <w:lang w:val="en-ID" w:eastAsia="en-US"/>
    </w:rPr>
  </w:style>
  <w:style w:type="table" w:customStyle="1" w:styleId="12">
    <w:name w:val="12"/>
    <w:basedOn w:val="TableNormal"/>
    <w:rsid w:val="007643C6"/>
    <w:pPr>
      <w:widowControl w:val="0"/>
    </w:pPr>
    <w:rPr>
      <w:rFonts w:ascii="Arial MT" w:eastAsia="Arial MT" w:hAnsi="Arial MT" w:cs="Arial MT"/>
      <w:sz w:val="22"/>
      <w:szCs w:val="22"/>
      <w:lang w:val="id"/>
    </w:rPr>
    <w:tblPr>
      <w:tblStyleRowBandSize w:val="1"/>
      <w:tblStyleColBandSize w:val="1"/>
    </w:tblPr>
  </w:style>
  <w:style w:type="table" w:customStyle="1" w:styleId="11">
    <w:name w:val="11"/>
    <w:basedOn w:val="TableNormal"/>
    <w:rsid w:val="00825209"/>
    <w:pPr>
      <w:widowControl w:val="0"/>
    </w:pPr>
    <w:rPr>
      <w:rFonts w:ascii="Arial MT" w:eastAsia="Arial MT" w:hAnsi="Arial MT" w:cs="Arial MT"/>
      <w:sz w:val="22"/>
      <w:szCs w:val="22"/>
      <w:lang w:val="id"/>
    </w:rPr>
    <w:tblPr>
      <w:tblStyleRowBandSize w:val="1"/>
      <w:tblStyleColBandSize w:val="1"/>
    </w:tblPr>
  </w:style>
  <w:style w:type="character" w:customStyle="1" w:styleId="ListParagraphChar">
    <w:name w:val="List Paragraph Char"/>
    <w:aliases w:val="ANNEX Char,List Paragraph1 Char,Char Char2 Char,Body Text Char1 Char,Colorful List - Accent 12 Char,Numbering Char,Dot pt Char,F5 List Paragraph Char,List Paragraph Char Char Char Char,Indicator Text Char,Numbered Para 1 Char"/>
    <w:link w:val="ListParagraph"/>
    <w:uiPriority w:val="34"/>
    <w:qFormat/>
    <w:locked/>
    <w:rsid w:val="0028785A"/>
  </w:style>
  <w:style w:type="table" w:styleId="TableGrid">
    <w:name w:val="Table Grid"/>
    <w:basedOn w:val="TableNormal"/>
    <w:uiPriority w:val="39"/>
    <w:rsid w:val="005B2A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B5660"/>
    <w:rPr>
      <w:sz w:val="16"/>
      <w:szCs w:val="16"/>
    </w:rPr>
  </w:style>
  <w:style w:type="paragraph" w:styleId="CommentText">
    <w:name w:val="annotation text"/>
    <w:basedOn w:val="Normal"/>
    <w:link w:val="CommentTextChar"/>
    <w:uiPriority w:val="99"/>
    <w:unhideWhenUsed/>
    <w:rsid w:val="00AB5660"/>
    <w:rPr>
      <w:sz w:val="20"/>
      <w:szCs w:val="20"/>
    </w:rPr>
  </w:style>
  <w:style w:type="character" w:customStyle="1" w:styleId="CommentTextChar">
    <w:name w:val="Comment Text Char"/>
    <w:basedOn w:val="DefaultParagraphFont"/>
    <w:link w:val="CommentText"/>
    <w:uiPriority w:val="99"/>
    <w:rsid w:val="00AB5660"/>
    <w:rPr>
      <w:sz w:val="20"/>
      <w:szCs w:val="20"/>
    </w:rPr>
  </w:style>
  <w:style w:type="paragraph" w:styleId="CommentSubject">
    <w:name w:val="annotation subject"/>
    <w:basedOn w:val="CommentText"/>
    <w:next w:val="CommentText"/>
    <w:link w:val="CommentSubjectChar"/>
    <w:uiPriority w:val="99"/>
    <w:semiHidden/>
    <w:unhideWhenUsed/>
    <w:rsid w:val="00AB5660"/>
    <w:rPr>
      <w:b/>
      <w:bCs/>
    </w:rPr>
  </w:style>
  <w:style w:type="character" w:customStyle="1" w:styleId="CommentSubjectChar">
    <w:name w:val="Comment Subject Char"/>
    <w:basedOn w:val="CommentTextChar"/>
    <w:link w:val="CommentSubject"/>
    <w:uiPriority w:val="99"/>
    <w:semiHidden/>
    <w:rsid w:val="00AB5660"/>
    <w:rPr>
      <w:b/>
      <w:bCs/>
      <w:sz w:val="20"/>
      <w:szCs w:val="20"/>
    </w:rPr>
  </w:style>
  <w:style w:type="paragraph" w:styleId="BalloonText">
    <w:name w:val="Balloon Text"/>
    <w:basedOn w:val="Normal"/>
    <w:link w:val="BalloonTextChar"/>
    <w:uiPriority w:val="99"/>
    <w:semiHidden/>
    <w:unhideWhenUsed/>
    <w:rsid w:val="00AB566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5660"/>
    <w:rPr>
      <w:rFonts w:ascii="Segoe UI" w:hAnsi="Segoe UI" w:cs="Segoe UI"/>
      <w:sz w:val="18"/>
      <w:szCs w:val="18"/>
    </w:rPr>
  </w:style>
  <w:style w:type="paragraph" w:styleId="Header">
    <w:name w:val="header"/>
    <w:basedOn w:val="Normal"/>
    <w:link w:val="HeaderChar"/>
    <w:uiPriority w:val="99"/>
    <w:unhideWhenUsed/>
    <w:qFormat/>
    <w:rsid w:val="009055A1"/>
    <w:pPr>
      <w:tabs>
        <w:tab w:val="center" w:pos="4513"/>
        <w:tab w:val="right" w:pos="9026"/>
      </w:tabs>
    </w:pPr>
  </w:style>
  <w:style w:type="character" w:customStyle="1" w:styleId="HeaderChar">
    <w:name w:val="Header Char"/>
    <w:basedOn w:val="DefaultParagraphFont"/>
    <w:link w:val="Header"/>
    <w:uiPriority w:val="99"/>
    <w:rsid w:val="009055A1"/>
  </w:style>
  <w:style w:type="paragraph" w:customStyle="1" w:styleId="Style1">
    <w:name w:val="Style1"/>
    <w:basedOn w:val="ListParagraph"/>
    <w:link w:val="Style1Char"/>
    <w:qFormat/>
    <w:rsid w:val="009D2479"/>
    <w:pPr>
      <w:widowControl w:val="0"/>
      <w:numPr>
        <w:numId w:val="1"/>
      </w:numPr>
      <w:pBdr>
        <w:top w:val="nil"/>
        <w:left w:val="nil"/>
        <w:bottom w:val="nil"/>
        <w:right w:val="nil"/>
        <w:between w:val="nil"/>
      </w:pBdr>
      <w:spacing w:before="169" w:line="360" w:lineRule="auto"/>
      <w:ind w:right="564"/>
      <w:contextualSpacing w:val="0"/>
      <w:jc w:val="both"/>
    </w:pPr>
    <w:rPr>
      <w:rFonts w:ascii="Arial" w:hAnsi="Arial" w:cs="Arial"/>
      <w:b/>
      <w:bCs/>
      <w:color w:val="000000"/>
    </w:rPr>
  </w:style>
  <w:style w:type="character" w:customStyle="1" w:styleId="Style1Char">
    <w:name w:val="Style1 Char"/>
    <w:basedOn w:val="ListParagraphChar"/>
    <w:link w:val="Style1"/>
    <w:rsid w:val="009D2479"/>
    <w:rPr>
      <w:rFonts w:ascii="Arial" w:hAnsi="Arial" w:cs="Arial"/>
      <w:b/>
      <w:bCs/>
      <w:color w:val="000000"/>
      <w:lang w:val="id-ID"/>
    </w:rPr>
  </w:style>
  <w:style w:type="character" w:styleId="FollowedHyperlink">
    <w:name w:val="FollowedHyperlink"/>
    <w:basedOn w:val="DefaultParagraphFont"/>
    <w:uiPriority w:val="99"/>
    <w:semiHidden/>
    <w:unhideWhenUsed/>
    <w:rsid w:val="00B15C8D"/>
    <w:rPr>
      <w:color w:val="800080" w:themeColor="followedHyperlink"/>
      <w:u w:val="single"/>
    </w:rPr>
  </w:style>
  <w:style w:type="paragraph" w:styleId="Caption">
    <w:name w:val="caption"/>
    <w:basedOn w:val="Normal"/>
    <w:next w:val="Normal"/>
    <w:uiPriority w:val="35"/>
    <w:unhideWhenUsed/>
    <w:qFormat/>
    <w:rsid w:val="00B15C8D"/>
    <w:pPr>
      <w:spacing w:after="200"/>
    </w:pPr>
    <w:rPr>
      <w:i/>
      <w:iCs/>
      <w:color w:val="1F497D" w:themeColor="text2"/>
      <w:sz w:val="18"/>
      <w:szCs w:val="18"/>
    </w:rPr>
  </w:style>
  <w:style w:type="character" w:customStyle="1" w:styleId="SubtitleChar">
    <w:name w:val="Subtitle Char"/>
    <w:basedOn w:val="DefaultParagraphFont"/>
    <w:link w:val="Subtitle"/>
    <w:uiPriority w:val="11"/>
    <w:rsid w:val="007816AF"/>
    <w:rPr>
      <w:rFonts w:ascii="Georgia" w:eastAsia="Georgia" w:hAnsi="Georgia" w:cs="Georgia"/>
      <w:i/>
      <w:color w:val="666666"/>
      <w:sz w:val="48"/>
      <w:szCs w:val="48"/>
      <w:lang w:val="id-ID"/>
    </w:rPr>
  </w:style>
  <w:style w:type="paragraph" w:styleId="ListBullet">
    <w:name w:val="List Bullet"/>
    <w:basedOn w:val="Normal"/>
    <w:uiPriority w:val="99"/>
    <w:unhideWhenUsed/>
    <w:rsid w:val="00943644"/>
    <w:pPr>
      <w:numPr>
        <w:numId w:val="40"/>
      </w:numPr>
      <w:suppressAutoHyphens/>
      <w:ind w:left="0" w:firstLine="0"/>
      <w:contextualSpacing/>
    </w:pPr>
    <w:rPr>
      <w:rFonts w:ascii="Arial" w:hAnsi="Arial" w:cs="Arial"/>
      <w:sz w:val="20"/>
      <w:szCs w:val="20"/>
      <w:lang w:val="en"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66120">
      <w:bodyDiv w:val="1"/>
      <w:marLeft w:val="0"/>
      <w:marRight w:val="0"/>
      <w:marTop w:val="0"/>
      <w:marBottom w:val="0"/>
      <w:divBdr>
        <w:top w:val="none" w:sz="0" w:space="0" w:color="auto"/>
        <w:left w:val="none" w:sz="0" w:space="0" w:color="auto"/>
        <w:bottom w:val="none" w:sz="0" w:space="0" w:color="auto"/>
        <w:right w:val="none" w:sz="0" w:space="0" w:color="auto"/>
      </w:divBdr>
    </w:div>
    <w:div w:id="423889265">
      <w:bodyDiv w:val="1"/>
      <w:marLeft w:val="0"/>
      <w:marRight w:val="0"/>
      <w:marTop w:val="0"/>
      <w:marBottom w:val="0"/>
      <w:divBdr>
        <w:top w:val="none" w:sz="0" w:space="0" w:color="auto"/>
        <w:left w:val="none" w:sz="0" w:space="0" w:color="auto"/>
        <w:bottom w:val="none" w:sz="0" w:space="0" w:color="auto"/>
        <w:right w:val="none" w:sz="0" w:space="0" w:color="auto"/>
      </w:divBdr>
    </w:div>
    <w:div w:id="433942269">
      <w:bodyDiv w:val="1"/>
      <w:marLeft w:val="0"/>
      <w:marRight w:val="0"/>
      <w:marTop w:val="0"/>
      <w:marBottom w:val="0"/>
      <w:divBdr>
        <w:top w:val="none" w:sz="0" w:space="0" w:color="auto"/>
        <w:left w:val="none" w:sz="0" w:space="0" w:color="auto"/>
        <w:bottom w:val="none" w:sz="0" w:space="0" w:color="auto"/>
        <w:right w:val="none" w:sz="0" w:space="0" w:color="auto"/>
      </w:divBdr>
    </w:div>
    <w:div w:id="445975466">
      <w:bodyDiv w:val="1"/>
      <w:marLeft w:val="0"/>
      <w:marRight w:val="0"/>
      <w:marTop w:val="0"/>
      <w:marBottom w:val="0"/>
      <w:divBdr>
        <w:top w:val="none" w:sz="0" w:space="0" w:color="auto"/>
        <w:left w:val="none" w:sz="0" w:space="0" w:color="auto"/>
        <w:bottom w:val="none" w:sz="0" w:space="0" w:color="auto"/>
        <w:right w:val="none" w:sz="0" w:space="0" w:color="auto"/>
      </w:divBdr>
    </w:div>
    <w:div w:id="15639103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komdigi.go.id" TargetMode="Externa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www.komdigi.go.id"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eader" Target="header1.xm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simwas.komdigi.go.id/api/survey/formulir/MQ==/MTA2Mzc=" TargetMode="External"/><Relationship Id="rId14" Type="http://schemas.openxmlformats.org/officeDocument/2006/relationships/hyperlink" Target="http://www.komdigi.go.id"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3" Type="http://schemas.openxmlformats.org/officeDocument/2006/relationships/hyperlink" Target="http://www.komdigi.go.id" TargetMode="External"/><Relationship Id="rId2" Type="http://schemas.openxmlformats.org/officeDocument/2006/relationships/hyperlink" Target="http://www.komdigi.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kHfx5+8bsMv9CU1gc1GI2Ov8cg==">CgMxLjA4AHIhMW02RF9Ea3czdVBxVmJpTjB0NW05dWtlQWRoZlhYd2lr</go:docsCustomData>
</go:gDocsCustomXmlDataStorage>
</file>

<file path=customXml/itemProps1.xml><?xml version="1.0" encoding="utf-8"?>
<ds:datastoreItem xmlns:ds="http://schemas.openxmlformats.org/officeDocument/2006/customXml" ds:itemID="{4E635656-A95E-4A9A-852C-37D6342ABFF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9</Pages>
  <Words>1887</Words>
  <Characters>12537</Characters>
  <Application>Microsoft Office Word</Application>
  <DocSecurity>0</DocSecurity>
  <Lines>464</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INSPEKTORAT 2</dc:creator>
  <cp:lastModifiedBy>Itjen Kominfo</cp:lastModifiedBy>
  <cp:revision>31</cp:revision>
  <cp:lastPrinted>2025-10-10T16:34:00Z</cp:lastPrinted>
  <dcterms:created xsi:type="dcterms:W3CDTF">2025-10-03T07:29:00Z</dcterms:created>
  <dcterms:modified xsi:type="dcterms:W3CDTF">2026-01-30T02:57:00Z</dcterms:modified>
</cp:coreProperties>
</file>