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607949" w14:paraId="34FCE3E3" w14:textId="77777777" w:rsidTr="00E64C93">
        <w:trPr>
          <w:trHeight w:val="153"/>
        </w:trPr>
        <w:tc>
          <w:tcPr>
            <w:tcW w:w="2078" w:type="dxa"/>
          </w:tcPr>
          <w:p w14:paraId="3DAF5DE9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0BB27D01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59723C2B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0E7B2F4A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6D1F26A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5F4D9FC0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FF68163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6ECE775F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01C67180" w14:textId="77777777" w:rsidR="00607949" w:rsidRPr="00AA75B0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607949" w14:paraId="5760BC66" w14:textId="77777777" w:rsidTr="00E64C93">
        <w:trPr>
          <w:trHeight w:val="153"/>
        </w:trPr>
        <w:tc>
          <w:tcPr>
            <w:tcW w:w="2078" w:type="dxa"/>
          </w:tcPr>
          <w:p w14:paraId="64BF51A2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1AABA05A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453350C5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5CAE789F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C564A8C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0576AE16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5013193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09D794FF" w14:textId="77777777" w:rsidR="00607949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2E7B9DC8" w14:textId="77777777" w:rsidR="00607949" w:rsidRPr="00B17CB8" w:rsidRDefault="00607949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bookmarkEnd w:id="0"/>
    <w:p w14:paraId="3B25F741" w14:textId="7D554C9C" w:rsidR="00B163A7" w:rsidRDefault="002653BC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Berdasarkan</w:t>
      </w:r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="00240B31" w:rsidRPr="00240B31">
        <w:rPr>
          <w:rFonts w:ascii="Arial" w:hAnsi="Arial" w:cs="Arial"/>
          <w:color w:val="000000"/>
        </w:rPr>
        <w:t xml:space="preserve">, kami </w:t>
      </w:r>
      <w:r w:rsidR="00240B31">
        <w:rPr>
          <w:rFonts w:ascii="Arial" w:hAnsi="Arial" w:cs="Arial"/>
          <w:color w:val="000000"/>
        </w:rPr>
        <w:t xml:space="preserve">telah </w:t>
      </w:r>
      <w:r w:rsidR="00240B31"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="00240B31" w:rsidRPr="00240B31">
        <w:rPr>
          <w:rFonts w:ascii="Arial" w:hAnsi="Arial" w:cs="Arial"/>
          <w:color w:val="000000"/>
        </w:rPr>
        <w:t xml:space="preserve">untuk melakukan </w:t>
      </w:r>
      <w:r w:rsidR="00D075DE" w:rsidRPr="00D075DE">
        <w:rPr>
          <w:rFonts w:ascii="Arial" w:hAnsi="Arial"/>
        </w:rPr>
        <w:t>Pemantauan Tindak Lanjut Hasil Pengawasan (TLHP) terhadap {{NAMA_AUDITI}}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ED720D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4E67DD05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2653BC">
        <w:rPr>
          <w:rFonts w:ascii="Arial" w:eastAsia="Arial" w:hAnsi="Arial" w:cs="Arial"/>
        </w:rPr>
        <w:t>pemantauan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7E33D0">
      <w:pPr>
        <w:spacing w:line="360" w:lineRule="auto"/>
        <w:ind w:left="45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01CA0042" w14:textId="0FD57238" w:rsidR="00A32C0F" w:rsidRPr="00C56DA0" w:rsidRDefault="00ED720D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683474A0" w:rsidR="00B17CB8" w:rsidRPr="00B17CB8" w:rsidRDefault="00C503BB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Terbatas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3A7DB422" w:rsidR="00B17CB8" w:rsidRPr="00B17CB8" w:rsidRDefault="00ED720D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E43433">
      <w:pPr>
        <w:spacing w:line="360" w:lineRule="auto"/>
        <w:jc w:val="both"/>
        <w:rPr>
          <w:rFonts w:ascii="Arial" w:hAnsi="Arial" w:cs="Arial"/>
        </w:rPr>
      </w:pPr>
    </w:p>
    <w:p w14:paraId="67085AC8" w14:textId="206666A0" w:rsidR="00495D83" w:rsidRPr="00160750" w:rsidRDefault="002653BC" w:rsidP="00E4343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</w:t>
      </w:r>
      <w:r w:rsidR="00B9411E">
        <w:rPr>
          <w:rFonts w:ascii="Arial" w:hAnsi="Arial" w:cs="Arial"/>
        </w:rPr>
        <w:t xml:space="preserve"> </w:t>
      </w:r>
      <w:r w:rsidR="00160750" w:rsidRPr="00160750">
        <w:rPr>
          <w:rFonts w:ascii="Arial" w:hAnsi="Arial" w:cs="Arial"/>
        </w:rPr>
        <w:t xml:space="preserve">{{DASAR_PERMINTAAN}}, kami telah menerbitkan Surat Tugas Nomor {{NOMOR_ST}} tanggal {{TANGGAL_ST}} untuk melakukan </w:t>
      </w:r>
      <w:r w:rsidR="00D075DE" w:rsidRPr="00D075DE">
        <w:rPr>
          <w:rFonts w:ascii="Arial" w:hAnsi="Arial" w:cs="Arial"/>
        </w:rPr>
        <w:t>Pemantauan Tindak Lanjut Hasil Pengawasan (TLHP) terhadap {{NAMA_AUDITI}}</w:t>
      </w:r>
      <w:r w:rsidR="00160750" w:rsidRPr="00160750">
        <w:rPr>
          <w:rFonts w:ascii="Arial" w:hAnsi="Arial" w:cs="Arial"/>
        </w:rPr>
        <w:t xml:space="preserve">. Bersama ini kami sampaikan </w:t>
      </w:r>
      <w:r w:rsidR="00ED720D">
        <w:rPr>
          <w:rFonts w:ascii="Arial" w:hAnsi="Arial" w:cs="Arial"/>
        </w:rPr>
        <w:t>Laporan Hasil {{HAL_LHR}}</w:t>
      </w:r>
      <w:r w:rsidR="00160750"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65167F9B" w14:textId="77777777" w:rsidR="00515CD8" w:rsidRDefault="00515CD8" w:rsidP="00E43433">
      <w:pPr>
        <w:spacing w:line="360" w:lineRule="auto"/>
        <w:jc w:val="both"/>
        <w:rPr>
          <w:rFonts w:ascii="Arial" w:hAnsi="Arial" w:cs="Arial"/>
        </w:rPr>
      </w:pPr>
    </w:p>
    <w:p w14:paraId="7EA49076" w14:textId="77777777">
      <w:pPr>
        <w:spacing w:line="360" w:lineRule="auto"/>
      </w:pPr>
      <w:r>
        <w:rPr>
          <w:rFonts w:ascii="Arial" w:hAnsi="Arial"/>
        </w:rPr>
        <w:t>Pemantauan ini dilaksanakan sesuai standar pengawasan intern yang berlaku bagi Aparat Pengawasan Intern Pemerintah (APIP).</w:t>
      </w:r>
    </w:p>
    <w:p w14:paraId="3C7687E2" w14:textId="77777777" w:rsidR="00D075DE" w:rsidRDefault="00D075DE" w:rsidP="00D075DE">
      <w:pPr>
        <w:spacing w:line="360" w:lineRule="auto"/>
      </w:pPr>
      <w:r>
        <w:rPr>
          <w:rFonts w:ascii="Arial" w:hAnsi="Arial"/>
          <w:b/>
        </w:rPr>
        <w:t>1.  Ringkasan Eksekutif</w:t>
      </w:r>
    </w:p>
    <w:p w14:paraId="2A47C1AB" w14:textId="77777777" w:rsidR="00D075DE" w:rsidRDefault="00D075DE" w:rsidP="00D075DE">
      <w:pPr>
        <w:spacing w:line="360" w:lineRule="auto"/>
      </w:pPr>
      <w:r>
        <w:rPr>
          <w:rFonts w:ascii="Arial" w:hAnsi="Arial"/>
        </w:rPr>
        <w:t>{{RINGKASAN_EKSEKUTIF_TLHP}}</w:t>
      </w:r>
    </w:p>
    <w:p w14:paraId="1DDD8B6C" w14:textId="77777777" w:rsidR="00D075DE" w:rsidRDefault="00D075DE" w:rsidP="00D075DE">
      <w:pPr>
        <w:spacing w:line="360" w:lineRule="auto"/>
      </w:pPr>
    </w:p>
    <w:p w14:paraId="573A80F4" w14:textId="77777777" w:rsidR="00D075DE" w:rsidRDefault="00D075DE" w:rsidP="00D075DE">
      <w:pPr>
        <w:spacing w:line="360" w:lineRule="auto"/>
      </w:pPr>
      <w:r>
        <w:rPr>
          <w:rFonts w:ascii="Arial" w:hAnsi="Arial"/>
          <w:b/>
        </w:rPr>
        <w:t>2.  Statistik Umum</w:t>
      </w:r>
    </w:p>
    <w:p w14:paraId="7A71FEDB" w14:textId="77777777" w:rsidR="00D075DE" w:rsidRDefault="00D075DE" w:rsidP="00D075DE">
      <w:pPr>
        <w:spacing w:line="360" w:lineRule="auto"/>
      </w:pPr>
      <w:r>
        <w:rPr>
          <w:rFonts w:ascii="Arial" w:hAnsi="Arial"/>
        </w:rPr>
        <w:t>Berikut statistik tindak lanjut rekomendasi hasil pengawasan:</w:t>
      </w:r>
    </w:p>
    <w:p w14:paraId="024B1F2F" w14:textId="77777777" w:rsidR="00D075DE" w:rsidRDefault="00D075DE" w:rsidP="00D075DE">
      <w:pPr>
        <w:spacing w:line="360" w:lineRule="auto"/>
      </w:pPr>
      <w:r>
        <w:rPr>
          <w:rFonts w:ascii="Arial" w:hAnsi="Arial"/>
        </w:rPr>
        <w:t>{{STATISTIK_TLHP}}</w:t>
      </w:r>
    </w:p>
    <w:p w14:paraId="16F7F8DC" w14:textId="77777777" w:rsidR="00D075DE" w:rsidRDefault="00D075DE" w:rsidP="00D075DE">
      <w:pPr>
        <w:spacing w:line="360" w:lineRule="auto"/>
      </w:pPr>
    </w:p>
    <w:p w14:paraId="4212DEE6" w14:textId="77777777" w:rsidR="00D075DE" w:rsidRDefault="00D075DE" w:rsidP="00D075DE">
      <w:pPr>
        <w:spacing w:line="360" w:lineRule="auto"/>
      </w:pPr>
      <w:r>
        <w:rPr>
          <w:rFonts w:ascii="Arial" w:hAnsi="Arial"/>
          <w:b/>
        </w:rPr>
        <w:t>3.  Aging Rekomendasi per PIC</w:t>
      </w:r>
    </w:p>
    <w:p w14:paraId="68FDF944" w14:textId="77777777" w:rsidR="00D075DE" w:rsidRDefault="00D075DE" w:rsidP="00D075DE">
      <w:pPr>
        <w:spacing w:line="360" w:lineRule="auto"/>
      </w:pPr>
      <w:r>
        <w:rPr>
          <w:rFonts w:ascii="Arial" w:hAnsi="Arial"/>
        </w:rPr>
        <w:t>{{AGING_PER_PIC}}</w:t>
      </w:r>
    </w:p>
    <w:p w14:paraId="72508C21" w14:textId="77777777" w:rsidR="00D075DE" w:rsidRDefault="00D075DE" w:rsidP="00D075DE">
      <w:pPr>
        <w:spacing w:line="360" w:lineRule="auto"/>
      </w:pPr>
    </w:p>
    <w:p w14:paraId="171CB372" w14:textId="77777777" w:rsidR="00D075DE" w:rsidRDefault="00D075DE" w:rsidP="00D075DE">
      <w:pPr>
        <w:spacing w:line="360" w:lineRule="auto"/>
      </w:pPr>
      <w:r>
        <w:rPr>
          <w:rFonts w:ascii="Arial" w:hAnsi="Arial"/>
          <w:b/>
        </w:rPr>
        <w:t>4.  Daftar Rekomendasi Kritis (&gt; 365 Hari)</w:t>
      </w:r>
    </w:p>
    <w:p w14:paraId="431CCDCB" w14:textId="77777777" w:rsidR="00D075DE" w:rsidRDefault="00D075DE" w:rsidP="00D075DE">
      <w:pPr>
        <w:spacing w:line="360" w:lineRule="auto"/>
      </w:pPr>
      <w:r>
        <w:rPr>
          <w:rFonts w:ascii="Arial" w:hAnsi="Arial"/>
        </w:rPr>
        <w:t>{{REKOMENDASI_KRITIS}}</w:t>
      </w:r>
    </w:p>
    <w:p w14:paraId="430FB31F" w14:textId="77777777" w:rsidR="00D075DE" w:rsidRDefault="00D075DE" w:rsidP="00D075DE">
      <w:pPr>
        <w:spacing w:line="360" w:lineRule="auto"/>
      </w:pPr>
    </w:p>
    <w:p w14:paraId="4C5785F3" w14:textId="77777777" w:rsidR="00D075DE" w:rsidRDefault="00D075DE" w:rsidP="00D075DE">
      <w:pPr>
        <w:spacing w:line="360" w:lineRule="auto"/>
      </w:pPr>
      <w:r>
        <w:rPr>
          <w:rFonts w:ascii="Arial" w:hAnsi="Arial"/>
          <w:b/>
        </w:rPr>
        <w:t>5.  Rekomendasi Percepatan Tindak Lanjut</w:t>
      </w:r>
    </w:p>
    <w:p w14:paraId="78EC2F12" w14:textId="52F9B042" w:rsidR="002653BC" w:rsidRDefault="00D075DE" w:rsidP="002653BC">
      <w:pPr>
        <w:spacing w:line="360" w:lineRule="auto"/>
      </w:pPr>
      <w:r>
        <w:rPr>
          <w:rFonts w:ascii="Arial" w:hAnsi="Arial"/>
        </w:rPr>
        <w:t>{{REKOMENDASI_PERCEPATAN}}</w:t>
      </w:r>
    </w:p>
    <w:p w14:paraId="1DDFCEF7" w14:textId="77777777" w:rsidR="00D075DE" w:rsidRDefault="00D075DE" w:rsidP="002653BC">
      <w:pPr>
        <w:spacing w:line="360" w:lineRule="auto"/>
      </w:pPr>
    </w:p>
    <w:p w14:paraId="17D6B58F" w14:textId="40816BE4" w:rsidR="002653BC" w:rsidRDefault="00D075DE" w:rsidP="002653BC">
      <w:pPr>
        <w:spacing w:line="360" w:lineRule="auto"/>
      </w:pPr>
      <w:r>
        <w:rPr>
          <w:rFonts w:ascii="Arial" w:hAnsi="Arial"/>
          <w:b/>
        </w:rPr>
        <w:t>6</w:t>
      </w:r>
      <w:r w:rsidR="002653BC">
        <w:rPr>
          <w:rFonts w:ascii="Arial" w:hAnsi="Arial"/>
          <w:b/>
        </w:rPr>
        <w:t>.  Apresiasi</w:t>
      </w:r>
    </w:p>
    <w:p w14:paraId="0D8B17EC" w14:textId="329BD257" w:rsidR="00E43433" w:rsidRDefault="00E43433" w:rsidP="002653BC">
      <w:pPr>
        <w:spacing w:line="360" w:lineRule="auto"/>
        <w:jc w:val="both"/>
      </w:pPr>
      <w:r>
        <w:rPr>
          <w:rFonts w:ascii="Arial" w:hAnsi="Arial"/>
        </w:rPr>
        <w:t xml:space="preserve">Inspektorat II Inspektorat Jenderal Kementerian Komunikasi dan Digital menyampaikan terima kasih atas kerja sama {{NAMA_AUDITI}} selama pelaksanaan </w:t>
      </w:r>
      <w:r w:rsidR="002653BC">
        <w:rPr>
          <w:rFonts w:ascii="Arial" w:hAnsi="Arial"/>
        </w:rPr>
        <w:t>pemantauan</w:t>
      </w:r>
      <w:r>
        <w:rPr>
          <w:rFonts w:ascii="Arial" w:hAnsi="Arial"/>
        </w:rPr>
        <w:t xml:space="preserve"> ini.</w:t>
      </w:r>
    </w:p>
    <w:p w14:paraId="4465ED4E" w14:textId="77777777" w:rsidR="00645309" w:rsidRDefault="00645309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515CD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318B4" w14:textId="77777777" w:rsidR="00190400" w:rsidRPr="001A5ACB" w:rsidRDefault="00190400">
      <w:r w:rsidRPr="001A5ACB">
        <w:separator/>
      </w:r>
    </w:p>
  </w:endnote>
  <w:endnote w:type="continuationSeparator" w:id="0">
    <w:p w14:paraId="498BB6FE" w14:textId="77777777" w:rsidR="00190400" w:rsidRPr="001A5ACB" w:rsidRDefault="00190400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621D3AD-709E-40ED-A24B-09B4E3B9F2B0}"/>
    <w:embedBold r:id="rId2" w:fontKey="{0523DE04-7DBA-4425-8A41-66F2DC003546}"/>
    <w:embedItalic r:id="rId3" w:fontKey="{69865052-3D66-4BBE-B204-93EF6A012D3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591EC04-2B3B-4CD6-A81D-04DA626A9CC0}"/>
    <w:embedBold r:id="rId5" w:fontKey="{51564164-7EB9-490D-97A8-E786F155408E}"/>
    <w:embedBoldItalic r:id="rId6" w:fontKey="{7B8A7DF8-C059-44AD-B1BF-5A862B16BF0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7EEB6ED-494B-41D8-BD63-F82D869733BE}"/>
    <w:embedBold r:id="rId8" w:fontKey="{47FDB5EA-2570-48D6-92EB-D28E21E4F12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368B7172-2A61-431F-940F-72D01C56243A}"/>
    <w:embedItalic r:id="rId10" w:fontKey="{E707D391-9FBC-4638-A694-BAF6DF4929F4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658CD064-A324-4AD6-91B2-C4364344EE70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915EBBFB-54E2-4605-BAFF-7332DE2375A4}"/>
    <w:embedBold r:id="rId13" w:fontKey="{5491F37A-0A12-4830-9113-62487033133D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B78106F1-61BD-4DEC-8BB8-13BDC00EDB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39F60" w14:textId="77777777" w:rsidR="00190400" w:rsidRPr="001A5ACB" w:rsidRDefault="00190400">
      <w:r w:rsidRPr="001A5ACB">
        <w:separator/>
      </w:r>
    </w:p>
  </w:footnote>
  <w:footnote w:type="continuationSeparator" w:id="0">
    <w:p w14:paraId="3CDF1A0E" w14:textId="77777777" w:rsidR="00190400" w:rsidRPr="001A5ACB" w:rsidRDefault="00190400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16BD3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0400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C6C"/>
    <w:rsid w:val="001C7D0A"/>
    <w:rsid w:val="001D172E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653BC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3E44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02B8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433D4"/>
    <w:rsid w:val="00351D11"/>
    <w:rsid w:val="00354A28"/>
    <w:rsid w:val="00354B7C"/>
    <w:rsid w:val="00360159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1442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056A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15CD8"/>
    <w:rsid w:val="00521EC5"/>
    <w:rsid w:val="005228BA"/>
    <w:rsid w:val="005237A3"/>
    <w:rsid w:val="00523B61"/>
    <w:rsid w:val="00523BDC"/>
    <w:rsid w:val="0052469D"/>
    <w:rsid w:val="00525B97"/>
    <w:rsid w:val="00535354"/>
    <w:rsid w:val="00536A9A"/>
    <w:rsid w:val="00541781"/>
    <w:rsid w:val="00543CDE"/>
    <w:rsid w:val="00544499"/>
    <w:rsid w:val="00545BCD"/>
    <w:rsid w:val="005461D0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C80"/>
    <w:rsid w:val="005F5E1B"/>
    <w:rsid w:val="005F7F7F"/>
    <w:rsid w:val="0060018C"/>
    <w:rsid w:val="00602022"/>
    <w:rsid w:val="006055D6"/>
    <w:rsid w:val="00605D50"/>
    <w:rsid w:val="0060628E"/>
    <w:rsid w:val="00607292"/>
    <w:rsid w:val="00607949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6A8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6463B"/>
    <w:rsid w:val="0067123E"/>
    <w:rsid w:val="006729F8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B5436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35657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57FA8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C17F6"/>
    <w:rsid w:val="007D2A95"/>
    <w:rsid w:val="007D6643"/>
    <w:rsid w:val="007E1D0B"/>
    <w:rsid w:val="007E33D0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9411E"/>
    <w:rsid w:val="00BA2645"/>
    <w:rsid w:val="00BA2694"/>
    <w:rsid w:val="00BA2881"/>
    <w:rsid w:val="00BA53DF"/>
    <w:rsid w:val="00BA5BDF"/>
    <w:rsid w:val="00BB543C"/>
    <w:rsid w:val="00BB5592"/>
    <w:rsid w:val="00BB5BCC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0B62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3BB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075DE"/>
    <w:rsid w:val="00D1046E"/>
    <w:rsid w:val="00D13254"/>
    <w:rsid w:val="00D14B3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232E"/>
    <w:rsid w:val="00D46AAD"/>
    <w:rsid w:val="00D4743F"/>
    <w:rsid w:val="00D505F6"/>
    <w:rsid w:val="00D50CB3"/>
    <w:rsid w:val="00D53A9B"/>
    <w:rsid w:val="00D54CBD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92F8A"/>
    <w:rsid w:val="00DA133E"/>
    <w:rsid w:val="00DA1371"/>
    <w:rsid w:val="00DA1E63"/>
    <w:rsid w:val="00DA3329"/>
    <w:rsid w:val="00DA3805"/>
    <w:rsid w:val="00DA6816"/>
    <w:rsid w:val="00DB0329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0781"/>
    <w:rsid w:val="00DF1708"/>
    <w:rsid w:val="00DF317F"/>
    <w:rsid w:val="00DF5ADD"/>
    <w:rsid w:val="00DF68BA"/>
    <w:rsid w:val="00DF796D"/>
    <w:rsid w:val="00E052DE"/>
    <w:rsid w:val="00E078D2"/>
    <w:rsid w:val="00E114FE"/>
    <w:rsid w:val="00E1416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3433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20D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4C7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44FD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5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78</cp:revision>
  <cp:lastPrinted>2026-02-11T02:59:00Z</cp:lastPrinted>
  <dcterms:created xsi:type="dcterms:W3CDTF">2025-12-14T02:20:00Z</dcterms:created>
  <dcterms:modified xsi:type="dcterms:W3CDTF">2026-06-21T18:24:00Z</dcterms:modified>
</cp:coreProperties>
</file>