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173C4F" w14:paraId="5FCA3801" w14:textId="77777777" w:rsidTr="007D65EB">
        <w:trPr>
          <w:trHeight w:val="153"/>
        </w:trPr>
        <w:tc>
          <w:tcPr>
            <w:tcW w:w="2078" w:type="dxa"/>
          </w:tcPr>
          <w:p w14:paraId="57A25AB8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0A7F2AAD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4B94DC8E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28DE05C9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890AD75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15B5F9D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796FB20B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4D0E500C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3921C689" w14:textId="425C0E4C" w:rsidR="00173C4F" w:rsidRPr="00AA75B0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173C4F" w14:paraId="5960B240" w14:textId="77777777" w:rsidTr="007D65EB">
        <w:trPr>
          <w:trHeight w:val="153"/>
        </w:trPr>
        <w:tc>
          <w:tcPr>
            <w:tcW w:w="2078" w:type="dxa"/>
          </w:tcPr>
          <w:p w14:paraId="6BD36E14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2932EECD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21FFF9ED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7423CF90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CDEB8AE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75FBE4F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1F14A109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7572A2EB" w14:textId="77777777" w:rsidR="00173C4F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49E10A9B" w14:textId="77777777" w:rsidR="00173C4F" w:rsidRPr="00B17CB8" w:rsidRDefault="00173C4F" w:rsidP="007D65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461CFCAD" w:rsidR="00B163A7" w:rsidRDefault="002653BC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="00D075DE" w:rsidRPr="00D075DE">
        <w:rPr>
          <w:rFonts w:ascii="Arial" w:hAnsi="Arial"/>
        </w:rPr>
        <w:t xml:space="preserve">Pemantauan </w:t>
      </w:r>
      <w:r w:rsidR="00094F44" w:rsidRPr="00094F44">
        <w:rPr>
          <w:rFonts w:ascii="Arial" w:hAnsi="Arial"/>
        </w:rPr>
        <w:t>terhadap {{NAMA_AUDITI}} Tahun {{TAHUN_ANGGARAN}}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173C4F">
        <w:rPr>
          <w:rFonts w:ascii="Arial" w:hAnsi="Arial" w:cs="Arial"/>
          <w:color w:val="000000"/>
        </w:rPr>
        <w:t xml:space="preserve"> Laporan Hasil</w:t>
      </w:r>
      <w:r w:rsidR="00495D83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4E67DD05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2653BC">
        <w:rPr>
          <w:rFonts w:ascii="Arial" w:eastAsia="Arial" w:hAnsi="Arial" w:cs="Arial"/>
        </w:rPr>
        <w:t>pemantauan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 w:rsidRPr="004A217E">
        <w:rPr>
          <w:rFonts w:ascii="Arial" w:hAnsi="Arial" w:cs="Arial"/>
          <w:color w:val="000000"/>
          <w:lang w:val="en-US"/>
        </w:rPr>
        <w:t>Tembusan: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74F9EFB1" w:rsidR="00A32C0F" w:rsidRPr="00C56DA0" w:rsidRDefault="00173C4F" w:rsidP="00EE0F8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 xml:space="preserve">LAPORAN HASIL </w:t>
      </w:r>
      <w:r w:rsidR="00F1356C" w:rsidRPr="00F1356C">
        <w:rPr>
          <w:rFonts w:ascii="Arial" w:eastAsia="Arial" w:hAnsi="Arial" w:cs="Arial"/>
          <w:b/>
          <w:sz w:val="36"/>
          <w:szCs w:val="36"/>
        </w:rPr>
        <w:t>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65EE8750" w:rsidR="00B17CB8" w:rsidRPr="00B17CB8" w:rsidRDefault="00405656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Laporan Hasil </w:t>
            </w:r>
            <w:r w:rsidR="00B17CB8" w:rsidRPr="00B17CB8">
              <w:rPr>
                <w:rFonts w:ascii="Arial" w:hAnsi="Arial" w:cs="Arial"/>
              </w:rPr>
              <w:t>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643348FB" w:rsidR="00495D83" w:rsidRPr="00160750" w:rsidRDefault="002653BC" w:rsidP="00E4343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B9411E">
        <w:rPr>
          <w:rFonts w:ascii="Arial" w:hAnsi="Arial" w:cs="Arial"/>
        </w:rPr>
        <w:t xml:space="preserve"> </w:t>
      </w:r>
      <w:r w:rsidR="00160750" w:rsidRPr="00160750">
        <w:rPr>
          <w:rFonts w:ascii="Arial" w:hAnsi="Arial" w:cs="Arial"/>
        </w:rPr>
        <w:t>{{DASAR_PERMINTAAN}}, kami telah menerbitkan Surat Tugas Nomor {{NOMOR_ST}} tanggal {{TANGGAL_ST}} untuk melakukan</w:t>
      </w:r>
      <w:r w:rsidR="00C3476D">
        <w:rPr>
          <w:rFonts w:ascii="Arial" w:hAnsi="Arial" w:cs="Arial"/>
        </w:rPr>
        <w:t xml:space="preserve"> pemantauan</w:t>
      </w:r>
      <w:r w:rsidR="00160750" w:rsidRPr="00160750">
        <w:rPr>
          <w:rFonts w:ascii="Arial" w:hAnsi="Arial" w:cs="Arial"/>
        </w:rPr>
        <w:t xml:space="preserve"> </w:t>
      </w:r>
      <w:r w:rsidR="00680FF6" w:rsidRPr="00680FF6">
        <w:rPr>
          <w:rFonts w:ascii="Arial" w:hAnsi="Arial" w:cs="Arial"/>
        </w:rPr>
        <w:t>terhadap {{NAMA_AUDITI}} Tahun {{TAHUN_ANGGARAN}}</w:t>
      </w:r>
      <w:r w:rsidR="00160750" w:rsidRPr="00160750">
        <w:rPr>
          <w:rFonts w:ascii="Arial" w:hAnsi="Arial" w:cs="Arial"/>
        </w:rPr>
        <w:t>. Bersama ini kami sampaikan {{HAL_LHR}}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E43433">
      <w:pPr>
        <w:spacing w:line="360" w:lineRule="auto"/>
        <w:jc w:val="both"/>
        <w:rPr>
          <w:rFonts w:ascii="Arial" w:hAnsi="Arial" w:cs="Arial"/>
        </w:rPr>
      </w:pPr>
    </w:p>
    <w:p w14:paraId="38DD375A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A.  Dasar Pemantauan</w:t>
      </w:r>
    </w:p>
    <w:p w14:paraId="19A13870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{{A_DASAR}}</w:t>
      </w:r>
    </w:p>
    <w:p w14:paraId="58FED1C4" w14:textId="77777777" w:rsidR="00680FF6" w:rsidRDefault="00680FF6" w:rsidP="00680FF6">
      <w:pPr>
        <w:spacing w:line="360" w:lineRule="auto"/>
      </w:pPr>
    </w:p>
    <w:p w14:paraId="42C22511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B.  Tujuan dan Ruang Lingkup</w:t>
      </w:r>
    </w:p>
    <w:p w14:paraId="2D14E75A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{{B_TUJUAN}}</w:t>
      </w:r>
    </w:p>
    <w:p w14:paraId="15FC29EF" w14:textId="77777777" w:rsidR="00680FF6" w:rsidRDefault="00680FF6" w:rsidP="00680FF6">
      <w:pPr>
        <w:spacing w:line="360" w:lineRule="auto"/>
      </w:pPr>
    </w:p>
    <w:p w14:paraId="05E17F2F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C.  Periode Pemantauan dan Cut-Off Date</w:t>
      </w:r>
    </w:p>
    <w:p w14:paraId="36D8DAE2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{{C_PERIODE}}</w:t>
      </w:r>
    </w:p>
    <w:p w14:paraId="3851DB68" w14:textId="77777777" w:rsidR="00680FF6" w:rsidRDefault="00680FF6" w:rsidP="00680FF6">
      <w:pPr>
        <w:spacing w:line="360" w:lineRule="auto"/>
      </w:pPr>
    </w:p>
    <w:p w14:paraId="375AED50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D.  Metodologi</w:t>
      </w:r>
    </w:p>
    <w:p w14:paraId="364EE94F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{{D_METODOLOGI}}</w:t>
      </w:r>
    </w:p>
    <w:p w14:paraId="7EA49076" w14:textId="77777777">
      <w:pPr>
        <w:spacing w:line="360" w:lineRule="auto"/>
      </w:pPr>
      <w:r>
        <w:rPr>
          <w:rFonts w:ascii="Arial" w:hAnsi="Arial"/>
        </w:rPr>
        <w:t>Pemantauan ini dilaksanakan sesuai standar pengawasan intern yang berlaku bagi Aparat Pengawasan Intern Pemerintah (APIP).</w:t>
      </w:r>
    </w:p>
    <w:p w14:paraId="0C594DF9" w14:textId="77777777" w:rsidR="00680FF6" w:rsidRDefault="00680FF6" w:rsidP="00680FF6">
      <w:pPr>
        <w:spacing w:line="360" w:lineRule="auto"/>
      </w:pPr>
    </w:p>
    <w:p w14:paraId="59110DDE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E.  Ringkasan Status</w:t>
      </w:r>
    </w:p>
    <w:p w14:paraId="7E4DD144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Berikut ringkasan status capaian per item yang dipantau:</w:t>
      </w:r>
    </w:p>
    <w:p w14:paraId="0A6212D2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{{E_RINGKASAN_STATUS}}</w:t>
      </w:r>
    </w:p>
    <w:p w14:paraId="6F78B22A" w14:textId="77777777" w:rsidR="00680FF6" w:rsidRDefault="00680FF6" w:rsidP="00680FF6">
      <w:pPr>
        <w:spacing w:line="360" w:lineRule="auto"/>
      </w:pPr>
    </w:p>
    <w:p w14:paraId="0457F816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F.  Hasil Pemantauan per Item</w:t>
      </w:r>
    </w:p>
    <w:p w14:paraId="3DD51D2A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Narasi rinci item yang berstatus KUNING atau MERAH:</w:t>
      </w:r>
    </w:p>
    <w:p w14:paraId="33CC9E70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{{F_HASIL_PER_ITEM}}</w:t>
      </w:r>
    </w:p>
    <w:p w14:paraId="4BE701C8" w14:textId="77777777" w:rsidR="00680FF6" w:rsidRDefault="00680FF6" w:rsidP="00680FF6">
      <w:pPr>
        <w:spacing w:line="360" w:lineRule="auto"/>
      </w:pPr>
    </w:p>
    <w:p w14:paraId="783C405A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G.  Rekomendasi dan Tindakan Percepatan</w:t>
      </w:r>
    </w:p>
    <w:p w14:paraId="3A7DAFB6" w14:textId="77777777" w:rsidR="00680FF6" w:rsidRDefault="00680FF6" w:rsidP="00680FF6">
      <w:pPr>
        <w:spacing w:line="360" w:lineRule="auto"/>
      </w:pPr>
      <w:r>
        <w:rPr>
          <w:rFonts w:ascii="Arial" w:hAnsi="Arial"/>
        </w:rPr>
        <w:t>{{G_REKOMENDASI}}</w:t>
      </w:r>
    </w:p>
    <w:p w14:paraId="02CAAC11" w14:textId="77777777" w:rsidR="00680FF6" w:rsidRDefault="00680FF6" w:rsidP="00680FF6">
      <w:pPr>
        <w:spacing w:line="360" w:lineRule="auto"/>
      </w:pPr>
    </w:p>
    <w:p w14:paraId="3437BE93" w14:textId="77777777" w:rsidR="00680FF6" w:rsidRDefault="00680FF6" w:rsidP="00680FF6">
      <w:pPr>
        <w:spacing w:line="360" w:lineRule="auto"/>
      </w:pPr>
      <w:r>
        <w:rPr>
          <w:rFonts w:ascii="Arial" w:hAnsi="Arial"/>
          <w:b/>
        </w:rPr>
        <w:t>H.  Apresiasi</w:t>
      </w:r>
    </w:p>
    <w:p w14:paraId="0D8B17EC" w14:textId="329BD257" w:rsidR="00E43433" w:rsidRDefault="00E43433" w:rsidP="002653BC">
      <w:pPr>
        <w:spacing w:line="360" w:lineRule="auto"/>
        <w:jc w:val="both"/>
      </w:pPr>
      <w:r>
        <w:rPr>
          <w:rFonts w:ascii="Arial" w:hAnsi="Arial"/>
        </w:rPr>
        <w:t xml:space="preserve">Inspektorat II Inspektorat Jenderal Kementerian Komunikasi dan Digital menyampaikan terima kasih atas kerja sama {{NAMA_AUDITI}} selama pelaksanaan </w:t>
      </w:r>
      <w:r w:rsidR="002653BC">
        <w:rPr>
          <w:rFonts w:ascii="Arial" w:hAnsi="Arial"/>
        </w:rPr>
        <w:t>pemantauan</w:t>
      </w:r>
      <w:r>
        <w:rPr>
          <w:rFonts w:ascii="Arial" w:hAnsi="Arial"/>
        </w:rPr>
        <w:t xml:space="preserve"> ini.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D2A3" w14:textId="77777777" w:rsidR="00181655" w:rsidRPr="001A5ACB" w:rsidRDefault="00181655">
      <w:r w:rsidRPr="001A5ACB">
        <w:separator/>
      </w:r>
    </w:p>
  </w:endnote>
  <w:endnote w:type="continuationSeparator" w:id="0">
    <w:p w14:paraId="325C5ECD" w14:textId="77777777" w:rsidR="00181655" w:rsidRPr="001A5ACB" w:rsidRDefault="00181655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2D454CE-7A38-487D-A814-B7C44A43D9EE}"/>
    <w:embedBold r:id="rId2" w:fontKey="{3F183A96-4008-470D-888B-0684F89810D6}"/>
    <w:embedItalic r:id="rId3" w:fontKey="{E4ECC10A-C588-47D0-81B8-91E198C07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14A3CEF-F3A4-44B2-B0FF-8F8329B394C1}"/>
    <w:embedBold r:id="rId5" w:fontKey="{EDF5CE72-C963-4AD1-8DE1-D63030A506E1}"/>
    <w:embedBoldItalic r:id="rId6" w:fontKey="{71193F0E-0AB9-449D-8784-2261076ECE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721068F-0614-4753-8BDF-03F8495E0A25}"/>
    <w:embedBold r:id="rId8" w:fontKey="{AE125AB0-8315-425E-BA93-6B52104F5B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2DF0BB57-7B0F-4C5C-BE24-2D96AE572459}"/>
    <w:embedItalic r:id="rId10" w:fontKey="{A1A3932C-F1F7-4443-A929-7B7C4099BB62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B5527F1D-0A91-426F-B83A-887487DD8114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8189D1FE-5BDD-4462-A894-472B89D846C4}"/>
    <w:embedBold r:id="rId13" w:fontKey="{4634BFA6-6EEF-42D0-B0C4-9D7393D624B7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B5F24D9A-8F3A-48D6-B362-93A085D90B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AA3E0" w14:textId="77777777" w:rsidR="00181655" w:rsidRPr="001A5ACB" w:rsidRDefault="00181655">
      <w:r w:rsidRPr="001A5ACB">
        <w:separator/>
      </w:r>
    </w:p>
  </w:footnote>
  <w:footnote w:type="continuationSeparator" w:id="0">
    <w:p w14:paraId="388E09E5" w14:textId="77777777" w:rsidR="00181655" w:rsidRPr="001A5ACB" w:rsidRDefault="00181655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16BD3"/>
    <w:rsid w:val="00025F9D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87F97"/>
    <w:rsid w:val="00090FB6"/>
    <w:rsid w:val="0009211B"/>
    <w:rsid w:val="0009496D"/>
    <w:rsid w:val="00094972"/>
    <w:rsid w:val="00094F44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3C4F"/>
    <w:rsid w:val="001759D8"/>
    <w:rsid w:val="00175ED9"/>
    <w:rsid w:val="00176E28"/>
    <w:rsid w:val="001773CD"/>
    <w:rsid w:val="00181655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653BC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3E44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5656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60BC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5B97"/>
    <w:rsid w:val="00532BDD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007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6A8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0FF6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C17F6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47D0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9411E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76D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011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16F2"/>
    <w:rsid w:val="00C729A5"/>
    <w:rsid w:val="00C81645"/>
    <w:rsid w:val="00C818C3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075DE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232E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0781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5A0E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0F81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4C7"/>
    <w:rsid w:val="00FC4796"/>
    <w:rsid w:val="00FC4D88"/>
    <w:rsid w:val="00FC6E4E"/>
    <w:rsid w:val="00FE0390"/>
    <w:rsid w:val="00FE5BA1"/>
    <w:rsid w:val="00FE6939"/>
    <w:rsid w:val="00FE7DA0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85</cp:revision>
  <cp:lastPrinted>2026-02-11T02:59:00Z</cp:lastPrinted>
  <dcterms:created xsi:type="dcterms:W3CDTF">2025-12-14T02:20:00Z</dcterms:created>
  <dcterms:modified xsi:type="dcterms:W3CDTF">2026-06-21T18:20:00Z</dcterms:modified>
</cp:coreProperties>
</file>