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transition to </w:t>
      </w:r>
      <w:r w:rsidDel="00000000" w:rsidR="00000000" w:rsidRPr="00000000">
        <w:rPr>
          <w:rFonts w:ascii="Google Sans" w:cs="Google Sans" w:eastAsia="Google Sans" w:hAnsi="Google Sans"/>
          <w:b w:val="1"/>
          <w:bCs w:val="1"/>
          <w:color w:val="1f1f1f"/>
          <w:rtl w:val="0"/>
        </w:rPr>
        <w:t xml:space="preserve">Phase 3 (Execution and Microstructure Features)</w:t>
      </w:r>
      <w:r w:rsidDel="00000000" w:rsidR="00000000" w:rsidRPr="00000000">
        <w:rPr>
          <w:rFonts w:ascii="Google Sans" w:cs="Google Sans" w:eastAsia="Google Sans" w:hAnsi="Google Sans"/>
          <w:color w:val="1f1f1f"/>
          <w:rtl w:val="0"/>
        </w:rPr>
        <w:t xml:space="preserve">, we will shift from analyzing "What the LLM thought" to "What the market actually gave us." The goal is to identify if your losses are caused by your price feed being slow (latency) or the market being too thin (slippage).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are the technical details and formulas required to populate the new fields in your executor.py and completed_period_data logs.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quoted_price_at_entry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Definition:</w:t>
      </w:r>
      <w:r w:rsidDel="00000000" w:rsidR="00000000" w:rsidRPr="00000000">
        <w:rPr>
          <w:rFonts w:ascii="Google Sans" w:cs="Google Sans" w:eastAsia="Google Sans" w:hAnsi="Google Sans"/>
          <w:color w:val="1f1f1f"/>
          <w:rtl w:val="0"/>
        </w:rPr>
        <w:t xml:space="preserve"> The exact price the bot saw on the order book the millisecond before it clicked "submit."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Calculation:</w:t>
      </w:r>
      <w:r w:rsidDel="00000000" w:rsidR="00000000" w:rsidRPr="00000000">
        <w:rPr>
          <w:rFonts w:ascii="Google Sans" w:cs="Google Sans" w:eastAsia="Google Sans" w:hAnsi="Google Sans"/>
          <w:color w:val="1f1f1f"/>
          <w:rtl w:val="0"/>
        </w:rPr>
        <w:t xml:space="preserve"> This is the up_buy_quote or down_buy_quote from the PRE_ORDER_TICK that triggered the decision.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Implementation:</w:t>
      </w:r>
      <w:r w:rsidDel="00000000" w:rsidR="00000000" w:rsidRPr="00000000">
        <w:rPr>
          <w:rFonts w:ascii="Google Sans" w:cs="Google Sans" w:eastAsia="Google Sans" w:hAnsi="Google Sans"/>
          <w:color w:val="1f1f1f"/>
          <w:rtl w:val="0"/>
        </w:rPr>
        <w:t xml:space="preserve"> Store this variable in memory immediately before calling the order submission function.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actual_fill_price</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Definition:</w:t>
      </w:r>
      <w:r w:rsidDel="00000000" w:rsidR="00000000" w:rsidRPr="00000000">
        <w:rPr>
          <w:rFonts w:ascii="Google Sans" w:cs="Google Sans" w:eastAsia="Google Sans" w:hAnsi="Google Sans"/>
          <w:color w:val="1f1f1f"/>
          <w:rtl w:val="0"/>
        </w:rPr>
        <w:t xml:space="preserve"> The average price you actually paid for your shares.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Extract this from the Polymarket CLOB API response. When you call create_and_post_market_order, the JSON response often contains an orderId.</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Logic:</w:t>
      </w:r>
      <w:r w:rsidDel="00000000" w:rsidR="00000000" w:rsidRPr="00000000">
        <w:rPr>
          <w:rFonts w:ascii="Google Sans" w:cs="Google Sans" w:eastAsia="Google Sans" w:hAnsi="Google Sans"/>
          <w:color w:val="1f1f1f"/>
          <w:rtl w:val="0"/>
        </w:rPr>
        <w:t xml:space="preserve"> If the response does not provide the weighted average fill price directly, you must use the orderId to query the /data/trades endpoint.</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120" w:line="275.9999942779541" w:lineRule="auto"/>
        <w:ind w:left="975" w:hanging="360"/>
      </w:pPr>
      <w:r w:rsidDel="00000000" w:rsidR="00000000" w:rsidRPr="00000000">
        <w:rPr>
          <w:rFonts w:ascii="Google Sans" w:cs="Google Sans" w:eastAsia="Google Sans" w:hAnsi="Google Sans"/>
          <w:b w:val="1"/>
          <w:bCs w:val="1"/>
          <w:color w:val="1f1f1f"/>
          <w:rtl w:val="0"/>
        </w:rPr>
        <w:t xml:space="preserve">Formula:</w:t>
      </w:r>
      <w:r w:rsidDel="00000000" w:rsidR="00000000" w:rsidRPr="00000000">
        <w:rPr>
          <w:rFonts w:ascii="Google Sans" w:cs="Google Sans" w:eastAsia="Google Sans" w:hAnsi="Google Sans"/>
          <w:color w:val="1f1f1f"/>
          <w:rtl w:val="0"/>
        </w:rPr>
        <w:t xml:space="preserve"> $\frac{\sum (\text{Fill Price} \times \text{Fill Size})}{\text{Total Shares Filled}}$</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realized_slippage_bps</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Definition:</w:t>
      </w:r>
      <w:r w:rsidDel="00000000" w:rsidR="00000000" w:rsidRPr="00000000">
        <w:rPr>
          <w:rFonts w:ascii="Google Sans" w:cs="Google Sans" w:eastAsia="Google Sans" w:hAnsi="Google Sans"/>
          <w:color w:val="1f1f1f"/>
          <w:rtl w:val="0"/>
        </w:rPr>
        <w:t xml:space="preserve"> The percentage difference between what you wanted to pay and what you actually paid, expressed in Basis Points (BPS).</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Formula: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$$Slippage = \frac{\text{Actual Fill Price} - \text{Quoted Price}}{\text{Quoted Price}} \times 10,000$$</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In binary markets ($0 to $1 tokens), even a $0.01 difference is </w:t>
      </w:r>
      <w:r w:rsidDel="00000000" w:rsidR="00000000" w:rsidRPr="00000000">
        <w:rPr>
          <w:rFonts w:ascii="Google Sans" w:cs="Google Sans" w:eastAsia="Google Sans" w:hAnsi="Google Sans"/>
          <w:b w:val="1"/>
          <w:bCs w:val="1"/>
          <w:color w:val="1f1f1f"/>
          <w:rtl w:val="0"/>
        </w:rPr>
        <w:t xml:space="preserve">100 Basis Points</w:t>
      </w:r>
      <w:r w:rsidDel="00000000" w:rsidR="00000000" w:rsidRPr="00000000">
        <w:rPr>
          <w:rFonts w:ascii="Google Sans" w:cs="Google Sans" w:eastAsia="Google Sans" w:hAnsi="Google Sans"/>
          <w:color w:val="1f1f1f"/>
          <w:rtl w:val="0"/>
        </w:rPr>
        <w:t xml:space="preserve">. If this value is consistently high (e.g., &gt; 200 BPS), the LLM needs to be taught to avoid thin markets.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order_latency_ms</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Definition:</w:t>
      </w:r>
      <w:r w:rsidDel="00000000" w:rsidR="00000000" w:rsidRPr="00000000">
        <w:rPr>
          <w:rFonts w:ascii="Google Sans" w:cs="Google Sans" w:eastAsia="Google Sans" w:hAnsi="Google Sans"/>
          <w:color w:val="1f1f1f"/>
          <w:rtl w:val="0"/>
        </w:rPr>
        <w:t xml:space="preserve"> The total "round-trip" time for the trade.</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Calculation:</w:t>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990" w:hanging="360"/>
      </w:pPr>
      <w:r w:rsidDel="00000000" w:rsidR="00000000" w:rsidRPr="00000000">
        <w:rPr>
          <w:rFonts w:ascii="Google Sans" w:cs="Google Sans" w:eastAsia="Google Sans" w:hAnsi="Google Sans"/>
          <w:color w:val="1f1f1f"/>
          <w:rtl w:val="0"/>
        </w:rPr>
        <w:t xml:space="preserve">t_start: Record timestamp before calling the API.</w:t>
      </w:r>
    </w:p>
    <w:p w:rsidR="00000000" w:rsidDel="00000000" w:rsidP="00000000" w:rsidRDefault="00000000" w:rsidRPr="00000000" w14:paraId="00000014">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90" w:hanging="360"/>
      </w:pPr>
      <w:r w:rsidDel="00000000" w:rsidR="00000000" w:rsidRPr="00000000">
        <w:rPr>
          <w:rFonts w:ascii="Google Sans" w:cs="Google Sans" w:eastAsia="Google Sans" w:hAnsi="Google Sans"/>
          <w:color w:val="1f1f1f"/>
          <w:rtl w:val="0"/>
        </w:rPr>
        <w:t xml:space="preserve">t_end: Record timestamp the moment the API response is received.</w:t>
      </w:r>
    </w:p>
    <w:p w:rsidR="00000000" w:rsidDel="00000000" w:rsidP="00000000" w:rsidRDefault="00000000" w:rsidRPr="00000000" w14:paraId="00000015">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90" w:hanging="360"/>
      </w:pPr>
      <w:r w:rsidDel="00000000" w:rsidR="00000000" w:rsidRPr="00000000">
        <w:rPr>
          <w:rFonts w:ascii="Google Sans" w:cs="Google Sans" w:eastAsia="Google Sans" w:hAnsi="Google Sans"/>
          <w:b w:val="1"/>
          <w:bCs w:val="1"/>
          <w:color w:val="1f1f1f"/>
          <w:rtl w:val="0"/>
        </w:rPr>
        <w:t xml:space="preserve">Formula:</w:t>
      </w:r>
      <w:r w:rsidDel="00000000" w:rsidR="00000000" w:rsidRPr="00000000">
        <w:rPr>
          <w:rFonts w:ascii="Google Sans" w:cs="Google Sans" w:eastAsia="Google Sans" w:hAnsi="Google Sans"/>
          <w:color w:val="1f1f1f"/>
          <w:rtl w:val="0"/>
        </w:rPr>
        <w:t xml:space="preserve"> $(t\_end - t\_start) \times 1000$</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Note:</w:t>
      </w:r>
      <w:r w:rsidDel="00000000" w:rsidR="00000000" w:rsidRPr="00000000">
        <w:rPr>
          <w:rFonts w:ascii="Google Sans" w:cs="Google Sans" w:eastAsia="Google Sans" w:hAnsi="Google Sans"/>
          <w:color w:val="1f1f1f"/>
          <w:rtl w:val="0"/>
        </w:rPr>
        <w:t xml:space="preserve"> Polymarket imposes a </w:t>
      </w:r>
      <w:r w:rsidDel="00000000" w:rsidR="00000000" w:rsidRPr="00000000">
        <w:rPr>
          <w:rFonts w:ascii="Google Sans" w:cs="Google Sans" w:eastAsia="Google Sans" w:hAnsi="Google Sans"/>
          <w:b w:val="1"/>
          <w:bCs w:val="1"/>
          <w:color w:val="1f1f1f"/>
          <w:rtl w:val="0"/>
        </w:rPr>
        <w:t xml:space="preserve">250ms delay</w:t>
      </w:r>
      <w:r w:rsidDel="00000000" w:rsidR="00000000" w:rsidRPr="00000000">
        <w:rPr>
          <w:rFonts w:ascii="Google Sans" w:cs="Google Sans" w:eastAsia="Google Sans" w:hAnsi="Google Sans"/>
          <w:color w:val="1f1f1f"/>
          <w:rtl w:val="0"/>
        </w:rPr>
        <w:t xml:space="preserve"> on taker orders. If your latency is &gt; 500ms, you are likely losing because the BTC price moved before your order reached the matching engine.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book_depth_at_fill</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Definition:</w:t>
      </w:r>
      <w:r w:rsidDel="00000000" w:rsidR="00000000" w:rsidRPr="00000000">
        <w:rPr>
          <w:rFonts w:ascii="Google Sans" w:cs="Google Sans" w:eastAsia="Google Sans" w:hAnsi="Google Sans"/>
          <w:color w:val="1f1f1f"/>
          <w:rtl w:val="0"/>
        </w:rPr>
        <w:t xml:space="preserve"> The number of shares available at the best price level at the moment of entry.</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The up_best_ask_size or down_best_bid_size from your tick data.</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Rationale:</w:t>
      </w:r>
      <w:r w:rsidDel="00000000" w:rsidR="00000000" w:rsidRPr="00000000">
        <w:rPr>
          <w:rFonts w:ascii="Google Sans" w:cs="Google Sans" w:eastAsia="Google Sans" w:hAnsi="Google Sans"/>
          <w:color w:val="1f1f1f"/>
          <w:rtl w:val="0"/>
        </w:rPr>
        <w:t xml:space="preserve"> This helps the LLM learn that if shares_to_buy (e.g., 28.0) is greater than book_depth (e.g., 5.0), it will suffer heavy slippage.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Implementation Task for your Code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Modify the section of your script that handles the PLACED phase to capture these values in a structured JSON object.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 Log Structure for Phase 3:</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quoted_price_at_entry=0.130</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actual_fill_price=0.138</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realized_slippage_bps=615.38</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order_latency_ms=342</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book_depth_at_fill=12.50</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shares_requested=28.0</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this matters for Fine-Tuning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you have 10-20 trades with this data, we can run a </w:t>
      </w:r>
      <w:r w:rsidDel="00000000" w:rsidR="00000000" w:rsidRPr="00000000">
        <w:rPr>
          <w:rFonts w:ascii="Google Sans" w:cs="Google Sans" w:eastAsia="Google Sans" w:hAnsi="Google Sans"/>
          <w:b w:val="1"/>
          <w:bCs w:val="1"/>
          <w:color w:val="1f1f1f"/>
          <w:rtl w:val="0"/>
        </w:rPr>
        <w:t xml:space="preserve">Correlation Analysis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If your </w:t>
      </w:r>
      <w:r w:rsidDel="00000000" w:rsidR="00000000" w:rsidRPr="00000000">
        <w:rPr>
          <w:rFonts w:ascii="Google Sans" w:cs="Google Sans" w:eastAsia="Google Sans" w:hAnsi="Google Sans"/>
          <w:b w:val="1"/>
          <w:bCs w:val="1"/>
          <w:color w:val="1f1f1f"/>
          <w:rtl w:val="0"/>
        </w:rPr>
        <w:t xml:space="preserve">Wins</w:t>
      </w:r>
      <w:r w:rsidDel="00000000" w:rsidR="00000000" w:rsidRPr="00000000">
        <w:rPr>
          <w:rFonts w:ascii="Google Sans" w:cs="Google Sans" w:eastAsia="Google Sans" w:hAnsi="Google Sans"/>
          <w:color w:val="1f1f1f"/>
          <w:rtl w:val="0"/>
        </w:rPr>
        <w:t xml:space="preserve"> have 300ms latency and your </w:t>
      </w:r>
      <w:r w:rsidDel="00000000" w:rsidR="00000000" w:rsidRPr="00000000">
        <w:rPr>
          <w:rFonts w:ascii="Google Sans" w:cs="Google Sans" w:eastAsia="Google Sans" w:hAnsi="Google Sans"/>
          <w:b w:val="1"/>
          <w:bCs w:val="1"/>
          <w:color w:val="1f1f1f"/>
          <w:rtl w:val="0"/>
        </w:rPr>
        <w:t xml:space="preserve">Losses</w:t>
      </w:r>
      <w:r w:rsidDel="00000000" w:rsidR="00000000" w:rsidRPr="00000000">
        <w:rPr>
          <w:rFonts w:ascii="Google Sans" w:cs="Google Sans" w:eastAsia="Google Sans" w:hAnsi="Google Sans"/>
          <w:color w:val="1f1f1f"/>
          <w:rtl w:val="0"/>
        </w:rPr>
        <w:t xml:space="preserve"> have 800ms latency, the problem is </w:t>
      </w:r>
      <w:r w:rsidDel="00000000" w:rsidR="00000000" w:rsidRPr="00000000">
        <w:rPr>
          <w:rFonts w:ascii="Google Sans" w:cs="Google Sans" w:eastAsia="Google Sans" w:hAnsi="Google Sans"/>
          <w:b w:val="1"/>
          <w:bCs w:val="1"/>
          <w:color w:val="1f1f1f"/>
          <w:rtl w:val="0"/>
        </w:rPr>
        <w:t xml:space="preserve">Network Speed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If your </w:t>
      </w:r>
      <w:r w:rsidDel="00000000" w:rsidR="00000000" w:rsidRPr="00000000">
        <w:rPr>
          <w:rFonts w:ascii="Google Sans" w:cs="Google Sans" w:eastAsia="Google Sans" w:hAnsi="Google Sans"/>
          <w:b w:val="1"/>
          <w:bCs w:val="1"/>
          <w:color w:val="1f1f1f"/>
          <w:rtl w:val="0"/>
        </w:rPr>
        <w:t xml:space="preserve">Losses</w:t>
      </w:r>
      <w:r w:rsidDel="00000000" w:rsidR="00000000" w:rsidRPr="00000000">
        <w:rPr>
          <w:rFonts w:ascii="Google Sans" w:cs="Google Sans" w:eastAsia="Google Sans" w:hAnsi="Google Sans"/>
          <w:color w:val="1f1f1f"/>
          <w:rtl w:val="0"/>
        </w:rPr>
        <w:t xml:space="preserve"> always have realized_slippage_bps &gt; 500, the problem is </w:t>
      </w:r>
      <w:r w:rsidDel="00000000" w:rsidR="00000000" w:rsidRPr="00000000">
        <w:rPr>
          <w:rFonts w:ascii="Google Sans" w:cs="Google Sans" w:eastAsia="Google Sans" w:hAnsi="Google Sans"/>
          <w:b w:val="1"/>
          <w:bCs w:val="1"/>
          <w:color w:val="1f1f1f"/>
          <w:rtl w:val="0"/>
        </w:rPr>
        <w:t xml:space="preserve">Liquidity</w:t>
      </w:r>
      <w:r w:rsidDel="00000000" w:rsidR="00000000" w:rsidRPr="00000000">
        <w:rPr>
          <w:rFonts w:ascii="Google Sans" w:cs="Google Sans" w:eastAsia="Google Sans" w:hAnsi="Google Sans"/>
          <w:color w:val="1f1f1f"/>
          <w:rtl w:val="0"/>
        </w:rPr>
        <w:t xml:space="preserve">, and we need to add a "Depth Filter" to the prompt.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Please run the bot with these new fields active and provide the next dataset once you have a few completed orders (wins or losses).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9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9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