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data provided in wins_phase1.txt and losses_phase1.txt, Phase 1 has successfully established a high-fidelity "flight recorder" for your bot. However, the logs reveal two critical data gaps and one logic error that must be resolved within Phase 1 before you introduce more indicators in Phase 2.</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Address the "Data Blindness" (The Null Values)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every single log entry (e.g., markets 1777687800, 1777692600, and 1777705200), the following fields are still failing to populate: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imbalance_pressure</w:t>
      </w:r>
      <w:r w:rsidDel="00000000" w:rsidR="00000000" w:rsidRPr="00000000">
        <w:rPr>
          <w:rFonts w:ascii="Google Sans" w:cs="Google Sans" w:eastAsia="Google Sans" w:hAnsi="Google Sans"/>
          <w:color w:val="1f1f1f"/>
          <w:rtl w:val="0"/>
        </w:rPr>
        <w:t xml:space="preserve">: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top_level_book_imbalance</w:t>
      </w:r>
      <w:r w:rsidDel="00000000" w:rsidR="00000000" w:rsidRPr="00000000">
        <w:rPr>
          <w:rFonts w:ascii="Google Sans" w:cs="Google Sans" w:eastAsia="Google Sans" w:hAnsi="Google Sans"/>
          <w:color w:val="1f1f1f"/>
          <w:rtl w:val="0"/>
        </w:rPr>
        <w:t xml:space="preserve">: 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liquidity_regime</w:t>
      </w:r>
      <w:r w:rsidDel="00000000" w:rsidR="00000000" w:rsidRPr="00000000">
        <w:rPr>
          <w:rFonts w:ascii="Google Sans" w:cs="Google Sans" w:eastAsia="Google Sans" w:hAnsi="Google Sans"/>
          <w:color w:val="1f1f1f"/>
          <w:rtl w:val="0"/>
        </w:rPr>
        <w:t xml:space="preserve">: "unknown"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Impact:</w:t>
      </w:r>
      <w:r w:rsidDel="00000000" w:rsidR="00000000" w:rsidRPr="00000000">
        <w:rPr>
          <w:rFonts w:ascii="Google Sans" w:cs="Google Sans" w:eastAsia="Google Sans" w:hAnsi="Google Sans"/>
          <w:color w:val="1f1f1f"/>
          <w:rtl w:val="0"/>
        </w:rPr>
        <w:t xml:space="preserve"> These are your "leading" indicators. Without them, the LLM is making decisions solely on price history (lagging data). In your loss on market 1777688100, the bot bet </w:t>
      </w:r>
      <w:r w:rsidDel="00000000" w:rsidR="00000000" w:rsidRPr="00000000">
        <w:rPr>
          <w:rFonts w:ascii="Google Sans" w:cs="Google Sans" w:eastAsia="Google Sans" w:hAnsi="Google Sans"/>
          <w:b w:val="1"/>
          <w:bCs w:val="1"/>
          <w:color w:val="1f1f1f"/>
          <w:rtl w:val="0"/>
        </w:rPr>
        <w:t xml:space="preserve">DOWN</w:t>
      </w:r>
      <w:r w:rsidDel="00000000" w:rsidR="00000000" w:rsidRPr="00000000">
        <w:rPr>
          <w:rFonts w:ascii="Google Sans" w:cs="Google Sans" w:eastAsia="Google Sans" w:hAnsi="Google Sans"/>
          <w:color w:val="1f1f1f"/>
          <w:rtl w:val="0"/>
        </w:rPr>
        <w:t xml:space="preserve"> while the price was at 78303.50 with a target of 78288.05. If the order book imbalance had been visible, the LLM likely would have seen that the "Ask" side was thin and the "Bid" side was stacked, making a DOWN bet suicide.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Phase 1 Change:</w:t>
      </w:r>
      <w:r w:rsidDel="00000000" w:rsidR="00000000" w:rsidRPr="00000000">
        <w:rPr>
          <w:rFonts w:ascii="Google Sans" w:cs="Google Sans" w:eastAsia="Google Sans" w:hAnsi="Google Sans"/>
          <w:color w:val="1f1f1f"/>
          <w:rtl w:val="0"/>
        </w:rPr>
        <w:t xml:space="preserve"> Investigate the executor.py or indicators.py logic responsible for fetching the CLOB order book. Ensure that the TokenQuoteSnapshot is properly calculating the ratio of Bid Volume vs. Ask Volume at the top 3-5 price levels and passing that to the regime_fingerprint.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Refine the RSI Regime Logic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rsi_regime is currently mislabeling market states, which is confusing the LLM's "baseline intuition."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In market 1777687800, the RSI was </w:t>
      </w:r>
      <w:r w:rsidDel="00000000" w:rsidR="00000000" w:rsidRPr="00000000">
        <w:rPr>
          <w:rFonts w:ascii="Google Sans" w:cs="Google Sans" w:eastAsia="Google Sans" w:hAnsi="Google Sans"/>
          <w:b w:val="1"/>
          <w:bCs w:val="1"/>
          <w:color w:val="1f1f1f"/>
          <w:rtl w:val="0"/>
        </w:rPr>
        <w:t xml:space="preserve">87.25</w:t>
      </w:r>
      <w:r w:rsidDel="00000000" w:rsidR="00000000" w:rsidRPr="00000000">
        <w:rPr>
          <w:rFonts w:ascii="Google Sans" w:cs="Google Sans" w:eastAsia="Google Sans" w:hAnsi="Google Sans"/>
          <w:color w:val="1f1f1f"/>
          <w:rtl w:val="0"/>
        </w:rPr>
        <w:t xml:space="preserve">, labeled as strong_trend_high. The LLM saw this and correctly recognized momentum but then paradoxically decided to go </w:t>
      </w:r>
      <w:r w:rsidDel="00000000" w:rsidR="00000000" w:rsidRPr="00000000">
        <w:rPr>
          <w:rFonts w:ascii="Google Sans" w:cs="Google Sans" w:eastAsia="Google Sans" w:hAnsi="Google Sans"/>
          <w:b w:val="1"/>
          <w:bCs w:val="1"/>
          <w:color w:val="1f1f1f"/>
          <w:rtl w:val="0"/>
        </w:rPr>
        <w:t xml:space="preserve">DOWN</w:t>
      </w:r>
      <w:r w:rsidDel="00000000" w:rsidR="00000000" w:rsidRPr="00000000">
        <w:rPr>
          <w:rFonts w:ascii="Google Sans" w:cs="Google Sans" w:eastAsia="Google Sans" w:hAnsi="Google Sans"/>
          <w:color w:val="1f1f1f"/>
          <w:rtl w:val="0"/>
        </w:rPr>
        <w:t xml:space="preserve"> because it also interpreted it as "overbought".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Contradiction:</w:t>
      </w:r>
      <w:r w:rsidDel="00000000" w:rsidR="00000000" w:rsidRPr="00000000">
        <w:rPr>
          <w:rFonts w:ascii="Google Sans" w:cs="Google Sans" w:eastAsia="Google Sans" w:hAnsi="Google Sans"/>
          <w:color w:val="1f1f1f"/>
          <w:rtl w:val="0"/>
        </w:rPr>
        <w:t xml:space="preserve"> In your code, an RSI of 85+ is being treated as both a sign of strength (momentum) and a sign of weakness (mean-reversion).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Phase 1 Change:</w:t>
      </w:r>
      <w:r w:rsidDel="00000000" w:rsidR="00000000" w:rsidRPr="00000000">
        <w:rPr>
          <w:rFonts w:ascii="Google Sans" w:cs="Google Sans" w:eastAsia="Google Sans" w:hAnsi="Google Sans"/>
          <w:color w:val="1f1f1f"/>
          <w:rtl w:val="0"/>
        </w:rPr>
        <w:t xml:space="preserve"> Update the deterministic regime builder to use a "Trend-First" hierarchy.</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If momentum_5m is $&gt; 0.03\%$ of price and RSI is $&gt; 75$, label the regime </w:t>
      </w:r>
      <w:r w:rsidDel="00000000" w:rsidR="00000000" w:rsidRPr="00000000">
        <w:rPr>
          <w:rFonts w:ascii="Google Sans" w:cs="Google Sans" w:eastAsia="Google Sans" w:hAnsi="Google Sans"/>
          <w:b w:val="1"/>
          <w:bCs w:val="1"/>
          <w:color w:val="1f1f1f"/>
          <w:rtl w:val="0"/>
        </w:rPr>
        <w:t xml:space="preserve">PARABOLIC_UP</w:t>
      </w:r>
      <w:r w:rsidDel="00000000" w:rsidR="00000000" w:rsidRPr="00000000">
        <w:rPr>
          <w:rFonts w:ascii="Google Sans" w:cs="Google Sans" w:eastAsia="Google Sans" w:hAnsi="Google Sans"/>
          <w:color w:val="1f1f1f"/>
          <w:rtl w:val="0"/>
        </w:rPr>
        <w:t xml:space="preserve"> instead of just strong_trend_high.</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This forces the LLM to recognize that "Overbought" rules do not apply in parabolic regimes.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Add "Implied Velocity" to the Fingerprint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losses occurred because the bot entered a trade where the price simply couldn't move fast enough to hit the target before the window closed.</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Example:</w:t>
      </w:r>
      <w:r w:rsidDel="00000000" w:rsidR="00000000" w:rsidRPr="00000000">
        <w:rPr>
          <w:rFonts w:ascii="Google Sans" w:cs="Google Sans" w:eastAsia="Google Sans" w:hAnsi="Google Sans"/>
          <w:color w:val="1f1f1f"/>
          <w:rtl w:val="0"/>
        </w:rPr>
        <w:t xml:space="preserve"> In market 1777705200, the bot was in an </w:t>
      </w:r>
      <w:r w:rsidDel="00000000" w:rsidR="00000000" w:rsidRPr="00000000">
        <w:rPr>
          <w:rFonts w:ascii="Google Sans" w:cs="Google Sans" w:eastAsia="Google Sans" w:hAnsi="Google Sans"/>
          <w:b w:val="1"/>
          <w:bCs w:val="1"/>
          <w:color w:val="1f1f1f"/>
          <w:rtl w:val="0"/>
        </w:rPr>
        <w:t xml:space="preserve">ACTIVE UP</w:t>
      </w:r>
      <w:r w:rsidDel="00000000" w:rsidR="00000000" w:rsidRPr="00000000">
        <w:rPr>
          <w:rFonts w:ascii="Google Sans" w:cs="Google Sans" w:eastAsia="Google Sans" w:hAnsi="Google Sans"/>
          <w:color w:val="1f1f1f"/>
          <w:rtl w:val="0"/>
        </w:rPr>
        <w:t xml:space="preserve"> position with 79 seconds left, but the price was already falling ($velocity\_30s = -6.00$).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Phase 1 Change:</w:t>
      </w:r>
      <w:r w:rsidDel="00000000" w:rsidR="00000000" w:rsidRPr="00000000">
        <w:rPr>
          <w:rFonts w:ascii="Google Sans" w:cs="Google Sans" w:eastAsia="Google Sans" w:hAnsi="Google Sans"/>
          <w:color w:val="1f1f1f"/>
          <w:rtl w:val="0"/>
        </w:rPr>
        <w:t xml:space="preserve"> Add a field called required_velocity_to_win to the regime_fingerprint.</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Calculation:</w:t>
      </w:r>
      <w:r w:rsidDel="00000000" w:rsidR="00000000" w:rsidRPr="00000000">
        <w:rPr>
          <w:rFonts w:ascii="Google Sans" w:cs="Google Sans" w:eastAsia="Google Sans" w:hAnsi="Google Sans"/>
          <w:color w:val="1f1f1f"/>
          <w:rtl w:val="0"/>
        </w:rPr>
        <w:t xml:space="preserve"> $\frac{BTC\_Gap\_to\_Target}{Time\_Remaining\_Seconds}$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the required_velocity is higher than the volatility_5m, the LLM should be instructed to output NO_TRADE. This is a "math check" that belongs in Phase 1's execution context.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Logic Fix: "Falling Knife" vs. "Oversold"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market 1777692600, the bot entered </w:t>
      </w:r>
      <w:r w:rsidDel="00000000" w:rsidR="00000000" w:rsidRPr="00000000">
        <w:rPr>
          <w:rFonts w:ascii="Google Sans" w:cs="Google Sans" w:eastAsia="Google Sans" w:hAnsi="Google Sans"/>
          <w:b w:val="1"/>
          <w:bCs w:val="1"/>
          <w:color w:val="1f1f1f"/>
          <w:rtl w:val="0"/>
        </w:rPr>
        <w:t xml:space="preserve">DOWN</w:t>
      </w:r>
      <w:r w:rsidDel="00000000" w:rsidR="00000000" w:rsidRPr="00000000">
        <w:rPr>
          <w:rFonts w:ascii="Google Sans" w:cs="Google Sans" w:eastAsia="Google Sans" w:hAnsi="Google Sans"/>
          <w:color w:val="1f1f1f"/>
          <w:rtl w:val="0"/>
        </w:rPr>
        <w:t xml:space="preserve"> when the RSI was </w:t>
      </w:r>
      <w:r w:rsidDel="00000000" w:rsidR="00000000" w:rsidRPr="00000000">
        <w:rPr>
          <w:rFonts w:ascii="Google Sans" w:cs="Google Sans" w:eastAsia="Google Sans" w:hAnsi="Google Sans"/>
          <w:b w:val="1"/>
          <w:bCs w:val="1"/>
          <w:color w:val="1f1f1f"/>
          <w:rtl w:val="0"/>
        </w:rPr>
        <w:t xml:space="preserve">0.029</w:t>
      </w:r>
      <w:r w:rsidDel="00000000" w:rsidR="00000000" w:rsidRPr="00000000">
        <w:rPr>
          <w:rFonts w:ascii="Google Sans" w:cs="Google Sans" w:eastAsia="Google Sans" w:hAnsi="Google Sans"/>
          <w:color w:val="1f1f1f"/>
          <w:rtl w:val="0"/>
        </w:rPr>
        <w:t xml:space="preserve"> (labeled as extreme_oversold).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Error:</w:t>
      </w:r>
      <w:r w:rsidDel="00000000" w:rsidR="00000000" w:rsidRPr="00000000">
        <w:rPr>
          <w:rFonts w:ascii="Google Sans" w:cs="Google Sans" w:eastAsia="Google Sans" w:hAnsi="Google Sans"/>
          <w:color w:val="1f1f1f"/>
          <w:rtl w:val="0"/>
        </w:rPr>
        <w:t xml:space="preserve"> It bet that a price which had already crashed nearly $100 in 5 minutes ($momentum\_5m = 97.09$) would continue to stay below a target that was actually </w:t>
      </w:r>
      <w:r w:rsidDel="00000000" w:rsidR="00000000" w:rsidRPr="00000000">
        <w:rPr>
          <w:rFonts w:ascii="Google Sans" w:cs="Google Sans" w:eastAsia="Google Sans" w:hAnsi="Google Sans"/>
          <w:i w:val="1"/>
          <w:iCs w:val="1"/>
          <w:color w:val="1f1f1f"/>
          <w:rtl w:val="0"/>
        </w:rPr>
        <w:t xml:space="preserve">above</w:t>
      </w:r>
      <w:r w:rsidDel="00000000" w:rsidR="00000000" w:rsidRPr="00000000">
        <w:rPr>
          <w:rFonts w:ascii="Google Sans" w:cs="Google Sans" w:eastAsia="Google Sans" w:hAnsi="Google Sans"/>
          <w:color w:val="1f1f1f"/>
          <w:rtl w:val="0"/>
        </w:rPr>
        <w:t xml:space="preserve"> the current price. This is the "Falling Knife" trap where a bounce is mathematically imminent.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Phase 1 Change:</w:t>
      </w:r>
      <w:r w:rsidDel="00000000" w:rsidR="00000000" w:rsidRPr="00000000">
        <w:rPr>
          <w:rFonts w:ascii="Google Sans" w:cs="Google Sans" w:eastAsia="Google Sans" w:hAnsi="Google Sans"/>
          <w:color w:val="1f1f1f"/>
          <w:rtl w:val="0"/>
        </w:rPr>
        <w:t xml:space="preserve"> Add a consecutive_directional_ticks counter to the logs. If the price has moved in one direction for 8+ ticks without a pause, the LLM should be restricted from chasing that direction further, regardless of the gap to target.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Checklist for Phase 1 (Final Polish)</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Fix Order Book:</w:t>
      </w:r>
      <w:r w:rsidDel="00000000" w:rsidR="00000000" w:rsidRPr="00000000">
        <w:rPr>
          <w:rFonts w:ascii="Google Sans" w:cs="Google Sans" w:eastAsia="Google Sans" w:hAnsi="Google Sans"/>
          <w:color w:val="1f1f1f"/>
          <w:rtl w:val="0"/>
        </w:rPr>
        <w:t xml:space="preserve"> Ensure imbalance_pressure is no longer null.</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Velocity Check:</w:t>
      </w:r>
      <w:r w:rsidDel="00000000" w:rsidR="00000000" w:rsidRPr="00000000">
        <w:rPr>
          <w:rFonts w:ascii="Google Sans" w:cs="Google Sans" w:eastAsia="Google Sans" w:hAnsi="Google Sans"/>
          <w:color w:val="1f1f1f"/>
          <w:rtl w:val="0"/>
        </w:rPr>
        <w:t xml:space="preserve"> Add required_velocity_to_win to the tick data.</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Regime Labels:</w:t>
      </w:r>
      <w:r w:rsidDel="00000000" w:rsidR="00000000" w:rsidRPr="00000000">
        <w:rPr>
          <w:rFonts w:ascii="Google Sans" w:cs="Google Sans" w:eastAsia="Google Sans" w:hAnsi="Google Sans"/>
          <w:color w:val="1f1f1f"/>
          <w:rtl w:val="0"/>
        </w:rPr>
        <w:t xml:space="preserve"> Rename strong_trend_high to PARABOLIC_UP when momentum is extreme to discourage "fading."</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Tick Momentum:</w:t>
      </w:r>
      <w:r w:rsidDel="00000000" w:rsidR="00000000" w:rsidRPr="00000000">
        <w:rPr>
          <w:rFonts w:ascii="Google Sans" w:cs="Google Sans" w:eastAsia="Google Sans" w:hAnsi="Google Sans"/>
          <w:color w:val="1f1f1f"/>
          <w:rtl w:val="0"/>
        </w:rPr>
        <w:t xml:space="preserve"> Ensure velocity_15s and velocity_30s are being used as filters to prevent "late-stage trend chasing."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these data points are reliably appearing in your wins and losses files without null values, you will have a stable foundation for the </w:t>
      </w:r>
      <w:r w:rsidDel="00000000" w:rsidR="00000000" w:rsidRPr="00000000">
        <w:rPr>
          <w:rFonts w:ascii="Google Sans" w:cs="Google Sans" w:eastAsia="Google Sans" w:hAnsi="Google Sans"/>
          <w:b w:val="1"/>
          <w:bCs w:val="1"/>
          <w:color w:val="1f1f1f"/>
          <w:rtl w:val="0"/>
        </w:rPr>
        <w:t xml:space="preserve">Indicator Expansion</w:t>
      </w:r>
      <w:r w:rsidDel="00000000" w:rsidR="00000000" w:rsidRPr="00000000">
        <w:rPr>
          <w:rFonts w:ascii="Google Sans" w:cs="Google Sans" w:eastAsia="Google Sans" w:hAnsi="Google Sans"/>
          <w:color w:val="1f1f1f"/>
          <w:rtl w:val="0"/>
        </w:rPr>
        <w:t xml:space="preserve"> in Phase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