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6FC33" w14:textId="68658E49" w:rsidR="00E15DA4" w:rsidRDefault="00E15DA4" w:rsidP="00E15DA4">
      <w:pPr>
        <w:rPr>
          <w:b/>
          <w:bCs/>
        </w:rPr>
      </w:pPr>
      <w:r w:rsidRPr="00E15DA4">
        <w:rPr>
          <w:b/>
          <w:bCs/>
        </w:rPr>
        <w:t>Matthew 3</w:t>
      </w:r>
      <w:r w:rsidR="00286807">
        <w:rPr>
          <w:b/>
          <w:bCs/>
        </w:rPr>
        <w:t>:1-6</w:t>
      </w:r>
      <w:r>
        <w:rPr>
          <w:b/>
          <w:bCs/>
        </w:rPr>
        <w:t xml:space="preserve"> (NIV)</w:t>
      </w:r>
      <w:r w:rsidR="00286807">
        <w:rPr>
          <w:b/>
          <w:bCs/>
        </w:rPr>
        <w:t xml:space="preserve"> </w:t>
      </w:r>
    </w:p>
    <w:p w14:paraId="6B9BCFA1" w14:textId="0729EEB3" w:rsidR="00E15DA4" w:rsidRPr="00E15DA4" w:rsidRDefault="00E15DA4" w:rsidP="00E15DA4">
      <w:r w:rsidRPr="00E15DA4">
        <w:rPr>
          <w:b/>
          <w:bCs/>
        </w:rPr>
        <w:t>3 </w:t>
      </w:r>
      <w:r w:rsidRPr="00E15DA4">
        <w:t>In those days John the Baptist came, preaching in the wilderness of Judea </w:t>
      </w:r>
      <w:r w:rsidRPr="00E15DA4">
        <w:rPr>
          <w:b/>
          <w:bCs/>
          <w:vertAlign w:val="superscript"/>
        </w:rPr>
        <w:t>2 </w:t>
      </w:r>
      <w:r w:rsidRPr="00E15DA4">
        <w:t>and saying, “Repent, for the kingdom of heaven has come near.” </w:t>
      </w:r>
      <w:r w:rsidRPr="00E15DA4">
        <w:rPr>
          <w:b/>
          <w:bCs/>
          <w:vertAlign w:val="superscript"/>
        </w:rPr>
        <w:t>3 </w:t>
      </w:r>
      <w:r w:rsidRPr="00E15DA4">
        <w:t>This is he who was spoken of through the prophet Isaiah:</w:t>
      </w:r>
    </w:p>
    <w:p w14:paraId="53794C0C" w14:textId="77777777" w:rsidR="00E15DA4" w:rsidRPr="00E15DA4" w:rsidRDefault="00E15DA4" w:rsidP="00E15DA4">
      <w:r w:rsidRPr="00E15DA4">
        <w:t>“A voice of one calling in the wilderness,</w:t>
      </w:r>
      <w:r w:rsidRPr="00E15DA4">
        <w:br/>
        <w:t>‘Prepare the way for the Lord,</w:t>
      </w:r>
      <w:r w:rsidRPr="00E15DA4">
        <w:br/>
        <w:t>    make straight paths for him.’”</w:t>
      </w:r>
      <w:r w:rsidRPr="00E15DA4">
        <w:rPr>
          <w:vertAlign w:val="superscript"/>
        </w:rPr>
        <w:t>[</w:t>
      </w:r>
      <w:hyperlink r:id="rId4" w:anchor="fen-NIV-23196a" w:tooltip="See footnote a" w:history="1">
        <w:r w:rsidRPr="00E15DA4">
          <w:rPr>
            <w:rStyle w:val="Hyperlink"/>
            <w:vertAlign w:val="superscript"/>
          </w:rPr>
          <w:t>a</w:t>
        </w:r>
      </w:hyperlink>
      <w:r w:rsidRPr="00E15DA4">
        <w:rPr>
          <w:vertAlign w:val="superscript"/>
        </w:rPr>
        <w:t>]</w:t>
      </w:r>
    </w:p>
    <w:p w14:paraId="6F674C3C" w14:textId="77777777" w:rsidR="00E15DA4" w:rsidRPr="00E15DA4" w:rsidRDefault="00E15DA4" w:rsidP="00E15DA4">
      <w:r w:rsidRPr="00E15DA4">
        <w:rPr>
          <w:b/>
          <w:bCs/>
          <w:vertAlign w:val="superscript"/>
        </w:rPr>
        <w:t>4 </w:t>
      </w:r>
      <w:r w:rsidRPr="00E15DA4">
        <w:t>John’s clothes were made of camel’s hair, and he had a leather belt around his waist. His food was locusts and wild honey. </w:t>
      </w:r>
      <w:r w:rsidRPr="00E15DA4">
        <w:rPr>
          <w:b/>
          <w:bCs/>
          <w:vertAlign w:val="superscript"/>
        </w:rPr>
        <w:t>5 </w:t>
      </w:r>
      <w:r w:rsidRPr="00E15DA4">
        <w:t>People went out to him from Jerusalem and all Judea and the whole region of the Jordan. </w:t>
      </w:r>
      <w:r w:rsidRPr="00E15DA4">
        <w:rPr>
          <w:b/>
          <w:bCs/>
          <w:vertAlign w:val="superscript"/>
        </w:rPr>
        <w:t>6 </w:t>
      </w:r>
      <w:r w:rsidRPr="00E15DA4">
        <w:t>Confessing their sins, they were baptized by him in the Jordan River.</w:t>
      </w:r>
    </w:p>
    <w:p w14:paraId="68AE9B64" w14:textId="21B18A3B" w:rsidR="00286807" w:rsidRDefault="00286807" w:rsidP="00286807">
      <w:pPr>
        <w:rPr>
          <w:b/>
          <w:bCs/>
        </w:rPr>
      </w:pPr>
      <w:r w:rsidRPr="00286807">
        <w:rPr>
          <w:b/>
          <w:bCs/>
        </w:rPr>
        <w:t>Exodus 2</w:t>
      </w:r>
      <w:r>
        <w:rPr>
          <w:b/>
          <w:bCs/>
        </w:rPr>
        <w:t>: 1-6 (NIV)</w:t>
      </w:r>
    </w:p>
    <w:p w14:paraId="1A84EEC7" w14:textId="4D203C1A" w:rsidR="00286807" w:rsidRPr="00286807" w:rsidRDefault="00286807" w:rsidP="00286807">
      <w:r w:rsidRPr="00286807">
        <w:rPr>
          <w:b/>
          <w:bCs/>
        </w:rPr>
        <w:t>2 </w:t>
      </w:r>
      <w:r w:rsidRPr="00286807">
        <w:t>Now a man of the tribe of Levi married a Levite woman, </w:t>
      </w:r>
      <w:r w:rsidRPr="00286807">
        <w:rPr>
          <w:b/>
          <w:bCs/>
          <w:vertAlign w:val="superscript"/>
        </w:rPr>
        <w:t>2 </w:t>
      </w:r>
      <w:r w:rsidRPr="00286807">
        <w:t>and she became pregnant and gave birth to a son. When she saw that he was a fine child, she hid him for three months. </w:t>
      </w:r>
      <w:r w:rsidRPr="00286807">
        <w:rPr>
          <w:b/>
          <w:bCs/>
          <w:vertAlign w:val="superscript"/>
        </w:rPr>
        <w:t>3 </w:t>
      </w:r>
      <w:r w:rsidRPr="00286807">
        <w:t>But when she could hide him no longer, she got a papyrus basket</w:t>
      </w:r>
      <w:r w:rsidRPr="00286807">
        <w:rPr>
          <w:vertAlign w:val="superscript"/>
        </w:rPr>
        <w:t>[</w:t>
      </w:r>
      <w:hyperlink r:id="rId5" w:anchor="fen-NIV-1558a" w:tooltip="See footnote a" w:history="1">
        <w:r w:rsidRPr="00286807">
          <w:rPr>
            <w:rStyle w:val="Hyperlink"/>
            <w:vertAlign w:val="superscript"/>
          </w:rPr>
          <w:t>a</w:t>
        </w:r>
      </w:hyperlink>
      <w:r w:rsidRPr="00286807">
        <w:rPr>
          <w:vertAlign w:val="superscript"/>
        </w:rPr>
        <w:t>]</w:t>
      </w:r>
      <w:r w:rsidRPr="00286807">
        <w:t> for him and coated it with tar and pitch. Then she placed the child in it and put it among the reeds along the bank of the Nile. </w:t>
      </w:r>
      <w:r w:rsidRPr="00286807">
        <w:rPr>
          <w:b/>
          <w:bCs/>
          <w:vertAlign w:val="superscript"/>
        </w:rPr>
        <w:t>4 </w:t>
      </w:r>
      <w:r w:rsidRPr="00286807">
        <w:t>His sister stood at a distance to see what would happen to him.</w:t>
      </w:r>
    </w:p>
    <w:p w14:paraId="78C8F745" w14:textId="77777777" w:rsidR="00286807" w:rsidRPr="00286807" w:rsidRDefault="00286807" w:rsidP="00286807">
      <w:r w:rsidRPr="00286807">
        <w:rPr>
          <w:b/>
          <w:bCs/>
          <w:vertAlign w:val="superscript"/>
        </w:rPr>
        <w:t>5 </w:t>
      </w:r>
      <w:r w:rsidRPr="00286807">
        <w:t>Then Pharaoh’s daughter went down to the Nile to bathe, and her attendants were walking along the riverbank. She saw the basket among the reeds and sent her female slave to get it. </w:t>
      </w:r>
      <w:r w:rsidRPr="00286807">
        <w:rPr>
          <w:b/>
          <w:bCs/>
          <w:vertAlign w:val="superscript"/>
        </w:rPr>
        <w:t>6 </w:t>
      </w:r>
      <w:r w:rsidRPr="00286807">
        <w:t>She opened it and saw the baby. He was crying, and she felt sorry for him. “This is one of the Hebrew babies,” she said.</w:t>
      </w:r>
    </w:p>
    <w:p w14:paraId="5CF0F728" w14:textId="77777777" w:rsidR="00FF2A0A" w:rsidRDefault="00FF2A0A"/>
    <w:sectPr w:rsidR="00FF2A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DA4"/>
    <w:rsid w:val="00205FFA"/>
    <w:rsid w:val="00286807"/>
    <w:rsid w:val="00426D3E"/>
    <w:rsid w:val="00524801"/>
    <w:rsid w:val="00631310"/>
    <w:rsid w:val="00690A5C"/>
    <w:rsid w:val="00D61EA7"/>
    <w:rsid w:val="00D72CE0"/>
    <w:rsid w:val="00DA73B9"/>
    <w:rsid w:val="00E15DA4"/>
    <w:rsid w:val="00F2139D"/>
    <w:rsid w:val="00FF2A0A"/>
    <w:rsid w:val="00FF59C9"/>
  </w:rsids>
  <m:mathPr>
    <m:mathFont m:val="Cambria Math"/>
    <m:brkBin m:val="before"/>
    <m:brkBinSub m:val="--"/>
    <m:smallFrac m:val="0"/>
    <m:dispDef/>
    <m:lMargin m:val="0"/>
    <m:rMargin m:val="0"/>
    <m:defJc m:val="centerGroup"/>
    <m:wrapIndent m:val="1440"/>
    <m:intLim m:val="subSup"/>
    <m:naryLim m:val="undOvr"/>
  </m:mathPr>
  <w:themeFontLang w:val="en-CA"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5DE3A"/>
  <w15:chartTrackingRefBased/>
  <w15:docId w15:val="{590F20A5-1B18-4922-A366-48D9BFA80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5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5D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D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5D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5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D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5D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5D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5D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5D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5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DA4"/>
    <w:rPr>
      <w:rFonts w:eastAsiaTheme="majorEastAsia" w:cstheme="majorBidi"/>
      <w:color w:val="272727" w:themeColor="text1" w:themeTint="D8"/>
    </w:rPr>
  </w:style>
  <w:style w:type="paragraph" w:styleId="Title">
    <w:name w:val="Title"/>
    <w:basedOn w:val="Normal"/>
    <w:next w:val="Normal"/>
    <w:link w:val="TitleChar"/>
    <w:uiPriority w:val="10"/>
    <w:qFormat/>
    <w:rsid w:val="00E15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D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D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D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DA4"/>
    <w:pPr>
      <w:spacing w:before="160"/>
      <w:jc w:val="center"/>
    </w:pPr>
    <w:rPr>
      <w:i/>
      <w:iCs/>
      <w:color w:val="404040" w:themeColor="text1" w:themeTint="BF"/>
    </w:rPr>
  </w:style>
  <w:style w:type="character" w:customStyle="1" w:styleId="QuoteChar">
    <w:name w:val="Quote Char"/>
    <w:basedOn w:val="DefaultParagraphFont"/>
    <w:link w:val="Quote"/>
    <w:uiPriority w:val="29"/>
    <w:rsid w:val="00E15DA4"/>
    <w:rPr>
      <w:i/>
      <w:iCs/>
      <w:color w:val="404040" w:themeColor="text1" w:themeTint="BF"/>
    </w:rPr>
  </w:style>
  <w:style w:type="paragraph" w:styleId="ListParagraph">
    <w:name w:val="List Paragraph"/>
    <w:basedOn w:val="Normal"/>
    <w:uiPriority w:val="34"/>
    <w:qFormat/>
    <w:rsid w:val="00E15DA4"/>
    <w:pPr>
      <w:ind w:left="720"/>
      <w:contextualSpacing/>
    </w:pPr>
  </w:style>
  <w:style w:type="character" w:styleId="IntenseEmphasis">
    <w:name w:val="Intense Emphasis"/>
    <w:basedOn w:val="DefaultParagraphFont"/>
    <w:uiPriority w:val="21"/>
    <w:qFormat/>
    <w:rsid w:val="00E15DA4"/>
    <w:rPr>
      <w:i/>
      <w:iCs/>
      <w:color w:val="0F4761" w:themeColor="accent1" w:themeShade="BF"/>
    </w:rPr>
  </w:style>
  <w:style w:type="paragraph" w:styleId="IntenseQuote">
    <w:name w:val="Intense Quote"/>
    <w:basedOn w:val="Normal"/>
    <w:next w:val="Normal"/>
    <w:link w:val="IntenseQuoteChar"/>
    <w:uiPriority w:val="30"/>
    <w:qFormat/>
    <w:rsid w:val="00E15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DA4"/>
    <w:rPr>
      <w:i/>
      <w:iCs/>
      <w:color w:val="0F4761" w:themeColor="accent1" w:themeShade="BF"/>
    </w:rPr>
  </w:style>
  <w:style w:type="character" w:styleId="IntenseReference">
    <w:name w:val="Intense Reference"/>
    <w:basedOn w:val="DefaultParagraphFont"/>
    <w:uiPriority w:val="32"/>
    <w:qFormat/>
    <w:rsid w:val="00E15DA4"/>
    <w:rPr>
      <w:b/>
      <w:bCs/>
      <w:smallCaps/>
      <w:color w:val="0F4761" w:themeColor="accent1" w:themeShade="BF"/>
      <w:spacing w:val="5"/>
    </w:rPr>
  </w:style>
  <w:style w:type="character" w:styleId="Hyperlink">
    <w:name w:val="Hyperlink"/>
    <w:basedOn w:val="DefaultParagraphFont"/>
    <w:uiPriority w:val="99"/>
    <w:unhideWhenUsed/>
    <w:rsid w:val="00E15DA4"/>
    <w:rPr>
      <w:color w:val="467886" w:themeColor="hyperlink"/>
      <w:u w:val="single"/>
    </w:rPr>
  </w:style>
  <w:style w:type="character" w:styleId="UnresolvedMention">
    <w:name w:val="Unresolved Mention"/>
    <w:basedOn w:val="DefaultParagraphFont"/>
    <w:uiPriority w:val="99"/>
    <w:semiHidden/>
    <w:unhideWhenUsed/>
    <w:rsid w:val="00E15D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legateway.com/passage/?search=Exodus%202&amp;version=NIV" TargetMode="External"/><Relationship Id="rId4" Type="http://schemas.openxmlformats.org/officeDocument/2006/relationships/hyperlink" Target="https://www.biblegateway.com/passage/?search=Matthew%203&amp;version=NI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243</Words>
  <Characters>1391</Characters>
  <Application>Microsoft Office Word</Application>
  <DocSecurity>0</DocSecurity>
  <Lines>11</Lines>
  <Paragraphs>3</Paragraphs>
  <ScaleCrop>false</ScaleCrop>
  <Company/>
  <LinksUpToDate>false</LinksUpToDate>
  <CharactersWithSpaces>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March Jiewkaew</dc:creator>
  <cp:keywords/>
  <dc:description/>
  <cp:lastModifiedBy>March Jiewkaew</cp:lastModifiedBy>
  <cp:revision>2</cp:revision>
  <dcterms:created xsi:type="dcterms:W3CDTF">2026-06-23T04:44:00Z</dcterms:created>
  <dcterms:modified xsi:type="dcterms:W3CDTF">2026-06-24T05:12:00Z</dcterms:modified>
</cp:coreProperties>
</file>