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6313" w14:textId="77777777">
      <w:pPr>
        <w:pStyle w:val="a7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</w:pPr>
      <w:r>
        <w:rPr>
          <w:rFonts w:cs="Arial" w:hint="eastAsia"/>
          <w:bCs/>
          <w:color w:val="000000"/>
        </w:rPr>
        <w:t>《思想政治理论实践课》社会实践方案设计书</w:t>
      </w:r>
      <w:r>
        <w:rPr>
          <w:rFonts w:asciiTheme="minorHAnsi" w:eastAsiaTheme="minorEastAsia" w:hAnsiTheme="minorHAnsi" w:cstheme="minorBidi"/>
          <w:b/>
          <w:bCs/>
          <w:noProof/>
          <w:kern w:val="2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36EE9" wp14:editId="15B29300">
                <wp:simplePos x="0" y="0"/>
                <wp:positionH relativeFrom="column">
                  <wp:posOffset>3880485</wp:posOffset>
                </wp:positionH>
                <wp:positionV relativeFrom="paragraph">
                  <wp:posOffset>-135890</wp:posOffset>
                </wp:positionV>
                <wp:extent cx="1312545" cy="342900"/>
                <wp:effectExtent l="0" t="0" r="21590" b="19050"/>
                <wp:wrapNone/>
                <wp:docPr id="117407580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232" cy="342900"/>
                          <a:chOff x="19418" y="1540"/>
                          <a:chExt cx="2046" cy="794"/>
                        </a:xfrm>
                      </wpg:grpSpPr>
                      <wps:wsp>
                        <wps:cNvPr id="1316044244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19418" y="1540"/>
                            <a:ext cx="1019" cy="7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DDFB473" w14:textId="77777777">
                              <w:pPr>
                                <w:jc w:val="center"/>
                                <w:rPr>
                                  <w:rFonts w:ascii="宋体" w:eastAsia="宋体" w:hAnsi="宋体" w:cs="Arial"/>
                                  <w:bCs/>
                                  <w:color w:val="000000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宋体" w:eastAsia="宋体" w:hAnsi="宋体" w:cs="Arial" w:hint="eastAsia"/>
                                  <w:bCs/>
                                  <w:color w:val="000000"/>
                                  <w:kern w:val="0"/>
                                  <w:sz w:val="24"/>
                                  <w:szCs w:val="24"/>
                                </w:rPr>
                                <w:t>评分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8260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34" y="1540"/>
                            <a:ext cx="1030" cy="7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48D5602" w14:textId="7777777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36EE9" id="组合 1" o:spid="_x0000_s1026" style="position:absolute;left:0;text-align:left;margin-left:305.55pt;margin-top:-10.7pt;width:103.35pt;height:27pt;z-index:251659264" coordorigin="19418,1540" coordsize="2046,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left:19418;top:1540;width:10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">
                  <v:textbox>
                    <w:txbxContent>
                      <w:p w14:paraId="2DDFB473" w14:textId="77777777">
                        <w:pPr>
                          <w:jc w:val="center"/>
                          <w:rPr>
                            <w:rFonts w:ascii="宋体" w:eastAsia="宋体" w:hAnsi="宋体" w:cs="Arial"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宋体" w:eastAsia="宋体" w:hAnsi="宋体" w:cs="Arial" w:hint="eastAsia"/>
                            <w:bCs/>
                            <w:color w:val="000000"/>
                            <w:kern w:val="0"/>
                            <w:sz w:val="24"/>
                            <w:szCs w:val="24"/>
                          </w:rPr>
                          <w:t>评分</w:t>
                        </w:r>
                      </w:p>
                    </w:txbxContent>
                  </v:textbox>
                </v:shape>
                <v:shape id="文本框 2" o:spid="_x0000_s1028" type="#_x0000_t202" style="position:absolute;left:20434;top:1540;width:10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">
                  <v:textbox>
                    <w:txbxContent>
                      <w:p w14:paraId="648D5602" w14:textId="77777777"/>
                    </w:txbxContent>
                  </v:textbox>
                </v:shape>
              </v:group>
            </w:pict>
          </mc:Fallback>
        </mc:AlternateContent>
      </w:r>
    </w:p>
    <w:p w14:paraId="1032BE80" w14:textId="77777777">
      <w:pPr>
        <w:spacing w:beforeLines="50" w:before="156" w:afterLines="50" w:after="156" w:line="440" w:lineRule="exac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2023-2024</w:t>
      </w:r>
      <w:r>
        <w:rPr>
          <w:rFonts w:hint="eastAsia"/>
          <w:b/>
          <w:bCs/>
          <w:sz w:val="28"/>
          <w:szCs w:val="28"/>
        </w:rPr>
        <w:t>学年春季学期《思想政治理论实践课》</w:t>
      </w:r>
    </w:p>
    <w:p w14:paraId="05C2EBE0" w14:textId="77777777">
      <w:pPr>
        <w:spacing w:line="440" w:lineRule="exac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社会实践方案设计书</w:t>
      </w:r>
    </w:p>
    <w:tbl>
      <w:tblPr>
        <w:tblStyle w:val="a8"/>
        <w:tblpPr w:leftFromText="180" w:rightFromText="180" w:vertAnchor="page" w:horzAnchor="margin" w:tblpY="3661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993"/>
        <w:gridCol w:w="2126"/>
        <w:gridCol w:w="964"/>
        <w:gridCol w:w="1383"/>
      </w:tblGrid>
      <w:tr w14:paraId="3EB27AEA" w14:textId="77777777">
        <w:trPr>
          <w:trHeight w:val="642"/>
        </w:trPr>
        <w:tc>
          <w:tcPr>
            <w:tcW w:w="1271" w:type="dxa"/>
            <w:vAlign w:val="center"/>
          </w:tcPr>
          <w:p w14:paraId="21DFACC5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名</w:t>
            </w:r>
          </w:p>
        </w:tc>
        <w:tc>
          <w:tcPr>
            <w:tcW w:w="1559" w:type="dxa"/>
            <w:vAlign w:val="center"/>
          </w:tcPr>
          <w:p w14:paraId="1CF3C47B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匿名</w:t>
            </w:r>
          </w:p>
        </w:tc>
        <w:tc>
          <w:tcPr>
            <w:tcW w:w="993" w:type="dxa"/>
            <w:vAlign w:val="center"/>
          </w:tcPr>
          <w:p w14:paraId="4EC55E07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专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业</w:t>
            </w:r>
          </w:p>
        </w:tc>
        <w:tc>
          <w:tcPr>
            <w:tcW w:w="2126" w:type="dxa"/>
            <w:vAlign w:val="center"/>
          </w:tcPr>
          <w:p w14:paraId="04B506FE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强基班</w:t>
            </w:r>
          </w:p>
        </w:tc>
        <w:tc>
          <w:tcPr>
            <w:tcW w:w="964" w:type="dxa"/>
            <w:vAlign w:val="center"/>
          </w:tcPr>
          <w:p w14:paraId="2FD9E696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号</w:t>
            </w:r>
          </w:p>
        </w:tc>
        <w:tc>
          <w:tcPr>
            <w:tcW w:w="1383" w:type="dxa"/>
            <w:vAlign w:val="center"/>
          </w:tcPr>
          <w:p w14:paraId="556FD7B1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14:paraId="784B9C9C" w14:textId="77777777">
        <w:trPr>
          <w:trHeight w:val="642"/>
        </w:trPr>
        <w:tc>
          <w:tcPr>
            <w:tcW w:w="1271" w:type="dxa"/>
            <w:vAlign w:val="center"/>
          </w:tcPr>
          <w:p w14:paraId="60224623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院</w:t>
            </w:r>
          </w:p>
        </w:tc>
        <w:tc>
          <w:tcPr>
            <w:tcW w:w="2552" w:type="dxa"/>
            <w:gridSpan w:val="2"/>
            <w:vAlign w:val="center"/>
          </w:tcPr>
          <w:p w14:paraId="1DE99278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信息科学与工程学院</w:t>
            </w:r>
          </w:p>
        </w:tc>
        <w:tc>
          <w:tcPr>
            <w:tcW w:w="2126" w:type="dxa"/>
            <w:vAlign w:val="center"/>
          </w:tcPr>
          <w:p w14:paraId="24A4D2B2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指导教师</w:t>
            </w:r>
          </w:p>
        </w:tc>
        <w:tc>
          <w:tcPr>
            <w:tcW w:w="2347" w:type="dxa"/>
            <w:gridSpan w:val="2"/>
            <w:vAlign w:val="center"/>
          </w:tcPr>
          <w:p w14:paraId="6233CCFB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匿名</w:t>
            </w:r>
          </w:p>
        </w:tc>
      </w:tr>
      <w:tr w14:paraId="56A3A469" w14:textId="77777777">
        <w:trPr>
          <w:trHeight w:val="851"/>
        </w:trPr>
        <w:tc>
          <w:tcPr>
            <w:tcW w:w="1271" w:type="dxa"/>
            <w:vAlign w:val="center"/>
          </w:tcPr>
          <w:p w14:paraId="07C40E4D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理论依据</w:t>
            </w:r>
          </w:p>
        </w:tc>
        <w:tc>
          <w:tcPr>
            <w:tcW w:w="7025" w:type="dxa"/>
            <w:gridSpan w:val="5"/>
            <w:vAlign w:val="center"/>
          </w:tcPr>
          <w:p w14:paraId="07655CBE" w14:textId="7777777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习近平总书记在博鳌亚洲论坛</w:t>
            </w:r>
            <w:r>
              <w:rPr>
                <w:rFonts w:ascii="宋体" w:eastAsia="宋体" w:hAnsi="宋体" w:cs="宋体"/>
                <w:sz w:val="24"/>
                <w:szCs w:val="24"/>
              </w:rPr>
              <w:t>2018</w:t>
            </w:r>
            <w:r>
              <w:rPr>
                <w:rFonts w:ascii="宋体" w:eastAsia="宋体" w:hAnsi="宋体" w:cs="宋体"/>
                <w:sz w:val="24"/>
                <w:szCs w:val="24"/>
              </w:rPr>
              <w:t>年年会开幕式上的主旨演讲中指出，过去</w:t>
            </w:r>
            <w:r>
              <w:rPr>
                <w:rFonts w:ascii="宋体" w:eastAsia="宋体" w:hAnsi="宋体" w:cs="宋体"/>
                <w:sz w:val="24"/>
                <w:szCs w:val="24"/>
              </w:rPr>
              <w:t>40</w:t>
            </w:r>
            <w:r>
              <w:rPr>
                <w:rFonts w:ascii="宋体" w:eastAsia="宋体" w:hAnsi="宋体" w:cs="宋体"/>
                <w:sz w:val="24"/>
                <w:szCs w:val="24"/>
              </w:rPr>
              <w:t>年中国经济发展是在开放条件下取得的，未来中国经济实现高质量发展也必须在更加开放条件下进行。习近平总书记还多次强调，中国开放的大门不会关闭，只会越开越大。</w:t>
            </w:r>
          </w:p>
        </w:tc>
      </w:tr>
      <w:tr w14:paraId="14690658" w14:textId="77777777">
        <w:trPr>
          <w:trHeight w:val="851"/>
        </w:trPr>
        <w:tc>
          <w:tcPr>
            <w:tcW w:w="1271" w:type="dxa"/>
            <w:vAlign w:val="center"/>
          </w:tcPr>
          <w:p w14:paraId="5EE7439C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实践主题</w:t>
            </w:r>
          </w:p>
        </w:tc>
        <w:tc>
          <w:tcPr>
            <w:tcW w:w="7025" w:type="dxa"/>
            <w:gridSpan w:val="5"/>
            <w:vAlign w:val="center"/>
          </w:tcPr>
          <w:p w14:paraId="69198DFD" w14:textId="7777777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新中国成立以来上海的发展及对外开放对上海发展的促进作用</w:t>
            </w:r>
          </w:p>
        </w:tc>
      </w:tr>
      <w:tr w14:paraId="3A18454E" w14:textId="77777777">
        <w:trPr>
          <w:trHeight w:val="851"/>
        </w:trPr>
        <w:tc>
          <w:tcPr>
            <w:tcW w:w="1271" w:type="dxa"/>
            <w:vAlign w:val="center"/>
          </w:tcPr>
          <w:p w14:paraId="1C2512DF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实践对象</w:t>
            </w:r>
          </w:p>
        </w:tc>
        <w:tc>
          <w:tcPr>
            <w:tcW w:w="7025" w:type="dxa"/>
            <w:gridSpan w:val="5"/>
            <w:vAlign w:val="center"/>
          </w:tcPr>
          <w:p w14:paraId="5551B1A1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上海市历史博物馆、世博园、国家会展中心（上海）</w:t>
            </w:r>
          </w:p>
        </w:tc>
      </w:tr>
      <w:tr w14:paraId="72DCCB12" w14:textId="77777777">
        <w:trPr>
          <w:trHeight w:val="6171"/>
        </w:trPr>
        <w:tc>
          <w:tcPr>
            <w:tcW w:w="1271" w:type="dxa"/>
            <w:vAlign w:val="center"/>
          </w:tcPr>
          <w:p w14:paraId="502796AE" w14:textId="7777777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实践方案</w:t>
            </w:r>
          </w:p>
        </w:tc>
        <w:tc>
          <w:tcPr>
            <w:tcW w:w="7025" w:type="dxa"/>
            <w:gridSpan w:val="5"/>
            <w:vAlign w:val="center"/>
          </w:tcPr>
          <w:p w14:paraId="19CC66C8" w14:textId="77777777">
            <w:pPr>
              <w:ind w:left="240" w:hangingChars="100" w:hanging="24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</w:t>
            </w:r>
            <w:r>
              <w:rPr>
                <w:rFonts w:ascii="宋体" w:eastAsia="宋体" w:hAnsi="宋体" w:cs="宋体"/>
                <w:sz w:val="24"/>
                <w:szCs w:val="24"/>
              </w:rPr>
              <w:t>编写调查问卷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z w:val="24"/>
                <w:szCs w:val="24"/>
              </w:rPr>
              <w:t>设计问卷：</w:t>
            </w:r>
          </w:p>
          <w:p w14:paraId="518FCAC4" w14:textId="77777777">
            <w:pPr>
              <w:ind w:leftChars="228" w:left="1199" w:hangingChars="300" w:hanging="72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问卷另附于尾页；</w:t>
            </w:r>
          </w:p>
          <w:p w14:paraId="14629F51" w14:textId="77777777">
            <w:pPr>
              <w:ind w:leftChars="142" w:left="538" w:hangingChars="100" w:hanging="24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z w:val="24"/>
                <w:szCs w:val="24"/>
              </w:rPr>
              <w:t>数据收集：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通过线上和线下两种方式发放问卷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在公共场所如公园、图书馆、社区中心等设置问卷收集点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/>
                <w:sz w:val="24"/>
                <w:szCs w:val="24"/>
              </w:rPr>
              <w:t>利用社交媒体进行问卷的推广。</w:t>
            </w:r>
          </w:p>
          <w:p w14:paraId="26869F4C" w14:textId="77777777">
            <w:pPr>
              <w:ind w:leftChars="28" w:left="59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599FB48" w14:textId="77777777">
            <w:pPr>
              <w:ind w:leftChars="14" w:left="269" w:hangingChars="100" w:hanging="24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</w:t>
            </w:r>
            <w:r>
              <w:rPr>
                <w:rFonts w:ascii="宋体" w:eastAsia="宋体" w:hAnsi="宋体" w:cs="宋体"/>
                <w:sz w:val="24"/>
                <w:szCs w:val="24"/>
              </w:rPr>
              <w:t>前往上海世博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园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z w:val="24"/>
                <w:szCs w:val="24"/>
              </w:rPr>
              <w:t>国家会展中心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上海）及</w:t>
            </w:r>
            <w:r>
              <w:rPr>
                <w:rFonts w:ascii="宋体" w:eastAsia="宋体" w:hAnsi="宋体" w:cs="宋体"/>
                <w:sz w:val="24"/>
                <w:szCs w:val="24"/>
              </w:rPr>
              <w:t>上海历史博物馆</w:t>
            </w:r>
          </w:p>
          <w:p w14:paraId="4F49B65F" w14:textId="77777777">
            <w:pPr>
              <w:ind w:leftChars="128" w:left="269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z w:val="24"/>
                <w:szCs w:val="24"/>
              </w:rPr>
              <w:t>行程规划：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z w:val="24"/>
                <w:szCs w:val="24"/>
              </w:rPr>
              <w:t>了解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三地的</w:t>
            </w:r>
            <w:r>
              <w:rPr>
                <w:rFonts w:ascii="宋体" w:eastAsia="宋体" w:hAnsi="宋体" w:cs="宋体"/>
                <w:sz w:val="24"/>
                <w:szCs w:val="24"/>
              </w:rPr>
              <w:t>分布和特色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提前</w:t>
            </w:r>
            <w:r>
              <w:rPr>
                <w:rFonts w:ascii="宋体" w:eastAsia="宋体" w:hAnsi="宋体" w:cs="宋体"/>
                <w:sz w:val="24"/>
                <w:szCs w:val="24"/>
              </w:rPr>
              <w:t>规划参观路线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z w:val="24"/>
                <w:szCs w:val="24"/>
              </w:rPr>
              <w:t>体验与记录：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z w:val="24"/>
                <w:szCs w:val="24"/>
              </w:rPr>
              <w:t>参观各国展馆，了解不同国家的文化和科技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z w:val="24"/>
                <w:szCs w:val="24"/>
              </w:rPr>
              <w:t>重点关注与对外开放相关的展馆和展示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z w:val="24"/>
                <w:szCs w:val="24"/>
              </w:rPr>
              <w:t>拍照、录像记录参观过程，便于后续分析和总结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</w:p>
          <w:p w14:paraId="59E643B6" w14:textId="77777777">
            <w:pPr>
              <w:ind w:leftChars="242" w:left="508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采访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历史博物馆</w:t>
            </w:r>
            <w:r>
              <w:rPr>
                <w:rFonts w:ascii="宋体" w:eastAsia="宋体" w:hAnsi="宋体" w:cs="宋体"/>
                <w:sz w:val="24"/>
                <w:szCs w:val="24"/>
              </w:rPr>
              <w:t>馆内工作人员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/>
                <w:sz w:val="24"/>
                <w:szCs w:val="24"/>
              </w:rPr>
              <w:t>专家，了解他们对上海对外开放历史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的</w:t>
            </w:r>
            <w:r>
              <w:rPr>
                <w:rFonts w:ascii="宋体" w:eastAsia="宋体" w:hAnsi="宋体" w:cs="宋体"/>
                <w:sz w:val="24"/>
                <w:szCs w:val="24"/>
              </w:rPr>
              <w:t>看法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/>
                <w:sz w:val="24"/>
                <w:szCs w:val="24"/>
              </w:rPr>
              <w:t>录像记录采访过程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；</w:t>
            </w:r>
          </w:p>
          <w:p w14:paraId="71C077DA" w14:textId="77777777">
            <w:pPr>
              <w:ind w:leftChars="242" w:left="508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记录</w:t>
            </w:r>
            <w:r>
              <w:rPr>
                <w:rFonts w:ascii="宋体" w:eastAsia="宋体" w:hAnsi="宋体" w:cs="宋体"/>
                <w:sz w:val="24"/>
                <w:szCs w:val="24"/>
              </w:rPr>
              <w:t>关于上海的对外开放对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当地</w:t>
            </w:r>
            <w:r>
              <w:rPr>
                <w:rFonts w:ascii="宋体" w:eastAsia="宋体" w:hAnsi="宋体" w:cs="宋体"/>
                <w:sz w:val="24"/>
                <w:szCs w:val="24"/>
              </w:rPr>
              <w:t>经济的贡献的具体案例和数据。</w:t>
            </w:r>
          </w:p>
          <w:p w14:paraId="7FC2E51F" w14:textId="77777777">
            <w:pPr>
              <w:ind w:leftChars="242" w:left="508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14:paraId="6D190EDD" w14:textId="77777777">
        <w:trPr>
          <w:trHeight w:val="844"/>
        </w:trPr>
        <w:tc>
          <w:tcPr>
            <w:tcW w:w="1271" w:type="dxa"/>
            <w:vAlign w:val="center"/>
          </w:tcPr>
          <w:p w14:paraId="1B6778A3" w14:textId="7777777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实践方法</w:t>
            </w:r>
          </w:p>
        </w:tc>
        <w:tc>
          <w:tcPr>
            <w:tcW w:w="7025" w:type="dxa"/>
            <w:gridSpan w:val="5"/>
            <w:vAlign w:val="center"/>
          </w:tcPr>
          <w:p w14:paraId="6B8BCBDF" w14:textId="77777777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线下采访法、实地探访法、问卷调查法</w:t>
            </w:r>
          </w:p>
        </w:tc>
      </w:tr>
    </w:tbl>
    <w:p w14:paraId="755C2101" w14:textId="77777777">
      <w:pPr>
        <w:ind w:left="301" w:hangingChars="100" w:hanging="301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30"/>
          <w:szCs w:val="30"/>
        </w:rPr>
        <w:t>深入洞察：关于上海发展亲历感受与对外开放推动力的调研问</w:t>
      </w:r>
      <w:r>
        <w:rPr>
          <w:rFonts w:ascii="宋体" w:eastAsia="宋体" w:hAnsi="宋体" w:cs="宋体"/>
          <w:b/>
          <w:bCs/>
          <w:sz w:val="30"/>
          <w:szCs w:val="30"/>
        </w:rPr>
        <w:lastRenderedPageBreak/>
        <w:t>卷</w:t>
      </w:r>
    </w:p>
    <w:p w14:paraId="6A6B12C8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28BC6065" w14:textId="7777777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感谢您在百忙之中抽出时间参与此次问卷调查。随着上海这座国际化大都市的飞速发展，我们深知每一位生活、居住在这里的市民都对其发展有着独特的体验和见解。为了更深入地了解您对上海发展的亲身体会，以及对外开放对上海发展的促进作用，我们特别设计了这份问卷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您的回答将为我们提供宝贵的参考信息，帮助我们更好地了解市民的需求和期望，进而推动上海的发展更加符合市民的期望。您的反馈不仅是对我们工作的支持，更是对上海这座城市未来的贡献。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  </w:t>
      </w:r>
      <w:r>
        <w:rPr>
          <w:rFonts w:ascii="宋体" w:eastAsia="宋体" w:hAnsi="宋体" w:cs="宋体"/>
          <w:sz w:val="24"/>
          <w:szCs w:val="24"/>
        </w:rPr>
        <w:t>请您根据自身的实际情况和真实感受，认真填写问卷中的每一个问题。您的答案将严格保密，仅用于统计分析，不会泄露您的个人信息。</w:t>
      </w:r>
    </w:p>
    <w:p w14:paraId="5DCABF15" w14:textId="77777777">
      <w:pPr>
        <w:ind w:firstLineChars="200" w:firstLine="480"/>
        <w:rPr>
          <w:rFonts w:ascii="宋体" w:eastAsia="宋体" w:hAnsi="宋体" w:cs="宋体"/>
          <w:sz w:val="24"/>
          <w:szCs w:val="24"/>
        </w:rPr>
      </w:pPr>
    </w:p>
    <w:p w14:paraId="461171E7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264B8CA0" w14:textId="77777777">
      <w:pPr>
        <w:spacing w:line="120" w:lineRule="auto"/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一</w:t>
      </w:r>
      <w:r>
        <w:rPr>
          <w:rFonts w:ascii="宋体" w:eastAsia="宋体" w:hAnsi="宋体" w:cs="宋体"/>
          <w:b/>
          <w:bCs/>
          <w:sz w:val="24"/>
          <w:szCs w:val="24"/>
        </w:rPr>
        <w:t>：您在上海生活</w:t>
      </w:r>
      <w:r>
        <w:rPr>
          <w:rFonts w:ascii="宋体" w:eastAsia="宋体" w:hAnsi="宋体" w:cs="宋体"/>
          <w:b/>
          <w:bCs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z w:val="24"/>
          <w:szCs w:val="24"/>
        </w:rPr>
        <w:t>居住多久了？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不到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1-3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4-6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7</w:t>
      </w:r>
      <w:r>
        <w:rPr>
          <w:rFonts w:ascii="宋体" w:eastAsia="宋体" w:hAnsi="宋体" w:cs="宋体"/>
          <w:sz w:val="24"/>
          <w:szCs w:val="24"/>
        </w:rPr>
        <w:t>年以上</w:t>
      </w:r>
    </w:p>
    <w:p w14:paraId="3B5EAA92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二</w:t>
      </w:r>
      <w:r>
        <w:rPr>
          <w:rFonts w:ascii="宋体" w:eastAsia="宋体" w:hAnsi="宋体" w:cs="宋体"/>
          <w:b/>
          <w:bCs/>
          <w:sz w:val="24"/>
          <w:szCs w:val="24"/>
        </w:rPr>
        <w:t>：请从以下选项中描述您对上海发展的整体感受：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非常满意，发展迅速，充满机遇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满意，发展稳定，但还有提升空间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一般，没有明显感受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不满意，存在一些问题</w:t>
      </w:r>
      <w:r>
        <w:rPr>
          <w:rFonts w:ascii="宋体" w:eastAsia="宋体" w:hAnsi="宋体" w:cs="宋体" w:hint="eastAsia"/>
          <w:sz w:val="24"/>
          <w:szCs w:val="24"/>
        </w:rPr>
        <w:t>、</w:t>
      </w:r>
    </w:p>
    <w:p w14:paraId="39C271B7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三</w:t>
      </w:r>
      <w:r>
        <w:rPr>
          <w:rFonts w:ascii="宋体" w:eastAsia="宋体" w:hAnsi="宋体" w:cs="宋体"/>
          <w:b/>
          <w:bCs/>
          <w:sz w:val="24"/>
          <w:szCs w:val="24"/>
        </w:rPr>
        <w:t>：您认为上海在哪些方面的发展最为显著？（多选）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经济发展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科技创新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城市规划与建设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文化交流与融合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sz w:val="24"/>
          <w:szCs w:val="24"/>
        </w:rPr>
        <w:lastRenderedPageBreak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民生福祉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其他，请描述：</w:t>
      </w:r>
      <w:r>
        <w:rPr>
          <w:rFonts w:ascii="宋体" w:eastAsia="宋体" w:hAnsi="宋体" w:cs="宋体"/>
          <w:sz w:val="24"/>
          <w:szCs w:val="24"/>
        </w:rPr>
        <w:t>____________</w:t>
      </w:r>
    </w:p>
    <w:p w14:paraId="739148AD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四</w:t>
      </w:r>
      <w:r>
        <w:rPr>
          <w:rFonts w:ascii="宋体" w:eastAsia="宋体" w:hAnsi="宋体" w:cs="宋体"/>
          <w:b/>
          <w:bCs/>
          <w:sz w:val="24"/>
          <w:szCs w:val="24"/>
        </w:rPr>
        <w:t>：请谈谈您亲身体会到的对外开放对上海发展的促进作用：</w:t>
      </w:r>
    </w:p>
    <w:p w14:paraId="279E14D4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            </w:t>
      </w:r>
      <w:r>
        <w:rPr>
          <w:rFonts w:ascii="宋体" w:eastAsia="宋体" w:hAnsi="宋体" w:cs="宋体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sz w:val="24"/>
          <w:szCs w:val="24"/>
          <w:u w:val="single"/>
        </w:rPr>
        <w:t>请在此区域内作答</w:t>
      </w:r>
      <w:r>
        <w:rPr>
          <w:rFonts w:ascii="宋体" w:eastAsia="宋体" w:hAnsi="宋体" w:cs="宋体"/>
          <w:sz w:val="24"/>
          <w:szCs w:val="24"/>
        </w:rPr>
        <w:t>]</w:t>
      </w:r>
    </w:p>
    <w:p w14:paraId="7691C5C8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</w:p>
    <w:p w14:paraId="515D6F68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五</w:t>
      </w:r>
      <w:r>
        <w:rPr>
          <w:rFonts w:ascii="宋体" w:eastAsia="宋体" w:hAnsi="宋体" w:cs="宋体"/>
          <w:b/>
          <w:bCs/>
          <w:sz w:val="24"/>
          <w:szCs w:val="24"/>
        </w:rPr>
        <w:t>：您认为上海的国际化程度如何？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非常高，与世界接轨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较高，但与一些国际大都市还有差距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一般，没有明显感受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较低，需要进一步加强</w:t>
      </w:r>
    </w:p>
    <w:p w14:paraId="0887DC66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六</w:t>
      </w:r>
      <w:r>
        <w:rPr>
          <w:rFonts w:ascii="宋体" w:eastAsia="宋体" w:hAnsi="宋体" w:cs="宋体"/>
          <w:b/>
          <w:bCs/>
          <w:sz w:val="24"/>
          <w:szCs w:val="24"/>
        </w:rPr>
        <w:t>：您是否认为上海的外来人口（包括外国人和国内其他城市的人）对上海的发展有积极影响？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是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否（如果选择</w:t>
      </w:r>
      <w:r>
        <w:rPr>
          <w:rFonts w:ascii="宋体" w:eastAsia="宋体" w:hAnsi="宋体" w:cs="宋体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否</w:t>
      </w:r>
      <w:r>
        <w:rPr>
          <w:rFonts w:ascii="宋体" w:eastAsia="宋体" w:hAnsi="宋体" w:cs="宋体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，请跳转至问题</w:t>
      </w:r>
      <w:r>
        <w:rPr>
          <w:rFonts w:ascii="宋体" w:eastAsia="宋体" w:hAnsi="宋体" w:cs="宋体" w:hint="eastAsia"/>
          <w:sz w:val="24"/>
          <w:szCs w:val="24"/>
        </w:rPr>
        <w:t>八</w:t>
      </w:r>
      <w:r>
        <w:rPr>
          <w:rFonts w:ascii="宋体" w:eastAsia="宋体" w:hAnsi="宋体" w:cs="宋体"/>
          <w:sz w:val="24"/>
          <w:szCs w:val="24"/>
        </w:rPr>
        <w:t>）</w:t>
      </w:r>
    </w:p>
    <w:p w14:paraId="5F1EF2F2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七</w:t>
      </w:r>
      <w:r>
        <w:rPr>
          <w:rFonts w:ascii="宋体" w:eastAsia="宋体" w:hAnsi="宋体" w:cs="宋体"/>
          <w:b/>
          <w:bCs/>
          <w:sz w:val="24"/>
          <w:szCs w:val="24"/>
        </w:rPr>
        <w:t>：请列举您认为外来人口对上海发展产生的积极影响（多选）：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带来了多元文化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推动了经济繁荣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增加了城市的活力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提升了公共服务水平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其他，请描述：</w:t>
      </w:r>
      <w:r>
        <w:rPr>
          <w:rFonts w:ascii="宋体" w:eastAsia="宋体" w:hAnsi="宋体" w:cs="宋体"/>
          <w:sz w:val="24"/>
          <w:szCs w:val="24"/>
        </w:rPr>
        <w:t>____________</w:t>
      </w:r>
    </w:p>
    <w:p w14:paraId="415B091A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八</w:t>
      </w:r>
      <w:r>
        <w:rPr>
          <w:rFonts w:ascii="宋体" w:eastAsia="宋体" w:hAnsi="宋体" w:cs="宋体"/>
          <w:b/>
          <w:bCs/>
          <w:sz w:val="24"/>
          <w:szCs w:val="24"/>
        </w:rPr>
        <w:t>：您认为上海在对外开放方面还可以做哪些改进或加强？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            </w:t>
      </w:r>
      <w:r>
        <w:rPr>
          <w:rFonts w:ascii="宋体" w:eastAsia="宋体" w:hAnsi="宋体" w:cs="宋体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sz w:val="24"/>
          <w:szCs w:val="24"/>
          <w:u w:val="single"/>
        </w:rPr>
        <w:t>请在此区域内作答</w:t>
      </w:r>
      <w:r>
        <w:rPr>
          <w:rFonts w:ascii="宋体" w:eastAsia="宋体" w:hAnsi="宋体" w:cs="宋体"/>
          <w:sz w:val="24"/>
          <w:szCs w:val="24"/>
        </w:rPr>
        <w:t>]</w:t>
      </w:r>
    </w:p>
    <w:p w14:paraId="5C790675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29F99271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6673CE04" w14:textId="77777777">
      <w:pPr>
        <w:jc w:val="left"/>
        <w:rPr>
          <w:sz w:val="18"/>
          <w:szCs w:val="18"/>
        </w:rPr>
      </w:pPr>
      <w:r>
        <w:rPr>
          <w:rFonts w:ascii="宋体" w:eastAsia="宋体" w:hAnsi="宋体" w:cs="宋体" w:hint="eastAsia"/>
          <w:sz w:val="24"/>
          <w:szCs w:val="24"/>
        </w:rPr>
        <w:t>再次</w:t>
      </w:r>
      <w:r>
        <w:rPr>
          <w:rFonts w:ascii="宋体" w:eastAsia="宋体" w:hAnsi="宋体" w:cs="宋体"/>
          <w:sz w:val="24"/>
          <w:szCs w:val="24"/>
        </w:rPr>
        <w:t>感谢您的参与，您的反馈对我们非常重要！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FCA8" w14:textId="77777777">
      <w:r>
        <w:separator/>
      </w:r>
    </w:p>
  </w:endnote>
  <w:endnote w:type="continuationSeparator" w:id="0">
    <w:p w14:paraId="33A6CF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57E6" w14:textId="77777777">
      <w:r>
        <w:separator/>
      </w:r>
    </w:p>
  </w:footnote>
  <w:footnote w:type="continuationSeparator" w:id="0">
    <w:p w14:paraId="295D721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2ODAxN2Y4NGM4NjYxMDk5NDNjMTFhMzQ1NjYxOGIifQ=="/>
  </w:docVars>
  <w:rsids>
    <w:rsidRoot w:val="004B02B1"/>
    <w:rsid w:val="00014111"/>
    <w:rsid w:val="00022AA0"/>
    <w:rsid w:val="0003525A"/>
    <w:rsid w:val="00077A2D"/>
    <w:rsid w:val="000A000C"/>
    <w:rsid w:val="000B7186"/>
    <w:rsid w:val="000E6B35"/>
    <w:rsid w:val="00182F18"/>
    <w:rsid w:val="001A2958"/>
    <w:rsid w:val="001E5D24"/>
    <w:rsid w:val="002950DE"/>
    <w:rsid w:val="002B3D78"/>
    <w:rsid w:val="002D4F22"/>
    <w:rsid w:val="003937B9"/>
    <w:rsid w:val="003B1E0D"/>
    <w:rsid w:val="004158C5"/>
    <w:rsid w:val="004267AD"/>
    <w:rsid w:val="00440D3C"/>
    <w:rsid w:val="0048664D"/>
    <w:rsid w:val="00495429"/>
    <w:rsid w:val="004B02B1"/>
    <w:rsid w:val="004B0714"/>
    <w:rsid w:val="005312F1"/>
    <w:rsid w:val="00557335"/>
    <w:rsid w:val="005C2F0F"/>
    <w:rsid w:val="005E7D27"/>
    <w:rsid w:val="00622B8B"/>
    <w:rsid w:val="0062391B"/>
    <w:rsid w:val="006F41E0"/>
    <w:rsid w:val="00700BE7"/>
    <w:rsid w:val="00733F07"/>
    <w:rsid w:val="00797D10"/>
    <w:rsid w:val="007B0405"/>
    <w:rsid w:val="007D7F0D"/>
    <w:rsid w:val="008406AC"/>
    <w:rsid w:val="008543B6"/>
    <w:rsid w:val="00925108"/>
    <w:rsid w:val="009345CC"/>
    <w:rsid w:val="00950D32"/>
    <w:rsid w:val="00971A8A"/>
    <w:rsid w:val="00992ED4"/>
    <w:rsid w:val="009B6E1E"/>
    <w:rsid w:val="009D1818"/>
    <w:rsid w:val="00AA4691"/>
    <w:rsid w:val="00B65E7F"/>
    <w:rsid w:val="00BB084E"/>
    <w:rsid w:val="00BB0B0A"/>
    <w:rsid w:val="00C11E2A"/>
    <w:rsid w:val="00C27BE1"/>
    <w:rsid w:val="00C37AE3"/>
    <w:rsid w:val="00D02FAF"/>
    <w:rsid w:val="00D079AF"/>
    <w:rsid w:val="00D1612F"/>
    <w:rsid w:val="00D24D28"/>
    <w:rsid w:val="00D8788C"/>
    <w:rsid w:val="00DC03BF"/>
    <w:rsid w:val="00E44054"/>
    <w:rsid w:val="00E74962"/>
    <w:rsid w:val="00EC386E"/>
    <w:rsid w:val="00EF2121"/>
    <w:rsid w:val="00EF7B53"/>
    <w:rsid w:val="00F10E5C"/>
    <w:rsid w:val="00F1176E"/>
    <w:rsid w:val="00F83C56"/>
    <w:rsid w:val="00F90EDD"/>
    <w:rsid w:val="00FA5BC5"/>
    <w:rsid w:val="00FB55BC"/>
    <w:rsid w:val="3AF91677"/>
    <w:rsid w:val="4DA51772"/>
    <w:rsid w:val="576D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E0F8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179A1E8-2EBB-492F-B448-7FD5820114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1324</Words>
  <Characters>1366</Characters>
  <Application>Microsoft Office Word</Application>
  <DocSecurity>0</DocSecurity>
  <Lines>108</Lines>
  <Paragraphs>40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2026-07-17T15:31:00Z</dcterms:created>
  <dcterms:modified xsi:type="dcterms:W3CDTF">2026-07-17T15:31:00Z</dcterms:modified>
</cp:coreProperties>
</file>