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1754" w14:textId="77777777">
      <w:pPr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自动驾驶技术：驶向智慧交通的革命之路</w:t>
      </w:r>
    </w:p>
    <w:p w14:paraId="175BCD0B" w14:textId="77777777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强基班匿名</w:t>
      </w:r>
    </w:p>
    <w:p w14:paraId="66C86698" w14:textId="77777777">
      <w:pPr>
        <w:jc w:val="center"/>
        <w:rPr>
          <w:rFonts w:ascii="宋体" w:eastAsia="宋体" w:hAnsi="宋体" w:cs="宋体"/>
          <w:sz w:val="24"/>
        </w:rPr>
      </w:pPr>
    </w:p>
    <w:p w14:paraId="7955E0FB" w14:textId="77777777">
      <w:pPr>
        <w:spacing w:beforeLines="80" w:before="249" w:afterLines="50" w:after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当清晨的阳光穿透重庆无线通信测试实验室的锥形吸波材料，工程师正在为第</w:t>
      </w:r>
      <w:r>
        <w:rPr>
          <w:rFonts w:ascii="宋体" w:eastAsia="宋体" w:hAnsi="宋体" w:cs="宋体" w:hint="eastAsia"/>
          <w:sz w:val="24"/>
        </w:rPr>
        <w:t>98</w:t>
      </w:r>
      <w:r>
        <w:rPr>
          <w:rFonts w:ascii="宋体" w:eastAsia="宋体" w:hAnsi="宋体" w:cs="宋体" w:hint="eastAsia"/>
          <w:sz w:val="24"/>
        </w:rPr>
        <w:t>款车型进行</w:t>
      </w:r>
      <w:r>
        <w:rPr>
          <w:rFonts w:ascii="宋体" w:eastAsia="宋体" w:hAnsi="宋体" w:cs="宋体" w:hint="eastAsia"/>
          <w:sz w:val="24"/>
        </w:rPr>
        <w:t>5</w:t>
      </w:r>
      <w:r>
        <w:rPr>
          <w:rFonts w:ascii="Times New Roman" w:eastAsia="宋体" w:hAnsi="Times New Roman" w:cs="Times New Roman"/>
          <w:sz w:val="24"/>
        </w:rPr>
        <w:t>G</w:t>
      </w:r>
      <w:r>
        <w:rPr>
          <w:rFonts w:ascii="宋体" w:eastAsia="宋体" w:hAnsi="宋体" w:cs="宋体" w:hint="eastAsia"/>
          <w:sz w:val="24"/>
        </w:rPr>
        <w:t>车路协同验证；当搭载激光雷达的零跑</w:t>
      </w:r>
      <w:r>
        <w:rPr>
          <w:rFonts w:ascii="Times New Roman" w:eastAsia="宋体" w:hAnsi="Times New Roman" w:cs="Times New Roman"/>
          <w:sz w:val="24"/>
        </w:rPr>
        <w:t>B</w:t>
      </w:r>
      <w:r>
        <w:rPr>
          <w:rFonts w:ascii="宋体" w:eastAsia="宋体" w:hAnsi="宋体" w:cs="宋体" w:hint="eastAsia"/>
          <w:sz w:val="24"/>
        </w:rPr>
        <w:t>10</w:t>
      </w:r>
      <w:r>
        <w:rPr>
          <w:rFonts w:ascii="宋体" w:eastAsia="宋体" w:hAnsi="宋体" w:cs="宋体" w:hint="eastAsia"/>
          <w:sz w:val="24"/>
        </w:rPr>
        <w:t>以</w:t>
      </w:r>
      <w:r>
        <w:rPr>
          <w:rFonts w:ascii="宋体" w:eastAsia="宋体" w:hAnsi="宋体" w:cs="宋体" w:hint="eastAsia"/>
          <w:sz w:val="24"/>
        </w:rPr>
        <w:t>12.98</w:t>
      </w:r>
      <w:r>
        <w:rPr>
          <w:rFonts w:ascii="宋体" w:eastAsia="宋体" w:hAnsi="宋体" w:cs="宋体" w:hint="eastAsia"/>
          <w:sz w:val="24"/>
        </w:rPr>
        <w:t>万元价格开启预售，年轻消费者第一次触摸到曾经属于豪华车的科技配置；当吉利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千里浩瀚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系统通过卫星星座实现厘米级定位，自动驾驶正在突破传统交通的物理边界——这场由算法驱动、数据赋能的交通革命，正在重构人类移动出行的底层逻辑。</w:t>
      </w:r>
    </w:p>
    <w:p w14:paraId="6B7BD611" w14:textId="77777777">
      <w:pPr>
        <w:spacing w:beforeLines="80" w:before="249" w:afterLines="50" w:after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当前自动驾驶技术已形成多维度突破。在感知层面，</w:t>
      </w:r>
      <w:r>
        <w:rPr>
          <w:rFonts w:ascii="Times New Roman" w:eastAsia="宋体" w:hAnsi="Times New Roman" w:cs="Times New Roman"/>
          <w:sz w:val="24"/>
        </w:rPr>
        <w:t>BEV</w:t>
      </w:r>
      <w:r>
        <w:rPr>
          <w:rFonts w:ascii="宋体" w:eastAsia="宋体" w:hAnsi="宋体" w:cs="宋体" w:hint="eastAsia"/>
          <w:sz w:val="24"/>
        </w:rPr>
        <w:t>（鸟瞰图）感知技术通过多传感器融合，将激光雷达点云、摄像头图像和毫米波雷达数据统一映射为三维空间表征，有效解决了传统前视角的遮挡难题。特斯拉的</w:t>
      </w:r>
      <w:r>
        <w:rPr>
          <w:rFonts w:ascii="Times New Roman" w:eastAsia="宋体" w:hAnsi="Times New Roman" w:cs="Times New Roman"/>
          <w:sz w:val="24"/>
        </w:rPr>
        <w:t>Occupancy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Networks</w:t>
      </w:r>
      <w:r>
        <w:rPr>
          <w:rFonts w:ascii="宋体" w:eastAsia="宋体" w:hAnsi="宋体" w:cs="宋体" w:hint="eastAsia"/>
          <w:sz w:val="24"/>
        </w:rPr>
        <w:t>通过动态体素建模，实现了对异形障碍物的精准识别，其处理速度达到毫秒级。决策系统则迎来端到端架构的颠覆性变革：华为</w:t>
      </w:r>
      <w:r>
        <w:rPr>
          <w:rFonts w:ascii="Times New Roman" w:eastAsia="宋体" w:hAnsi="Times New Roman" w:cs="Times New Roman"/>
          <w:sz w:val="24"/>
        </w:rPr>
        <w:t>ADS</w:t>
      </w:r>
      <w:r>
        <w:rPr>
          <w:rFonts w:ascii="宋体" w:eastAsia="宋体" w:hAnsi="宋体" w:cs="宋体" w:hint="eastAsia"/>
          <w:sz w:val="24"/>
        </w:rPr>
        <w:t xml:space="preserve"> 3.0</w:t>
      </w:r>
      <w:r>
        <w:rPr>
          <w:rFonts w:ascii="宋体" w:eastAsia="宋体" w:hAnsi="宋体" w:cs="宋体" w:hint="eastAsia"/>
          <w:sz w:val="24"/>
        </w:rPr>
        <w:t>采用盘古大模型，将复杂路口的通行成功率从</w:t>
      </w:r>
      <w:r>
        <w:rPr>
          <w:rFonts w:ascii="宋体" w:eastAsia="宋体" w:hAnsi="宋体" w:cs="宋体" w:hint="eastAsia"/>
          <w:sz w:val="24"/>
        </w:rPr>
        <w:t>85%</w:t>
      </w:r>
      <w:r>
        <w:rPr>
          <w:rFonts w:ascii="宋体" w:eastAsia="宋体" w:hAnsi="宋体" w:cs="宋体" w:hint="eastAsia"/>
          <w:sz w:val="24"/>
        </w:rPr>
        <w:t>提升至</w:t>
      </w:r>
      <w:r>
        <w:rPr>
          <w:rFonts w:ascii="宋体" w:eastAsia="宋体" w:hAnsi="宋体" w:cs="宋体" w:hint="eastAsia"/>
          <w:sz w:val="24"/>
        </w:rPr>
        <w:t>98%</w:t>
      </w:r>
      <w:r>
        <w:rPr>
          <w:rFonts w:ascii="宋体" w:eastAsia="宋体" w:hAnsi="宋体" w:cs="宋体" w:hint="eastAsia"/>
          <w:sz w:val="24"/>
        </w:rPr>
        <w:t>，系统参数规模突破千亿级，通过海量驾驶数据自监督学习，实现了从规则驱动到数据驱动的范式转换。值得关注的是，世界模型（</w:t>
      </w:r>
      <w:r>
        <w:rPr>
          <w:rFonts w:ascii="Times New Roman" w:eastAsia="宋体" w:hAnsi="Times New Roman" w:cs="Times New Roman"/>
          <w:sz w:val="24"/>
        </w:rPr>
        <w:t>World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Model</w:t>
      </w:r>
      <w:r>
        <w:rPr>
          <w:rFonts w:ascii="宋体" w:eastAsia="宋体" w:hAnsi="宋体" w:cs="宋体" w:hint="eastAsia"/>
          <w:sz w:val="24"/>
        </w:rPr>
        <w:t>）正在成为新一代技术引擎，吉利基于</w:t>
      </w:r>
      <w:r>
        <w:rPr>
          <w:rFonts w:ascii="Times New Roman" w:eastAsia="宋体" w:hAnsi="Times New Roman" w:cs="Times New Roman"/>
          <w:sz w:val="24"/>
        </w:rPr>
        <w:t>AI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Drive</w:t>
      </w:r>
      <w:r>
        <w:rPr>
          <w:rFonts w:ascii="宋体" w:eastAsia="宋体" w:hAnsi="宋体" w:cs="宋体" w:hint="eastAsia"/>
          <w:sz w:val="24"/>
        </w:rPr>
        <w:t>大模型构建的虚拟训练环境，可生成暴雨突袭、团雾弥漫等</w:t>
      </w:r>
      <w:r>
        <w:rPr>
          <w:rFonts w:ascii="宋体" w:eastAsia="宋体" w:hAnsi="宋体" w:cs="宋体" w:hint="eastAsia"/>
          <w:sz w:val="24"/>
        </w:rPr>
        <w:t>1.2</w:t>
      </w:r>
      <w:r>
        <w:rPr>
          <w:rFonts w:ascii="宋体" w:eastAsia="宋体" w:hAnsi="宋体" w:cs="宋体" w:hint="eastAsia"/>
          <w:sz w:val="24"/>
        </w:rPr>
        <w:t>万种极端场景，使系统在贵州山区实测中成功规避横穿羊群。</w:t>
      </w:r>
    </w:p>
    <w:p w14:paraId="79411DD4" w14:textId="77777777">
      <w:pPr>
        <w:spacing w:beforeLines="80" w:before="249" w:afterLines="50" w:after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技术的突破正催生商业模式的创新。零跑汽车通过全域自研的</w:t>
      </w:r>
      <w:r>
        <w:rPr>
          <w:rFonts w:ascii="Times New Roman" w:eastAsia="宋体" w:hAnsi="Times New Roman" w:cs="Times New Roman"/>
          <w:sz w:val="24"/>
        </w:rPr>
        <w:t>LEAP</w:t>
      </w:r>
      <w:r>
        <w:rPr>
          <w:rFonts w:ascii="宋体" w:eastAsia="宋体" w:hAnsi="宋体" w:cs="宋体" w:hint="eastAsia"/>
          <w:sz w:val="24"/>
        </w:rPr>
        <w:t xml:space="preserve"> 3.5</w:t>
      </w:r>
      <w:r>
        <w:rPr>
          <w:rFonts w:ascii="宋体" w:eastAsia="宋体" w:hAnsi="宋体" w:cs="宋体" w:hint="eastAsia"/>
          <w:sz w:val="24"/>
        </w:rPr>
        <w:t>架构，将舱驾一体控制器成本降低</w:t>
      </w:r>
      <w:r>
        <w:rPr>
          <w:rFonts w:ascii="宋体" w:eastAsia="宋体" w:hAnsi="宋体" w:cs="宋体" w:hint="eastAsia"/>
          <w:sz w:val="24"/>
        </w:rPr>
        <w:t>40%</w:t>
      </w:r>
      <w:r>
        <w:rPr>
          <w:rFonts w:ascii="宋体" w:eastAsia="宋体" w:hAnsi="宋体" w:cs="宋体" w:hint="eastAsia"/>
          <w:sz w:val="24"/>
        </w:rPr>
        <w:t>，其</w:t>
      </w:r>
      <w:r>
        <w:rPr>
          <w:rFonts w:ascii="Times New Roman" w:eastAsia="宋体" w:hAnsi="Times New Roman" w:cs="Times New Roman"/>
          <w:sz w:val="24"/>
        </w:rPr>
        <w:t>B</w:t>
      </w:r>
      <w:r>
        <w:rPr>
          <w:rFonts w:ascii="宋体" w:eastAsia="宋体" w:hAnsi="宋体" w:cs="宋体" w:hint="eastAsia"/>
          <w:sz w:val="24"/>
        </w:rPr>
        <w:t>10</w:t>
      </w:r>
      <w:r>
        <w:rPr>
          <w:rFonts w:ascii="宋体" w:eastAsia="宋体" w:hAnsi="宋体" w:cs="宋体" w:hint="eastAsia"/>
          <w:sz w:val="24"/>
        </w:rPr>
        <w:t>车型搭载的高通</w:t>
      </w:r>
      <w:r>
        <w:rPr>
          <w:rFonts w:ascii="宋体" w:eastAsia="宋体" w:hAnsi="宋体" w:cs="宋体" w:hint="eastAsia"/>
          <w:sz w:val="24"/>
        </w:rPr>
        <w:t>8650</w:t>
      </w:r>
      <w:r>
        <w:rPr>
          <w:rFonts w:ascii="宋体" w:eastAsia="宋体" w:hAnsi="宋体" w:cs="宋体" w:hint="eastAsia"/>
          <w:sz w:val="24"/>
        </w:rPr>
        <w:t>芯片与禾赛</w:t>
      </w:r>
      <w:r>
        <w:rPr>
          <w:rFonts w:ascii="Times New Roman" w:eastAsia="宋体" w:hAnsi="Times New Roman" w:cs="Times New Roman"/>
          <w:sz w:val="24"/>
        </w:rPr>
        <w:t>ATX</w:t>
      </w:r>
      <w:r>
        <w:rPr>
          <w:rFonts w:ascii="宋体" w:eastAsia="宋体" w:hAnsi="宋体" w:cs="宋体" w:hint="eastAsia"/>
          <w:sz w:val="24"/>
        </w:rPr>
        <w:t>激光雷达组合，硬件预埋策略让</w:t>
      </w:r>
      <w:r>
        <w:rPr>
          <w:rFonts w:ascii="宋体" w:eastAsia="宋体" w:hAnsi="宋体" w:cs="宋体" w:hint="eastAsia"/>
          <w:sz w:val="24"/>
        </w:rPr>
        <w:t>12</w:t>
      </w:r>
      <w:r>
        <w:rPr>
          <w:rFonts w:ascii="宋体" w:eastAsia="宋体" w:hAnsi="宋体" w:cs="宋体" w:hint="eastAsia"/>
          <w:sz w:val="24"/>
        </w:rPr>
        <w:t>万元级车型具备</w:t>
      </w:r>
      <w:r>
        <w:rPr>
          <w:rFonts w:ascii="Times New Roman" w:eastAsia="宋体" w:hAnsi="Times New Roman" w:cs="Times New Roman"/>
          <w:sz w:val="24"/>
        </w:rPr>
        <w:t>OTA</w:t>
      </w:r>
      <w:r>
        <w:rPr>
          <w:rFonts w:ascii="宋体" w:eastAsia="宋体" w:hAnsi="宋体" w:cs="宋体" w:hint="eastAsia"/>
          <w:sz w:val="24"/>
        </w:rPr>
        <w:t>升级城市</w:t>
      </w:r>
      <w:r>
        <w:rPr>
          <w:rFonts w:ascii="Times New Roman" w:eastAsia="宋体" w:hAnsi="Times New Roman" w:cs="Times New Roman"/>
          <w:sz w:val="24"/>
        </w:rPr>
        <w:t>NOA</w:t>
      </w:r>
      <w:r>
        <w:rPr>
          <w:rFonts w:ascii="宋体" w:eastAsia="宋体" w:hAnsi="宋体" w:cs="宋体" w:hint="eastAsia"/>
          <w:sz w:val="24"/>
        </w:rPr>
        <w:t>的潜力。这种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科技平权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的背后，是电子电气架构的深层变革：三域控制器整合使线束长度缩减至</w:t>
      </w:r>
      <w:r>
        <w:rPr>
          <w:rFonts w:ascii="宋体" w:eastAsia="宋体" w:hAnsi="宋体" w:cs="宋体" w:hint="eastAsia"/>
          <w:sz w:val="24"/>
        </w:rPr>
        <w:t>996</w:t>
      </w:r>
      <w:r>
        <w:rPr>
          <w:rFonts w:ascii="宋体" w:eastAsia="宋体" w:hAnsi="宋体" w:cs="宋体" w:hint="eastAsia"/>
          <w:sz w:val="24"/>
        </w:rPr>
        <w:t>米，</w:t>
      </w:r>
      <w:r>
        <w:rPr>
          <w:rFonts w:ascii="宋体" w:eastAsia="宋体" w:hAnsi="宋体" w:cs="宋体" w:hint="eastAsia"/>
          <w:sz w:val="24"/>
        </w:rPr>
        <w:t>27</w:t>
      </w:r>
      <w:r>
        <w:rPr>
          <w:rFonts w:ascii="宋体" w:eastAsia="宋体" w:hAnsi="宋体" w:cs="宋体" w:hint="eastAsia"/>
          <w:sz w:val="24"/>
        </w:rPr>
        <w:t>合</w:t>
      </w:r>
      <w:r>
        <w:rPr>
          <w:rFonts w:ascii="宋体" w:eastAsia="宋体" w:hAnsi="宋体" w:cs="宋体" w:hint="eastAsia"/>
          <w:sz w:val="24"/>
        </w:rPr>
        <w:t>1</w:t>
      </w:r>
      <w:r>
        <w:rPr>
          <w:rFonts w:ascii="宋体" w:eastAsia="宋体" w:hAnsi="宋体" w:cs="宋体" w:hint="eastAsia"/>
          <w:sz w:val="24"/>
        </w:rPr>
        <w:t>热管理系统降低能耗</w:t>
      </w:r>
      <w:r>
        <w:rPr>
          <w:rFonts w:ascii="宋体" w:eastAsia="宋体" w:hAnsi="宋体" w:cs="宋体" w:hint="eastAsia"/>
          <w:sz w:val="24"/>
        </w:rPr>
        <w:t>25%</w:t>
      </w:r>
      <w:r>
        <w:rPr>
          <w:rFonts w:ascii="宋体" w:eastAsia="宋体" w:hAnsi="宋体" w:cs="宋体" w:hint="eastAsia"/>
          <w:sz w:val="24"/>
        </w:rPr>
        <w:t>，这些创新让成本曲线呈现指数级下降。在重型货运领域，江苏高速公路的自动驾驶卡车编队已实现燃油效率提升</w:t>
      </w:r>
      <w:r>
        <w:rPr>
          <w:rFonts w:ascii="宋体" w:eastAsia="宋体" w:hAnsi="宋体" w:cs="宋体" w:hint="eastAsia"/>
          <w:sz w:val="24"/>
        </w:rPr>
        <w:t>15%</w:t>
      </w:r>
      <w:r>
        <w:rPr>
          <w:rFonts w:ascii="宋体" w:eastAsia="宋体" w:hAnsi="宋体" w:cs="宋体" w:hint="eastAsia"/>
          <w:sz w:val="24"/>
        </w:rPr>
        <w:t>，通过</w:t>
      </w:r>
      <w:r>
        <w:rPr>
          <w:rFonts w:ascii="Times New Roman" w:eastAsia="宋体" w:hAnsi="Times New Roman" w:cs="Times New Roman"/>
          <w:sz w:val="24"/>
        </w:rPr>
        <w:t>V</w:t>
      </w:r>
      <w:r>
        <w:rPr>
          <w:rFonts w:ascii="宋体" w:eastAsia="宋体" w:hAnsi="宋体" w:cs="宋体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X</w:t>
      </w:r>
      <w:r>
        <w:rPr>
          <w:rFonts w:ascii="宋体" w:eastAsia="宋体" w:hAnsi="宋体" w:cs="宋体" w:hint="eastAsia"/>
          <w:sz w:val="24"/>
        </w:rPr>
        <w:t>通信系统，车队间距精确控制在</w:t>
      </w:r>
      <w:r>
        <w:rPr>
          <w:rFonts w:ascii="宋体" w:eastAsia="宋体" w:hAnsi="宋体" w:cs="宋体" w:hint="eastAsia"/>
          <w:sz w:val="24"/>
        </w:rPr>
        <w:t>2</w:t>
      </w:r>
      <w:r>
        <w:rPr>
          <w:rFonts w:ascii="宋体" w:eastAsia="宋体" w:hAnsi="宋体" w:cs="宋体" w:hint="eastAsia"/>
          <w:sz w:val="24"/>
        </w:rPr>
        <w:t>米内，这得益于北斗三号全球组网带来的厘米级定位能力。</w:t>
      </w:r>
    </w:p>
    <w:p w14:paraId="628A879B" w14:textId="77777777">
      <w:pPr>
        <w:spacing w:beforeLines="80" w:before="249" w:afterLines="50" w:after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然而，通向完全自动驾驶的道路仍布满荆棘。法律伦理层面，</w:t>
      </w:r>
      <w:r>
        <w:rPr>
          <w:rFonts w:ascii="Times New Roman" w:eastAsia="宋体" w:hAnsi="Times New Roman" w:cs="Times New Roman"/>
          <w:sz w:val="24"/>
        </w:rPr>
        <w:t>L</w:t>
      </w:r>
      <w:r>
        <w:rPr>
          <w:rFonts w:ascii="宋体" w:eastAsia="宋体" w:hAnsi="宋体" w:cs="宋体" w:hint="eastAsia"/>
          <w:sz w:val="24"/>
        </w:rPr>
        <w:t>3</w:t>
      </w:r>
      <w:r>
        <w:rPr>
          <w:rFonts w:ascii="宋体" w:eastAsia="宋体" w:hAnsi="宋体" w:cs="宋体" w:hint="eastAsia"/>
          <w:sz w:val="24"/>
        </w:rPr>
        <w:t>级别的人机权责界定尚未明晰，</w:t>
      </w:r>
      <w:r>
        <w:rPr>
          <w:rFonts w:ascii="宋体" w:eastAsia="宋体" w:hAnsi="宋体" w:cs="宋体" w:hint="eastAsia"/>
          <w:sz w:val="24"/>
        </w:rPr>
        <w:t>2025</w:t>
      </w:r>
      <w:r>
        <w:rPr>
          <w:rFonts w:ascii="宋体" w:eastAsia="宋体" w:hAnsi="宋体" w:cs="宋体" w:hint="eastAsia"/>
          <w:sz w:val="24"/>
        </w:rPr>
        <w:t>年君迪调研显示</w:t>
      </w:r>
      <w:r>
        <w:rPr>
          <w:rFonts w:ascii="宋体" w:eastAsia="宋体" w:hAnsi="宋体" w:cs="宋体" w:hint="eastAsia"/>
          <w:sz w:val="24"/>
        </w:rPr>
        <w:t>37%</w:t>
      </w:r>
      <w:r>
        <w:rPr>
          <w:rFonts w:ascii="宋体" w:eastAsia="宋体" w:hAnsi="宋体" w:cs="宋体" w:hint="eastAsia"/>
          <w:sz w:val="24"/>
        </w:rPr>
        <w:t>用户对系统误触发心存疑虑。技术瓶颈同样显著：端到端模型的黑箱特性导致事故回溯困难，百度的实践表明，单个</w:t>
      </w:r>
      <w:r>
        <w:rPr>
          <w:rFonts w:ascii="Times New Roman" w:eastAsia="宋体" w:hAnsi="Times New Roman" w:cs="Times New Roman"/>
          <w:sz w:val="24"/>
        </w:rPr>
        <w:t>corner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case</w:t>
      </w:r>
      <w:r>
        <w:rPr>
          <w:rFonts w:ascii="宋体" w:eastAsia="宋体" w:hAnsi="宋体" w:cs="宋体" w:hint="eastAsia"/>
          <w:sz w:val="24"/>
        </w:rPr>
        <w:t>的解析需消耗</w:t>
      </w:r>
      <w:r>
        <w:rPr>
          <w:rFonts w:ascii="宋体" w:eastAsia="宋体" w:hAnsi="宋体" w:cs="宋体" w:hint="eastAsia"/>
          <w:sz w:val="24"/>
        </w:rPr>
        <w:t>3000</w:t>
      </w:r>
      <w:r>
        <w:rPr>
          <w:rFonts w:ascii="宋体" w:eastAsia="宋体" w:hAnsi="宋体" w:cs="宋体" w:hint="eastAsia"/>
          <w:sz w:val="24"/>
        </w:rPr>
        <w:t>小时标注资源。更严峻的是数据壁垒，尽管中国自动驾驶路测里程突破</w:t>
      </w:r>
      <w:r>
        <w:rPr>
          <w:rFonts w:ascii="宋体" w:eastAsia="宋体" w:hAnsi="宋体" w:cs="宋体" w:hint="eastAsia"/>
          <w:sz w:val="24"/>
        </w:rPr>
        <w:t>100</w:t>
      </w:r>
      <w:r>
        <w:rPr>
          <w:rFonts w:ascii="宋体" w:eastAsia="宋体" w:hAnsi="宋体" w:cs="宋体" w:hint="eastAsia"/>
          <w:sz w:val="24"/>
        </w:rPr>
        <w:t>亿公里，但雨雪天气数据占比不足</w:t>
      </w:r>
      <w:r>
        <w:rPr>
          <w:rFonts w:ascii="宋体" w:eastAsia="宋体" w:hAnsi="宋体" w:cs="宋体" w:hint="eastAsia"/>
          <w:sz w:val="24"/>
        </w:rPr>
        <w:t>2%</w:t>
      </w:r>
      <w:r>
        <w:rPr>
          <w:rFonts w:ascii="宋体" w:eastAsia="宋体" w:hAnsi="宋体" w:cs="宋体" w:hint="eastAsia"/>
          <w:sz w:val="24"/>
        </w:rPr>
        <w:t>，这制约着系统在北方地区的适应性。产业协同方面，激光雷达与视觉路线的博弈仍在持续，大疆车载通过双目视觉实现城市领航，其高程感知时延低至</w:t>
      </w:r>
      <w:r>
        <w:rPr>
          <w:rFonts w:ascii="宋体" w:eastAsia="宋体" w:hAnsi="宋体" w:cs="宋体" w:hint="eastAsia"/>
          <w:sz w:val="24"/>
        </w:rPr>
        <w:t>30</w:t>
      </w:r>
      <w:r>
        <w:rPr>
          <w:rFonts w:ascii="宋体" w:eastAsia="宋体" w:hAnsi="宋体" w:cs="宋体" w:hint="eastAsia"/>
          <w:sz w:val="24"/>
        </w:rPr>
        <w:t>毫秒，但极端光照下的稳定性仍待验证。</w:t>
      </w:r>
    </w:p>
    <w:p w14:paraId="208C5556" w14:textId="77777777">
      <w:pPr>
        <w:spacing w:beforeLines="80" w:before="249" w:afterLines="50" w:after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在感知硬件的降本浪潮中，激光雷达的国产化进程尤为瞩目。速腾聚创通过固态化设计将激光雷达单价压缩至</w:t>
      </w:r>
      <w:r>
        <w:rPr>
          <w:rFonts w:ascii="宋体" w:eastAsia="宋体" w:hAnsi="宋体" w:cs="宋体" w:hint="eastAsia"/>
          <w:sz w:val="24"/>
        </w:rPr>
        <w:t>200</w:t>
      </w:r>
      <w:r>
        <w:rPr>
          <w:rFonts w:ascii="宋体" w:eastAsia="宋体" w:hAnsi="宋体" w:cs="宋体" w:hint="eastAsia"/>
          <w:sz w:val="24"/>
        </w:rPr>
        <w:t>美元，配合地平线征程</w:t>
      </w:r>
      <w:r>
        <w:rPr>
          <w:rFonts w:ascii="宋体" w:eastAsia="宋体" w:hAnsi="宋体" w:cs="宋体" w:hint="eastAsia"/>
          <w:sz w:val="24"/>
        </w:rPr>
        <w:t>6</w:t>
      </w:r>
      <w:r>
        <w:rPr>
          <w:rFonts w:ascii="宋体" w:eastAsia="宋体" w:hAnsi="宋体" w:cs="宋体" w:hint="eastAsia"/>
          <w:sz w:val="24"/>
        </w:rPr>
        <w:t>芯片的专用计算引擎，形成了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传感器</w:t>
      </w:r>
      <w:r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算力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的黄金组合。这种协同效应在零跑</w:t>
      </w:r>
      <w:r>
        <w:rPr>
          <w:rFonts w:ascii="Times New Roman" w:eastAsia="宋体" w:hAnsi="Times New Roman" w:cs="Times New Roman"/>
          <w:sz w:val="24"/>
        </w:rPr>
        <w:t>B</w:t>
      </w:r>
      <w:r>
        <w:rPr>
          <w:rFonts w:ascii="宋体" w:eastAsia="宋体" w:hAnsi="宋体" w:cs="宋体" w:hint="eastAsia"/>
          <w:sz w:val="24"/>
        </w:rPr>
        <w:t>10</w:t>
      </w:r>
      <w:r>
        <w:rPr>
          <w:rFonts w:ascii="宋体" w:eastAsia="宋体" w:hAnsi="宋体" w:cs="宋体" w:hint="eastAsia"/>
          <w:sz w:val="24"/>
        </w:rPr>
        <w:t>车型上体现得淋漓尽致——禾赛</w:t>
      </w:r>
      <w:r>
        <w:rPr>
          <w:rFonts w:ascii="Times New Roman" w:eastAsia="宋体" w:hAnsi="Times New Roman" w:cs="Times New Roman"/>
          <w:sz w:val="24"/>
        </w:rPr>
        <w:t>ATX</w:t>
      </w:r>
      <w:r>
        <w:rPr>
          <w:rFonts w:ascii="宋体" w:eastAsia="宋体" w:hAnsi="宋体" w:cs="宋体" w:hint="eastAsia"/>
          <w:sz w:val="24"/>
        </w:rPr>
        <w:t>激光雷达与高通</w:t>
      </w:r>
      <w:r>
        <w:rPr>
          <w:rFonts w:ascii="宋体" w:eastAsia="宋体" w:hAnsi="宋体" w:cs="宋体" w:hint="eastAsia"/>
          <w:sz w:val="24"/>
        </w:rPr>
        <w:t>8650</w:t>
      </w:r>
      <w:r>
        <w:rPr>
          <w:rFonts w:ascii="宋体" w:eastAsia="宋体" w:hAnsi="宋体" w:cs="宋体" w:hint="eastAsia"/>
          <w:sz w:val="24"/>
        </w:rPr>
        <w:t>芯片的深度适配，使</w:t>
      </w:r>
      <w:r>
        <w:rPr>
          <w:rFonts w:ascii="宋体" w:eastAsia="宋体" w:hAnsi="宋体" w:cs="宋体" w:hint="eastAsia"/>
          <w:sz w:val="24"/>
        </w:rPr>
        <w:t>12</w:t>
      </w:r>
      <w:r>
        <w:rPr>
          <w:rFonts w:ascii="宋体" w:eastAsia="宋体" w:hAnsi="宋体" w:cs="宋体" w:hint="eastAsia"/>
          <w:sz w:val="24"/>
        </w:rPr>
        <w:t>万元级</w:t>
      </w:r>
      <w:r>
        <w:rPr>
          <w:rFonts w:ascii="宋体" w:eastAsia="宋体" w:hAnsi="宋体" w:cs="宋体" w:hint="eastAsia"/>
          <w:sz w:val="24"/>
        </w:rPr>
        <w:lastRenderedPageBreak/>
        <w:t>车辆具备了实时构建高精度环境地图的能力。更值得关注的是，比亚迪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璇玑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智驾芯片将</w:t>
      </w:r>
      <w:r>
        <w:rPr>
          <w:rFonts w:ascii="宋体" w:eastAsia="宋体" w:hAnsi="宋体" w:cs="宋体" w:hint="eastAsia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D</w:t>
      </w:r>
      <w:r>
        <w:rPr>
          <w:rFonts w:ascii="宋体" w:eastAsia="宋体" w:hAnsi="宋体" w:cs="宋体" w:hint="eastAsia"/>
          <w:sz w:val="24"/>
        </w:rPr>
        <w:t>毫米波雷达成本降至行业均值的</w:t>
      </w:r>
      <w:r>
        <w:rPr>
          <w:rFonts w:ascii="宋体" w:eastAsia="宋体" w:hAnsi="宋体" w:cs="宋体" w:hint="eastAsia"/>
          <w:sz w:val="24"/>
        </w:rPr>
        <w:t>1/3</w:t>
      </w:r>
      <w:r>
        <w:rPr>
          <w:rFonts w:ascii="宋体" w:eastAsia="宋体" w:hAnsi="宋体" w:cs="宋体" w:hint="eastAsia"/>
          <w:sz w:val="24"/>
        </w:rPr>
        <w:t>，这种垂直整合模式正在改写传统供应链格局。当长安汽车通过自研域控制器将智驾系统硬件成本压缩至</w:t>
      </w:r>
      <w:r>
        <w:rPr>
          <w:rFonts w:ascii="宋体" w:eastAsia="宋体" w:hAnsi="宋体" w:cs="宋体" w:hint="eastAsia"/>
          <w:sz w:val="24"/>
        </w:rPr>
        <w:t>3200</w:t>
      </w:r>
      <w:r>
        <w:rPr>
          <w:rFonts w:ascii="宋体" w:eastAsia="宋体" w:hAnsi="宋体" w:cs="宋体" w:hint="eastAsia"/>
          <w:sz w:val="24"/>
        </w:rPr>
        <w:t>元时，其背后是黑芝麻智能定制化芯片与</w:t>
      </w:r>
      <w:r>
        <w:rPr>
          <w:rFonts w:ascii="宋体" w:eastAsia="宋体" w:hAnsi="宋体" w:cs="宋体" w:hint="eastAsia"/>
          <w:sz w:val="24"/>
        </w:rPr>
        <w:t>27</w:t>
      </w:r>
      <w:r>
        <w:rPr>
          <w:rFonts w:ascii="宋体" w:eastAsia="宋体" w:hAnsi="宋体" w:cs="宋体" w:hint="eastAsia"/>
          <w:sz w:val="24"/>
        </w:rPr>
        <w:t>合</w:t>
      </w:r>
      <w:r>
        <w:rPr>
          <w:rFonts w:ascii="宋体" w:eastAsia="宋体" w:hAnsi="宋体" w:cs="宋体" w:hint="eastAsia"/>
          <w:sz w:val="24"/>
        </w:rPr>
        <w:t>1</w:t>
      </w:r>
      <w:r>
        <w:rPr>
          <w:rFonts w:ascii="宋体" w:eastAsia="宋体" w:hAnsi="宋体" w:cs="宋体" w:hint="eastAsia"/>
          <w:sz w:val="24"/>
        </w:rPr>
        <w:t>热管理系统的协同创新，这种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模块化集成</w:t>
      </w:r>
      <w:r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国产替代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策略使整车电子架构线束长度锐减至</w:t>
      </w:r>
      <w:r>
        <w:rPr>
          <w:rFonts w:ascii="宋体" w:eastAsia="宋体" w:hAnsi="宋体" w:cs="宋体" w:hint="eastAsia"/>
          <w:sz w:val="24"/>
        </w:rPr>
        <w:t>996</w:t>
      </w:r>
      <w:r>
        <w:rPr>
          <w:rFonts w:ascii="宋体" w:eastAsia="宋体" w:hAnsi="宋体" w:cs="宋体" w:hint="eastAsia"/>
          <w:sz w:val="24"/>
        </w:rPr>
        <w:t>米，能耗同步下降</w:t>
      </w:r>
      <w:r>
        <w:rPr>
          <w:rFonts w:ascii="宋体" w:eastAsia="宋体" w:hAnsi="宋体" w:cs="宋体" w:hint="eastAsia"/>
          <w:sz w:val="24"/>
        </w:rPr>
        <w:t>25%</w:t>
      </w:r>
      <w:r>
        <w:rPr>
          <w:rFonts w:ascii="宋体" w:eastAsia="宋体" w:hAnsi="宋体" w:cs="宋体" w:hint="eastAsia"/>
          <w:sz w:val="24"/>
        </w:rPr>
        <w:t>。</w:t>
      </w:r>
    </w:p>
    <w:p w14:paraId="4FB4A193" w14:textId="77777777">
      <w:pPr>
        <w:spacing w:beforeLines="80" w:before="249" w:afterLines="50" w:after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端到端大模型的普及正在颠覆传统开发范式。吉利</w:t>
      </w:r>
      <w:r>
        <w:rPr>
          <w:rFonts w:ascii="Times New Roman" w:eastAsia="宋体" w:hAnsi="Times New Roman" w:cs="Times New Roman"/>
          <w:sz w:val="24"/>
        </w:rPr>
        <w:t>AI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Drive</w:t>
      </w:r>
      <w:r>
        <w:rPr>
          <w:rFonts w:ascii="宋体" w:eastAsia="宋体" w:hAnsi="宋体" w:cs="宋体" w:hint="eastAsia"/>
          <w:sz w:val="24"/>
        </w:rPr>
        <w:t>大模型构建的虚拟训练环境，通过生成</w:t>
      </w:r>
      <w:r>
        <w:rPr>
          <w:rFonts w:ascii="宋体" w:eastAsia="宋体" w:hAnsi="宋体" w:cs="宋体" w:hint="eastAsia"/>
          <w:sz w:val="24"/>
        </w:rPr>
        <w:t>1.2</w:t>
      </w:r>
      <w:r>
        <w:rPr>
          <w:rFonts w:ascii="宋体" w:eastAsia="宋体" w:hAnsi="宋体" w:cs="宋体" w:hint="eastAsia"/>
          <w:sz w:val="24"/>
        </w:rPr>
        <w:t>万种极端场景数据，使系统在贵州山区的团雾测试中成功识别横穿羊群，这种数据生成效率较传统路测提升</w:t>
      </w:r>
      <w:r>
        <w:rPr>
          <w:rFonts w:ascii="宋体" w:eastAsia="宋体" w:hAnsi="宋体" w:cs="宋体" w:hint="eastAsia"/>
          <w:sz w:val="24"/>
        </w:rPr>
        <w:t>300</w:t>
      </w:r>
      <w:r>
        <w:rPr>
          <w:rFonts w:ascii="宋体" w:eastAsia="宋体" w:hAnsi="宋体" w:cs="宋体" w:hint="eastAsia"/>
          <w:sz w:val="24"/>
        </w:rPr>
        <w:t>倍。华为</w:t>
      </w:r>
      <w:r>
        <w:rPr>
          <w:rFonts w:ascii="Times New Roman" w:eastAsia="宋体" w:hAnsi="Times New Roman" w:cs="Times New Roman"/>
          <w:sz w:val="24"/>
        </w:rPr>
        <w:t>ADS</w:t>
      </w:r>
      <w:r>
        <w:rPr>
          <w:rFonts w:ascii="宋体" w:eastAsia="宋体" w:hAnsi="宋体" w:cs="宋体" w:hint="eastAsia"/>
          <w:sz w:val="24"/>
        </w:rPr>
        <w:t xml:space="preserve"> 3.0</w:t>
      </w:r>
      <w:r>
        <w:rPr>
          <w:rFonts w:ascii="宋体" w:eastAsia="宋体" w:hAnsi="宋体" w:cs="宋体" w:hint="eastAsia"/>
          <w:sz w:val="24"/>
        </w:rPr>
        <w:t>的实践更具突破性：盘古大模型将复杂路口通行成功率提升至</w:t>
      </w:r>
      <w:r>
        <w:rPr>
          <w:rFonts w:ascii="宋体" w:eastAsia="宋体" w:hAnsi="宋体" w:cs="宋体" w:hint="eastAsia"/>
          <w:sz w:val="24"/>
        </w:rPr>
        <w:t>98%</w:t>
      </w:r>
      <w:r>
        <w:rPr>
          <w:rFonts w:ascii="宋体" w:eastAsia="宋体" w:hAnsi="宋体" w:cs="宋体" w:hint="eastAsia"/>
          <w:sz w:val="24"/>
        </w:rPr>
        <w:t>的关键，在于其构建的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场景泛化引擎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能自动解析交通参与者的意图博弈。当系统遇到施工路段锥形桶的非常规排列时，不再依赖预设规则，而是基于千万公里级路测数据生成动态通行策略。这种变革延伸到泊车场景，蔚来</w:t>
      </w:r>
      <w:r>
        <w:rPr>
          <w:rFonts w:ascii="Times New Roman" w:eastAsia="宋体" w:hAnsi="Times New Roman" w:cs="Times New Roman"/>
          <w:sz w:val="24"/>
        </w:rPr>
        <w:t>NOP</w:t>
      </w:r>
      <w:r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通过端到端模型使家庭地库泊车成功率突破</w:t>
      </w:r>
      <w:r>
        <w:rPr>
          <w:rFonts w:ascii="宋体" w:eastAsia="宋体" w:hAnsi="宋体" w:cs="宋体" w:hint="eastAsia"/>
          <w:sz w:val="24"/>
        </w:rPr>
        <w:t>95%</w:t>
      </w:r>
      <w:r>
        <w:rPr>
          <w:rFonts w:ascii="宋体" w:eastAsia="宋体" w:hAnsi="宋体" w:cs="宋体" w:hint="eastAsia"/>
          <w:sz w:val="24"/>
        </w:rPr>
        <w:t>，系统甚至能记忆用户专属车位的障碍物分布特征。</w:t>
      </w:r>
    </w:p>
    <w:p w14:paraId="5E01DAD2" w14:textId="77777777">
      <w:pPr>
        <w:spacing w:beforeLines="80" w:before="249" w:afterLines="50" w:after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交通运输部正在制定的《自动驾驶汽车运输安全服务指南》，首次将保险责任划分为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系统过错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与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人为接管过失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两类，这种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双轨制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责任认定模式为</w:t>
      </w:r>
      <w:r>
        <w:rPr>
          <w:rFonts w:ascii="Times New Roman" w:eastAsia="宋体" w:hAnsi="Times New Roman" w:cs="Times New Roman"/>
          <w:sz w:val="24"/>
        </w:rPr>
        <w:t>L</w:t>
      </w:r>
      <w:r>
        <w:rPr>
          <w:rFonts w:ascii="宋体" w:eastAsia="宋体" w:hAnsi="宋体" w:cs="宋体" w:hint="eastAsia"/>
          <w:sz w:val="24"/>
        </w:rPr>
        <w:t>3</w:t>
      </w:r>
      <w:r>
        <w:rPr>
          <w:rFonts w:ascii="宋体" w:eastAsia="宋体" w:hAnsi="宋体" w:cs="宋体" w:hint="eastAsia"/>
          <w:sz w:val="24"/>
        </w:rPr>
        <w:t>级商用扫清了关键障碍。在深圳试点区域，自动驾驶事故处理已引入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黑匣子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数据区块链存证系统，通过北斗三号卫星授时技术，可实现事故场景的毫秒级时空重构。但挑战依然存在：君迪调研显示</w:t>
      </w:r>
      <w:r>
        <w:rPr>
          <w:rFonts w:ascii="宋体" w:eastAsia="宋体" w:hAnsi="宋体" w:cs="宋体" w:hint="eastAsia"/>
          <w:sz w:val="24"/>
        </w:rPr>
        <w:t>37%</w:t>
      </w:r>
      <w:r>
        <w:rPr>
          <w:rFonts w:ascii="宋体" w:eastAsia="宋体" w:hAnsi="宋体" w:cs="宋体" w:hint="eastAsia"/>
          <w:sz w:val="24"/>
        </w:rPr>
        <w:t>用户担忧系统误触发，这种焦虑源于</w:t>
      </w:r>
      <w:r>
        <w:rPr>
          <w:rFonts w:ascii="Times New Roman" w:eastAsia="宋体" w:hAnsi="Times New Roman" w:cs="Times New Roman"/>
          <w:sz w:val="24"/>
        </w:rPr>
        <w:t>L</w:t>
      </w:r>
      <w:r>
        <w:rPr>
          <w:rFonts w:ascii="宋体" w:eastAsia="宋体" w:hAnsi="宋体" w:cs="宋体" w:hint="eastAsia"/>
          <w:sz w:val="24"/>
        </w:rPr>
        <w:t>2.5</w:t>
      </w:r>
      <w:r>
        <w:rPr>
          <w:rFonts w:ascii="宋体" w:eastAsia="宋体" w:hAnsi="宋体" w:cs="宋体" w:hint="eastAsia"/>
          <w:sz w:val="24"/>
        </w:rPr>
        <w:t>与</w:t>
      </w:r>
      <w:r>
        <w:rPr>
          <w:rFonts w:ascii="Times New Roman" w:eastAsia="宋体" w:hAnsi="Times New Roman" w:cs="Times New Roman"/>
          <w:sz w:val="24"/>
        </w:rPr>
        <w:t>L</w:t>
      </w:r>
      <w:r>
        <w:rPr>
          <w:rFonts w:ascii="宋体" w:eastAsia="宋体" w:hAnsi="宋体" w:cs="宋体" w:hint="eastAsia"/>
          <w:sz w:val="24"/>
        </w:rPr>
        <w:t>3</w:t>
      </w:r>
      <w:r>
        <w:rPr>
          <w:rFonts w:ascii="宋体" w:eastAsia="宋体" w:hAnsi="宋体" w:cs="宋体" w:hint="eastAsia"/>
          <w:sz w:val="24"/>
        </w:rPr>
        <w:t>级功能在营销传播中的概念混淆。行业专家呼吁建立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智驾能力指数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，从感知距离、决策时延、接管响应等</w:t>
      </w:r>
      <w:r>
        <w:rPr>
          <w:rFonts w:ascii="宋体" w:eastAsia="宋体" w:hAnsi="宋体" w:cs="宋体" w:hint="eastAsia"/>
          <w:sz w:val="24"/>
        </w:rPr>
        <w:t>18</w:t>
      </w:r>
      <w:r>
        <w:rPr>
          <w:rFonts w:ascii="宋体" w:eastAsia="宋体" w:hAnsi="宋体" w:cs="宋体" w:hint="eastAsia"/>
          <w:sz w:val="24"/>
        </w:rPr>
        <w:t>个维度进行量化评级，使消费者能直观比较不同系统的性能边界。</w:t>
      </w:r>
    </w:p>
    <w:p w14:paraId="7EFA7B10" w14:textId="77777777">
      <w:pPr>
        <w:spacing w:beforeLines="80" w:before="249" w:afterLines="50" w:after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应对极端天气的数据短板正在被创新方案填补。卓驭科技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前视三目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方案通过多光谱成像技术，在暴雨环境下将高程感知时延稳定在</w:t>
      </w:r>
      <w:r>
        <w:rPr>
          <w:rFonts w:ascii="宋体" w:eastAsia="宋体" w:hAnsi="宋体" w:cs="宋体" w:hint="eastAsia"/>
          <w:sz w:val="24"/>
        </w:rPr>
        <w:t>30</w:t>
      </w:r>
      <w:r>
        <w:rPr>
          <w:rFonts w:ascii="宋体" w:eastAsia="宋体" w:hAnsi="宋体" w:cs="宋体" w:hint="eastAsia"/>
          <w:sz w:val="24"/>
        </w:rPr>
        <w:t>毫秒以内，这种突破得益于其双目惯导摄像头与红外传感器的融合算法。更前瞻性的探索发生在重庆无线通信测试实验室，工程师利用锥形吸波材料构建的电磁暗室，可模拟</w:t>
      </w:r>
      <w:r>
        <w:rPr>
          <w:rFonts w:ascii="宋体" w:eastAsia="宋体" w:hAnsi="宋体" w:cs="宋体" w:hint="eastAsia"/>
          <w:sz w:val="24"/>
        </w:rPr>
        <w:t>80</w:t>
      </w:r>
      <w:r>
        <w:rPr>
          <w:rFonts w:ascii="宋体" w:eastAsia="宋体" w:hAnsi="宋体" w:cs="宋体" w:hint="eastAsia"/>
          <w:sz w:val="24"/>
        </w:rPr>
        <w:t>个国家</w:t>
      </w:r>
      <w:r>
        <w:rPr>
          <w:rFonts w:ascii="宋体" w:eastAsia="宋体" w:hAnsi="宋体" w:cs="宋体" w:hint="eastAsia"/>
          <w:sz w:val="24"/>
        </w:rPr>
        <w:t>255</w:t>
      </w:r>
      <w:r>
        <w:rPr>
          <w:rFonts w:ascii="宋体" w:eastAsia="宋体" w:hAnsi="宋体" w:cs="宋体" w:hint="eastAsia"/>
          <w:sz w:val="24"/>
        </w:rPr>
        <w:t>种通信制式，使国产智驾系统在虚拟环境中完成海外道路适应性训练，较实体路测成本降低</w:t>
      </w:r>
      <w:r>
        <w:rPr>
          <w:rFonts w:ascii="宋体" w:eastAsia="宋体" w:hAnsi="宋体" w:cs="宋体" w:hint="eastAsia"/>
          <w:sz w:val="24"/>
        </w:rPr>
        <w:t>70%</w:t>
      </w:r>
      <w:r>
        <w:rPr>
          <w:rFonts w:ascii="宋体" w:eastAsia="宋体" w:hAnsi="宋体" w:cs="宋体" w:hint="eastAsia"/>
          <w:sz w:val="24"/>
        </w:rPr>
        <w:t>。在港口场景，天津港无人集卡采用的</w:t>
      </w:r>
      <w:r>
        <w:rPr>
          <w:rFonts w:ascii="宋体" w:eastAsia="宋体" w:hAnsi="宋体" w:cs="宋体" w:hint="eastAsia"/>
          <w:sz w:val="24"/>
        </w:rPr>
        <w:t>5</w:t>
      </w:r>
      <w:r>
        <w:rPr>
          <w:rFonts w:ascii="Times New Roman" w:eastAsia="宋体" w:hAnsi="Times New Roman" w:cs="Times New Roman"/>
          <w:sz w:val="24"/>
        </w:rPr>
        <w:t>G</w:t>
      </w:r>
      <w:r>
        <w:rPr>
          <w:rFonts w:ascii="宋体" w:eastAsia="宋体" w:hAnsi="宋体" w:cs="宋体" w:hint="eastAsia"/>
          <w:sz w:val="24"/>
        </w:rPr>
        <w:t>远程监控系统，通过时延压缩至</w:t>
      </w:r>
      <w:r>
        <w:rPr>
          <w:rFonts w:ascii="宋体" w:eastAsia="宋体" w:hAnsi="宋体" w:cs="宋体" w:hint="eastAsia"/>
          <w:sz w:val="24"/>
        </w:rPr>
        <w:t>8</w:t>
      </w:r>
      <w:r>
        <w:rPr>
          <w:rFonts w:ascii="宋体" w:eastAsia="宋体" w:hAnsi="宋体" w:cs="宋体" w:hint="eastAsia"/>
          <w:sz w:val="24"/>
        </w:rPr>
        <w:t>毫秒的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端</w:t>
      </w:r>
      <w:r>
        <w:rPr>
          <w:rFonts w:ascii="宋体" w:eastAsia="宋体" w:hAnsi="宋体" w:cs="宋体" w:hint="eastAsia"/>
          <w:sz w:val="24"/>
        </w:rPr>
        <w:t>-</w:t>
      </w:r>
      <w:r>
        <w:rPr>
          <w:rFonts w:ascii="宋体" w:eastAsia="宋体" w:hAnsi="宋体" w:cs="宋体" w:hint="eastAsia"/>
          <w:sz w:val="24"/>
        </w:rPr>
        <w:t>边</w:t>
      </w:r>
      <w:r>
        <w:rPr>
          <w:rFonts w:ascii="宋体" w:eastAsia="宋体" w:hAnsi="宋体" w:cs="宋体" w:hint="eastAsia"/>
          <w:sz w:val="24"/>
        </w:rPr>
        <w:t>-</w:t>
      </w:r>
      <w:r>
        <w:rPr>
          <w:rFonts w:ascii="宋体" w:eastAsia="宋体" w:hAnsi="宋体" w:cs="宋体" w:hint="eastAsia"/>
          <w:sz w:val="24"/>
        </w:rPr>
        <w:t>云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协同架构，实现了装卸效率</w:t>
      </w:r>
      <w:r>
        <w:rPr>
          <w:rFonts w:ascii="宋体" w:eastAsia="宋体" w:hAnsi="宋体" w:cs="宋体" w:hint="eastAsia"/>
          <w:sz w:val="24"/>
        </w:rPr>
        <w:t>40%</w:t>
      </w:r>
      <w:r>
        <w:rPr>
          <w:rFonts w:ascii="宋体" w:eastAsia="宋体" w:hAnsi="宋体" w:cs="宋体" w:hint="eastAsia"/>
          <w:sz w:val="24"/>
        </w:rPr>
        <w:t>的提升，这种封闭场景的突破为商业化落地提供了样板。</w:t>
      </w:r>
    </w:p>
    <w:p w14:paraId="0B25B2C9" w14:textId="77777777">
      <w:pPr>
        <w:spacing w:beforeLines="80" w:before="249" w:afterLines="50" w:after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上海嘉定示范区的夜间接力测试，正在孕育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车</w:t>
      </w:r>
      <w:r>
        <w:rPr>
          <w:rFonts w:ascii="宋体" w:eastAsia="宋体" w:hAnsi="宋体" w:cs="宋体" w:hint="eastAsia"/>
          <w:sz w:val="24"/>
        </w:rPr>
        <w:t>-</w:t>
      </w:r>
      <w:r>
        <w:rPr>
          <w:rFonts w:ascii="宋体" w:eastAsia="宋体" w:hAnsi="宋体" w:cs="宋体" w:hint="eastAsia"/>
          <w:sz w:val="24"/>
        </w:rPr>
        <w:t>路</w:t>
      </w:r>
      <w:r>
        <w:rPr>
          <w:rFonts w:ascii="宋体" w:eastAsia="宋体" w:hAnsi="宋体" w:cs="宋体" w:hint="eastAsia"/>
          <w:sz w:val="24"/>
        </w:rPr>
        <w:t>-</w:t>
      </w:r>
      <w:r>
        <w:rPr>
          <w:rFonts w:ascii="宋体" w:eastAsia="宋体" w:hAnsi="宋体" w:cs="宋体" w:hint="eastAsia"/>
          <w:sz w:val="24"/>
        </w:rPr>
        <w:t>云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一体化解决方案。数百辆测试车产生的</w:t>
      </w:r>
      <w:r>
        <w:rPr>
          <w:rFonts w:ascii="Times New Roman" w:eastAsia="宋体" w:hAnsi="Times New Roman" w:cs="Times New Roman"/>
          <w:sz w:val="24"/>
        </w:rPr>
        <w:t>PB</w:t>
      </w:r>
      <w:r>
        <w:rPr>
          <w:rFonts w:ascii="宋体" w:eastAsia="宋体" w:hAnsi="宋体" w:cs="宋体" w:hint="eastAsia"/>
          <w:sz w:val="24"/>
        </w:rPr>
        <w:t>级数据，通过联邦学习框架在保证隐私的前提下，训练出能预判区域交通流的认知大模型。这种协同进化的模式，使系统在面对突发交通事故时，不仅能自主调整行驶路径，还可通过</w:t>
      </w:r>
      <w:r>
        <w:rPr>
          <w:rFonts w:ascii="Times New Roman" w:eastAsia="宋体" w:hAnsi="Times New Roman" w:cs="Times New Roman"/>
          <w:sz w:val="24"/>
        </w:rPr>
        <w:t>V</w:t>
      </w:r>
      <w:r>
        <w:rPr>
          <w:rFonts w:ascii="宋体" w:eastAsia="宋体" w:hAnsi="宋体" w:cs="宋体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X</w:t>
      </w:r>
      <w:r>
        <w:rPr>
          <w:rFonts w:ascii="宋体" w:eastAsia="宋体" w:hAnsi="宋体" w:cs="宋体" w:hint="eastAsia"/>
          <w:sz w:val="24"/>
        </w:rPr>
        <w:t>通信联动交通信号灯，形成区域级通行效率优化。</w:t>
      </w:r>
      <w:r>
        <w:rPr>
          <w:rFonts w:ascii="Times New Roman" w:eastAsia="宋体" w:hAnsi="Times New Roman" w:cs="Times New Roman"/>
          <w:sz w:val="24"/>
        </w:rPr>
        <w:t>Waymo</w:t>
      </w:r>
      <w:r>
        <w:rPr>
          <w:rFonts w:ascii="宋体" w:eastAsia="宋体" w:hAnsi="宋体" w:cs="宋体" w:hint="eastAsia"/>
          <w:sz w:val="24"/>
        </w:rPr>
        <w:t>在凤凰城发现的夜间出行需求激增现象，在中国市场呈现出更复杂的形态——滴滴自动驾驶在深圳试点的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Times New Roman" w:eastAsia="宋体" w:hAnsi="Times New Roman" w:cs="Times New Roman"/>
          <w:sz w:val="24"/>
        </w:rPr>
        <w:t>MaaS</w:t>
      </w:r>
      <w:r>
        <w:rPr>
          <w:rFonts w:ascii="宋体" w:eastAsia="宋体" w:hAnsi="宋体" w:cs="宋体" w:hint="eastAsia"/>
          <w:sz w:val="24"/>
        </w:rPr>
        <w:t>移动客厅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服务，通过可旋转座椅和增强现实投影，将通勤时间转化为沉浸式办公或娱乐场景，这种服务创新使单车日均营收提升至传统网约车的</w:t>
      </w:r>
      <w:r>
        <w:rPr>
          <w:rFonts w:ascii="宋体" w:eastAsia="宋体" w:hAnsi="宋体" w:cs="宋体" w:hint="eastAsia"/>
          <w:sz w:val="24"/>
        </w:rPr>
        <w:t>2.3</w:t>
      </w:r>
      <w:r>
        <w:rPr>
          <w:rFonts w:ascii="宋体" w:eastAsia="宋体" w:hAnsi="宋体" w:cs="宋体" w:hint="eastAsia"/>
          <w:sz w:val="24"/>
        </w:rPr>
        <w:t>倍。</w:t>
      </w:r>
    </w:p>
    <w:p w14:paraId="6BEC508F" w14:textId="77777777">
      <w:pPr>
        <w:spacing w:beforeLines="80" w:before="249" w:afterLines="50" w:after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站在</w:t>
      </w:r>
      <w:r>
        <w:rPr>
          <w:rFonts w:ascii="宋体" w:eastAsia="宋体" w:hAnsi="宋体" w:cs="宋体" w:hint="eastAsia"/>
          <w:sz w:val="24"/>
        </w:rPr>
        <w:t>2025</w:t>
      </w:r>
      <w:r>
        <w:rPr>
          <w:rFonts w:ascii="宋体" w:eastAsia="宋体" w:hAnsi="宋体" w:cs="宋体" w:hint="eastAsia"/>
          <w:sz w:val="24"/>
        </w:rPr>
        <w:t>年的技术拐点，自动驾驶正呈现三大演进趋势。首先是架构融合，地平线征程</w:t>
      </w:r>
      <w:r>
        <w:rPr>
          <w:rFonts w:ascii="宋体" w:eastAsia="宋体" w:hAnsi="宋体" w:cs="宋体" w:hint="eastAsia"/>
          <w:sz w:val="24"/>
        </w:rPr>
        <w:t>6</w:t>
      </w:r>
      <w:r>
        <w:rPr>
          <w:rFonts w:ascii="宋体" w:eastAsia="宋体" w:hAnsi="宋体" w:cs="宋体" w:hint="eastAsia"/>
          <w:sz w:val="24"/>
        </w:rPr>
        <w:t>芯片针对</w:t>
      </w:r>
      <w:r>
        <w:rPr>
          <w:rFonts w:ascii="Times New Roman" w:eastAsia="宋体" w:hAnsi="Times New Roman" w:cs="Times New Roman"/>
          <w:sz w:val="24"/>
        </w:rPr>
        <w:t>Transformer</w:t>
      </w:r>
      <w:r>
        <w:rPr>
          <w:rFonts w:ascii="宋体" w:eastAsia="宋体" w:hAnsi="宋体" w:cs="宋体" w:hint="eastAsia"/>
          <w:sz w:val="24"/>
        </w:rPr>
        <w:t>模型优化，相比传统</w:t>
      </w:r>
      <w:r>
        <w:rPr>
          <w:rFonts w:ascii="Times New Roman" w:eastAsia="宋体" w:hAnsi="Times New Roman" w:cs="Times New Roman"/>
          <w:sz w:val="24"/>
        </w:rPr>
        <w:t>GPU</w:t>
      </w:r>
      <w:r>
        <w:rPr>
          <w:rFonts w:ascii="宋体" w:eastAsia="宋体" w:hAnsi="宋体" w:cs="宋体" w:hint="eastAsia"/>
          <w:sz w:val="24"/>
        </w:rPr>
        <w:t>能效提升</w:t>
      </w:r>
      <w:r>
        <w:rPr>
          <w:rFonts w:ascii="宋体" w:eastAsia="宋体" w:hAnsi="宋体" w:cs="宋体" w:hint="eastAsia"/>
          <w:sz w:val="24"/>
        </w:rPr>
        <w:t>10</w:t>
      </w:r>
      <w:r>
        <w:rPr>
          <w:rFonts w:ascii="宋体" w:eastAsia="宋体" w:hAnsi="宋体" w:cs="宋体" w:hint="eastAsia"/>
          <w:sz w:val="24"/>
        </w:rPr>
        <w:t>倍，</w:t>
      </w:r>
      <w:r>
        <w:rPr>
          <w:rFonts w:ascii="宋体" w:eastAsia="宋体" w:hAnsi="宋体" w:cs="宋体" w:hint="eastAsia"/>
          <w:sz w:val="24"/>
        </w:rPr>
        <w:lastRenderedPageBreak/>
        <w:t>这为车路云一体化奠定算力基础。其次是生态重构，华为与赛力斯共建的</w:t>
      </w:r>
      <w:r>
        <w:rPr>
          <w:rFonts w:ascii="Times New Roman" w:eastAsia="宋体" w:hAnsi="Times New Roman" w:cs="Times New Roman"/>
          <w:sz w:val="24"/>
        </w:rPr>
        <w:t>MDC</w:t>
      </w:r>
      <w:r>
        <w:rPr>
          <w:rFonts w:ascii="宋体" w:eastAsia="宋体" w:hAnsi="宋体" w:cs="宋体" w:hint="eastAsia"/>
          <w:sz w:val="24"/>
        </w:rPr>
        <w:t>计算平台已吸引</w:t>
      </w:r>
      <w:r>
        <w:rPr>
          <w:rFonts w:ascii="宋体" w:eastAsia="宋体" w:hAnsi="宋体" w:cs="宋体" w:hint="eastAsia"/>
          <w:sz w:val="24"/>
        </w:rPr>
        <w:t>38</w:t>
      </w:r>
      <w:r>
        <w:rPr>
          <w:rFonts w:ascii="宋体" w:eastAsia="宋体" w:hAnsi="宋体" w:cs="宋体" w:hint="eastAsia"/>
          <w:sz w:val="24"/>
        </w:rPr>
        <w:t>家伙伴入驻，形成从毫米波雷达到高精地图的完整生态链。最后是场景深化，天津港的无人集卡通过</w:t>
      </w:r>
      <w:r>
        <w:rPr>
          <w:rFonts w:ascii="宋体" w:eastAsia="宋体" w:hAnsi="宋体" w:cs="宋体" w:hint="eastAsia"/>
          <w:sz w:val="24"/>
        </w:rPr>
        <w:t>5</w:t>
      </w:r>
      <w:r>
        <w:rPr>
          <w:rFonts w:ascii="Times New Roman" w:eastAsia="宋体" w:hAnsi="Times New Roman" w:cs="Times New Roman"/>
          <w:sz w:val="24"/>
        </w:rPr>
        <w:t>G</w:t>
      </w:r>
      <w:r>
        <w:rPr>
          <w:rFonts w:ascii="宋体" w:eastAsia="宋体" w:hAnsi="宋体" w:cs="宋体" w:hint="eastAsia"/>
          <w:sz w:val="24"/>
        </w:rPr>
        <w:t>远程监控实现</w:t>
      </w:r>
      <w:r>
        <w:rPr>
          <w:rFonts w:ascii="宋体" w:eastAsia="宋体" w:hAnsi="宋体" w:cs="宋体" w:hint="eastAsia"/>
          <w:sz w:val="24"/>
        </w:rPr>
        <w:t>24</w:t>
      </w:r>
      <w:r>
        <w:rPr>
          <w:rFonts w:ascii="宋体" w:eastAsia="宋体" w:hAnsi="宋体" w:cs="宋体" w:hint="eastAsia"/>
          <w:sz w:val="24"/>
        </w:rPr>
        <w:t>小时作业，其调度算法使装卸效率提升</w:t>
      </w:r>
      <w:r>
        <w:rPr>
          <w:rFonts w:ascii="宋体" w:eastAsia="宋体" w:hAnsi="宋体" w:cs="宋体" w:hint="eastAsia"/>
          <w:sz w:val="24"/>
        </w:rPr>
        <w:t>40%</w:t>
      </w:r>
      <w:r>
        <w:rPr>
          <w:rFonts w:ascii="宋体" w:eastAsia="宋体" w:hAnsi="宋体" w:cs="宋体" w:hint="eastAsia"/>
          <w:sz w:val="24"/>
        </w:rPr>
        <w:t>，预示着封闭场景将率先完成商业化闭环。值得期待的是，交通运输部正在制定的《自动驾驶汽车运输安全服务指南》，或将明确保险责任与数据隐私边界，为技术落地扫清制度障碍。</w:t>
      </w:r>
    </w:p>
    <w:p w14:paraId="36F15E3D" w14:textId="77777777">
      <w:pPr>
        <w:spacing w:beforeLines="80" w:before="249" w:afterLines="50" w:after="156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当夜幕降临，上海嘉定示范区依然灯火通明。数百辆测试车穿梭在模拟极端天气的环形跑道，它们收集的数据正通过数据闭环系统实时回流，训练着下一代认知大模型。这场由技术创新与产业变革交织的征程，不仅关乎出行方式的颠覆，更将重塑城市空间结构和能源消费模式。正如</w:t>
      </w:r>
      <w:r>
        <w:rPr>
          <w:rFonts w:ascii="Times New Roman" w:eastAsia="宋体" w:hAnsi="Times New Roman" w:cs="Times New Roman"/>
          <w:sz w:val="24"/>
        </w:rPr>
        <w:t>Waymo</w:t>
      </w:r>
      <w:r>
        <w:rPr>
          <w:rFonts w:ascii="宋体" w:eastAsia="宋体" w:hAnsi="宋体" w:cs="宋体" w:hint="eastAsia"/>
          <w:sz w:val="24"/>
        </w:rPr>
        <w:t>在凤凰城运营中发现的规律——自动驾驶网约车使夜间出行需求激增</w:t>
      </w:r>
      <w:r>
        <w:rPr>
          <w:rFonts w:ascii="宋体" w:eastAsia="宋体" w:hAnsi="宋体" w:cs="宋体" w:hint="eastAsia"/>
          <w:sz w:val="24"/>
        </w:rPr>
        <w:t>23%</w:t>
      </w:r>
      <w:r>
        <w:rPr>
          <w:rFonts w:ascii="宋体" w:eastAsia="宋体" w:hAnsi="宋体" w:cs="宋体" w:hint="eastAsia"/>
          <w:sz w:val="24"/>
        </w:rPr>
        <w:t>，这预示着交通服务正在突破时空约束，向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移动即服务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MaaS</w:t>
      </w:r>
      <w:r>
        <w:rPr>
          <w:rFonts w:ascii="宋体" w:eastAsia="宋体" w:hAnsi="宋体" w:cs="宋体" w:hint="eastAsia"/>
          <w:sz w:val="24"/>
        </w:rPr>
        <w:t>）的终极形态演进。或许在不远的将来，人类会以更诗意的方式理解自动驾驶：它不是冷冰冰的机器替代，而是让每辆车都成为流动的数据节点，共同编织成智慧城市的神经网络</w:t>
      </w:r>
      <w:r>
        <w:rPr>
          <w:rFonts w:ascii="宋体" w:eastAsia="宋体" w:hAnsi="宋体" w:cs="宋体" w:hint="eastAsia"/>
          <w:sz w:val="24"/>
        </w:rPr>
        <w:t>。</w:t>
      </w:r>
    </w:p>
    <w:p w14:paraId="09E0245F" w14:textId="77777777">
      <w:pPr>
        <w:spacing w:beforeLines="80" w:before="249" w:afterLines="50" w:after="156"/>
        <w:ind w:firstLine="420"/>
        <w:rPr>
          <w:rFonts w:ascii="宋体" w:eastAsia="宋体" w:hAnsi="宋体" w:cs="宋体"/>
          <w:sz w:val="24"/>
        </w:rPr>
      </w:pPr>
    </w:p>
    <w:p w14:paraId="4F4B5B8B" w14:textId="77777777"/>
    <w:p w14:paraId="3D7D41E8" w14:textId="77777777"/>
    <w:p w14:paraId="5ADD2942" w14:textId="77777777">
      <w:pPr>
        <w:spacing w:afterLines="50" w:after="156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参考文献</w:t>
      </w:r>
    </w:p>
    <w:p w14:paraId="781C9285" w14:textId="77777777">
      <w:pPr>
        <w:spacing w:beforeLines="80" w:before="249" w:afterLines="50" w:after="156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1. </w:t>
      </w:r>
      <w:r>
        <w:rPr>
          <w:rFonts w:ascii="Times New Roman" w:eastAsia="宋体" w:hAnsi="Times New Roman" w:cs="Times New Roman"/>
          <w:sz w:val="24"/>
        </w:rPr>
        <w:t>iResearch</w:t>
      </w:r>
      <w:r>
        <w:rPr>
          <w:rFonts w:ascii="宋体" w:eastAsia="宋体" w:hAnsi="宋体" w:cs="宋体" w:hint="eastAsia"/>
          <w:sz w:val="24"/>
        </w:rPr>
        <w:t xml:space="preserve">. (2025). </w:t>
      </w:r>
      <w:r>
        <w:rPr>
          <w:rFonts w:ascii="宋体" w:eastAsia="宋体" w:hAnsi="宋体" w:cs="宋体" w:hint="eastAsia"/>
          <w:i/>
          <w:iCs/>
          <w:sz w:val="24"/>
        </w:rPr>
        <w:t>2024</w:t>
      </w:r>
      <w:r>
        <w:rPr>
          <w:rFonts w:ascii="宋体" w:eastAsia="宋体" w:hAnsi="宋体" w:cs="宋体" w:hint="eastAsia"/>
          <w:i/>
          <w:iCs/>
          <w:sz w:val="24"/>
        </w:rPr>
        <w:t>年中国智慧交通发展趋势报告</w:t>
      </w:r>
      <w:r>
        <w:rPr>
          <w:rFonts w:ascii="宋体" w:eastAsia="宋体" w:hAnsi="宋体" w:cs="宋体" w:hint="eastAsia"/>
          <w:i/>
          <w:iCs/>
          <w:sz w:val="24"/>
        </w:rPr>
        <w:t xml:space="preserve">: </w:t>
      </w:r>
      <w:r>
        <w:rPr>
          <w:rFonts w:ascii="宋体" w:eastAsia="宋体" w:hAnsi="宋体" w:cs="宋体" w:hint="eastAsia"/>
          <w:i/>
          <w:iCs/>
          <w:sz w:val="24"/>
        </w:rPr>
        <w:t>自动驾驶篇</w:t>
      </w:r>
      <w:r>
        <w:rPr>
          <w:rFonts w:ascii="宋体" w:eastAsia="宋体" w:hAnsi="宋体" w:cs="宋体" w:hint="eastAsia"/>
          <w:sz w:val="24"/>
        </w:rPr>
        <w:t xml:space="preserve"> [2024 </w:t>
      </w:r>
      <w:r>
        <w:rPr>
          <w:rFonts w:ascii="Times New Roman" w:eastAsia="宋体" w:hAnsi="Times New Roman" w:cs="Times New Roman"/>
          <w:sz w:val="24"/>
        </w:rPr>
        <w:t>China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smart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transportation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development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trends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report</w:t>
      </w:r>
      <w:r>
        <w:rPr>
          <w:rFonts w:ascii="宋体" w:eastAsia="宋体" w:hAnsi="宋体" w:cs="宋体" w:hint="eastAsia"/>
          <w:sz w:val="24"/>
        </w:rPr>
        <w:t xml:space="preserve">: </w:t>
      </w:r>
      <w:r>
        <w:rPr>
          <w:rFonts w:ascii="Times New Roman" w:eastAsia="宋体" w:hAnsi="Times New Roman" w:cs="Times New Roman"/>
          <w:sz w:val="24"/>
        </w:rPr>
        <w:t>Autonomous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driving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chapter</w:t>
      </w:r>
      <w:r>
        <w:rPr>
          <w:rFonts w:ascii="宋体" w:eastAsia="宋体" w:hAnsi="宋体" w:cs="宋体" w:hint="eastAsia"/>
          <w:sz w:val="24"/>
        </w:rPr>
        <w:t xml:space="preserve">]. </w:t>
      </w:r>
      <w:r>
        <w:rPr>
          <w:rFonts w:ascii="Times New Roman" w:eastAsia="宋体" w:hAnsi="Times New Roman" w:cs="Times New Roman"/>
          <w:sz w:val="24"/>
        </w:rPr>
        <w:t>Retrieved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from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Search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Results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Document</w:t>
      </w:r>
      <w:r>
        <w:rPr>
          <w:rFonts w:ascii="宋体" w:eastAsia="宋体" w:hAnsi="宋体" w:cs="宋体" w:hint="eastAsia"/>
          <w:sz w:val="24"/>
        </w:rPr>
        <w:t xml:space="preserve">  </w:t>
      </w:r>
    </w:p>
    <w:p w14:paraId="2F200C40" w14:textId="77777777">
      <w:pPr>
        <w:spacing w:beforeLines="80" w:before="249" w:afterLines="50" w:after="156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2. </w:t>
      </w:r>
      <w:r>
        <w:rPr>
          <w:rFonts w:ascii="Times New Roman" w:eastAsia="宋体" w:hAnsi="Times New Roman" w:cs="Times New Roman"/>
          <w:sz w:val="24"/>
        </w:rPr>
        <w:t>CCTV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News</w:t>
      </w:r>
      <w:r>
        <w:rPr>
          <w:rFonts w:ascii="宋体" w:eastAsia="宋体" w:hAnsi="宋体" w:cs="宋体" w:hint="eastAsia"/>
          <w:sz w:val="24"/>
        </w:rPr>
        <w:t xml:space="preserve">. (2025, </w:t>
      </w:r>
      <w:r>
        <w:rPr>
          <w:rFonts w:ascii="Times New Roman" w:eastAsia="宋体" w:hAnsi="Times New Roman" w:cs="Times New Roman"/>
          <w:sz w:val="24"/>
        </w:rPr>
        <w:t>March</w:t>
      </w:r>
      <w:r>
        <w:rPr>
          <w:rFonts w:ascii="宋体" w:eastAsia="宋体" w:hAnsi="宋体" w:cs="宋体" w:hint="eastAsia"/>
          <w:sz w:val="24"/>
        </w:rPr>
        <w:t xml:space="preserve"> 13). </w:t>
      </w:r>
      <w:r>
        <w:rPr>
          <w:rFonts w:ascii="宋体" w:eastAsia="宋体" w:hAnsi="宋体" w:cs="宋体" w:hint="eastAsia"/>
          <w:sz w:val="24"/>
        </w:rPr>
        <w:t>活力中国调研行丨未来已来</w:t>
      </w:r>
      <w:r>
        <w:rPr>
          <w:rFonts w:ascii="宋体" w:eastAsia="宋体" w:hAnsi="宋体" w:cs="宋体" w:hint="eastAsia"/>
          <w:sz w:val="24"/>
        </w:rPr>
        <w:t xml:space="preserve"> "</w:t>
      </w:r>
      <w:r>
        <w:rPr>
          <w:rFonts w:ascii="宋体" w:eastAsia="宋体" w:hAnsi="宋体" w:cs="宋体" w:hint="eastAsia"/>
          <w:sz w:val="24"/>
        </w:rPr>
        <w:t>智驾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给汽车产业带来哪些变化？</w:t>
      </w:r>
      <w:r>
        <w:rPr>
          <w:rFonts w:ascii="宋体" w:eastAsia="宋体" w:hAnsi="宋体" w:cs="宋体" w:hint="eastAsia"/>
          <w:sz w:val="24"/>
        </w:rPr>
        <w:t xml:space="preserve"> [</w:t>
      </w:r>
      <w:r>
        <w:rPr>
          <w:rFonts w:ascii="Times New Roman" w:eastAsia="宋体" w:hAnsi="Times New Roman" w:cs="Times New Roman"/>
          <w:sz w:val="24"/>
        </w:rPr>
        <w:t>Vitality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China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research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journey</w:t>
      </w:r>
      <w:r>
        <w:rPr>
          <w:rFonts w:ascii="宋体" w:eastAsia="宋体" w:hAnsi="宋体" w:cs="宋体" w:hint="eastAsia"/>
          <w:sz w:val="24"/>
        </w:rPr>
        <w:t xml:space="preserve">: </w:t>
      </w:r>
      <w:r>
        <w:rPr>
          <w:rFonts w:ascii="Times New Roman" w:eastAsia="宋体" w:hAnsi="Times New Roman" w:cs="Times New Roman"/>
          <w:sz w:val="24"/>
        </w:rPr>
        <w:t>How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intelligent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driving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transforms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the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automotive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industry</w:t>
      </w:r>
      <w:r>
        <w:rPr>
          <w:rFonts w:ascii="宋体" w:eastAsia="宋体" w:hAnsi="宋体" w:cs="宋体" w:hint="eastAsia"/>
          <w:sz w:val="24"/>
        </w:rPr>
        <w:t xml:space="preserve">]. </w:t>
      </w:r>
      <w:r>
        <w:rPr>
          <w:rFonts w:ascii="Times New Roman" w:eastAsia="宋体" w:hAnsi="Times New Roman" w:cs="Times New Roman"/>
          <w:sz w:val="24"/>
        </w:rPr>
        <w:t>Retrieved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from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Search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Results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Document</w:t>
      </w:r>
      <w:r>
        <w:rPr>
          <w:rFonts w:ascii="宋体" w:eastAsia="宋体" w:hAnsi="宋体" w:cs="宋体" w:hint="eastAsia"/>
          <w:sz w:val="24"/>
        </w:rPr>
        <w:t xml:space="preserve">  </w:t>
      </w:r>
    </w:p>
    <w:p w14:paraId="7CCF11A7" w14:textId="77777777">
      <w:pPr>
        <w:spacing w:beforeLines="80" w:before="249" w:afterLines="50" w:after="156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3. </w:t>
      </w:r>
      <w:r>
        <w:rPr>
          <w:rFonts w:ascii="Times New Roman" w:eastAsia="宋体" w:hAnsi="Times New Roman" w:cs="Times New Roman"/>
          <w:sz w:val="24"/>
        </w:rPr>
        <w:t>Geely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Auto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Group</w:t>
      </w:r>
      <w:r>
        <w:rPr>
          <w:rFonts w:ascii="宋体" w:eastAsia="宋体" w:hAnsi="宋体" w:cs="宋体" w:hint="eastAsia"/>
          <w:sz w:val="24"/>
        </w:rPr>
        <w:t xml:space="preserve">. (2025). </w:t>
      </w:r>
      <w:r>
        <w:rPr>
          <w:rFonts w:ascii="宋体" w:eastAsia="宋体" w:hAnsi="宋体" w:cs="宋体" w:hint="eastAsia"/>
          <w:sz w:val="24"/>
        </w:rPr>
        <w:t>中国汽车智驾竞赛进入新局面</w:t>
      </w:r>
      <w:r>
        <w:rPr>
          <w:rFonts w:ascii="宋体" w:eastAsia="宋体" w:hAnsi="宋体" w:cs="宋体" w:hint="eastAsia"/>
          <w:sz w:val="24"/>
        </w:rPr>
        <w:t xml:space="preserve"> [</w:t>
      </w:r>
      <w:r>
        <w:rPr>
          <w:rFonts w:ascii="Times New Roman" w:eastAsia="宋体" w:hAnsi="Times New Roman" w:cs="Times New Roman"/>
          <w:sz w:val="24"/>
        </w:rPr>
        <w:t>The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new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landscape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of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China</w:t>
      </w:r>
      <w:r>
        <w:rPr>
          <w:rFonts w:ascii="宋体" w:eastAsia="宋体" w:hAnsi="宋体" w:cs="宋体" w:hint="eastAsia"/>
          <w:sz w:val="24"/>
        </w:rPr>
        <w:t>'</w:t>
      </w:r>
      <w:r>
        <w:rPr>
          <w:rFonts w:ascii="Times New Roman" w:eastAsia="宋体" w:hAnsi="Times New Roman" w:cs="Times New Roman"/>
          <w:sz w:val="24"/>
        </w:rPr>
        <w:t>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intelligent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driving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competition</w:t>
      </w:r>
      <w:r>
        <w:rPr>
          <w:rFonts w:ascii="宋体" w:eastAsia="宋体" w:hAnsi="宋体" w:cs="宋体" w:hint="eastAsia"/>
          <w:sz w:val="24"/>
        </w:rPr>
        <w:t xml:space="preserve">]. </w:t>
      </w:r>
      <w:r>
        <w:rPr>
          <w:rFonts w:ascii="Times New Roman" w:eastAsia="宋体" w:hAnsi="Times New Roman" w:cs="Times New Roman"/>
          <w:sz w:val="24"/>
        </w:rPr>
        <w:t>Retrieved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from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Search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Results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Document</w:t>
      </w:r>
      <w:r>
        <w:rPr>
          <w:rFonts w:ascii="宋体" w:eastAsia="宋体" w:hAnsi="宋体" w:cs="宋体" w:hint="eastAsia"/>
          <w:sz w:val="24"/>
        </w:rPr>
        <w:t xml:space="preserve">  </w:t>
      </w:r>
    </w:p>
    <w:p w14:paraId="2E670B2A" w14:textId="77777777">
      <w:pPr>
        <w:spacing w:beforeLines="80" w:before="249" w:afterLines="50" w:after="156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4. </w:t>
      </w:r>
      <w:r>
        <w:rPr>
          <w:rFonts w:ascii="Times New Roman" w:eastAsia="宋体" w:hAnsi="Times New Roman" w:cs="Times New Roman"/>
          <w:sz w:val="24"/>
        </w:rPr>
        <w:t>Leapmotor</w:t>
      </w:r>
      <w:r>
        <w:rPr>
          <w:rFonts w:ascii="宋体" w:eastAsia="宋体" w:hAnsi="宋体" w:cs="宋体" w:hint="eastAsia"/>
          <w:sz w:val="24"/>
        </w:rPr>
        <w:t xml:space="preserve">. (2025). </w:t>
      </w:r>
      <w:r>
        <w:rPr>
          <w:rFonts w:ascii="宋体" w:eastAsia="宋体" w:hAnsi="宋体" w:cs="宋体" w:hint="eastAsia"/>
          <w:sz w:val="24"/>
        </w:rPr>
        <w:t>让年轻人先把激光雷达买起来，零跑突袭智驾，成了！</w:t>
      </w:r>
      <w:r>
        <w:rPr>
          <w:rFonts w:ascii="宋体" w:eastAsia="宋体" w:hAnsi="宋体" w:cs="宋体" w:hint="eastAsia"/>
          <w:sz w:val="24"/>
        </w:rPr>
        <w:t xml:space="preserve"> [</w:t>
      </w:r>
      <w:r>
        <w:rPr>
          <w:rFonts w:ascii="Times New Roman" w:eastAsia="宋体" w:hAnsi="Times New Roman" w:cs="Times New Roman"/>
          <w:sz w:val="24"/>
        </w:rPr>
        <w:t>Let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young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people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afford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lidar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first</w:t>
      </w:r>
      <w:r>
        <w:rPr>
          <w:rFonts w:ascii="宋体" w:eastAsia="宋体" w:hAnsi="宋体" w:cs="宋体" w:hint="eastAsia"/>
          <w:sz w:val="24"/>
        </w:rPr>
        <w:t xml:space="preserve">: </w:t>
      </w:r>
      <w:r>
        <w:rPr>
          <w:rFonts w:ascii="Times New Roman" w:eastAsia="宋体" w:hAnsi="Times New Roman" w:cs="Times New Roman"/>
          <w:sz w:val="24"/>
        </w:rPr>
        <w:t>Leapmotor</w:t>
      </w:r>
      <w:r>
        <w:rPr>
          <w:rFonts w:ascii="宋体" w:eastAsia="宋体" w:hAnsi="宋体" w:cs="宋体" w:hint="eastAsia"/>
          <w:sz w:val="24"/>
        </w:rPr>
        <w:t>'</w:t>
      </w:r>
      <w:r>
        <w:rPr>
          <w:rFonts w:ascii="Times New Roman" w:eastAsia="宋体" w:hAnsi="Times New Roman" w:cs="Times New Roman"/>
          <w:sz w:val="24"/>
        </w:rPr>
        <w:t>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breakthrough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in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intelligent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driving</w:t>
      </w:r>
      <w:r>
        <w:rPr>
          <w:rFonts w:ascii="宋体" w:eastAsia="宋体" w:hAnsi="宋体" w:cs="宋体" w:hint="eastAsia"/>
          <w:sz w:val="24"/>
        </w:rPr>
        <w:t xml:space="preserve">]. </w:t>
      </w:r>
      <w:r>
        <w:rPr>
          <w:rFonts w:ascii="Times New Roman" w:eastAsia="宋体" w:hAnsi="Times New Roman" w:cs="Times New Roman"/>
          <w:sz w:val="24"/>
        </w:rPr>
        <w:t>Retrieved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from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Search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Results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Document</w:t>
      </w:r>
      <w:r>
        <w:rPr>
          <w:rFonts w:ascii="宋体" w:eastAsia="宋体" w:hAnsi="宋体" w:cs="宋体" w:hint="eastAsia"/>
          <w:sz w:val="24"/>
        </w:rPr>
        <w:t xml:space="preserve">  </w:t>
      </w:r>
    </w:p>
    <w:p w14:paraId="1A48A1E7" w14:textId="77777777">
      <w:pPr>
        <w:spacing w:beforeLines="80" w:before="249" w:afterLines="50" w:after="156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5. </w:t>
      </w:r>
      <w:r>
        <w:rPr>
          <w:rFonts w:ascii="Times New Roman" w:eastAsia="宋体" w:hAnsi="Times New Roman" w:cs="Times New Roman"/>
          <w:sz w:val="24"/>
        </w:rPr>
        <w:t>Huazhong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University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of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Science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and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Technology</w:t>
      </w:r>
      <w:r>
        <w:rPr>
          <w:rFonts w:ascii="宋体" w:eastAsia="宋体" w:hAnsi="宋体" w:cs="宋体" w:hint="eastAsia"/>
          <w:sz w:val="24"/>
        </w:rPr>
        <w:t xml:space="preserve"> &amp; </w:t>
      </w:r>
      <w:r>
        <w:rPr>
          <w:rFonts w:ascii="Times New Roman" w:eastAsia="宋体" w:hAnsi="Times New Roman" w:cs="Times New Roman"/>
          <w:sz w:val="24"/>
        </w:rPr>
        <w:t>Baidu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Research</w:t>
      </w:r>
      <w:r>
        <w:rPr>
          <w:rFonts w:ascii="宋体" w:eastAsia="宋体" w:hAnsi="宋体" w:cs="宋体" w:hint="eastAsia"/>
          <w:sz w:val="24"/>
        </w:rPr>
        <w:t xml:space="preserve">. (2025). </w:t>
      </w:r>
      <w:r>
        <w:rPr>
          <w:rFonts w:ascii="宋体" w:eastAsia="宋体" w:hAnsi="宋体" w:cs="宋体" w:hint="eastAsia"/>
          <w:sz w:val="24"/>
        </w:rPr>
        <w:t>驾驶世界模型（</w:t>
      </w:r>
      <w:r>
        <w:rPr>
          <w:rFonts w:ascii="Times New Roman" w:eastAsia="宋体" w:hAnsi="Times New Roman" w:cs="Times New Roman"/>
          <w:sz w:val="24"/>
        </w:rPr>
        <w:t>DWM</w:t>
      </w:r>
      <w:r>
        <w:rPr>
          <w:rFonts w:ascii="宋体" w:eastAsia="宋体" w:hAnsi="宋体" w:cs="宋体" w:hint="eastAsia"/>
          <w:sz w:val="24"/>
        </w:rPr>
        <w:t>）：自动驾驶的演化引擎与未来挑战</w:t>
      </w:r>
      <w:r>
        <w:rPr>
          <w:rFonts w:ascii="宋体" w:eastAsia="宋体" w:hAnsi="宋体" w:cs="宋体" w:hint="eastAsia"/>
          <w:sz w:val="24"/>
        </w:rPr>
        <w:t xml:space="preserve"> [</w:t>
      </w:r>
      <w:r>
        <w:rPr>
          <w:rFonts w:ascii="Times New Roman" w:eastAsia="宋体" w:hAnsi="Times New Roman" w:cs="Times New Roman"/>
          <w:sz w:val="24"/>
        </w:rPr>
        <w:t>Driving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world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model</w:t>
      </w:r>
      <w:r>
        <w:rPr>
          <w:rFonts w:ascii="宋体" w:eastAsia="宋体" w:hAnsi="宋体" w:cs="宋体" w:hint="eastAsia"/>
          <w:sz w:val="24"/>
        </w:rPr>
        <w:t xml:space="preserve"> (</w:t>
      </w:r>
      <w:r>
        <w:rPr>
          <w:rFonts w:ascii="Times New Roman" w:eastAsia="宋体" w:hAnsi="Times New Roman" w:cs="Times New Roman"/>
          <w:sz w:val="24"/>
        </w:rPr>
        <w:t>DWM</w:t>
      </w:r>
      <w:r>
        <w:rPr>
          <w:rFonts w:ascii="宋体" w:eastAsia="宋体" w:hAnsi="宋体" w:cs="宋体" w:hint="eastAsia"/>
          <w:sz w:val="24"/>
        </w:rPr>
        <w:t xml:space="preserve">): </w:t>
      </w:r>
      <w:r>
        <w:rPr>
          <w:rFonts w:ascii="Times New Roman" w:eastAsia="宋体" w:hAnsi="Times New Roman" w:cs="Times New Roman"/>
          <w:sz w:val="24"/>
        </w:rPr>
        <w:t>Evolutionary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engine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and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future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challenges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of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autonomous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driving</w:t>
      </w:r>
      <w:r>
        <w:rPr>
          <w:rFonts w:ascii="宋体" w:eastAsia="宋体" w:hAnsi="宋体" w:cs="宋体" w:hint="eastAsia"/>
          <w:sz w:val="24"/>
        </w:rPr>
        <w:t xml:space="preserve">]. </w:t>
      </w:r>
      <w:r>
        <w:rPr>
          <w:rFonts w:ascii="Times New Roman" w:eastAsia="宋体" w:hAnsi="Times New Roman" w:cs="Times New Roman"/>
          <w:sz w:val="24"/>
        </w:rPr>
        <w:t>Retrieved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from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Search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Results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Document</w:t>
      </w:r>
      <w:r>
        <w:rPr>
          <w:rFonts w:ascii="宋体" w:eastAsia="宋体" w:hAnsi="宋体" w:cs="宋体" w:hint="eastAsia"/>
          <w:sz w:val="24"/>
        </w:rPr>
        <w:t xml:space="preserve">  </w:t>
      </w:r>
    </w:p>
    <w:p w14:paraId="18F48602" w14:textId="77777777">
      <w:pPr>
        <w:spacing w:beforeLines="80" w:before="249" w:afterLines="50" w:after="156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6. </w:t>
      </w:r>
      <w:r>
        <w:rPr>
          <w:rFonts w:ascii="Times New Roman" w:eastAsia="宋体" w:hAnsi="Times New Roman" w:cs="Times New Roman"/>
          <w:sz w:val="24"/>
        </w:rPr>
        <w:t>IATW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Automotive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Innovation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Technology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Week</w:t>
      </w:r>
      <w:r>
        <w:rPr>
          <w:rFonts w:ascii="宋体" w:eastAsia="宋体" w:hAnsi="宋体" w:cs="宋体" w:hint="eastAsia"/>
          <w:sz w:val="24"/>
        </w:rPr>
        <w:t>. (2025). 2025</w:t>
      </w:r>
      <w:r>
        <w:rPr>
          <w:rFonts w:ascii="宋体" w:eastAsia="宋体" w:hAnsi="宋体" w:cs="宋体" w:hint="eastAsia"/>
          <w:sz w:val="24"/>
        </w:rPr>
        <w:t>年度自动驾驶研究的</w:t>
      </w:r>
      <w:r>
        <w:rPr>
          <w:rFonts w:ascii="宋体" w:eastAsia="宋体" w:hAnsi="宋体" w:cs="宋体" w:hint="eastAsia"/>
          <w:sz w:val="24"/>
        </w:rPr>
        <w:t>8</w:t>
      </w:r>
      <w:r>
        <w:rPr>
          <w:rFonts w:ascii="宋体" w:eastAsia="宋体" w:hAnsi="宋体" w:cs="宋体" w:hint="eastAsia"/>
          <w:sz w:val="24"/>
        </w:rPr>
        <w:t>大热点领域</w:t>
      </w:r>
      <w:r>
        <w:rPr>
          <w:rFonts w:ascii="宋体" w:eastAsia="宋体" w:hAnsi="宋体" w:cs="宋体" w:hint="eastAsia"/>
          <w:sz w:val="24"/>
        </w:rPr>
        <w:t xml:space="preserve"> [</w:t>
      </w:r>
      <w:r>
        <w:rPr>
          <w:rFonts w:ascii="Times New Roman" w:eastAsia="宋体" w:hAnsi="Times New Roman" w:cs="Times New Roman"/>
          <w:sz w:val="24"/>
        </w:rPr>
        <w:t>Eight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key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research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areas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in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autonomous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driving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for</w:t>
      </w:r>
      <w:r>
        <w:rPr>
          <w:rFonts w:ascii="宋体" w:eastAsia="宋体" w:hAnsi="宋体" w:cs="宋体" w:hint="eastAsia"/>
          <w:sz w:val="24"/>
        </w:rPr>
        <w:t xml:space="preserve"> 2025]. </w:t>
      </w:r>
      <w:r>
        <w:rPr>
          <w:rFonts w:ascii="Times New Roman" w:eastAsia="宋体" w:hAnsi="Times New Roman" w:cs="Times New Roman"/>
          <w:sz w:val="24"/>
        </w:rPr>
        <w:lastRenderedPageBreak/>
        <w:t>Retrieved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from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Search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Results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Document</w:t>
      </w:r>
      <w:r>
        <w:rPr>
          <w:rFonts w:ascii="宋体" w:eastAsia="宋体" w:hAnsi="宋体" w:cs="宋体" w:hint="eastAsia"/>
          <w:sz w:val="24"/>
        </w:rPr>
        <w:t xml:space="preserve">  </w:t>
      </w:r>
    </w:p>
    <w:p w14:paraId="054C371B" w14:textId="77777777">
      <w:pPr>
        <w:spacing w:beforeLines="80" w:before="249" w:afterLines="50" w:after="156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7. </w:t>
      </w:r>
      <w:r>
        <w:rPr>
          <w:rFonts w:ascii="Times New Roman" w:eastAsia="宋体" w:hAnsi="Times New Roman" w:cs="Times New Roman"/>
          <w:sz w:val="24"/>
        </w:rPr>
        <w:t>Economic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Daily</w:t>
      </w:r>
      <w:r>
        <w:rPr>
          <w:rFonts w:ascii="宋体" w:eastAsia="宋体" w:hAnsi="宋体" w:cs="宋体" w:hint="eastAsia"/>
          <w:sz w:val="24"/>
        </w:rPr>
        <w:t xml:space="preserve">. (2025, </w:t>
      </w:r>
      <w:r>
        <w:rPr>
          <w:rFonts w:ascii="Times New Roman" w:eastAsia="宋体" w:hAnsi="Times New Roman" w:cs="Times New Roman"/>
          <w:sz w:val="24"/>
        </w:rPr>
        <w:t>March</w:t>
      </w:r>
      <w:r>
        <w:rPr>
          <w:rFonts w:ascii="宋体" w:eastAsia="宋体" w:hAnsi="宋体" w:cs="宋体" w:hint="eastAsia"/>
          <w:sz w:val="24"/>
        </w:rPr>
        <w:t xml:space="preserve"> 12). </w:t>
      </w:r>
      <w:r>
        <w:rPr>
          <w:rFonts w:ascii="宋体" w:eastAsia="宋体" w:hAnsi="宋体" w:cs="宋体" w:hint="eastAsia"/>
          <w:sz w:val="24"/>
        </w:rPr>
        <w:t>多家车企发布智驾普及计划，更多车型即将量产上市</w:t>
      </w:r>
      <w:r>
        <w:rPr>
          <w:rFonts w:ascii="宋体" w:eastAsia="宋体" w:hAnsi="宋体" w:cs="宋体" w:hint="eastAsia"/>
          <w:sz w:val="24"/>
        </w:rPr>
        <w:t xml:space="preserve"> [</w:t>
      </w:r>
      <w:r>
        <w:rPr>
          <w:rFonts w:ascii="Times New Roman" w:eastAsia="宋体" w:hAnsi="Times New Roman" w:cs="Times New Roman"/>
          <w:sz w:val="24"/>
        </w:rPr>
        <w:t>Automakers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launch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intelligent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driving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popularization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plans</w:t>
      </w:r>
      <w:r>
        <w:rPr>
          <w:rFonts w:ascii="宋体" w:eastAsia="宋体" w:hAnsi="宋体" w:cs="宋体" w:hint="eastAsia"/>
          <w:sz w:val="24"/>
        </w:rPr>
        <w:t xml:space="preserve">, </w:t>
      </w:r>
      <w:r>
        <w:rPr>
          <w:rFonts w:ascii="Times New Roman" w:eastAsia="宋体" w:hAnsi="Times New Roman" w:cs="Times New Roman"/>
          <w:sz w:val="24"/>
        </w:rPr>
        <w:t>more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models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to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enter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mass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production</w:t>
      </w:r>
      <w:r>
        <w:rPr>
          <w:rFonts w:ascii="宋体" w:eastAsia="宋体" w:hAnsi="宋体" w:cs="宋体" w:hint="eastAsia"/>
          <w:sz w:val="24"/>
        </w:rPr>
        <w:t xml:space="preserve">]. </w:t>
      </w:r>
      <w:r>
        <w:rPr>
          <w:rFonts w:ascii="Times New Roman" w:eastAsia="宋体" w:hAnsi="Times New Roman" w:cs="Times New Roman"/>
          <w:sz w:val="24"/>
        </w:rPr>
        <w:t>Retrieved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from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Search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Results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Document</w:t>
      </w:r>
      <w:r>
        <w:rPr>
          <w:rFonts w:ascii="宋体" w:eastAsia="宋体" w:hAnsi="宋体" w:cs="宋体" w:hint="eastAsia"/>
          <w:sz w:val="24"/>
        </w:rPr>
        <w:t xml:space="preserve">  </w:t>
      </w:r>
    </w:p>
    <w:p w14:paraId="5B69CA08" w14:textId="77777777">
      <w:pPr>
        <w:spacing w:beforeLines="80" w:before="249" w:afterLines="50" w:after="156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8. </w:t>
      </w:r>
      <w:r>
        <w:rPr>
          <w:rFonts w:ascii="Times New Roman" w:eastAsia="宋体" w:hAnsi="Times New Roman" w:cs="Times New Roman"/>
          <w:sz w:val="24"/>
        </w:rPr>
        <w:t>China</w:t>
      </w:r>
      <w:r>
        <w:rPr>
          <w:rFonts w:ascii="宋体" w:eastAsia="宋体" w:hAnsi="宋体" w:cs="宋体" w:hint="eastAsia"/>
          <w:sz w:val="24"/>
        </w:rPr>
        <w:t>.</w:t>
      </w:r>
      <w:r>
        <w:rPr>
          <w:rFonts w:ascii="Times New Roman" w:eastAsia="宋体" w:hAnsi="Times New Roman" w:cs="Times New Roman"/>
          <w:sz w:val="24"/>
        </w:rPr>
        <w:t>org</w:t>
      </w:r>
      <w:r>
        <w:rPr>
          <w:rFonts w:ascii="宋体" w:eastAsia="宋体" w:hAnsi="宋体" w:cs="宋体" w:hint="eastAsia"/>
          <w:sz w:val="24"/>
        </w:rPr>
        <w:t>.</w:t>
      </w:r>
      <w:r>
        <w:rPr>
          <w:rFonts w:ascii="Times New Roman" w:eastAsia="宋体" w:hAnsi="Times New Roman" w:cs="Times New Roman"/>
          <w:sz w:val="24"/>
        </w:rPr>
        <w:t>cn</w:t>
      </w:r>
      <w:r>
        <w:rPr>
          <w:rFonts w:ascii="宋体" w:eastAsia="宋体" w:hAnsi="宋体" w:cs="宋体" w:hint="eastAsia"/>
          <w:sz w:val="24"/>
        </w:rPr>
        <w:t xml:space="preserve">. (2024). </w:t>
      </w:r>
      <w:r>
        <w:rPr>
          <w:rFonts w:ascii="宋体" w:eastAsia="宋体" w:hAnsi="宋体" w:cs="宋体" w:hint="eastAsia"/>
          <w:sz w:val="24"/>
        </w:rPr>
        <w:t>展望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自动驾驶</w:t>
      </w:r>
      <w:r>
        <w:rPr>
          <w:rFonts w:ascii="宋体" w:eastAsia="宋体" w:hAnsi="宋体" w:cs="宋体" w:hint="eastAsia"/>
          <w:sz w:val="24"/>
        </w:rPr>
        <w:t>":</w:t>
      </w:r>
      <w:r>
        <w:rPr>
          <w:rFonts w:ascii="宋体" w:eastAsia="宋体" w:hAnsi="宋体" w:cs="宋体" w:hint="eastAsia"/>
          <w:sz w:val="24"/>
        </w:rPr>
        <w:t>汽车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大脑</w:t>
      </w:r>
      <w:r>
        <w:rPr>
          <w:rFonts w:ascii="宋体" w:eastAsia="宋体" w:hAnsi="宋体" w:cs="宋体" w:hint="eastAsia"/>
          <w:sz w:val="24"/>
        </w:rPr>
        <w:t>",</w:t>
      </w:r>
      <w:r>
        <w:rPr>
          <w:rFonts w:ascii="宋体" w:eastAsia="宋体" w:hAnsi="宋体" w:cs="宋体" w:hint="eastAsia"/>
          <w:sz w:val="24"/>
        </w:rPr>
        <w:t>这样</w:t>
      </w:r>
      <w:r>
        <w:rPr>
          <w:rFonts w:ascii="宋体" w:eastAsia="宋体" w:hAnsi="宋体" w:cs="宋体" w:hint="eastAsia"/>
          <w:sz w:val="24"/>
        </w:rPr>
        <w:t>"</w:t>
      </w:r>
      <w:r>
        <w:rPr>
          <w:rFonts w:ascii="宋体" w:eastAsia="宋体" w:hAnsi="宋体" w:cs="宋体" w:hint="eastAsia"/>
          <w:sz w:val="24"/>
        </w:rPr>
        <w:t>思考</w:t>
      </w:r>
      <w:r>
        <w:rPr>
          <w:rFonts w:ascii="宋体" w:eastAsia="宋体" w:hAnsi="宋体" w:cs="宋体" w:hint="eastAsia"/>
          <w:sz w:val="24"/>
        </w:rPr>
        <w:t>" [</w:t>
      </w:r>
      <w:r>
        <w:rPr>
          <w:rFonts w:ascii="Times New Roman" w:eastAsia="宋体" w:hAnsi="Times New Roman" w:cs="Times New Roman"/>
          <w:sz w:val="24"/>
        </w:rPr>
        <w:t>Perspectives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on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autonomous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driving</w:t>
      </w:r>
      <w:r>
        <w:rPr>
          <w:rFonts w:ascii="宋体" w:eastAsia="宋体" w:hAnsi="宋体" w:cs="宋体" w:hint="eastAsia"/>
          <w:sz w:val="24"/>
        </w:rPr>
        <w:t xml:space="preserve">: </w:t>
      </w:r>
      <w:r>
        <w:rPr>
          <w:rFonts w:ascii="Times New Roman" w:eastAsia="宋体" w:hAnsi="Times New Roman" w:cs="Times New Roman"/>
          <w:sz w:val="24"/>
        </w:rPr>
        <w:t>How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the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car</w:t>
      </w:r>
      <w:r>
        <w:rPr>
          <w:rFonts w:ascii="宋体" w:eastAsia="宋体" w:hAnsi="宋体" w:cs="宋体" w:hint="eastAsia"/>
          <w:sz w:val="24"/>
        </w:rPr>
        <w:t>'</w:t>
      </w:r>
      <w:r>
        <w:rPr>
          <w:rFonts w:ascii="Times New Roman" w:eastAsia="宋体" w:hAnsi="Times New Roman" w:cs="Times New Roman"/>
          <w:sz w:val="24"/>
        </w:rPr>
        <w:t>s</w:t>
      </w:r>
      <w:r>
        <w:rPr>
          <w:rFonts w:ascii="宋体" w:eastAsia="宋体" w:hAnsi="宋体" w:cs="宋体" w:hint="eastAsia"/>
          <w:sz w:val="24"/>
        </w:rPr>
        <w:t xml:space="preserve"> "</w:t>
      </w:r>
      <w:r>
        <w:rPr>
          <w:rFonts w:ascii="Times New Roman" w:eastAsia="宋体" w:hAnsi="Times New Roman" w:cs="Times New Roman"/>
          <w:sz w:val="24"/>
        </w:rPr>
        <w:t>brain</w:t>
      </w:r>
      <w:r>
        <w:rPr>
          <w:rFonts w:ascii="宋体" w:eastAsia="宋体" w:hAnsi="宋体" w:cs="宋体" w:hint="eastAsia"/>
          <w:sz w:val="24"/>
        </w:rPr>
        <w:t xml:space="preserve">" </w:t>
      </w:r>
      <w:r>
        <w:rPr>
          <w:rFonts w:ascii="Times New Roman" w:eastAsia="宋体" w:hAnsi="Times New Roman" w:cs="Times New Roman"/>
          <w:sz w:val="24"/>
        </w:rPr>
        <w:t>thinks</w:t>
      </w:r>
      <w:r>
        <w:rPr>
          <w:rFonts w:ascii="宋体" w:eastAsia="宋体" w:hAnsi="宋体" w:cs="宋体" w:hint="eastAsia"/>
          <w:sz w:val="24"/>
        </w:rPr>
        <w:t xml:space="preserve">]. </w:t>
      </w:r>
      <w:r>
        <w:rPr>
          <w:rFonts w:ascii="Times New Roman" w:eastAsia="宋体" w:hAnsi="Times New Roman" w:cs="Times New Roman"/>
          <w:sz w:val="24"/>
        </w:rPr>
        <w:t>Retrieved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from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Search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Results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Document</w:t>
      </w:r>
      <w:r>
        <w:rPr>
          <w:rFonts w:ascii="宋体" w:eastAsia="宋体" w:hAnsi="宋体" w:cs="宋体" w:hint="eastAsia"/>
          <w:sz w:val="24"/>
        </w:rPr>
        <w:t xml:space="preserve">  </w:t>
      </w:r>
    </w:p>
    <w:p w14:paraId="0E19C6C4" w14:textId="77777777">
      <w:pPr>
        <w:spacing w:beforeLines="80" w:before="249" w:afterLines="50" w:after="156"/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413F4" w14:textId="77777777">
      <w:r>
        <w:separator/>
      </w:r>
    </w:p>
  </w:endnote>
  <w:endnote w:type="continuationSeparator" w:id="0">
    <w:p w14:paraId="1B67744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CA11C" w14:textId="77777777">
      <w:r>
        <w:separator/>
      </w:r>
    </w:p>
  </w:footnote>
  <w:footnote w:type="continuationSeparator" w:id="0">
    <w:p w14:paraId="7AFE9B04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577F"/>
    <w:rsid w:val="00182F18"/>
    <w:rsid w:val="001A577F"/>
    <w:rsid w:val="006C2D3F"/>
    <w:rsid w:val="00F52CD8"/>
    <w:rsid w:val="128714EB"/>
    <w:rsid w:val="343D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52C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52CD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F52C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52CD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3201</Words>
  <Characters>4353</Characters>
  <Application>Microsoft Office Word</Application>
  <DocSecurity>0</DocSecurity>
  <Lines>122</Lines>
  <Paragraphs>22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2026-07-17T15:33:00Z</dcterms:created>
  <dcterms:modified xsi:type="dcterms:W3CDTF">2026-07-17T15:33:00Z</dcterms:modified>
</cp:coreProperties>
</file>